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予期せぬ負荷トルク検出機能</w:t>
      </w:r>
    </w:p>
    <w:p>
      <w:pPr>
        <w:pStyle w:val="Heading2"/>
      </w:pPr>
      <w:r>
        <w:t>目的・概要</w:t>
      </w:r>
    </w:p>
    <w:p>
      <w:r>
        <w:t>予期せぬ負荷トルク検出機能は、機械の衝突や工具破損などによりサーボモータや主軸モータに大きな負荷が発生した場合、推定された負荷トルク値をPMCへ出力し、設定値を超えた際にはモータを停止または逆転させて機械の損傷を最小化する機能である。</w:t>
      </w:r>
    </w:p>
    <w:p>
      <w:pPr>
        <w:pStyle w:val="Heading2"/>
      </w:pPr>
      <w:r>
        <w:t>機能構成</w:t>
      </w:r>
    </w:p>
    <w:p>
      <w:pPr>
        <w:pStyle w:val="ListBullet"/>
      </w:pPr>
      <w:r>
        <w:t>- 推定負荷トルク出力機能： CNCは加減速トルクを除いた推定負荷トルクを常時計算し、PMCがウィンドウ機能で読み取れるようにする。</w:t>
      </w:r>
    </w:p>
    <w:p>
      <w:pPr>
        <w:pStyle w:val="ListBullet"/>
      </w:pPr>
      <w:r>
        <w:t>- 予期せぬ負荷トルク検出アラーム機能： 設定値を超える負荷トルクが検出された場合、サーボモータを停止または設定された量だけ逆転させてアラームを出力する。逆転はサーボモータにのみ有効。</w:t>
      </w:r>
    </w:p>
    <w:p>
      <w:pPr>
        <w:pStyle w:val="ListBullet"/>
      </w:pPr>
      <w:r>
        <w:t>- 軸単位の無効化： パラメータおよび検出無視信号により、特定軸のみ負荷トルク検出を無効化できる（サーボモータのみ）。</w:t>
      </w:r>
    </w:p>
    <w:p>
      <w:pPr>
        <w:pStyle w:val="Heading2"/>
      </w:pPr>
      <w:r>
        <w:t>処理の流れ</w:t>
      </w:r>
    </w:p>
    <w:p>
      <w:r>
        <w:t>1. パラメータで負荷トルク検出機能および閾値を設定する。</w:t>
        <w:br/>
        <w:t>2. CNCは各モータの推定負荷トルクをリアルタイムに計算し、PMCに出力する。</w:t>
        <w:br/>
        <w:t>3. 推定値が設定値を超えるとアラーム機能が動作し、サーボモータを停止または逆転させる。</w:t>
        <w:br/>
        <w:t>4. アラーム後、オペレータは原因を確認し、必要に応じて軸や工具を点検する。</w:t>
        <w:br/>
        <w:t>5. 特定軸のみ無効化したい場合は、検出機能無効信号やパラメータを設定する。</w:t>
      </w:r>
    </w:p>
    <w:p>
      <w:pPr>
        <w:pStyle w:val="Heading2"/>
      </w:pPr>
      <w:r>
        <w:t>設計上の留意点</w:t>
      </w:r>
    </w:p>
    <w:p>
      <w:pPr>
        <w:pStyle w:val="ListBullet"/>
      </w:pPr>
      <w:r>
        <w:t>- 負荷トルク検出値や逆転量のパラメータ設定は、機械剛性や加工条件に応じて適切に設定する必要がある。</w:t>
      </w:r>
    </w:p>
    <w:p>
      <w:pPr>
        <w:pStyle w:val="ListBullet"/>
      </w:pPr>
      <w:r>
        <w:t>- 検出機能を無効化すると安全性が低下するため、無効化は必要最小限に留める。</w:t>
      </w:r>
    </w:p>
    <w:p>
      <w:pPr>
        <w:pStyle w:val="ListBullet"/>
      </w:pPr>
      <w:r>
        <w:t>- 主軸モータに対する逆転機能はないため、主軸に大きな負荷がかかる場合は早期停止のみが行われる。</w:t>
      </w:r>
    </w:p>
    <w:p>
      <w:pPr>
        <w:pStyle w:val="Heading2"/>
      </w:pPr>
      <w:r>
        <w:t>引用</w:t>
      </w:r>
    </w:p>
    <w:p>
      <w:r>
        <w:t>本機能は工具や機械の損傷を防ぐために負荷トルクを監視し、推定値をPMCに送信する。設定値を超えるとモータを停止または逆転させアラームを出力する【144831653495762†L10354-L10385】。特定軸のみ検出を無効化することもできる【144831653495762†L10382-L10385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