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円弧ねじ切り機能 (G35/G36)</w:t>
      </w:r>
    </w:p>
    <w:p>
      <w:r>
        <w:t>円弧ねじ切りは、長軸方向のリードが一定となるねじを円弧に沿って加工する機能です。G35は時計回り(CW)、G36は反時計回り(CCW)の円弧ねじ切りを指令します【904226699099541†L8731-L8739】。</w:t>
      </w:r>
    </w:p>
    <w:p>
      <w:pPr>
        <w:pStyle w:val="Heading2"/>
      </w:pPr>
      <w:r>
        <w:t>フォーマット</w:t>
      </w:r>
    </w:p>
    <w:p>
      <w:r>
        <w:t>G35 または G36 X_ Z_ I_ K_ R_ F_ Q_ ;</w:t>
        <w:br/>
        <w:t>（以下はG18面(ZX)の例。G17/G19 面では軸アドレスを置き換える【904226699099541†L8720-L8727】。）</w:t>
      </w:r>
    </w:p>
    <w:tbl>
      <w:tblPr>
        <w:tblStyle w:val="Light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アドレス</w:t>
            </w:r>
          </w:p>
        </w:tc>
        <w:tc>
          <w:tcPr>
            <w:tcW w:type="dxa" w:w="2880"/>
          </w:tcPr>
          <w:p>
            <w:r>
              <w:t>説明</w:t>
            </w:r>
          </w:p>
        </w:tc>
        <w:tc>
          <w:tcPr>
            <w:tcW w:type="dxa" w:w="2880"/>
          </w:tcPr>
          <w:p>
            <w:r>
              <w:t>備考</w:t>
            </w:r>
          </w:p>
        </w:tc>
      </w:tr>
      <w:tr>
        <w:tc>
          <w:tcPr>
            <w:tcW w:type="dxa" w:w="2880"/>
          </w:tcPr>
          <w:p>
            <w:r>
              <w:t>X, Z</w:t>
            </w:r>
          </w:p>
        </w:tc>
        <w:tc>
          <w:tcPr>
            <w:tcW w:type="dxa" w:w="2880"/>
          </w:tcPr>
          <w:p>
            <w:r>
              <w:t>円弧終点</w:t>
            </w:r>
          </w:p>
        </w:tc>
        <w:tc>
          <w:tcPr>
            <w:tcW w:type="dxa" w:w="2880"/>
          </w:tcPr>
          <w:p>
            <w:r>
              <w:t>線形補間G02/G03と同様に座標を指定【904226699099541†L8731-L8739】</w:t>
            </w:r>
          </w:p>
        </w:tc>
      </w:tr>
      <w:tr>
        <w:tc>
          <w:tcPr>
            <w:tcW w:type="dxa" w:w="2880"/>
          </w:tcPr>
          <w:p>
            <w:r>
              <w:t>I, K</w:t>
            </w:r>
          </w:p>
        </w:tc>
        <w:tc>
          <w:tcPr>
            <w:tcW w:type="dxa" w:w="2880"/>
          </w:tcPr>
          <w:p>
            <w:r>
              <w:t>始点から見た円弧中心の相対座標</w:t>
            </w:r>
          </w:p>
        </w:tc>
        <w:tc>
          <w:tcPr>
            <w:tcW w:type="dxa" w:w="2880"/>
          </w:tcPr>
          <w:p>
            <w:r>
              <w:t>G02/G03と同様に使用【904226699099541†L8733-L8736】</w:t>
            </w:r>
          </w:p>
        </w:tc>
      </w:tr>
      <w:tr>
        <w:tc>
          <w:tcPr>
            <w:tcW w:type="dxa" w:w="2880"/>
          </w:tcPr>
          <w:p>
            <w:r>
              <w:t>R</w:t>
            </w:r>
          </w:p>
        </w:tc>
        <w:tc>
          <w:tcPr>
            <w:tcW w:type="dxa" w:w="2880"/>
          </w:tcPr>
          <w:p>
            <w:r>
              <w:t>円弧半径</w:t>
            </w:r>
          </w:p>
        </w:tc>
        <w:tc>
          <w:tcPr>
            <w:tcW w:type="dxa" w:w="2880"/>
          </w:tcPr>
          <w:p>
            <w:r>
              <w:t>I,KとRを同時に指定した場合はRが優先【904226699099541†L8788-L8791】</w:t>
            </w:r>
          </w:p>
        </w:tc>
      </w:tr>
      <w:tr>
        <w:tc>
          <w:tcPr>
            <w:tcW w:type="dxa" w:w="2880"/>
          </w:tcPr>
          <w:p>
            <w:r>
              <w:t>F</w:t>
            </w:r>
          </w:p>
        </w:tc>
        <w:tc>
          <w:tcPr>
            <w:tcW w:type="dxa" w:w="2880"/>
          </w:tcPr>
          <w:p>
            <w:r>
              <w:t>長軸方向のリード</w:t>
            </w:r>
          </w:p>
        </w:tc>
        <w:tc>
          <w:tcPr>
            <w:tcW w:type="dxa" w:w="2880"/>
          </w:tcPr>
          <w:p>
            <w:r>
              <w:t>1回転当たりの送り量【904226699099541†L8738-L8739】</w:t>
            </w:r>
          </w:p>
        </w:tc>
      </w:tr>
      <w:tr>
        <w:tc>
          <w:tcPr>
            <w:tcW w:type="dxa" w:w="2880"/>
          </w:tcPr>
          <w:p>
            <w:r>
              <w:t>Q</w:t>
            </w:r>
          </w:p>
        </w:tc>
        <w:tc>
          <w:tcPr>
            <w:tcW w:type="dxa" w:w="2880"/>
          </w:tcPr>
          <w:p>
            <w:r>
              <w:t>ねじ切り開始角のシフト角</w:t>
            </w:r>
          </w:p>
        </w:tc>
        <w:tc>
          <w:tcPr>
            <w:tcW w:type="dxa" w:w="2880"/>
          </w:tcPr>
          <w:p>
            <w:r>
              <w:t>0〜360°を0.001単位で指定可能【904226699099541†L8740-L8744】</w:t>
            </w:r>
          </w:p>
        </w:tc>
      </w:tr>
    </w:tbl>
    <w:p>
      <w:pPr>
        <w:pStyle w:val="Heading2"/>
      </w:pPr>
      <w:r>
        <w:t>処理の流れ</w:t>
      </w:r>
    </w:p>
    <w:p>
      <w:r>
        <w:t>・面選択 (G17/G18/G19) を適切に設定し、始点からG35またはG36ブロックを実行します。</w:t>
      </w:r>
    </w:p>
    <w:p>
      <w:r>
        <w:t>・I,KまたはRで指定された円弧中心/半径をもとに円弧を描きながら、Fで指定したリードに従って長軸方向へ送り、ねじ山を形成します【600074500282211†L1595-L1644】。</w:t>
      </w:r>
    </w:p>
    <w:p>
      <w:r>
        <w:t>・Qを指定すると加工開始角度をシフトでき、多条ねじ加工に応用できます。</w:t>
      </w:r>
    </w:p>
    <w:p>
      <w:r>
        <w:t>1. 面選択 (G17/G18/G19) を適切に設定した上で、工具を始点へ移動します。</w:t>
        <w:br/>
        <w:t>2. G35 または G36 ブロックを実行すると、指定した円弧中心(I,K または R)と終点に従って円弧を描きながらねじを切削します【904226699099541†L8731-L8739】。</w:t>
        <w:br/>
        <w:t>3. リード F に応じて長軸方向の送りが行われ、ねじ山が形成されます。</w:t>
        <w:br/>
        <w:t>4. Q アドレスを指定した場合は、加工開始角度をシフトします。Q の使用にはパラメータ設定が必要です【904226699099541†L8797-L8799】。</w:t>
      </w:r>
    </w:p>
    <w:p>
      <w:r>
        <w:t>・X  : 終点座標（長軸方向）。</w:t>
      </w:r>
    </w:p>
    <w:p>
      <w:r>
        <w:t>・Z  : 終点座標（長軸と直交する軸）。</w:t>
      </w:r>
    </w:p>
    <w:p>
      <w:r>
        <w:t>・I,K: 円弧中心までのオフセット。G18面ではIがX方向、KがZ方向。</w:t>
      </w:r>
    </w:p>
    <w:p>
      <w:r>
        <w:t>・R  : 円弧半径。I,Kを指定する代わりにRを用いることも可能【600074500282211†L1595-L1644】。</w:t>
      </w:r>
    </w:p>
    <w:p>
      <w:r>
        <w:t>・F  : 長軸方向のリード（送り）。</w:t>
      </w:r>
    </w:p>
    <w:p>
      <w:r>
        <w:t>・Q  : リード変化量。加工開始角度をシフトする場合に使用。</w:t>
      </w:r>
    </w:p>
    <w:p>
      <w:pPr>
        <w:pStyle w:val="Heading2"/>
      </w:pPr>
      <w:r>
        <w:t>注意事項</w:t>
      </w:r>
    </w:p>
    <w:p>
      <w:r>
        <w:t>・G36の機能はパラメータにより円弧ねじ切りまたは自動工具補正Xに切り替えられるため、設定を確認して使用します【904226699099541†L8807-L8816】。</w:t>
      </w:r>
    </w:p>
    <w:p>
      <w:r>
        <w:t>・円弧ねじ切りは長軸が一定でなければならず、途中で長軸が切り替わるような指令はアラームとなります【904226699099541†L8841-L8845】。</w:t>
      </w:r>
    </w:p>
    <w:p>
      <w:r>
        <w:t>・I,KとRを同時に指定した場合はRが優先され、Qは360°以上の値を指定しても360°に丸められます【904226699099541†L8788-L8794】。</w:t>
      </w:r>
    </w:p>
    <w:p>
      <w:r>
        <w:t>・G36 コードの機能はパラメータG36(No.3405#3) により円弧ねじ切り(CCW)または自動工具補正X のどちらかに切り替わります【904226699099541†L8807-L8816】。</w:t>
        <w:br/>
        <w:t>・指令可能な円弧は、長軸(ZまたはX軸)が一定となる範囲に限り、途中で長軸が切り替わるような円弧指令はアラームになります【904226699099541†L8841-L8845】。</w:t>
        <w:br/>
        <w:t>・I,K と R を同時に指定した場合は R が優先され、Q 指令は360°以上の値を指定しても360°に丸められます【904226699099541†L8788-L8794】。</w:t>
      </w:r>
    </w:p>
    <w:p>
      <w:r>
        <w:t>・円弧ねじ切りはG35 (CW) とG36 (CCW) で指令し、フォーマットは "G35/G36 X... Z... I... K... R... F... Q..." です。I,KまたはRで円弧中心や半径を指定し、Fはリードを表します【600074500282211†L1595-L1644】。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