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可変リードねじ切り機能 (G34)</w:t>
      </w:r>
    </w:p>
    <w:p>
      <w:r>
        <w:t>可変リードねじ切りは、ねじの回転ごとにリードを増減させることで、テーパ状や特殊なピッチのネジを加工する機能です【904226699099541†L8652-L8664】。</w:t>
      </w:r>
    </w:p>
    <w:p>
      <w:pPr>
        <w:pStyle w:val="Heading2"/>
      </w:pPr>
      <w:r>
        <w:t>フォーマット</w:t>
      </w:r>
    </w:p>
    <w:p>
      <w:r>
        <w:t>G34 IP_ F_ K_ Q_ ;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アドレス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終点座標 (X/Z)</w:t>
            </w:r>
          </w:p>
        </w:tc>
        <w:tc>
          <w:tcPr>
            <w:tcW w:type="dxa" w:w="2880"/>
          </w:tcPr>
          <w:p>
            <w:r>
              <w:t>基準軸方向の終点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始点でのリード</w:t>
            </w:r>
          </w:p>
        </w:tc>
        <w:tc>
          <w:tcPr>
            <w:tcW w:type="dxa" w:w="2880"/>
          </w:tcPr>
          <w:p>
            <w:r>
              <w:t>主軸1回転あたりの初期ピッチ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主軸1回転あたりのリード増減量</w:t>
            </w:r>
          </w:p>
        </w:tc>
        <w:tc>
          <w:tcPr>
            <w:tcW w:type="dxa" w:w="2880"/>
          </w:tcPr>
          <w:p>
            <w:r>
              <w:t>指定可能範囲は基準軸の設定単位によって表4.16(a)で規定される【904226699099541†L8670-L8694】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ねじ切り開始角のシフト</w:t>
            </w:r>
          </w:p>
        </w:tc>
        <w:tc>
          <w:tcPr>
            <w:tcW w:type="dxa" w:w="2880"/>
          </w:tcPr>
          <w:p>
            <w:r>
              <w:t>回転角を0〜360°の範囲で指定【904226699099541†L8658-L8663】</w:t>
            </w:r>
          </w:p>
        </w:tc>
      </w:tr>
    </w:tbl>
    <w:p>
      <w:pPr>
        <w:pStyle w:val="Heading2"/>
      </w:pPr>
      <w:r>
        <w:t>処理の流れ</w:t>
      </w:r>
    </w:p>
    <w:p>
      <w:pPr>
        <w:pStyle w:val="ListNumber"/>
      </w:pPr>
      <w:r>
        <w:t>1. 可変ねじの初期ピッチFと増分RまたはKを決定し、必要に応じて開始角度Qやランアウト長K/Iを設定する。</w:t>
      </w:r>
    </w:p>
    <w:p>
      <w:pPr>
        <w:pStyle w:val="ListNumber"/>
      </w:pPr>
      <w:r>
        <w:t>2. 工具を始点に移動し、主軸を所定の回転数で起動する。</w:t>
      </w:r>
    </w:p>
    <w:p>
      <w:pPr>
        <w:pStyle w:val="ListNumber"/>
      </w:pPr>
      <w:r>
        <w:t>3. G34ブロックでX/Z、F、RやK、Qなどを指定すると、制御装置は最初の主軸回転でFピッチの送りを行い、以降は各回転ごとにRだけピッチを増減させながら軸を移動する【815871451686402†L41-L51】。</w:t>
      </w:r>
    </w:p>
    <w:p>
      <w:pPr>
        <w:pStyle w:val="ListNumber"/>
      </w:pPr>
      <w:r>
        <w:t>4. Qで指定した角度でピッチ変化を開始し、Hビットに応じたモードで増分を追加する【488101868749947†L826-L899】。</w:t>
      </w:r>
    </w:p>
    <w:p>
      <w:pPr>
        <w:pStyle w:val="ListNumber"/>
      </w:pPr>
      <w:r>
        <w:t>5. ランアウト長K/Iが設定されている場合、終端付近ではピッチ変化を停止させ、スムーズにリードを終える。</w:t>
      </w:r>
    </w:p>
    <w:p>
      <w:pPr>
        <w:pStyle w:val="ListNumber"/>
      </w:pPr>
      <w:r>
        <w:t>6. 加工終了後、G00で工具を退避させ、必要なら周速一定制御や送りモードを戻す。</w:t>
      </w:r>
    </w:p>
    <w:p>
      <w:r>
        <w:t>1. 主軸を回転させ、工具を始点まで移動します。</w:t>
        <w:br/>
        <w:t>2. G34 ブロックを実行すると、工具は終点まで移動しながらリードが指定量ずつ増加または減少します。リードは初期値 F から始まり、各主軸回転ごとに K を加算します【904226699099541†L8652-L8664】。</w:t>
        <w:br/>
        <w:t>3. シフト角度 Q を指定した場合、ねじの開始角度をずらして加工します。これを有効にするにはパラメータGQSを設定する必要があります【904226699099541†L8788-L8799】。</w:t>
      </w:r>
    </w:p>
    <w:p>
      <w:pPr>
        <w:pStyle w:val="ListBullet"/>
      </w:pPr>
      <w:r>
        <w:t>・X(U), Z(W)：可変ねじの終端座標または移動量。</w:t>
      </w:r>
    </w:p>
    <w:p>
      <w:pPr>
        <w:pStyle w:val="ListBullet"/>
      </w:pPr>
      <w:r>
        <w:t>・F：初期ピッチ。加工開始時の主軸1回転あたりの送り量を指定する。</w:t>
      </w:r>
    </w:p>
    <w:p>
      <w:pPr>
        <w:pStyle w:val="ListBullet"/>
      </w:pPr>
      <w:r>
        <w:t>・R：ピッチ増分。各主軸回転ごとにFに加算されるピッチ量で、正の値でリードが増加し、負の値で減少する。許容範囲を超えるとアラームが発生する【488101868749947†L826-L899】。</w:t>
      </w:r>
    </w:p>
    <w:p>
      <w:pPr>
        <w:pStyle w:val="ListBullet"/>
      </w:pPr>
      <w:r>
        <w:t>・K：一部の制御装置ではランアウト長を示し、加工終端近くでピッチ変化を停止する長さを設定する。</w:t>
      </w:r>
    </w:p>
    <w:p>
      <w:pPr>
        <w:pStyle w:val="ListBullet"/>
      </w:pPr>
      <w:r>
        <w:t>・I：ランアウト時の軸方向の移動量。</w:t>
      </w:r>
    </w:p>
    <w:p>
      <w:pPr>
        <w:pStyle w:val="ListBullet"/>
      </w:pPr>
      <w:r>
        <w:t>・Q：開始角度。0～360°の範囲で指定し、ピッチ変化を開始する主軸角度を定義する【488101868749947†L826-L899】。</w:t>
      </w:r>
    </w:p>
    <w:p>
      <w:pPr>
        <w:pStyle w:val="ListBullet"/>
      </w:pPr>
      <w:r>
        <w:t>・H：ビットフラグ。0の場合は各回転ごとにピッチ増分を加算し、1の場合は指定角度でのみ加算するなどのモードを選択する。</w:t>
      </w:r>
    </w:p>
    <w:p>
      <w:pPr>
        <w:pStyle w:val="ListBullet"/>
      </w:pPr>
      <w:r>
        <w:t>・P/E：単位系選択(ミリ＝P、インチ＝E)。</w:t>
      </w:r>
    </w:p>
    <w:p>
      <w:pPr>
        <w:pStyle w:val="Heading2"/>
      </w:pPr>
      <w:r>
        <w:t>注意事項</w:t>
      </w:r>
    </w:p>
    <w:p>
      <w:r>
        <w:t>・K の指令値が基準軸の設定単位による許容範囲を超えたり、増減によりリードが負値や最大値を超えるとアラームが発生します【904226699099541†L8670-L8689】。</w:t>
        <w:br/>
        <w:t>・G34 ではねじ切りサイクルリトラクト機能は使えません【904226699099541†L8696-L8699】。</w:t>
        <w:br/>
        <w:t>・G32 のストレート／テーパねじ切りと同じく、IP、F、Q は同様に使用します【904226699099541†L8658-L8666】。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