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G94フィード毎分機能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BD-CNC-404</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設計_G94フィード毎分機能.docx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G94フィード毎分機能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送り制御</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G94 は送りモードを「毎分送り（mm/min または inch/min）」に設定するモーダルGコードである。切削送りは時間に対する移動量で指定され、スピンドル回転数から独立しているため、主軸が停止しているときやモータ駆動工具を使用する加工に適している【332203536379334†L55-L70】。</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G94フィード毎分機能のNC指令/設定、状態管理、RT実行、TS側解析、HMI/API表示、異常安全設計。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設計_G94フィード毎分機能.docx</w:t>
            </w:r>
          </w:p>
        </w:tc>
        <w:tc>
          <w:tcPr>
            <w:tcW w:type="dxa" w:w="6690"/>
            <w:vAlign w:val="top"/>
          </w:tcPr>
          <w:p>
            <w:pPr>
              <w:spacing w:after="10"/>
            </w:pPr>
            <w:r/>
            <w:r>
              <w:rPr>
                <w:rFonts w:ascii="Noto Sans CJK JP" w:hAnsi="Noto Sans CJK JP" w:eastAsia="Noto Sans CJK JP"/>
                <w:b w:val="0"/>
                <w:sz w:val="15"/>
              </w:rPr>
              <w:t>G94 フィード毎分機能 / 目的・概要 / G94 は送りモードを「毎分送り（mm/min または inch/min）」に設定するモーダルGコードである。切削送りは時間に対する移動量で指定され、スピンドル回転数から独立しているため、主軸が停止しているときやモータ駆動工具を使用する加工に適している【332203536379334†L55-L70】。 / インターフェース（Gコード形式） / G94 / G94 は単独で記述することで毎分送りモードに切り替わる。F アドレスで指定する値はmm/minやinch/minとなり、線形移動および回転軸移動の組合せでも時間単位で制御される【332203536379334†L55-L69】。 / パラメータ / ・F アドレス：1分あたりの移動量を指定する。単位はmm/minまたはinch/minで、一般的には100〜2000 mm/min程度の範囲で使用される。 / ・直線軸と回転軸を同時に移動する場合、F値は時間当たりの線形移動量として解釈され、回転軸は度/分に換算される【889498149230350†L55-L71】。 / ・F アドレス：1分あたりの移動量を指定する。単位はmm/minまたはinch/minで、一般的には100〜2000 mm/min程度の範囲で使用される。 / ・直線軸と回転軸を同時に移動する場合、F値は時間当たりの線形移動量として解釈され、回転軸は度/分に換算される【889498149230350†L55-L71】。 / 処理の流れ / 3. G94モード中に送りを変更したい場合は各切削ブロックでF値を指定する。Fを省略すると前の値が継続される。 / 4. 送りを主軸回転と同期させる必要がある加工（ねじ切りや旋削加工）に入る前に、G95をプログラムして毎回転送りに切り替える。 / 5. 加工終了後にG00や他のGコードを記述すると、G94モードは自動的に解除されるか上書きされる。 / 3. G94モード中に送りを変更したい場合は各切削ブロックでF値を指定する。Fを省略すると前の値が継続される。 / 4. 送りを主軸回転と同期させる必要がある加工（ねじ切りや旋削加工）に入る前に、G95をプログラムして毎回転送りに切り替える。 / 5. 加工終了後にG00や他のGコードを記述すると、G94モードは自動的に解除されるか上書きされる。 / 1. G94 をプログラムすると、以降の送り値 F は「1分あたりの移動量」として解釈される【332203536379334†L55-L69】。 / 2. G01 や G02/G03 などの切削ブロックに F 値を指定し、送り速度を設定する。 / 3. F 値が省略されている場合は前のF値が継承される。 / 4. G95 を指定すると毎回転送りに戻り、G94 の効...</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G94 は送りモードを「毎分送り（mm/min または inch/min）」に設定するモーダルGコードである。切削送りは時間に対する移動量で指定され、スピンドル回転数から独立しているため、主軸が停止しているときやモータ駆動工具を使用する加工に適している【332203536379334†L55-L70】。</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G94</w:t>
              <w:br/>
              <w:t>G95</w:t>
              <w:br/>
              <w:t>G00</w:t>
              <w:br/>
              <w:t>G01</w:t>
              <w:br/>
              <w:t>G02</w:t>
              <w:br/>
              <w:t>G03</w:t>
              <w:br/>
              <w:t>L55</w:t>
              <w:br/>
              <w:t>L70</w:t>
              <w:br/>
              <w:t>L69</w:t>
              <w:br/>
              <w:t>L71</w:t>
              <w:br/>
              <w:t>G94</w:t>
              <w:br/>
              <w:t>G94 は単独で記述することで毎分送りモードに切り替わる。F アドレスで指定する値はmm/minやinch/minとなり、線形移動および回転軸移動の組合せでも時間単位で制御される【332203536379334†L55-L69】。</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NCプログラムブロックまたはHMI/API要求</w:t>
              <w:br/>
              <w:t>対象軸の現在位置・速度・主軸状態</w:t>
              <w:br/>
              <w:t>運転モード/主状態/インターロック状態</w:t>
              <w:br/>
              <w:t>機種別パラメータ・補正値・座標系状態</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RT向け固定長実行ブロック</w:t>
              <w:br/>
              <w:t>G94フィード毎分機能の有効状態・進行状態</w:t>
              <w:br/>
              <w:t>軸/主軸/PMC向け制御要求</w:t>
              <w:br/>
              <w:t>異常コード・診断ログ・HMI表示状態</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G94フィード毎分機能の周期内状態判定、固定長実行ブロック消費、異常安全判定を担当する。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g_bdcnc404_request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g_bdcnc404_status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g_bdcnc404_execBuffer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3. G94モード中に送りを変更したい場合は各切削ブロックでF値を指定する。Fを省略すると前の値が継続される。</w:t>
      </w:r>
    </w:p>
    <w:p>
      <w:pPr>
        <w:pStyle w:val="ListBullet"/>
        <w:spacing w:after="20"/>
      </w:pPr>
      <w:r>
        <w:rPr>
          <w:rFonts w:ascii="Noto Sans CJK JP" w:hAnsi="Noto Sans CJK JP" w:eastAsia="Noto Sans CJK JP"/>
          <w:sz w:val="17"/>
        </w:rPr>
        <w:t>4. 送りを主軸回転と同期させる必要がある加工（ねじ切りや旋削加工）に入る前に、G95をプログラムして毎回転送りに切り替える。</w:t>
      </w:r>
    </w:p>
    <w:p>
      <w:pPr>
        <w:pStyle w:val="ListBullet"/>
        <w:spacing w:after="20"/>
      </w:pPr>
      <w:r>
        <w:rPr>
          <w:rFonts w:ascii="Noto Sans CJK JP" w:hAnsi="Noto Sans CJK JP" w:eastAsia="Noto Sans CJK JP"/>
          <w:sz w:val="17"/>
        </w:rPr>
        <w:t>5. 加工終了後にG00や他のGコードを記述すると、G94モードは自動的に解除されるか上書きされる。</w:t>
      </w:r>
    </w:p>
    <w:p>
      <w:pPr>
        <w:pStyle w:val="ListBullet"/>
        <w:spacing w:after="20"/>
      </w:pPr>
      <w:r>
        <w:rPr>
          <w:rFonts w:ascii="Noto Sans CJK JP" w:hAnsi="Noto Sans CJK JP" w:eastAsia="Noto Sans CJK JP"/>
          <w:sz w:val="17"/>
        </w:rPr>
        <w:t>3. G94モード中に送りを変更したい場合は各切削ブロックでF値を指定する。Fを省略すると前の値が継続される。</w:t>
      </w:r>
    </w:p>
    <w:p>
      <w:pPr>
        <w:pStyle w:val="ListBullet"/>
        <w:spacing w:after="20"/>
      </w:pPr>
      <w:r>
        <w:rPr>
          <w:rFonts w:ascii="Noto Sans CJK JP" w:hAnsi="Noto Sans CJK JP" w:eastAsia="Noto Sans CJK JP"/>
          <w:sz w:val="17"/>
        </w:rPr>
        <w:t>4. 送りを主軸回転と同期させる必要がある加工（ねじ切りや旋削加工）に入る前に、G95をプログラムして毎回転送りに切り替える。</w:t>
      </w:r>
    </w:p>
    <w:p>
      <w:pPr>
        <w:pStyle w:val="ListBullet"/>
        <w:spacing w:after="20"/>
      </w:pPr>
      <w:r>
        <w:rPr>
          <w:rFonts w:ascii="Noto Sans CJK JP" w:hAnsi="Noto Sans CJK JP" w:eastAsia="Noto Sans CJK JP"/>
          <w:sz w:val="17"/>
        </w:rPr>
        <w:t>5. 加工終了後にG00や他のGコードを記述すると、G94モードは自動的に解除されるか上書きされる。</w:t>
      </w:r>
    </w:p>
    <w:p>
      <w:pPr>
        <w:pStyle w:val="ListBullet"/>
        <w:spacing w:after="20"/>
      </w:pPr>
      <w:r>
        <w:rPr>
          <w:rFonts w:ascii="Noto Sans CJK JP" w:hAnsi="Noto Sans CJK JP" w:eastAsia="Noto Sans CJK JP"/>
          <w:sz w:val="17"/>
        </w:rPr>
        <w:t>1. G94 をプログラムすると、以降の送り値 F は「1分あたりの移動量」として解釈される【332203536379334†L55-L69】。</w:t>
      </w:r>
    </w:p>
    <w:p>
      <w:pPr>
        <w:pStyle w:val="ListBullet"/>
        <w:spacing w:after="20"/>
      </w:pPr>
      <w:r>
        <w:rPr>
          <w:rFonts w:ascii="Noto Sans CJK JP" w:hAnsi="Noto Sans CJK JP" w:eastAsia="Noto Sans CJK JP"/>
          <w:sz w:val="17"/>
        </w:rPr>
        <w:t>2. G01 や G02/G03 などの切削ブロックに F 値を指定し、送り速度を設定する。</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・G94 はモーダルであり、指定後は他の送りモード（G95 など）が指定されるまで有効となる【332203536379334†L91-L93】。</w:t>
      </w:r>
    </w:p>
    <w:p>
      <w:pPr>
        <w:pStyle w:val="ListBullet"/>
        <w:spacing w:after="20"/>
      </w:pPr>
      <w:r>
        <w:rPr>
          <w:rFonts w:ascii="Noto Sans CJK JP" w:hAnsi="Noto Sans CJK JP" w:eastAsia="Noto Sans CJK JP"/>
          <w:sz w:val="17"/>
        </w:rPr>
        <w:t>・回転軸を含む移動でも時間基準で送りが計算されるため、回転軸は線形軸の移動に合わせて時間内に終わるように制御される。</w:t>
      </w:r>
    </w:p>
    <w:p>
      <w:pPr>
        <w:pStyle w:val="ListBullet"/>
        <w:spacing w:after="20"/>
      </w:pPr>
      <w:r>
        <w:rPr>
          <w:rFonts w:ascii="Noto Sans CJK JP" w:hAnsi="Noto Sans CJK JP" w:eastAsia="Noto Sans CJK JP"/>
          <w:sz w:val="17"/>
        </w:rPr>
        <w:t>・主軸停止状態で工具を送りたい場合やサイドカッターなどのモータ駆動工具を用いる場合に有用。</w:t>
      </w:r>
    </w:p>
    <w:p>
      <w:pPr>
        <w:pStyle w:val="ListBullet"/>
        <w:spacing w:after="20"/>
      </w:pPr>
      <w:r>
        <w:rPr>
          <w:rFonts w:ascii="Noto Sans CJK JP" w:hAnsi="Noto Sans CJK JP" w:eastAsia="Noto Sans CJK JP"/>
          <w:sz w:val="17"/>
        </w:rPr>
        <w:t>アドレス | 内容</w:t>
      </w:r>
    </w:p>
    <w:p>
      <w:pPr>
        <w:pStyle w:val="ListBullet"/>
        <w:spacing w:after="20"/>
      </w:pPr>
      <w:r>
        <w:rPr>
          <w:rFonts w:ascii="Noto Sans CJK JP" w:hAnsi="Noto Sans CJK JP" w:eastAsia="Noto Sans CJK JP"/>
          <w:sz w:val="17"/>
        </w:rPr>
        <w:t>F | 毎分送り値（mm/min または inch/min）</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正常なG94指令または設定により、G94フィード毎分機能の状態が準備→実行→完了へ遷移する。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BD-CNC-404 / G94フィード毎分機能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