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高精度輪郭制御機能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DD-CNC-208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高精度輪郭制御機能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高速・高精度制御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高精度輪郭制御機能_基本設計書.docx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設計_高精度輪郭制御機能.docx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複雑な輪郭や短線分加工において、先読み演算により加減速を最適化し、高速かつ高精度な輪郭加工を実現する。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G05 P10000でHPCCを開始し、G05 P0で解除する。TS_SERVICEが先読み解析、工具補正とのネスト確認、速度プロファイル生成を行い、RT_CONTROLは生成済み補間指令を実行する。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HPCC開始/解除で軌跡の連続性が維持される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補正ネスト不正を検出する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短線分連続加工で速度安定化が確認できる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 P10000: HPCC開始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 P0: HPCC解除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 P3: 高速加工モードとの関係管理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G41/G42/G40: 工具径補正とのネスト管理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include/cnc208_feature.h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src/cnc208_feature.c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TS_SERVICEループからTs_CNC208_Prepareを呼び出し、準備済み実行バッファをコミットする。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RT_CONTROL周期からRt_CNC208_ExecuteCycleを呼び出し、固定長データを消費する。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tests/test_cnc208_feature.c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IBM_BOB_ENABLE_CNC208、バッファ長、最大対象軸数、RT計測有効化マクロを追加する。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CNC208_FEATURE_REQUEST / CNC208_FEATURE_STATUS / CNC208_EXEC_BUFFERを追加する。既存構造体のフィールド順序は変更しない。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Api_GetCNC208Status、Api_RequestCNC208ConfigUpdateのプロトタイプを追加する。既存APIは互換維持。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include/cnc208_feature.h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src/cnc208_feature.c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tests/test_cnc208_feature.c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CNC208_FEATURE_STATUS;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CNC208_EXEC_BLOCK;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Api_GetCNC208Status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Api_RequestCNC208ConfigUpdate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Ts_CNC208_Prepare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Ts_CNC208_CommitExecBuffer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Rt_CNC208_ValidateSnapshot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Rt_CNC208_ExecuteCycle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輪郭加工NCブロック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先読み数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許容誤差/速度制限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工具径補正状態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サーボ高速制御有効状態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HPCC有効状態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加減速最適化ブロック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補正ネスト判定結果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輪郭誤差警告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先読み、速度プロファイル、許容誤差判定、ジャーク/加速度制限計算はTS_SERVICEで行う。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RT_CONTROLは先読み充足率とプロファイル世代を監視し、アンダーラン時は安全側速度または停止へ遷移する。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TS_SERVICEがG05 P10000を単独ブロックとして受理し、補正状態とネスト条件を検証する。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先読み範囲の線分長、曲率、コーナ角を評価し、送り速度と減速点を算出する。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オフセット値変更がある場合、Dワードブロックからの有効化タイミングを実行ブロックへ反映する。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RT_CONTROLはプロファイルに従い補間を実行し、G05 P0で通常補間へ戻る。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Rt_CNC208_ExecuteCycle(RT_CONTEXT*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CNC208_EXEC_BUFFER* buf = &amp;g_cnc208Feature.exec_buffer;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(!Rt_CNC208_ValidateSnapshot(buf))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Rt_SetFeatureAlarm(CNC208_ALM_BUFFER_INVALID);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(g_cnc208Feature.status.state == CNC208_STATE_ACTIVE)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CNC208_EXEC_BLOCK*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補正ネスト不正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オプション未有効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先読み不足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サーボ高速制御条件不成立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CNC208-LOG-END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UT-CNC208-001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UT-CNC208-002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UT-CNC208-003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UT-CNC208-004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UT-CNC208-005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FT-CNC208-001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FT-CNC208-002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FT-CNC208-003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FT-CNC208-004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FT-CNC208-005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TBD-CNC208-001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TBD-CNC208-002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TBD-CNC208-003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TBD-CNC208-004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高精度輪郭制御機能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