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対象機能: 極座標補間機能 基本設計書</w:t>
      </w:r>
    </w:p>
    <w:p>
      <w:r>
        <w:t>文書ID: BD-DRAFT-極座標補間機能 基本設計書</w:t>
      </w:r>
    </w:p>
    <w:p>
      <w:pPr>
        <w:jc w:val="center"/>
      </w:pPr>
      <w:r>
        <w:rPr>
          <w:rFonts w:ascii="Noto Sans CJK JP" w:hAnsi="Noto Sans CJK JP" w:eastAsia="Noto Sans CJK JP"/>
          <w:b/>
          <w:sz w:val="40"/>
        </w:rPr>
        <w:t>極座標補間機能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BD-CNC-216</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極座標補間機能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補間</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設計_極座標補間機能.docx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直交座標で記述したカム形状などの輪郭を、直線軸と回転軸の同期動作へ変換し、円筒部品の加工を容易にする。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G12.1で極座標補間モードを開始し、G13.1で解除する。TS_SERVICEが極座標補間平面と対象軸を決定し、直交座標指令を直線軸/回転軸同期指令へ変換する。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G12.1: 極座標補間モード開始</w:t>
              <w:br/>
              <w:t>G13.1: 極座標補間モード解除</w:t>
              <w:br/>
              <w:t>G01/G02/G03: 極座標平面内補間</w:t>
              <w:br/>
              <w:t>G40〜G42: 工具径補正との関連管理</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極座標補間対象軸設定</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直交座標指令</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回転軸中心</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送り速度F</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工具径補正状態</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直線軸/回転軸同期指令</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極座標補間状態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中心シフト情報</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補間アラーム</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TS_SERVICEがG12.1を単独ブロックで受理し、パラメータ指定の直線軸・回転軸を選択する。</w:t>
      </w:r>
    </w:p>
    <w:p>
      <w:pPr>
        <w:pStyle w:val="ListBullet"/>
      </w:pPr>
      <w:r>
        <w:t>後続の直交座標指令を極座標関係式により直線軸移動量と回転軸角度へ変換する。</w:t>
      </w:r>
    </w:p>
    <w:p>
      <w:pPr>
        <w:pStyle w:val="ListBullet"/>
      </w:pPr>
      <w:r>
        <w:t>工具径補正が必要な場合は補正後の通路に対して変換し、RT実行ブロックへ格納する。</w:t>
      </w:r>
    </w:p>
    <w:p>
      <w:pPr>
        <w:pStyle w:val="ListBullet"/>
      </w:pPr>
      <w:r>
        <w:t>G13.1でモードを解除し、元の平面選択状態を復帰する。</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対象軸未設定</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補正状態不正</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座標系変更指令</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変換後速度超過</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ALM-05</w:t>
            </w:r>
          </w:p>
        </w:tc>
        <w:tc>
          <w:tcPr>
            <w:tcW w:type="dxa" w:w="4535"/>
            <w:vAlign w:val="top"/>
          </w:tcPr>
          <w:p>
            <w:r/>
            <w:r>
              <w:rPr>
                <w:rFonts w:ascii="Noto Sans CJK JP" w:hAnsi="Noto Sans CJK JP" w:eastAsia="Noto Sans CJK JP"/>
                <w:b w:val="0"/>
                <w:sz w:val="17"/>
              </w:rPr>
              <w:t>中心シフト設定不正</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G12.1/G13.1は補正キャンセル状態で指令</w:t>
      </w:r>
    </w:p>
    <w:p>
      <w:pPr>
        <w:pStyle w:val="ListBullet"/>
      </w:pPr>
      <w:r>
        <w:t>モード中の座標系変更、平面変更、工具長補正変更を禁止</w:t>
      </w:r>
    </w:p>
    <w:p>
      <w:pPr>
        <w:pStyle w:val="ListBullet"/>
      </w:pPr>
      <w:r>
        <w:t>回転軸中心シフト時は表示座標との違いを明示</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直交座標指令が直線/回転同期指令へ変換される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禁止指令をモード中に検出する</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G13.1で平面状態が復元される</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極座標補間機能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極座標補間機能 基本設計書 基本設計書</dc:title>
  <dc:subject>極座標補間機能 基本設計書</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