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対象機能: 軌跡制御機能 基本設計書</w:t>
      </w:r>
    </w:p>
    <w:p>
      <w:r>
        <w:t>文書ID: BD-DRAFT-軌跡制御機能 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軌跡制御機能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BD-CNC-217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軌跡制御機能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軌跡記録・復帰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設計_軌跡制御機能.docx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加工軌跡の記録、デジタルツインでの再生、停止後の軌跡復帰を支援し、加工検証と安全な再開を可能にする。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RT_CONTROLが周期内で軸位置・送り・状態を固定長リングバッファへ記録し、TS_SERVICEがファイル保存、外部転送、再生データ生成、復帰ルート準備を行う。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専用操作/API: 軌跡記録開始/停止</w:t>
              <w:br/>
              <w:t>専用操作/API: 軌跡再生データ出力</w:t>
              <w:br/>
              <w:t>専用操作/API: 軌跡復帰要求</w:t>
              <w:br/>
              <w:t>記録対象軸/サンプリング周期パラメータ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軸現在位置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送り速度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NC実行ブロック番号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記録開始/停止要求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復帰要求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軌跡記録データ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復帰候補ルート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デジタルツイン向け出力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復帰可否判定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TS_SERVICEが記録条件を設定し、RT用リングバッファを初期化する。</w:t>
      </w:r>
    </w:p>
    <w:p>
      <w:pPr>
        <w:pStyle w:val="ListBullet"/>
      </w:pPr>
      <w:r>
        <w:t>RT_CONTROLが各周期または指定間引き周期で位置・速度・状態を記録する。</w:t>
      </w:r>
    </w:p>
    <w:p>
      <w:pPr>
        <w:pStyle w:val="ListBullet"/>
      </w:pPr>
      <w:r>
        <w:t>TS_SERVICEがリングバッファを回収し、ファイル保存または外部PC転送形式へ変換する。</w:t>
      </w:r>
    </w:p>
    <w:p>
      <w:pPr>
        <w:pStyle w:val="ListBullet"/>
      </w:pPr>
      <w:r>
        <w:t>停止後は記録軌跡と現在位置から復帰候補を生成し、干渉チェック後にRT実行ブロックとして供給する。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記録バッファオーバーラン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復帰ルート生成不可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軌跡データ不整合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干渉リスク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ALM-05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記録容量不足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RT側記録は固定長・非ブロッキング</w:t>
      </w:r>
    </w:p>
    <w:p>
      <w:pPr>
        <w:pStyle w:val="ListBullet"/>
      </w:pPr>
      <w:r>
        <w:t>詳細なファイルI/Oや圧縮はTS側で行う</w:t>
      </w:r>
    </w:p>
    <w:p>
      <w:pPr>
        <w:pStyle w:val="ListBullet"/>
      </w:pPr>
      <w:r>
        <w:t>復帰前に干渉、工具状態、ワーク状態を確認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指定周期で軌跡サンプルが記録される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ファイル保存がRT処理に影響しない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復帰時に安全確認を経て実行される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軌跡制御機能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軌跡制御機能 基本設計書 基本設計書</dc:title>
  <dc:subject>軌跡制御機能 基本設計書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