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高精度学習制御機能 基本設計書</w:t>
      </w:r>
    </w:p>
    <w:p>
      <w:r>
        <w:t>文書ID: BD-DRAFT-高精度学習制御機能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高精度学習制御機能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BD-CNC-210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高精度学習制御機能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学習・補正制御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設計_高精度学習制御機能.docx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繰返し加工で得られた軌跡誤差、同期誤差、切削データを記憶し、次回以降の加工指令へ反映して加工精度と速度を向上させる。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学習制御A/B/C、部品切削学習制御、剛性タッピング学習制御、スピンドル学習制御を統合的に扱う。データ保存・集計はTS_SERVICE、周期内補正適用はRT_CONTROLに分離する。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G5.6 P_ Q1: 剛性タッピング学習ON候補</w:t>
              <w:br/>
              <w:t>G5.5 Q1: 学習OFF候補</w:t>
              <w:br/>
              <w:t>専用パラメータ: 学習対象軸、メモリ、対象区間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対象加工区間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軌跡誤差/同期誤差サンプル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学習回数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補正上限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学習データ世代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学習補正テーブル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補正適用量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学習データ保存ログ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初回加工でRT_CONTROLが固定長リングバッファへ誤差サンプルを記録する。</w:t>
      </w:r>
    </w:p>
    <w:p>
      <w:pPr>
        <w:pStyle w:val="ListBullet"/>
      </w:pPr>
      <w:r>
        <w:t>TS_SERVICEがサンプルを回収し、異常値除去、平均化、補正上限処理を行う。</w:t>
      </w:r>
    </w:p>
    <w:p>
      <w:pPr>
        <w:pStyle w:val="ListBullet"/>
      </w:pPr>
      <w:r>
        <w:t>生成した学習補正テーブルを世代番号付きで共有領域に登録する。</w:t>
      </w:r>
    </w:p>
    <w:p>
      <w:pPr>
        <w:pStyle w:val="ListBullet"/>
      </w:pPr>
      <w:r>
        <w:t>次回以降RT_CONTROLが補正テーブルを周期的に適用し、効果を再評価する。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学習データ不整合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補正量過大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対象区間不一致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同期誤差悪化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一品物加工では効果が限定される</w:t>
      </w:r>
    </w:p>
    <w:p>
      <w:pPr>
        <w:pStyle w:val="ListBullet"/>
      </w:pPr>
      <w:r>
        <w:t>学習データのバックアップと世代管理が必要</w:t>
      </w:r>
    </w:p>
    <w:p>
      <w:pPr>
        <w:pStyle w:val="ListBullet"/>
      </w:pPr>
      <w:r>
        <w:t>補正量上限を超える場合は自動適用しない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学習データの生成、保存、読出しが世代管理される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補正適用時にRT周期負荷が一定上限内に収まる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不整合データは適用されず警告される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高精度学習制御機能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高精度学習制御機能 基本設計書 基本設計書</dc:title>
  <dc:subject>高精度学習制御機能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