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80"/>
        <w:jc w:val="center"/>
      </w:pPr>
      <w:r>
        <w:rPr>
          <w:rFonts w:ascii="Calibri" w:cs="Calibri" w:eastAsia="Calibri" w:hAnsi="Calibri"/>
          <w:b/>
          <w:bCs/>
          <w:sz w:val="44"/>
          <w:szCs w:val="44"/>
        </w:rPr>
        <w:t xml:space="preserve">Data Cleaning, Preprocessing, and</w:t>
      </w:r>
    </w:p>
    <w:p>
      <w:pPr>
        <w:spacing w:after="400"/>
        <w:jc w:val="center"/>
      </w:pPr>
      <w:r>
        <w:rPr>
          <w:rFonts w:ascii="Calibri" w:cs="Calibri" w:eastAsia="Calibri" w:hAnsi="Calibri"/>
          <w:b/>
          <w:bCs/>
          <w:sz w:val="44"/>
          <w:szCs w:val="44"/>
        </w:rPr>
        <w:t xml:space="preserve">Preliminary Analysis in R</w:t>
      </w:r>
    </w:p>
    <w:p>
      <w:pPr>
        <w:spacing w:after="800"/>
        <w:jc w:val="center"/>
      </w:pPr>
      <w:r>
        <w:rPr>
          <w:rFonts w:ascii="Calibri" w:cs="Calibri" w:eastAsia="Calibri" w:hAnsi="Calibri"/>
          <w:i/>
          <w:iCs/>
          <w:sz w:val="28"/>
          <w:szCs w:val="28"/>
        </w:rPr>
        <w:t xml:space="preserve">Dataset: Titanic Passenger Survival Data</w:t>
      </w:r>
    </w:p>
    <w:p>
      <w:pPr>
        <w:spacing w:after="100"/>
        <w:jc w:val="center"/>
      </w:pPr>
      <w:r>
        <w:rPr>
          <w:rFonts w:ascii="Calibri" w:cs="Calibri" w:eastAsia="Calibri" w:hAnsi="Calibri"/>
          <w:color w:val="555555"/>
          <w:sz w:val="22"/>
          <w:szCs w:val="22"/>
        </w:rPr>
        <w:t xml:space="preserve">Prepared using R 4.3.3 (dplyr, ggplot2, corrplot)</w:t>
      </w:r>
    </w:p>
    <w:p>
      <w:pPr>
        <w:jc w:val="center"/>
      </w:pPr>
      <w:r>
        <w:rPr>
          <w:rFonts w:ascii="Calibri" w:cs="Calibri" w:eastAsia="Calibri" w:hAnsi="Calibri"/>
          <w:color w:val="555555"/>
          <w:sz w:val="22"/>
          <w:szCs w:val="22"/>
        </w:rPr>
        <w:t xml:space="preserve">Weekly Task Submission – Data Analytics Track</w:t>
      </w:r>
    </w:p>
    <w:p>
      <w:r>
        <w:br w:type="page"/>
      </w:r>
    </w:p>
    <w:p>
      <w:pPr>
        <w:pStyle w:val="Heading1"/>
        <w:spacing w:after="150" w:before="300"/>
      </w:pPr>
      <w:r>
        <w:t xml:space="preserve">1. Dataset Overview</w:t>
      </w:r>
    </w:p>
    <w:p>
      <w:pPr>
        <w:spacing w:after="160"/>
        <w:jc w:val="both"/>
      </w:pPr>
      <w:r>
        <w:rPr>
          <w:rFonts w:ascii="Calibri" w:cs="Calibri" w:eastAsia="Calibri" w:hAnsi="Calibri"/>
          <w:sz w:val="22"/>
          <w:szCs w:val="22"/>
        </w:rPr>
        <w:t xml:space="preserve">The dataset selected for this task is the Titanic Passenger Survival dataset, a widely used public dataset originally released as part of the Kaggle "Titanic: Machine Learning from Disaster" competition. It was retrieved from a public GitHub mirror of the dataset in CSV format. The dataset was chosen because it satisfies all of the complexity requirements for this task: it contains a realistic mix of numerical and categorical variables, genuine missing values across multiple columns, several extreme outliers in the fare variable, and enough structure to support meaningful exploratory analysis.</w:t>
      </w:r>
    </w:p>
    <w:p>
      <w:pPr>
        <w:spacing w:after="160"/>
        <w:jc w:val="both"/>
      </w:pPr>
      <w:r>
        <w:rPr>
          <w:rFonts w:ascii="Calibri" w:cs="Calibri" w:eastAsia="Calibri" w:hAnsi="Calibri"/>
          <w:sz w:val="22"/>
          <w:szCs w:val="22"/>
        </w:rPr>
        <w:t xml:space="preserve">The dataset contains 891 passenger records with the following 12 original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2E5395" w:val="clear"/>
          </w:tcPr>
          <w:p>
            <w:r>
              <w:rPr>
                <w:rFonts w:ascii="Calibri" w:cs="Calibri" w:eastAsia="Calibri" w:hAnsi="Calibri"/>
                <w:b/>
                <w:bCs/>
                <w:color w:val="FFFFFF"/>
                <w:sz w:val="20"/>
                <w:szCs w:val="20"/>
              </w:rPr>
              <w:t xml:space="preserve">Variable</w:t>
            </w:r>
          </w:p>
        </w:tc>
        <w:tc>
          <w:tcPr>
            <w:tcW w:type="dxa" w:w="2200"/>
            <w:shd w:fill="2E5395" w:val="clear"/>
          </w:tcPr>
          <w:p>
            <w:r>
              <w:rPr>
                <w:rFonts w:ascii="Calibri" w:cs="Calibri" w:eastAsia="Calibri" w:hAnsi="Calibri"/>
                <w:b/>
                <w:bCs/>
                <w:color w:val="FFFFFF"/>
                <w:sz w:val="20"/>
                <w:szCs w:val="20"/>
              </w:rPr>
              <w:t xml:space="preserve">Type</w:t>
            </w:r>
          </w:p>
        </w:tc>
        <w:tc>
          <w:tcPr>
            <w:tcW w:type="dxa" w:w="4600"/>
            <w:shd w:fill="2E5395" w:val="clear"/>
          </w:tcPr>
          <w:p>
            <w:r>
              <w:rPr>
                <w:rFonts w:ascii="Calibri" w:cs="Calibri" w:eastAsia="Calibri" w:hAnsi="Calibri"/>
                <w:b/>
                <w:bCs/>
                <w:color w:val="FFFFFF"/>
                <w:sz w:val="20"/>
                <w:szCs w:val="20"/>
              </w:rPr>
              <w:t xml:space="preserve">Description</w:t>
            </w:r>
          </w:p>
        </w:tc>
      </w:tr>
      <w:tr>
        <w:tc>
          <w:tcPr>
            <w:tcW w:type="dxa" w:w="2200"/>
          </w:tcPr>
          <w:p>
            <w:r>
              <w:rPr>
                <w:rFonts w:ascii="Calibri" w:cs="Calibri" w:eastAsia="Calibri" w:hAnsi="Calibri"/>
                <w:sz w:val="20"/>
                <w:szCs w:val="20"/>
              </w:rPr>
              <w:t xml:space="preserve">PassengerId</w:t>
            </w:r>
          </w:p>
        </w:tc>
        <w:tc>
          <w:tcPr>
            <w:tcW w:type="dxa" w:w="2200"/>
          </w:tcPr>
          <w:p>
            <w:r>
              <w:rPr>
                <w:rFonts w:ascii="Calibri" w:cs="Calibri" w:eastAsia="Calibri" w:hAnsi="Calibri"/>
                <w:sz w:val="20"/>
                <w:szCs w:val="20"/>
              </w:rPr>
              <w:t xml:space="preserve">Integer</w:t>
            </w:r>
          </w:p>
        </w:tc>
        <w:tc>
          <w:tcPr>
            <w:tcW w:type="dxa" w:w="4600"/>
          </w:tcPr>
          <w:p>
            <w:r>
              <w:rPr>
                <w:rFonts w:ascii="Calibri" w:cs="Calibri" w:eastAsia="Calibri" w:hAnsi="Calibri"/>
                <w:sz w:val="20"/>
                <w:szCs w:val="20"/>
              </w:rPr>
              <w:t xml:space="preserve">Unique identifier for each passenger</w:t>
            </w:r>
          </w:p>
        </w:tc>
      </w:tr>
      <w:tr>
        <w:tc>
          <w:tcPr>
            <w:tcW w:type="dxa" w:w="2200"/>
          </w:tcPr>
          <w:p>
            <w:r>
              <w:rPr>
                <w:rFonts w:ascii="Calibri" w:cs="Calibri" w:eastAsia="Calibri" w:hAnsi="Calibri"/>
                <w:sz w:val="20"/>
                <w:szCs w:val="20"/>
              </w:rPr>
              <w:t xml:space="preserve">Survived</w:t>
            </w:r>
          </w:p>
        </w:tc>
        <w:tc>
          <w:tcPr>
            <w:tcW w:type="dxa" w:w="2200"/>
          </w:tcPr>
          <w:p>
            <w:r>
              <w:rPr>
                <w:rFonts w:ascii="Calibri" w:cs="Calibri" w:eastAsia="Calibri" w:hAnsi="Calibri"/>
                <w:sz w:val="20"/>
                <w:szCs w:val="20"/>
              </w:rPr>
              <w:t xml:space="preserve">Binary (0/1)</w:t>
            </w:r>
          </w:p>
        </w:tc>
        <w:tc>
          <w:tcPr>
            <w:tcW w:type="dxa" w:w="4600"/>
          </w:tcPr>
          <w:p>
            <w:r>
              <w:rPr>
                <w:rFonts w:ascii="Calibri" w:cs="Calibri" w:eastAsia="Calibri" w:hAnsi="Calibri"/>
                <w:sz w:val="20"/>
                <w:szCs w:val="20"/>
              </w:rPr>
              <w:t xml:space="preserve">Survival outcome (target variable)</w:t>
            </w:r>
          </w:p>
        </w:tc>
      </w:tr>
      <w:tr>
        <w:tc>
          <w:tcPr>
            <w:tcW w:type="dxa" w:w="2200"/>
          </w:tcPr>
          <w:p>
            <w:r>
              <w:rPr>
                <w:rFonts w:ascii="Calibri" w:cs="Calibri" w:eastAsia="Calibri" w:hAnsi="Calibri"/>
                <w:sz w:val="20"/>
                <w:szCs w:val="20"/>
              </w:rPr>
              <w:t xml:space="preserve">Pclass</w:t>
            </w:r>
          </w:p>
        </w:tc>
        <w:tc>
          <w:tcPr>
            <w:tcW w:type="dxa" w:w="2200"/>
          </w:tcPr>
          <w:p>
            <w:r>
              <w:rPr>
                <w:rFonts w:ascii="Calibri" w:cs="Calibri" w:eastAsia="Calibri" w:hAnsi="Calibri"/>
                <w:sz w:val="20"/>
                <w:szCs w:val="20"/>
              </w:rPr>
              <w:t xml:space="preserve">Categorical (Ordinal)</w:t>
            </w:r>
          </w:p>
        </w:tc>
        <w:tc>
          <w:tcPr>
            <w:tcW w:type="dxa" w:w="4600"/>
          </w:tcPr>
          <w:p>
            <w:r>
              <w:rPr>
                <w:rFonts w:ascii="Calibri" w:cs="Calibri" w:eastAsia="Calibri" w:hAnsi="Calibri"/>
                <w:sz w:val="20"/>
                <w:szCs w:val="20"/>
              </w:rPr>
              <w:t xml:space="preserve">Ticket class: 1 = 1st, 2 = 2nd, 3 = 3rd</w:t>
            </w:r>
          </w:p>
        </w:tc>
      </w:tr>
      <w:tr>
        <w:tc>
          <w:tcPr>
            <w:tcW w:type="dxa" w:w="2200"/>
          </w:tcPr>
          <w:p>
            <w:r>
              <w:rPr>
                <w:rFonts w:ascii="Calibri" w:cs="Calibri" w:eastAsia="Calibri" w:hAnsi="Calibri"/>
                <w:sz w:val="20"/>
                <w:szCs w:val="20"/>
              </w:rPr>
              <w:t xml:space="preserve">Name</w:t>
            </w:r>
          </w:p>
        </w:tc>
        <w:tc>
          <w:tcPr>
            <w:tcW w:type="dxa" w:w="2200"/>
          </w:tcPr>
          <w:p>
            <w:r>
              <w:rPr>
                <w:rFonts w:ascii="Calibri" w:cs="Calibri" w:eastAsia="Calibri" w:hAnsi="Calibri"/>
                <w:sz w:val="20"/>
                <w:szCs w:val="20"/>
              </w:rPr>
              <w:t xml:space="preserve">Text</w:t>
            </w:r>
          </w:p>
        </w:tc>
        <w:tc>
          <w:tcPr>
            <w:tcW w:type="dxa" w:w="4600"/>
          </w:tcPr>
          <w:p>
            <w:r>
              <w:rPr>
                <w:rFonts w:ascii="Calibri" w:cs="Calibri" w:eastAsia="Calibri" w:hAnsi="Calibri"/>
                <w:sz w:val="20"/>
                <w:szCs w:val="20"/>
              </w:rPr>
              <w:t xml:space="preserve">Passenger full name</w:t>
            </w:r>
          </w:p>
        </w:tc>
      </w:tr>
      <w:tr>
        <w:tc>
          <w:tcPr>
            <w:tcW w:type="dxa" w:w="2200"/>
          </w:tcPr>
          <w:p>
            <w:r>
              <w:rPr>
                <w:rFonts w:ascii="Calibri" w:cs="Calibri" w:eastAsia="Calibri" w:hAnsi="Calibri"/>
                <w:sz w:val="20"/>
                <w:szCs w:val="20"/>
              </w:rPr>
              <w:t xml:space="preserve">Sex</w:t>
            </w:r>
          </w:p>
        </w:tc>
        <w:tc>
          <w:tcPr>
            <w:tcW w:type="dxa" w:w="2200"/>
          </w:tcPr>
          <w:p>
            <w:r>
              <w:rPr>
                <w:rFonts w:ascii="Calibri" w:cs="Calibri" w:eastAsia="Calibri" w:hAnsi="Calibri"/>
                <w:sz w:val="20"/>
                <w:szCs w:val="20"/>
              </w:rPr>
              <w:t xml:space="preserve">Categorical (Nominal)</w:t>
            </w:r>
          </w:p>
        </w:tc>
        <w:tc>
          <w:tcPr>
            <w:tcW w:type="dxa" w:w="4600"/>
          </w:tcPr>
          <w:p>
            <w:r>
              <w:rPr>
                <w:rFonts w:ascii="Calibri" w:cs="Calibri" w:eastAsia="Calibri" w:hAnsi="Calibri"/>
                <w:sz w:val="20"/>
                <w:szCs w:val="20"/>
              </w:rPr>
              <w:t xml:space="preserve">Gender of passenger</w:t>
            </w:r>
          </w:p>
        </w:tc>
      </w:tr>
      <w:tr>
        <w:tc>
          <w:tcPr>
            <w:tcW w:type="dxa" w:w="2200"/>
          </w:tcPr>
          <w:p>
            <w:r>
              <w:rPr>
                <w:rFonts w:ascii="Calibri" w:cs="Calibri" w:eastAsia="Calibri" w:hAnsi="Calibri"/>
                <w:sz w:val="20"/>
                <w:szCs w:val="20"/>
              </w:rPr>
              <w:t xml:space="preserve">Age</w:t>
            </w:r>
          </w:p>
        </w:tc>
        <w:tc>
          <w:tcPr>
            <w:tcW w:type="dxa" w:w="2200"/>
          </w:tcPr>
          <w:p>
            <w:r>
              <w:rPr>
                <w:rFonts w:ascii="Calibri" w:cs="Calibri" w:eastAsia="Calibri" w:hAnsi="Calibri"/>
                <w:sz w:val="20"/>
                <w:szCs w:val="20"/>
              </w:rPr>
              <w:t xml:space="preserve">Numeric</w:t>
            </w:r>
          </w:p>
        </w:tc>
        <w:tc>
          <w:tcPr>
            <w:tcW w:type="dxa" w:w="4600"/>
          </w:tcPr>
          <w:p>
            <w:r>
              <w:rPr>
                <w:rFonts w:ascii="Calibri" w:cs="Calibri" w:eastAsia="Calibri" w:hAnsi="Calibri"/>
                <w:sz w:val="20"/>
                <w:szCs w:val="20"/>
              </w:rPr>
              <w:t xml:space="preserve">Age in years (contains missing values)</w:t>
            </w:r>
          </w:p>
        </w:tc>
      </w:tr>
      <w:tr>
        <w:tc>
          <w:tcPr>
            <w:tcW w:type="dxa" w:w="2200"/>
          </w:tcPr>
          <w:p>
            <w:r>
              <w:rPr>
                <w:rFonts w:ascii="Calibri" w:cs="Calibri" w:eastAsia="Calibri" w:hAnsi="Calibri"/>
                <w:sz w:val="20"/>
                <w:szCs w:val="20"/>
              </w:rPr>
              <w:t xml:space="preserve">SibSp</w:t>
            </w:r>
          </w:p>
        </w:tc>
        <w:tc>
          <w:tcPr>
            <w:tcW w:type="dxa" w:w="2200"/>
          </w:tcPr>
          <w:p>
            <w:r>
              <w:rPr>
                <w:rFonts w:ascii="Calibri" w:cs="Calibri" w:eastAsia="Calibri" w:hAnsi="Calibri"/>
                <w:sz w:val="20"/>
                <w:szCs w:val="20"/>
              </w:rPr>
              <w:t xml:space="preserve">Integer</w:t>
            </w:r>
          </w:p>
        </w:tc>
        <w:tc>
          <w:tcPr>
            <w:tcW w:type="dxa" w:w="4600"/>
          </w:tcPr>
          <w:p>
            <w:r>
              <w:rPr>
                <w:rFonts w:ascii="Calibri" w:cs="Calibri" w:eastAsia="Calibri" w:hAnsi="Calibri"/>
                <w:sz w:val="20"/>
                <w:szCs w:val="20"/>
              </w:rPr>
              <w:t xml:space="preserve">Number of siblings/spouses aboard</w:t>
            </w:r>
          </w:p>
        </w:tc>
      </w:tr>
      <w:tr>
        <w:tc>
          <w:tcPr>
            <w:tcW w:type="dxa" w:w="2200"/>
          </w:tcPr>
          <w:p>
            <w:r>
              <w:rPr>
                <w:rFonts w:ascii="Calibri" w:cs="Calibri" w:eastAsia="Calibri" w:hAnsi="Calibri"/>
                <w:sz w:val="20"/>
                <w:szCs w:val="20"/>
              </w:rPr>
              <w:t xml:space="preserve">Parch</w:t>
            </w:r>
          </w:p>
        </w:tc>
        <w:tc>
          <w:tcPr>
            <w:tcW w:type="dxa" w:w="2200"/>
          </w:tcPr>
          <w:p>
            <w:r>
              <w:rPr>
                <w:rFonts w:ascii="Calibri" w:cs="Calibri" w:eastAsia="Calibri" w:hAnsi="Calibri"/>
                <w:sz w:val="20"/>
                <w:szCs w:val="20"/>
              </w:rPr>
              <w:t xml:space="preserve">Integer</w:t>
            </w:r>
          </w:p>
        </w:tc>
        <w:tc>
          <w:tcPr>
            <w:tcW w:type="dxa" w:w="4600"/>
          </w:tcPr>
          <w:p>
            <w:r>
              <w:rPr>
                <w:rFonts w:ascii="Calibri" w:cs="Calibri" w:eastAsia="Calibri" w:hAnsi="Calibri"/>
                <w:sz w:val="20"/>
                <w:szCs w:val="20"/>
              </w:rPr>
              <w:t xml:space="preserve">Number of parents/children aboard</w:t>
            </w:r>
          </w:p>
        </w:tc>
      </w:tr>
      <w:tr>
        <w:tc>
          <w:tcPr>
            <w:tcW w:type="dxa" w:w="2200"/>
          </w:tcPr>
          <w:p>
            <w:r>
              <w:rPr>
                <w:rFonts w:ascii="Calibri" w:cs="Calibri" w:eastAsia="Calibri" w:hAnsi="Calibri"/>
                <w:sz w:val="20"/>
                <w:szCs w:val="20"/>
              </w:rPr>
              <w:t xml:space="preserve">Ticket</w:t>
            </w:r>
          </w:p>
        </w:tc>
        <w:tc>
          <w:tcPr>
            <w:tcW w:type="dxa" w:w="2200"/>
          </w:tcPr>
          <w:p>
            <w:r>
              <w:rPr>
                <w:rFonts w:ascii="Calibri" w:cs="Calibri" w:eastAsia="Calibri" w:hAnsi="Calibri"/>
                <w:sz w:val="20"/>
                <w:szCs w:val="20"/>
              </w:rPr>
              <w:t xml:space="preserve">Text</w:t>
            </w:r>
          </w:p>
        </w:tc>
        <w:tc>
          <w:tcPr>
            <w:tcW w:type="dxa" w:w="4600"/>
          </w:tcPr>
          <w:p>
            <w:r>
              <w:rPr>
                <w:rFonts w:ascii="Calibri" w:cs="Calibri" w:eastAsia="Calibri" w:hAnsi="Calibri"/>
                <w:sz w:val="20"/>
                <w:szCs w:val="20"/>
              </w:rPr>
              <w:t xml:space="preserve">Ticket number</w:t>
            </w:r>
          </w:p>
        </w:tc>
      </w:tr>
      <w:tr>
        <w:tc>
          <w:tcPr>
            <w:tcW w:type="dxa" w:w="2200"/>
          </w:tcPr>
          <w:p>
            <w:r>
              <w:rPr>
                <w:rFonts w:ascii="Calibri" w:cs="Calibri" w:eastAsia="Calibri" w:hAnsi="Calibri"/>
                <w:sz w:val="20"/>
                <w:szCs w:val="20"/>
              </w:rPr>
              <w:t xml:space="preserve">Fare</w:t>
            </w:r>
          </w:p>
        </w:tc>
        <w:tc>
          <w:tcPr>
            <w:tcW w:type="dxa" w:w="2200"/>
          </w:tcPr>
          <w:p>
            <w:r>
              <w:rPr>
                <w:rFonts w:ascii="Calibri" w:cs="Calibri" w:eastAsia="Calibri" w:hAnsi="Calibri"/>
                <w:sz w:val="20"/>
                <w:szCs w:val="20"/>
              </w:rPr>
              <w:t xml:space="preserve">Numeric</w:t>
            </w:r>
          </w:p>
        </w:tc>
        <w:tc>
          <w:tcPr>
            <w:tcW w:type="dxa" w:w="4600"/>
          </w:tcPr>
          <w:p>
            <w:r>
              <w:rPr>
                <w:rFonts w:ascii="Calibri" w:cs="Calibri" w:eastAsia="Calibri" w:hAnsi="Calibri"/>
                <w:sz w:val="20"/>
                <w:szCs w:val="20"/>
              </w:rPr>
              <w:t xml:space="preserve">Passenger fare (contains extreme outliers)</w:t>
            </w:r>
          </w:p>
        </w:tc>
      </w:tr>
      <w:tr>
        <w:tc>
          <w:tcPr>
            <w:tcW w:type="dxa" w:w="2200"/>
          </w:tcPr>
          <w:p>
            <w:r>
              <w:rPr>
                <w:rFonts w:ascii="Calibri" w:cs="Calibri" w:eastAsia="Calibri" w:hAnsi="Calibri"/>
                <w:sz w:val="20"/>
                <w:szCs w:val="20"/>
              </w:rPr>
              <w:t xml:space="preserve">Cabin</w:t>
            </w:r>
          </w:p>
        </w:tc>
        <w:tc>
          <w:tcPr>
            <w:tcW w:type="dxa" w:w="2200"/>
          </w:tcPr>
          <w:p>
            <w:r>
              <w:rPr>
                <w:rFonts w:ascii="Calibri" w:cs="Calibri" w:eastAsia="Calibri" w:hAnsi="Calibri"/>
                <w:sz w:val="20"/>
                <w:szCs w:val="20"/>
              </w:rPr>
              <w:t xml:space="preserve">Categorical</w:t>
            </w:r>
          </w:p>
        </w:tc>
        <w:tc>
          <w:tcPr>
            <w:tcW w:type="dxa" w:w="4600"/>
          </w:tcPr>
          <w:p>
            <w:r>
              <w:rPr>
                <w:rFonts w:ascii="Calibri" w:cs="Calibri" w:eastAsia="Calibri" w:hAnsi="Calibri"/>
                <w:sz w:val="20"/>
                <w:szCs w:val="20"/>
              </w:rPr>
              <w:t xml:space="preserve">Cabin number (77% missing)</w:t>
            </w:r>
          </w:p>
        </w:tc>
      </w:tr>
      <w:tr>
        <w:tc>
          <w:tcPr>
            <w:tcW w:type="dxa" w:w="2200"/>
          </w:tcPr>
          <w:p>
            <w:r>
              <w:rPr>
                <w:rFonts w:ascii="Calibri" w:cs="Calibri" w:eastAsia="Calibri" w:hAnsi="Calibri"/>
                <w:sz w:val="20"/>
                <w:szCs w:val="20"/>
              </w:rPr>
              <w:t xml:space="preserve">Embarked</w:t>
            </w:r>
          </w:p>
        </w:tc>
        <w:tc>
          <w:tcPr>
            <w:tcW w:type="dxa" w:w="2200"/>
          </w:tcPr>
          <w:p>
            <w:r>
              <w:rPr>
                <w:rFonts w:ascii="Calibri" w:cs="Calibri" w:eastAsia="Calibri" w:hAnsi="Calibri"/>
                <w:sz w:val="20"/>
                <w:szCs w:val="20"/>
              </w:rPr>
              <w:t xml:space="preserve">Categorical (Nominal)</w:t>
            </w:r>
          </w:p>
        </w:tc>
        <w:tc>
          <w:tcPr>
            <w:tcW w:type="dxa" w:w="4600"/>
          </w:tcPr>
          <w:p>
            <w:r>
              <w:rPr>
                <w:rFonts w:ascii="Calibri" w:cs="Calibri" w:eastAsia="Calibri" w:hAnsi="Calibri"/>
                <w:sz w:val="20"/>
                <w:szCs w:val="20"/>
              </w:rPr>
              <w:t xml:space="preserve">Port of embarkation: C, Q, or S</w:t>
            </w:r>
          </w:p>
        </w:tc>
      </w:tr>
    </w:tbl>
    <w:p>
      <w:pPr>
        <w:spacing w:after="200"/>
      </w:pPr>
    </w:p>
    <w:p>
      <w:pPr>
        <w:spacing w:after="160"/>
        <w:jc w:val="both"/>
      </w:pPr>
      <w:r>
        <w:rPr>
          <w:rFonts w:ascii="Calibri" w:cs="Calibri" w:eastAsia="Calibri" w:hAnsi="Calibri"/>
          <w:sz w:val="22"/>
          <w:szCs w:val="22"/>
        </w:rPr>
        <w:t xml:space="preserve">This variable mix is ideal for the objectives of this task: Age and Fare are continuous numeric variables suitable for outlier detection and normalization; Cabin has a very high missing-value rate suitable for demonstrating missing-data strategy; Sex, Embarked, and Pclass are categorical variables suitable for encoding; and Survived provides a natural binary outcome around which to frame exploratory insights.</w:t>
      </w:r>
    </w:p>
    <w:p>
      <w:pPr>
        <w:pStyle w:val="Heading2"/>
        <w:spacing w:after="120" w:before="250"/>
      </w:pPr>
      <w:r>
        <w:t xml:space="preserve">1.1 Loading the Data and Initial Structure</w:t>
      </w:r>
    </w:p>
    <w:p>
      <w:pPr>
        <w:spacing w:after="160"/>
        <w:jc w:val="both"/>
      </w:pPr>
      <w:r>
        <w:rPr>
          <w:rFonts w:ascii="Calibri" w:cs="Calibri" w:eastAsia="Calibri" w:hAnsi="Calibri"/>
          <w:sz w:val="22"/>
          <w:szCs w:val="22"/>
        </w:rPr>
        <w:t xml:space="preserve">The dataset was loaded using read.csv(), explicitly marking empty strings as NA so that missingness in text columns such as Cabin and Embarked is captured correctly rather than being read as blank strings.</w:t>
      </w:r>
    </w:p>
    <w:p>
      <w:pPr>
        <w:shd w:fill="F1F1F1" w:val="clear"/>
        <w:spacing w:after="0"/>
        <w:ind w:left="120" w:right="120"/>
      </w:pPr>
      <w:r>
        <w:rPr>
          <w:rFonts w:ascii="Consolas" w:cs="Consolas" w:eastAsia="Consolas" w:hAnsi="Consolas"/>
          <w:color w:val="1B1B1B"/>
          <w:sz w:val="18"/>
          <w:szCs w:val="18"/>
        </w:rPr>
        <w:t xml:space="preserve">titanic &lt;- read.csv("data/titanic.csv", stringsAsFactors = FALSE,</w:t>
      </w:r>
    </w:p>
    <w:p>
      <w:pPr>
        <w:shd w:fill="F1F1F1" w:val="clear"/>
        <w:spacing w:after="0"/>
        <w:ind w:left="120" w:right="120"/>
      </w:pPr>
      <w:r>
        <w:rPr>
          <w:rFonts w:ascii="Consolas" w:cs="Consolas" w:eastAsia="Consolas" w:hAnsi="Consolas"/>
          <w:color w:val="1B1B1B"/>
          <w:sz w:val="18"/>
          <w:szCs w:val="18"/>
        </w:rPr>
        <w:t xml:space="preserve">                     na.strings = c("", "NA"))</w:t>
      </w:r>
    </w:p>
    <w:p>
      <w:pPr>
        <w:shd w:fill="F1F1F1" w:val="clear"/>
        <w:spacing w:after="0"/>
        <w:ind w:left="120" w:right="120"/>
      </w:pPr>
      <w:r>
        <w:rPr>
          <w:rFonts w:ascii="Consolas" w:cs="Consolas" w:eastAsia="Consolas" w:hAnsi="Consolas"/>
          <w:color w:val="1B1B1B"/>
          <w:sz w:val="18"/>
          <w:szCs w:val="18"/>
        </w:rPr>
        <w:t xml:space="preserve">str(titanic)</w:t>
      </w:r>
    </w:p>
    <w:p>
      <w:pPr>
        <w:shd w:fill="F1F1F1" w:val="clear"/>
        <w:spacing w:after="0"/>
        <w:ind w:left="120" w:right="120"/>
      </w:pPr>
      <w:r>
        <w:rPr>
          <w:rFonts w:ascii="Consolas" w:cs="Consolas" w:eastAsia="Consolas" w:hAnsi="Consolas"/>
          <w:color w:val="1B1B1B"/>
          <w:sz w:val="18"/>
          <w:szCs w:val="18"/>
        </w:rPr>
        <w:t xml:space="preserve">dim(titanic)</w:t>
      </w:r>
    </w:p>
    <w:p>
      <w:pPr>
        <w:spacing w:after="120"/>
      </w:pPr>
    </w:p>
    <w:p>
      <w:pPr>
        <w:spacing w:after="240" w:before="60"/>
        <w:jc w:val="center"/>
      </w:pPr>
      <w:r>
        <w:rPr>
          <w:rFonts w:ascii="Calibri" w:cs="Calibri" w:eastAsia="Calibri" w:hAnsi="Calibri"/>
          <w:i/>
          <w:iCs/>
          <w:color w:val="555555"/>
          <w:sz w:val="18"/>
          <w:szCs w:val="18"/>
        </w:rPr>
        <w:t xml:space="preserve">R Code: Loading the dataset and inspecting its structure</w:t>
      </w:r>
    </w:p>
    <w:p>
      <w:pPr>
        <w:spacing w:after="160"/>
        <w:jc w:val="both"/>
      </w:pPr>
      <w:r>
        <w:rPr>
          <w:rFonts w:ascii="Calibri" w:cs="Calibri" w:eastAsia="Calibri" w:hAnsi="Calibri"/>
          <w:sz w:val="22"/>
          <w:szCs w:val="22"/>
        </w:rPr>
        <w:t xml:space="preserve">The str() output below confirms the dataset has 891 observations across 12 variables, with Age stored as numeric (containing NA values) and Cabin/Embarked stored as character columns:</w:t>
      </w:r>
    </w:p>
    <w:p>
      <w:pPr>
        <w:shd w:fill="EAF5EA" w:val="clear"/>
        <w:spacing w:after="0"/>
        <w:ind w:left="120" w:right="120"/>
      </w:pPr>
      <w:r>
        <w:rPr>
          <w:rFonts w:ascii="Consolas" w:cs="Consolas" w:eastAsia="Consolas" w:hAnsi="Consolas"/>
          <w:color w:val="003300"/>
          <w:sz w:val="17"/>
          <w:szCs w:val="17"/>
        </w:rPr>
        <w:t xml:space="preserve">'data.frame':	891 obs. of  12 variables:</w:t>
      </w:r>
    </w:p>
    <w:p>
      <w:pPr>
        <w:shd w:fill="EAF5EA" w:val="clear"/>
        <w:spacing w:after="0"/>
        <w:ind w:left="120" w:right="120"/>
      </w:pPr>
      <w:r>
        <w:rPr>
          <w:rFonts w:ascii="Consolas" w:cs="Consolas" w:eastAsia="Consolas" w:hAnsi="Consolas"/>
          <w:color w:val="003300"/>
          <w:sz w:val="17"/>
          <w:szCs w:val="17"/>
        </w:rPr>
        <w:t xml:space="preserve"> $ PassengerId: int  1 2 3 4 5 6 7 8 9 10 ...</w:t>
      </w:r>
    </w:p>
    <w:p>
      <w:pPr>
        <w:shd w:fill="EAF5EA" w:val="clear"/>
        <w:spacing w:after="0"/>
        <w:ind w:left="120" w:right="120"/>
      </w:pPr>
      <w:r>
        <w:rPr>
          <w:rFonts w:ascii="Consolas" w:cs="Consolas" w:eastAsia="Consolas" w:hAnsi="Consolas"/>
          <w:color w:val="003300"/>
          <w:sz w:val="17"/>
          <w:szCs w:val="17"/>
        </w:rPr>
        <w:t xml:space="preserve"> $ Survived   : int  0 1 1 1 0 0 0 0 1 1 ...</w:t>
      </w:r>
    </w:p>
    <w:p>
      <w:pPr>
        <w:shd w:fill="EAF5EA" w:val="clear"/>
        <w:spacing w:after="0"/>
        <w:ind w:left="120" w:right="120"/>
      </w:pPr>
      <w:r>
        <w:rPr>
          <w:rFonts w:ascii="Consolas" w:cs="Consolas" w:eastAsia="Consolas" w:hAnsi="Consolas"/>
          <w:color w:val="003300"/>
          <w:sz w:val="17"/>
          <w:szCs w:val="17"/>
        </w:rPr>
        <w:t xml:space="preserve"> $ Pclass     : int  3 1 3 1 3 3 1 3 3 2 ...</w:t>
      </w:r>
    </w:p>
    <w:p>
      <w:pPr>
        <w:shd w:fill="EAF5EA" w:val="clear"/>
        <w:spacing w:after="0"/>
        <w:ind w:left="120" w:right="120"/>
      </w:pPr>
      <w:r>
        <w:rPr>
          <w:rFonts w:ascii="Consolas" w:cs="Consolas" w:eastAsia="Consolas" w:hAnsi="Consolas"/>
          <w:color w:val="003300"/>
          <w:sz w:val="17"/>
          <w:szCs w:val="17"/>
        </w:rPr>
        <w:t xml:space="preserve"> $ Name       : chr  "Braund, Mr. Owen Harris" ...</w:t>
      </w:r>
    </w:p>
    <w:p>
      <w:pPr>
        <w:shd w:fill="EAF5EA" w:val="clear"/>
        <w:spacing w:after="0"/>
        <w:ind w:left="120" w:right="120"/>
      </w:pPr>
      <w:r>
        <w:rPr>
          <w:rFonts w:ascii="Consolas" w:cs="Consolas" w:eastAsia="Consolas" w:hAnsi="Consolas"/>
          <w:color w:val="003300"/>
          <w:sz w:val="17"/>
          <w:szCs w:val="17"/>
        </w:rPr>
        <w:t xml:space="preserve"> $ Sex        : chr  "male" "female" "female" "female" ...</w:t>
      </w:r>
    </w:p>
    <w:p>
      <w:pPr>
        <w:shd w:fill="EAF5EA" w:val="clear"/>
        <w:spacing w:after="0"/>
        <w:ind w:left="120" w:right="120"/>
      </w:pPr>
      <w:r>
        <w:rPr>
          <w:rFonts w:ascii="Consolas" w:cs="Consolas" w:eastAsia="Consolas" w:hAnsi="Consolas"/>
          <w:color w:val="003300"/>
          <w:sz w:val="17"/>
          <w:szCs w:val="17"/>
        </w:rPr>
        <w:t xml:space="preserve"> $ Age        : num  22 38 26 35 35 NA 54 2 27 14 ...</w:t>
      </w:r>
    </w:p>
    <w:p>
      <w:pPr>
        <w:shd w:fill="EAF5EA" w:val="clear"/>
        <w:spacing w:after="0"/>
        <w:ind w:left="120" w:right="120"/>
      </w:pPr>
      <w:r>
        <w:rPr>
          <w:rFonts w:ascii="Consolas" w:cs="Consolas" w:eastAsia="Consolas" w:hAnsi="Consolas"/>
          <w:color w:val="003300"/>
          <w:sz w:val="17"/>
          <w:szCs w:val="17"/>
        </w:rPr>
        <w:t xml:space="preserve"> $ SibSp      : int  1 1 0 1 0 0 0 3 0 1 ...</w:t>
      </w:r>
    </w:p>
    <w:p>
      <w:pPr>
        <w:shd w:fill="EAF5EA" w:val="clear"/>
        <w:spacing w:after="0"/>
        <w:ind w:left="120" w:right="120"/>
      </w:pPr>
      <w:r>
        <w:rPr>
          <w:rFonts w:ascii="Consolas" w:cs="Consolas" w:eastAsia="Consolas" w:hAnsi="Consolas"/>
          <w:color w:val="003300"/>
          <w:sz w:val="17"/>
          <w:szCs w:val="17"/>
        </w:rPr>
        <w:t xml:space="preserve"> $ Parch      : int  0 0 0 0 0 0 0 1 2 0 ...</w:t>
      </w:r>
    </w:p>
    <w:p>
      <w:pPr>
        <w:shd w:fill="EAF5EA" w:val="clear"/>
        <w:spacing w:after="0"/>
        <w:ind w:left="120" w:right="120"/>
      </w:pPr>
      <w:r>
        <w:rPr>
          <w:rFonts w:ascii="Consolas" w:cs="Consolas" w:eastAsia="Consolas" w:hAnsi="Consolas"/>
          <w:color w:val="003300"/>
          <w:sz w:val="17"/>
          <w:szCs w:val="17"/>
        </w:rPr>
        <w:t xml:space="preserve"> $ Ticket     : chr  "A/5 21171" "PC 17599" ...</w:t>
      </w:r>
    </w:p>
    <w:p>
      <w:pPr>
        <w:shd w:fill="EAF5EA" w:val="clear"/>
        <w:spacing w:after="0"/>
        <w:ind w:left="120" w:right="120"/>
      </w:pPr>
      <w:r>
        <w:rPr>
          <w:rFonts w:ascii="Consolas" w:cs="Consolas" w:eastAsia="Consolas" w:hAnsi="Consolas"/>
          <w:color w:val="003300"/>
          <w:sz w:val="17"/>
          <w:szCs w:val="17"/>
        </w:rPr>
        <w:t xml:space="preserve"> $ Fare       : num  7.25 71.28 7.92 53.1 8.05 ...</w:t>
      </w:r>
    </w:p>
    <w:p>
      <w:pPr>
        <w:shd w:fill="EAF5EA" w:val="clear"/>
        <w:spacing w:after="0"/>
        <w:ind w:left="120" w:right="120"/>
      </w:pPr>
      <w:r>
        <w:rPr>
          <w:rFonts w:ascii="Consolas" w:cs="Consolas" w:eastAsia="Consolas" w:hAnsi="Consolas"/>
          <w:color w:val="003300"/>
          <w:sz w:val="17"/>
          <w:szCs w:val="17"/>
        </w:rPr>
        <w:t xml:space="preserve"> $ Cabin      : chr  NA "C85" NA "C123" ...</w:t>
      </w:r>
    </w:p>
    <w:p>
      <w:pPr>
        <w:shd w:fill="EAF5EA" w:val="clear"/>
        <w:spacing w:after="0"/>
        <w:ind w:left="120" w:right="120"/>
      </w:pPr>
      <w:r>
        <w:rPr>
          <w:rFonts w:ascii="Consolas" w:cs="Consolas" w:eastAsia="Consolas" w:hAnsi="Consolas"/>
          <w:color w:val="003300"/>
          <w:sz w:val="17"/>
          <w:szCs w:val="17"/>
        </w:rPr>
        <w:t xml:space="preserve"> $ Embarked   : chr  "S" "C" "S" "S" ...</w:t>
      </w:r>
    </w:p>
    <w:p>
      <w:pPr>
        <w:spacing w:after="120"/>
      </w:pPr>
    </w:p>
    <w:p>
      <w:pPr>
        <w:spacing w:after="240" w:before="60"/>
        <w:jc w:val="center"/>
      </w:pPr>
      <w:r>
        <w:rPr>
          <w:rFonts w:ascii="Calibri" w:cs="Calibri" w:eastAsia="Calibri" w:hAnsi="Calibri"/>
          <w:i/>
          <w:iCs/>
          <w:color w:val="555555"/>
          <w:sz w:val="18"/>
          <w:szCs w:val="18"/>
        </w:rPr>
        <w:t xml:space="preserve">Console Output: str(titanic) confirming variable types and the presence of NA values</w:t>
      </w:r>
    </w:p>
    <w:p>
      <w:r>
        <w:br w:type="page"/>
      </w:r>
    </w:p>
    <w:p>
      <w:pPr>
        <w:pStyle w:val="Heading1"/>
        <w:spacing w:after="150" w:before="300"/>
      </w:pPr>
      <w:r>
        <w:t xml:space="preserve">2. Data Cleaning Process</w:t>
      </w:r>
    </w:p>
    <w:p>
      <w:pPr>
        <w:spacing w:after="160"/>
        <w:jc w:val="both"/>
      </w:pPr>
      <w:r>
        <w:rPr>
          <w:rFonts w:ascii="Calibri" w:cs="Calibri" w:eastAsia="Calibri" w:hAnsi="Calibri"/>
          <w:sz w:val="22"/>
          <w:szCs w:val="22"/>
        </w:rPr>
        <w:t xml:space="preserve">The cleaning methodology followed a structured sequence: (1) assess missing values, (2) treat missing values column-by-column using a strategy appropriate to each column's missingness rate and type, (3) detect and treat outliers, (4) normalize numeric variables, and (5) encode categorical variables for downstream analysis.</w:t>
      </w:r>
    </w:p>
    <w:p>
      <w:pPr>
        <w:pStyle w:val="Heading2"/>
        <w:spacing w:after="120" w:before="250"/>
      </w:pPr>
      <w:r>
        <w:t xml:space="preserve">2.1 Missing Value Assessment</w:t>
      </w:r>
    </w:p>
    <w:p>
      <w:pPr>
        <w:spacing w:after="160"/>
        <w:jc w:val="both"/>
      </w:pPr>
      <w:r>
        <w:rPr>
          <w:rFonts w:ascii="Calibri" w:cs="Calibri" w:eastAsia="Calibri" w:hAnsi="Calibri"/>
          <w:sz w:val="22"/>
          <w:szCs w:val="22"/>
        </w:rPr>
        <w:t xml:space="preserve">The first step was to quantify missingness across all columns using colSums(is.na(titanic)). This revealed three affected columns: Cabin, Age, and Embarked.</w:t>
      </w:r>
    </w:p>
    <w:p>
      <w:pPr>
        <w:shd w:fill="F1F1F1" w:val="clear"/>
        <w:spacing w:after="0"/>
        <w:ind w:left="120" w:right="120"/>
      </w:pPr>
      <w:r>
        <w:rPr>
          <w:rFonts w:ascii="Consolas" w:cs="Consolas" w:eastAsia="Consolas" w:hAnsi="Consolas"/>
          <w:color w:val="1B1B1B"/>
          <w:sz w:val="18"/>
          <w:szCs w:val="18"/>
        </w:rPr>
        <w:t xml:space="preserve">missing_counts &lt;- colSums(is.na(titanic))</w:t>
      </w:r>
    </w:p>
    <w:p>
      <w:pPr>
        <w:shd w:fill="F1F1F1" w:val="clear"/>
        <w:spacing w:after="0"/>
        <w:ind w:left="120" w:right="120"/>
      </w:pPr>
      <w:r>
        <w:rPr>
          <w:rFonts w:ascii="Consolas" w:cs="Consolas" w:eastAsia="Consolas" w:hAnsi="Consolas"/>
          <w:color w:val="1B1B1B"/>
          <w:sz w:val="18"/>
          <w:szCs w:val="18"/>
        </w:rPr>
        <w:t xml:space="preserve">missing_pct &lt;- round(100 * missing_counts / nrow(titanic), 2)</w:t>
      </w:r>
    </w:p>
    <w:p>
      <w:pPr>
        <w:shd w:fill="F1F1F1" w:val="clear"/>
        <w:spacing w:after="0"/>
        <w:ind w:left="120" w:right="120"/>
      </w:pPr>
      <w:r>
        <w:rPr>
          <w:rFonts w:ascii="Consolas" w:cs="Consolas" w:eastAsia="Consolas" w:hAnsi="Consolas"/>
          <w:color w:val="1B1B1B"/>
          <w:sz w:val="18"/>
          <w:szCs w:val="18"/>
        </w:rPr>
        <w:t xml:space="preserve">missing_summary &lt;- data.frame(Column = names(missing_counts),</w:t>
      </w:r>
    </w:p>
    <w:p>
      <w:pPr>
        <w:shd w:fill="F1F1F1" w:val="clear"/>
        <w:spacing w:after="0"/>
        <w:ind w:left="120" w:right="120"/>
      </w:pPr>
      <w:r>
        <w:rPr>
          <w:rFonts w:ascii="Consolas" w:cs="Consolas" w:eastAsia="Consolas" w:hAnsi="Consolas"/>
          <w:color w:val="1B1B1B"/>
          <w:sz w:val="18"/>
          <w:szCs w:val="18"/>
        </w:rPr>
        <w:t xml:space="preserve">                               Missing_Count = missing_counts,</w:t>
      </w:r>
    </w:p>
    <w:p>
      <w:pPr>
        <w:shd w:fill="F1F1F1" w:val="clear"/>
        <w:spacing w:after="0"/>
        <w:ind w:left="120" w:right="120"/>
      </w:pPr>
      <w:r>
        <w:rPr>
          <w:rFonts w:ascii="Consolas" w:cs="Consolas" w:eastAsia="Consolas" w:hAnsi="Consolas"/>
          <w:color w:val="1B1B1B"/>
          <w:sz w:val="18"/>
          <w:szCs w:val="18"/>
        </w:rPr>
        <w:t xml:space="preserve">                               Missing_Percent = missing_pct)</w:t>
      </w:r>
    </w:p>
    <w:p>
      <w:pPr>
        <w:shd w:fill="F1F1F1" w:val="clear"/>
        <w:spacing w:after="0"/>
        <w:ind w:left="120" w:right="120"/>
      </w:pPr>
      <w:r>
        <w:rPr>
          <w:rFonts w:ascii="Consolas" w:cs="Consolas" w:eastAsia="Consolas" w:hAnsi="Consolas"/>
          <w:color w:val="1B1B1B"/>
          <w:sz w:val="18"/>
          <w:szCs w:val="18"/>
        </w:rPr>
        <w:t xml:space="preserve">print(missing_summary[order(-missing_summary$Missing_Count), ])</w:t>
      </w:r>
    </w:p>
    <w:p>
      <w:pPr>
        <w:spacing w:after="120"/>
      </w:pPr>
    </w:p>
    <w:p>
      <w:pPr>
        <w:spacing w:after="240" w:before="60"/>
        <w:jc w:val="center"/>
      </w:pPr>
      <w:r>
        <w:rPr>
          <w:rFonts w:ascii="Calibri" w:cs="Calibri" w:eastAsia="Calibri" w:hAnsi="Calibri"/>
          <w:i/>
          <w:iCs/>
          <w:color w:val="555555"/>
          <w:sz w:val="18"/>
          <w:szCs w:val="18"/>
        </w:rPr>
        <w:t xml:space="preserve">R Code: Quantifying missing values per column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5395" w:val="clear"/>
          </w:tcPr>
          <w:p>
            <w:r>
              <w:rPr>
                <w:rFonts w:ascii="Calibri" w:cs="Calibri" w:eastAsia="Calibri" w:hAnsi="Calibri"/>
                <w:b/>
                <w:bCs/>
                <w:color w:val="FFFFFF"/>
                <w:sz w:val="20"/>
                <w:szCs w:val="20"/>
              </w:rPr>
              <w:t xml:space="preserve">Column</w:t>
            </w:r>
          </w:p>
        </w:tc>
        <w:tc>
          <w:tcPr>
            <w:tcW w:type="dxa" w:w="3000"/>
            <w:shd w:fill="2E5395" w:val="clear"/>
          </w:tcPr>
          <w:p>
            <w:r>
              <w:rPr>
                <w:rFonts w:ascii="Calibri" w:cs="Calibri" w:eastAsia="Calibri" w:hAnsi="Calibri"/>
                <w:b/>
                <w:bCs/>
                <w:color w:val="FFFFFF"/>
                <w:sz w:val="20"/>
                <w:szCs w:val="20"/>
              </w:rPr>
              <w:t xml:space="preserve">Missing Count</w:t>
            </w:r>
          </w:p>
        </w:tc>
        <w:tc>
          <w:tcPr>
            <w:tcW w:type="dxa" w:w="3000"/>
            <w:shd w:fill="2E5395" w:val="clear"/>
          </w:tcPr>
          <w:p>
            <w:r>
              <w:rPr>
                <w:rFonts w:ascii="Calibri" w:cs="Calibri" w:eastAsia="Calibri" w:hAnsi="Calibri"/>
                <w:b/>
                <w:bCs/>
                <w:color w:val="FFFFFF"/>
                <w:sz w:val="20"/>
                <w:szCs w:val="20"/>
              </w:rPr>
              <w:t xml:space="preserve">Missing %</w:t>
            </w:r>
          </w:p>
        </w:tc>
      </w:tr>
      <w:tr>
        <w:tc>
          <w:tcPr>
            <w:tcW w:type="dxa" w:w="3000"/>
          </w:tcPr>
          <w:p>
            <w:r>
              <w:rPr>
                <w:rFonts w:ascii="Calibri" w:cs="Calibri" w:eastAsia="Calibri" w:hAnsi="Calibri"/>
                <w:sz w:val="20"/>
                <w:szCs w:val="20"/>
              </w:rPr>
              <w:t xml:space="preserve">Cabin</w:t>
            </w:r>
          </w:p>
        </w:tc>
        <w:tc>
          <w:tcPr>
            <w:tcW w:type="dxa" w:w="3000"/>
          </w:tcPr>
          <w:p>
            <w:r>
              <w:rPr>
                <w:rFonts w:ascii="Calibri" w:cs="Calibri" w:eastAsia="Calibri" w:hAnsi="Calibri"/>
                <w:sz w:val="20"/>
                <w:szCs w:val="20"/>
              </w:rPr>
              <w:t xml:space="preserve">687</w:t>
            </w:r>
          </w:p>
        </w:tc>
        <w:tc>
          <w:tcPr>
            <w:tcW w:type="dxa" w:w="3000"/>
          </w:tcPr>
          <w:p>
            <w:r>
              <w:rPr>
                <w:rFonts w:ascii="Calibri" w:cs="Calibri" w:eastAsia="Calibri" w:hAnsi="Calibri"/>
                <w:sz w:val="20"/>
                <w:szCs w:val="20"/>
              </w:rPr>
              <w:t xml:space="preserve">77.10%</w:t>
            </w:r>
          </w:p>
        </w:tc>
      </w:tr>
      <w:tr>
        <w:tc>
          <w:tcPr>
            <w:tcW w:type="dxa" w:w="3000"/>
          </w:tcPr>
          <w:p>
            <w:r>
              <w:rPr>
                <w:rFonts w:ascii="Calibri" w:cs="Calibri" w:eastAsia="Calibri" w:hAnsi="Calibri"/>
                <w:sz w:val="20"/>
                <w:szCs w:val="20"/>
              </w:rPr>
              <w:t xml:space="preserve">Age</w:t>
            </w:r>
          </w:p>
        </w:tc>
        <w:tc>
          <w:tcPr>
            <w:tcW w:type="dxa" w:w="3000"/>
          </w:tcPr>
          <w:p>
            <w:r>
              <w:rPr>
                <w:rFonts w:ascii="Calibri" w:cs="Calibri" w:eastAsia="Calibri" w:hAnsi="Calibri"/>
                <w:sz w:val="20"/>
                <w:szCs w:val="20"/>
              </w:rPr>
              <w:t xml:space="preserve">177</w:t>
            </w:r>
          </w:p>
        </w:tc>
        <w:tc>
          <w:tcPr>
            <w:tcW w:type="dxa" w:w="3000"/>
          </w:tcPr>
          <w:p>
            <w:r>
              <w:rPr>
                <w:rFonts w:ascii="Calibri" w:cs="Calibri" w:eastAsia="Calibri" w:hAnsi="Calibri"/>
                <w:sz w:val="20"/>
                <w:szCs w:val="20"/>
              </w:rPr>
              <w:t xml:space="preserve">19.87%</w:t>
            </w:r>
          </w:p>
        </w:tc>
      </w:tr>
      <w:tr>
        <w:tc>
          <w:tcPr>
            <w:tcW w:type="dxa" w:w="3000"/>
          </w:tcPr>
          <w:p>
            <w:r>
              <w:rPr>
                <w:rFonts w:ascii="Calibri" w:cs="Calibri" w:eastAsia="Calibri" w:hAnsi="Calibri"/>
                <w:sz w:val="20"/>
                <w:szCs w:val="20"/>
              </w:rPr>
              <w:t xml:space="preserve">Embarked</w:t>
            </w:r>
          </w:p>
        </w:tc>
        <w:tc>
          <w:tcPr>
            <w:tcW w:type="dxa" w:w="3000"/>
          </w:tcPr>
          <w:p>
            <w:r>
              <w:rPr>
                <w:rFonts w:ascii="Calibri" w:cs="Calibri" w:eastAsia="Calibri" w:hAnsi="Calibri"/>
                <w:sz w:val="20"/>
                <w:szCs w:val="20"/>
              </w:rPr>
              <w:t xml:space="preserve">2</w:t>
            </w:r>
          </w:p>
        </w:tc>
        <w:tc>
          <w:tcPr>
            <w:tcW w:type="dxa" w:w="3000"/>
          </w:tcPr>
          <w:p>
            <w:r>
              <w:rPr>
                <w:rFonts w:ascii="Calibri" w:cs="Calibri" w:eastAsia="Calibri" w:hAnsi="Calibri"/>
                <w:sz w:val="20"/>
                <w:szCs w:val="20"/>
              </w:rPr>
              <w:t xml:space="preserve">0.22%</w:t>
            </w:r>
          </w:p>
        </w:tc>
      </w:tr>
      <w:tr>
        <w:tc>
          <w:tcPr>
            <w:tcW w:type="dxa" w:w="3000"/>
          </w:tcPr>
          <w:p>
            <w:r>
              <w:rPr>
                <w:rFonts w:ascii="Calibri" w:cs="Calibri" w:eastAsia="Calibri" w:hAnsi="Calibri"/>
                <w:sz w:val="20"/>
                <w:szCs w:val="20"/>
              </w:rPr>
              <w:t xml:space="preserve">All other columns</w:t>
            </w:r>
          </w:p>
        </w:tc>
        <w:tc>
          <w:tcPr>
            <w:tcW w:type="dxa" w:w="3000"/>
          </w:tcPr>
          <w:p>
            <w:r>
              <w:rPr>
                <w:rFonts w:ascii="Calibri" w:cs="Calibri" w:eastAsia="Calibri" w:hAnsi="Calibri"/>
                <w:sz w:val="20"/>
                <w:szCs w:val="20"/>
              </w:rPr>
              <w:t xml:space="preserve">0</w:t>
            </w:r>
          </w:p>
        </w:tc>
        <w:tc>
          <w:tcPr>
            <w:tcW w:type="dxa" w:w="3000"/>
          </w:tcPr>
          <w:p>
            <w:r>
              <w:rPr>
                <w:rFonts w:ascii="Calibri" w:cs="Calibri" w:eastAsia="Calibri" w:hAnsi="Calibri"/>
                <w:sz w:val="20"/>
                <w:szCs w:val="20"/>
              </w:rPr>
              <w:t xml:space="preserve">0.00%</w:t>
            </w:r>
          </w:p>
        </w:tc>
      </w:tr>
    </w:tbl>
    <w:p>
      <w:pPr>
        <w:spacing w:after="160"/>
      </w:pPr>
    </w:p>
    <w:p>
      <w:pPr>
        <w:spacing w:after="4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1: Bar chart of missing values by column (raw data)</w:t>
      </w:r>
    </w:p>
    <w:p>
      <w:pPr>
        <w:pStyle w:val="Heading2"/>
        <w:spacing w:after="120" w:before="250"/>
      </w:pPr>
      <w:r>
        <w:t xml:space="preserve">2.2 Handling Missing Values</w:t>
      </w:r>
    </w:p>
    <w:p>
      <w:pPr>
        <w:spacing w:after="160"/>
        <w:jc w:val="both"/>
      </w:pPr>
      <w:r>
        <w:rPr>
          <w:rFonts w:ascii="Calibri" w:cs="Calibri" w:eastAsia="Calibri" w:hAnsi="Calibri"/>
          <w:sz w:val="22"/>
          <w:szCs w:val="22"/>
        </w:rPr>
        <w:t xml:space="preserve">Each column was treated with a strategy tailored to its missingness rate and analytic role, rather than applying one blanket rule:</w:t>
      </w:r>
    </w:p>
    <w:p>
      <w:pPr>
        <w:pStyle w:val="ListParagraph"/>
        <w:numPr>
          <w:ilvl w:val="0"/>
          <w:numId w:val="2"/>
        </w:numPr>
        <w:spacing w:after="80"/>
      </w:pPr>
      <w:r>
        <w:rPr>
          <w:rFonts w:ascii="Calibri" w:cs="Calibri" w:eastAsia="Calibri" w:hAnsi="Calibri"/>
          <w:sz w:val="22"/>
          <w:szCs w:val="22"/>
        </w:rPr>
        <w:t xml:space="preserve">Cabin (77.1% missing): Given the extremely high missingness rate, imputing plausible cabin numbers would be unreliable and could introduce bias. Rather than dropping the column entirely and losing information, it was replaced with a binary indicator variable, Has_Cabin (1 = cabin recorded, 0 = missing), since whether a cabin was recorded is itself informative (it tends to correlate with class and fare).</w:t>
      </w:r>
    </w:p>
    <w:p>
      <w:pPr>
        <w:pStyle w:val="ListParagraph"/>
        <w:numPr>
          <w:ilvl w:val="0"/>
          <w:numId w:val="2"/>
        </w:numPr>
        <w:spacing w:after="80"/>
      </w:pPr>
      <w:r>
        <w:rPr>
          <w:rFonts w:ascii="Calibri" w:cs="Calibri" w:eastAsia="Calibri" w:hAnsi="Calibri"/>
          <w:sz w:val="22"/>
          <w:szCs w:val="22"/>
        </w:rPr>
        <w:t xml:space="preserve">Age (19.9% missing): Age was imputed using the median Age grouped by Pclass and Sex, rather than a single global median. This is more accurate because age distributions differ systematically by class and gender in this dataset (e.g., 1st class passengers skew older than 3rd class passengers).</w:t>
      </w:r>
    </w:p>
    <w:p>
      <w:pPr>
        <w:pStyle w:val="ListParagraph"/>
        <w:numPr>
          <w:ilvl w:val="0"/>
          <w:numId w:val="2"/>
        </w:numPr>
        <w:spacing w:after="80"/>
      </w:pPr>
      <w:r>
        <w:rPr>
          <w:rFonts w:ascii="Calibri" w:cs="Calibri" w:eastAsia="Calibri" w:hAnsi="Calibri"/>
          <w:sz w:val="22"/>
          <w:szCs w:val="22"/>
        </w:rPr>
        <w:t xml:space="preserve">Embarked (0.22% missing, 2 records): Given the negligible number of affected rows, the mode (most frequent port, "S" – Southampton) was used for imputation, which is standard practice for low-missingness categorical variables.</w:t>
      </w:r>
    </w:p>
    <w:p>
      <w:pPr>
        <w:shd w:fill="F1F1F1" w:val="clear"/>
        <w:spacing w:after="0"/>
        <w:ind w:left="120" w:right="120"/>
      </w:pPr>
      <w:r>
        <w:rPr>
          <w:rFonts w:ascii="Consolas" w:cs="Consolas" w:eastAsia="Consolas" w:hAnsi="Consolas"/>
          <w:color w:val="1B1B1B"/>
          <w:sz w:val="18"/>
          <w:szCs w:val="18"/>
        </w:rPr>
        <w:t xml:space="preserve"># Cabin -&gt; binary flag</w:t>
      </w:r>
    </w:p>
    <w:p>
      <w:pPr>
        <w:shd w:fill="F1F1F1" w:val="clear"/>
        <w:spacing w:after="0"/>
        <w:ind w:left="120" w:right="120"/>
      </w:pPr>
      <w:r>
        <w:rPr>
          <w:rFonts w:ascii="Consolas" w:cs="Consolas" w:eastAsia="Consolas" w:hAnsi="Consolas"/>
          <w:color w:val="1B1B1B"/>
          <w:sz w:val="18"/>
          <w:szCs w:val="18"/>
        </w:rPr>
        <w:t xml:space="preserve">titanic_clean$Has_Cabin &lt;- ifelse(is.na(titanic_clean$Cabin), 0, 1)</w:t>
      </w:r>
    </w:p>
    <w:p>
      <w:pPr>
        <w:shd w:fill="F1F1F1" w:val="clear"/>
        <w:spacing w:after="0"/>
        <w:ind w:left="120" w:right="120"/>
      </w:pPr>
      <w:r>
        <w:rPr>
          <w:rFonts w:ascii="Consolas" w:cs="Consolas" w:eastAsia="Consolas" w:hAnsi="Consolas"/>
          <w:color w:val="1B1B1B"/>
          <w:sz w:val="18"/>
          <w:szCs w:val="18"/>
        </w:rPr>
        <w:t xml:space="preserve">titanic_clean$Cabin &lt;- NULL</w:t>
      </w:r>
    </w:p>
    <w:p>
      <w:pPr>
        <w:shd w:fill="F1F1F1" w:val="clear"/>
        <w:spacing w:after="0"/>
        <w:ind w:left="120" w:right="120"/>
      </w:pPr>
      <w:r>
        <w:rPr>
          <w:rFonts w:ascii="Consolas" w:cs="Consolas" w:eastAsia="Consolas" w:hAnsi="Consolas"/>
          <w:color w:val="1B1B1B"/>
          <w:sz w:val="18"/>
          <w:szCs w:val="18"/>
        </w:rPr>
        <w:t xml:space="preserve"> </w:t>
      </w:r>
    </w:p>
    <w:p>
      <w:pPr>
        <w:shd w:fill="F1F1F1" w:val="clear"/>
        <w:spacing w:after="0"/>
        <w:ind w:left="120" w:right="120"/>
      </w:pPr>
      <w:r>
        <w:rPr>
          <w:rFonts w:ascii="Consolas" w:cs="Consolas" w:eastAsia="Consolas" w:hAnsi="Consolas"/>
          <w:color w:val="1B1B1B"/>
          <w:sz w:val="18"/>
          <w:szCs w:val="18"/>
        </w:rPr>
        <w:t xml:space="preserve"># Age -&gt; median imputation grouped by Pclass and Sex</w:t>
      </w:r>
    </w:p>
    <w:p>
      <w:pPr>
        <w:shd w:fill="F1F1F1" w:val="clear"/>
        <w:spacing w:after="0"/>
        <w:ind w:left="120" w:right="120"/>
      </w:pPr>
      <w:r>
        <w:rPr>
          <w:rFonts w:ascii="Consolas" w:cs="Consolas" w:eastAsia="Consolas" w:hAnsi="Consolas"/>
          <w:color w:val="1B1B1B"/>
          <w:sz w:val="18"/>
          <w:szCs w:val="18"/>
        </w:rPr>
        <w:t xml:space="preserve">age_medians &lt;- titanic_clean %&gt;%</w:t>
      </w:r>
    </w:p>
    <w:p>
      <w:pPr>
        <w:shd w:fill="F1F1F1" w:val="clear"/>
        <w:spacing w:after="0"/>
        <w:ind w:left="120" w:right="120"/>
      </w:pPr>
      <w:r>
        <w:rPr>
          <w:rFonts w:ascii="Consolas" w:cs="Consolas" w:eastAsia="Consolas" w:hAnsi="Consolas"/>
          <w:color w:val="1B1B1B"/>
          <w:sz w:val="18"/>
          <w:szCs w:val="18"/>
        </w:rPr>
        <w:t xml:space="preserve">  group_by(Pclass, Sex) %&gt;%</w:t>
      </w:r>
    </w:p>
    <w:p>
      <w:pPr>
        <w:shd w:fill="F1F1F1" w:val="clear"/>
        <w:spacing w:after="0"/>
        <w:ind w:left="120" w:right="120"/>
      </w:pPr>
      <w:r>
        <w:rPr>
          <w:rFonts w:ascii="Consolas" w:cs="Consolas" w:eastAsia="Consolas" w:hAnsi="Consolas"/>
          <w:color w:val="1B1B1B"/>
          <w:sz w:val="18"/>
          <w:szCs w:val="18"/>
        </w:rPr>
        <w:t xml:space="preserve">  summarise(median_age = median(Age, na.rm = TRUE), .groups = "drop")</w:t>
      </w:r>
    </w:p>
    <w:p>
      <w:pPr>
        <w:shd w:fill="F1F1F1" w:val="clear"/>
        <w:spacing w:after="0"/>
        <w:ind w:left="120" w:right="120"/>
      </w:pPr>
      <w:r>
        <w:rPr>
          <w:rFonts w:ascii="Consolas" w:cs="Consolas" w:eastAsia="Consolas" w:hAnsi="Consolas"/>
          <w:color w:val="1B1B1B"/>
          <w:sz w:val="18"/>
          <w:szCs w:val="18"/>
        </w:rPr>
        <w:t xml:space="preserve"> </w:t>
      </w:r>
    </w:p>
    <w:p>
      <w:pPr>
        <w:shd w:fill="F1F1F1" w:val="clear"/>
        <w:spacing w:after="0"/>
        <w:ind w:left="120" w:right="120"/>
      </w:pPr>
      <w:r>
        <w:rPr>
          <w:rFonts w:ascii="Consolas" w:cs="Consolas" w:eastAsia="Consolas" w:hAnsi="Consolas"/>
          <w:color w:val="1B1B1B"/>
          <w:sz w:val="18"/>
          <w:szCs w:val="18"/>
        </w:rPr>
        <w:t xml:space="preserve">titanic_clean &lt;- titanic_clean %&gt;%</w:t>
      </w:r>
    </w:p>
    <w:p>
      <w:pPr>
        <w:shd w:fill="F1F1F1" w:val="clear"/>
        <w:spacing w:after="0"/>
        <w:ind w:left="120" w:right="120"/>
      </w:pPr>
      <w:r>
        <w:rPr>
          <w:rFonts w:ascii="Consolas" w:cs="Consolas" w:eastAsia="Consolas" w:hAnsi="Consolas"/>
          <w:color w:val="1B1B1B"/>
          <w:sz w:val="18"/>
          <w:szCs w:val="18"/>
        </w:rPr>
        <w:t xml:space="preserve">  left_join(age_medians, by = c("Pclass", "Sex")) %&gt;%</w:t>
      </w:r>
    </w:p>
    <w:p>
      <w:pPr>
        <w:shd w:fill="F1F1F1" w:val="clear"/>
        <w:spacing w:after="0"/>
        <w:ind w:left="120" w:right="120"/>
      </w:pPr>
      <w:r>
        <w:rPr>
          <w:rFonts w:ascii="Consolas" w:cs="Consolas" w:eastAsia="Consolas" w:hAnsi="Consolas"/>
          <w:color w:val="1B1B1B"/>
          <w:sz w:val="18"/>
          <w:szCs w:val="18"/>
        </w:rPr>
        <w:t xml:space="preserve">  mutate(Age = ifelse(is.na(Age), median_age, Age)) %&gt;%</w:t>
      </w:r>
    </w:p>
    <w:p>
      <w:pPr>
        <w:shd w:fill="F1F1F1" w:val="clear"/>
        <w:spacing w:after="0"/>
        <w:ind w:left="120" w:right="120"/>
      </w:pPr>
      <w:r>
        <w:rPr>
          <w:rFonts w:ascii="Consolas" w:cs="Consolas" w:eastAsia="Consolas" w:hAnsi="Consolas"/>
          <w:color w:val="1B1B1B"/>
          <w:sz w:val="18"/>
          <w:szCs w:val="18"/>
        </w:rPr>
        <w:t xml:space="preserve">  select(-median_age)</w:t>
      </w:r>
    </w:p>
    <w:p>
      <w:pPr>
        <w:shd w:fill="F1F1F1" w:val="clear"/>
        <w:spacing w:after="0"/>
        <w:ind w:left="120" w:right="120"/>
      </w:pPr>
      <w:r>
        <w:rPr>
          <w:rFonts w:ascii="Consolas" w:cs="Consolas" w:eastAsia="Consolas" w:hAnsi="Consolas"/>
          <w:color w:val="1B1B1B"/>
          <w:sz w:val="18"/>
          <w:szCs w:val="18"/>
        </w:rPr>
        <w:t xml:space="preserve"> </w:t>
      </w:r>
    </w:p>
    <w:p>
      <w:pPr>
        <w:shd w:fill="F1F1F1" w:val="clear"/>
        <w:spacing w:after="0"/>
        <w:ind w:left="120" w:right="120"/>
      </w:pPr>
      <w:r>
        <w:rPr>
          <w:rFonts w:ascii="Consolas" w:cs="Consolas" w:eastAsia="Consolas" w:hAnsi="Consolas"/>
          <w:color w:val="1B1B1B"/>
          <w:sz w:val="18"/>
          <w:szCs w:val="18"/>
        </w:rPr>
        <w:t xml:space="preserve"># Embarked -&gt; mode imputation</w:t>
      </w:r>
    </w:p>
    <w:p>
      <w:pPr>
        <w:shd w:fill="F1F1F1" w:val="clear"/>
        <w:spacing w:after="0"/>
        <w:ind w:left="120" w:right="120"/>
      </w:pPr>
      <w:r>
        <w:rPr>
          <w:rFonts w:ascii="Consolas" w:cs="Consolas" w:eastAsia="Consolas" w:hAnsi="Consolas"/>
          <w:color w:val="1B1B1B"/>
          <w:sz w:val="18"/>
          <w:szCs w:val="18"/>
        </w:rPr>
        <w:t xml:space="preserve">embarked_mode &lt;- names(sort(table(titanic_clean$Embarked), decreasing = TRUE))[1]</w:t>
      </w:r>
    </w:p>
    <w:p>
      <w:pPr>
        <w:shd w:fill="F1F1F1" w:val="clear"/>
        <w:spacing w:after="0"/>
        <w:ind w:left="120" w:right="120"/>
      </w:pPr>
      <w:r>
        <w:rPr>
          <w:rFonts w:ascii="Consolas" w:cs="Consolas" w:eastAsia="Consolas" w:hAnsi="Consolas"/>
          <w:color w:val="1B1B1B"/>
          <w:sz w:val="18"/>
          <w:szCs w:val="18"/>
        </w:rPr>
        <w:t xml:space="preserve">titanic_clean$Embarked[is.na(titanic_clean$Embarked)] &lt;- embarked_mode</w:t>
      </w:r>
    </w:p>
    <w:p>
      <w:pPr>
        <w:spacing w:after="120"/>
      </w:pPr>
    </w:p>
    <w:p>
      <w:pPr>
        <w:spacing w:after="240" w:before="60"/>
        <w:jc w:val="center"/>
      </w:pPr>
      <w:r>
        <w:rPr>
          <w:rFonts w:ascii="Calibri" w:cs="Calibri" w:eastAsia="Calibri" w:hAnsi="Calibri"/>
          <w:i/>
          <w:iCs/>
          <w:color w:val="555555"/>
          <w:sz w:val="18"/>
          <w:szCs w:val="18"/>
        </w:rPr>
        <w:t xml:space="preserve">R Code: Missing value treatment for Cabin, Age, and Embarked</w:t>
      </w:r>
    </w:p>
    <w:p>
      <w:pPr>
        <w:spacing w:after="160"/>
        <w:jc w:val="both"/>
      </w:pPr>
      <w:r>
        <w:rPr>
          <w:rFonts w:ascii="Calibri" w:cs="Calibri" w:eastAsia="Calibri" w:hAnsi="Calibri"/>
          <w:sz w:val="22"/>
          <w:szCs w:val="22"/>
        </w:rPr>
        <w:t xml:space="preserve">The grouped median ages computed for imputation are shown below, illustrating why grouping matters — median age varies from 21.5 (3rd class females) to 40 (1st class males):</w:t>
      </w:r>
    </w:p>
    <w:p>
      <w:pPr>
        <w:shd w:fill="EAF5EA" w:val="clear"/>
        <w:spacing w:after="0"/>
        <w:ind w:left="120" w:right="120"/>
      </w:pPr>
      <w:r>
        <w:rPr>
          <w:rFonts w:ascii="Consolas" w:cs="Consolas" w:eastAsia="Consolas" w:hAnsi="Consolas"/>
          <w:color w:val="003300"/>
          <w:sz w:val="17"/>
          <w:szCs w:val="17"/>
        </w:rPr>
        <w:t xml:space="preserve">  Pclass Sex    median_age</w:t>
      </w:r>
    </w:p>
    <w:p>
      <w:pPr>
        <w:shd w:fill="EAF5EA" w:val="clear"/>
        <w:spacing w:after="0"/>
        <w:ind w:left="120" w:right="120"/>
      </w:pPr>
      <w:r>
        <w:rPr>
          <w:rFonts w:ascii="Consolas" w:cs="Consolas" w:eastAsia="Consolas" w:hAnsi="Consolas"/>
          <w:color w:val="003300"/>
          <w:sz w:val="17"/>
          <w:szCs w:val="17"/>
        </w:rPr>
        <w:t xml:space="preserve">1      1 female       35</w:t>
      </w:r>
    </w:p>
    <w:p>
      <w:pPr>
        <w:shd w:fill="EAF5EA" w:val="clear"/>
        <w:spacing w:after="0"/>
        <w:ind w:left="120" w:right="120"/>
      </w:pPr>
      <w:r>
        <w:rPr>
          <w:rFonts w:ascii="Consolas" w:cs="Consolas" w:eastAsia="Consolas" w:hAnsi="Consolas"/>
          <w:color w:val="003300"/>
          <w:sz w:val="17"/>
          <w:szCs w:val="17"/>
        </w:rPr>
        <w:t xml:space="preserve">2      1 male         40</w:t>
      </w:r>
    </w:p>
    <w:p>
      <w:pPr>
        <w:shd w:fill="EAF5EA" w:val="clear"/>
        <w:spacing w:after="0"/>
        <w:ind w:left="120" w:right="120"/>
      </w:pPr>
      <w:r>
        <w:rPr>
          <w:rFonts w:ascii="Consolas" w:cs="Consolas" w:eastAsia="Consolas" w:hAnsi="Consolas"/>
          <w:color w:val="003300"/>
          <w:sz w:val="17"/>
          <w:szCs w:val="17"/>
        </w:rPr>
        <w:t xml:space="preserve">3      2 female       28</w:t>
      </w:r>
    </w:p>
    <w:p>
      <w:pPr>
        <w:shd w:fill="EAF5EA" w:val="clear"/>
        <w:spacing w:after="0"/>
        <w:ind w:left="120" w:right="120"/>
      </w:pPr>
      <w:r>
        <w:rPr>
          <w:rFonts w:ascii="Consolas" w:cs="Consolas" w:eastAsia="Consolas" w:hAnsi="Consolas"/>
          <w:color w:val="003300"/>
          <w:sz w:val="17"/>
          <w:szCs w:val="17"/>
        </w:rPr>
        <w:t xml:space="preserve">4      2 male         30</w:t>
      </w:r>
    </w:p>
    <w:p>
      <w:pPr>
        <w:shd w:fill="EAF5EA" w:val="clear"/>
        <w:spacing w:after="0"/>
        <w:ind w:left="120" w:right="120"/>
      </w:pPr>
      <w:r>
        <w:rPr>
          <w:rFonts w:ascii="Consolas" w:cs="Consolas" w:eastAsia="Consolas" w:hAnsi="Consolas"/>
          <w:color w:val="003300"/>
          <w:sz w:val="17"/>
          <w:szCs w:val="17"/>
        </w:rPr>
        <w:t xml:space="preserve">5      3 female       21.5</w:t>
      </w:r>
    </w:p>
    <w:p>
      <w:pPr>
        <w:shd w:fill="EAF5EA" w:val="clear"/>
        <w:spacing w:after="0"/>
        <w:ind w:left="120" w:right="120"/>
      </w:pPr>
      <w:r>
        <w:rPr>
          <w:rFonts w:ascii="Consolas" w:cs="Consolas" w:eastAsia="Consolas" w:hAnsi="Consolas"/>
          <w:color w:val="003300"/>
          <w:sz w:val="17"/>
          <w:szCs w:val="17"/>
        </w:rPr>
        <w:t xml:space="preserve">6      3 male         25</w:t>
      </w:r>
    </w:p>
    <w:p>
      <w:pPr>
        <w:shd w:fill="EAF5EA" w:val="clear"/>
        <w:spacing w:after="0"/>
        <w:ind w:left="120" w:right="120"/>
      </w:pPr>
      <w:r>
        <w:rPr>
          <w:rFonts w:ascii="Consolas" w:cs="Consolas" w:eastAsia="Consolas" w:hAnsi="Consolas"/>
          <w:color w:val="003300"/>
          <w:sz w:val="17"/>
          <w:szCs w:val="17"/>
        </w:rPr>
        <w:t xml:space="preserve"> </w:t>
      </w:r>
    </w:p>
    <w:p>
      <w:pPr>
        <w:shd w:fill="EAF5EA" w:val="clear"/>
        <w:spacing w:after="0"/>
        <w:ind w:left="120" w:right="120"/>
      </w:pPr>
      <w:r>
        <w:rPr>
          <w:rFonts w:ascii="Consolas" w:cs="Consolas" w:eastAsia="Consolas" w:hAnsi="Consolas"/>
          <w:color w:val="003300"/>
          <w:sz w:val="17"/>
          <w:szCs w:val="17"/>
        </w:rPr>
        <w:t xml:space="preserve">Mode used to impute Embarked: S</w:t>
      </w:r>
    </w:p>
    <w:p>
      <w:pPr>
        <w:spacing w:after="160"/>
      </w:pPr>
    </w:p>
    <w:p>
      <w:pPr>
        <w:spacing w:after="240" w:before="60"/>
        <w:jc w:val="center"/>
      </w:pPr>
      <w:r>
        <w:rPr>
          <w:rFonts w:ascii="Calibri" w:cs="Calibri" w:eastAsia="Calibri" w:hAnsi="Calibri"/>
          <w:i/>
          <w:iCs/>
          <w:color w:val="555555"/>
          <w:sz w:val="18"/>
          <w:szCs w:val="18"/>
        </w:rPr>
        <w:t xml:space="preserve">Console Output: Grouped median ages and Embarked mode</w:t>
      </w:r>
    </w:p>
    <w:p>
      <w:pPr>
        <w:spacing w:after="160"/>
        <w:jc w:val="both"/>
      </w:pPr>
      <w:r>
        <w:rPr>
          <w:rFonts w:ascii="Calibri" w:cs="Calibri" w:eastAsia="Calibri" w:hAnsi="Calibri"/>
          <w:sz w:val="22"/>
          <w:szCs w:val="22"/>
        </w:rPr>
        <w:t xml:space="preserve">PassengerId, Name, and Ticket were also dropped at this stage, as they are unique identifiers/free text with no direct analytic value for statistical summarization or correlation analysis. After treatment, verification confirmed zero remaining missing values across all retained columns.</w:t>
      </w:r>
    </w:p>
    <w:p>
      <w:pPr>
        <w:pStyle w:val="Heading2"/>
        <w:spacing w:after="120" w:before="250"/>
      </w:pPr>
      <w:r>
        <w:t xml:space="preserve">2.3 Outlier Detection</w:t>
      </w:r>
    </w:p>
    <w:p>
      <w:pPr>
        <w:spacing w:after="160"/>
        <w:jc w:val="both"/>
      </w:pPr>
      <w:r>
        <w:rPr>
          <w:rFonts w:ascii="Calibri" w:cs="Calibri" w:eastAsia="Calibri" w:hAnsi="Calibri"/>
          <w:sz w:val="22"/>
          <w:szCs w:val="22"/>
        </w:rPr>
        <w:t xml:space="preserve">Outliers in the two continuous numeric variables, Age and Fare, were identified using the interquartile range (IQR) rule: a value is flagged as an outlier if it falls below Q1 − 1.5×IQR or above Q3 + 1.5×IQR. This method was chosen because it is distribution-free (does not assume normality) and is the standard convention reflected in boxplot whiskers.</w:t>
      </w:r>
    </w:p>
    <w:p>
      <w:pPr>
        <w:shd w:fill="F1F1F1" w:val="clear"/>
        <w:spacing w:after="0"/>
        <w:ind w:left="120" w:right="120"/>
      </w:pPr>
      <w:r>
        <w:rPr>
          <w:rFonts w:ascii="Consolas" w:cs="Consolas" w:eastAsia="Consolas" w:hAnsi="Consolas"/>
          <w:color w:val="1B1B1B"/>
          <w:sz w:val="18"/>
          <w:szCs w:val="18"/>
        </w:rPr>
        <w:t xml:space="preserve">detect_outliers_iqr &lt;- function(x) {</w:t>
      </w:r>
    </w:p>
    <w:p>
      <w:pPr>
        <w:shd w:fill="F1F1F1" w:val="clear"/>
        <w:spacing w:after="0"/>
        <w:ind w:left="120" w:right="120"/>
      </w:pPr>
      <w:r>
        <w:rPr>
          <w:rFonts w:ascii="Consolas" w:cs="Consolas" w:eastAsia="Consolas" w:hAnsi="Consolas"/>
          <w:color w:val="1B1B1B"/>
          <w:sz w:val="18"/>
          <w:szCs w:val="18"/>
        </w:rPr>
        <w:t xml:space="preserve">  q1 &lt;- quantile(x, 0.25, na.rm = TRUE)</w:t>
      </w:r>
    </w:p>
    <w:p>
      <w:pPr>
        <w:shd w:fill="F1F1F1" w:val="clear"/>
        <w:spacing w:after="0"/>
        <w:ind w:left="120" w:right="120"/>
      </w:pPr>
      <w:r>
        <w:rPr>
          <w:rFonts w:ascii="Consolas" w:cs="Consolas" w:eastAsia="Consolas" w:hAnsi="Consolas"/>
          <w:color w:val="1B1B1B"/>
          <w:sz w:val="18"/>
          <w:szCs w:val="18"/>
        </w:rPr>
        <w:t xml:space="preserve">  q3 &lt;- quantile(x, 0.75, na.rm = TRUE)</w:t>
      </w:r>
    </w:p>
    <w:p>
      <w:pPr>
        <w:shd w:fill="F1F1F1" w:val="clear"/>
        <w:spacing w:after="0"/>
        <w:ind w:left="120" w:right="120"/>
      </w:pPr>
      <w:r>
        <w:rPr>
          <w:rFonts w:ascii="Consolas" w:cs="Consolas" w:eastAsia="Consolas" w:hAnsi="Consolas"/>
          <w:color w:val="1B1B1B"/>
          <w:sz w:val="18"/>
          <w:szCs w:val="18"/>
        </w:rPr>
        <w:t xml:space="preserve">  iqr &lt;- q3 - q1</w:t>
      </w:r>
    </w:p>
    <w:p>
      <w:pPr>
        <w:shd w:fill="F1F1F1" w:val="clear"/>
        <w:spacing w:after="0"/>
        <w:ind w:left="120" w:right="120"/>
      </w:pPr>
      <w:r>
        <w:rPr>
          <w:rFonts w:ascii="Consolas" w:cs="Consolas" w:eastAsia="Consolas" w:hAnsi="Consolas"/>
          <w:color w:val="1B1B1B"/>
          <w:sz w:val="18"/>
          <w:szCs w:val="18"/>
        </w:rPr>
        <w:t xml:space="preserve">  lower &lt;- q1 - 1.5 * iqr</w:t>
      </w:r>
    </w:p>
    <w:p>
      <w:pPr>
        <w:shd w:fill="F1F1F1" w:val="clear"/>
        <w:spacing w:after="0"/>
        <w:ind w:left="120" w:right="120"/>
      </w:pPr>
      <w:r>
        <w:rPr>
          <w:rFonts w:ascii="Consolas" w:cs="Consolas" w:eastAsia="Consolas" w:hAnsi="Consolas"/>
          <w:color w:val="1B1B1B"/>
          <w:sz w:val="18"/>
          <w:szCs w:val="18"/>
        </w:rPr>
        <w:t xml:space="preserve">  upper &lt;- q3 + 1.5 * iqr</w:t>
      </w:r>
    </w:p>
    <w:p>
      <w:pPr>
        <w:shd w:fill="F1F1F1" w:val="clear"/>
        <w:spacing w:after="0"/>
        <w:ind w:left="120" w:right="120"/>
      </w:pPr>
      <w:r>
        <w:rPr>
          <w:rFonts w:ascii="Consolas" w:cs="Consolas" w:eastAsia="Consolas" w:hAnsi="Consolas"/>
          <w:color w:val="1B1B1B"/>
          <w:sz w:val="18"/>
          <w:szCs w:val="18"/>
        </w:rPr>
        <w:t xml:space="preserve">  which(x &lt; lower | x &gt; upper)</w:t>
      </w:r>
    </w:p>
    <w:p>
      <w:pPr>
        <w:shd w:fill="F1F1F1" w:val="clear"/>
        <w:spacing w:after="0"/>
        <w:ind w:left="120" w:right="120"/>
      </w:pPr>
      <w:r>
        <w:rPr>
          <w:rFonts w:ascii="Consolas" w:cs="Consolas" w:eastAsia="Consolas" w:hAnsi="Consolas"/>
          <w:color w:val="1B1B1B"/>
          <w:sz w:val="18"/>
          <w:szCs w:val="18"/>
        </w:rPr>
        <w:t xml:space="preserve">}</w:t>
      </w:r>
    </w:p>
    <w:p>
      <w:pPr>
        <w:shd w:fill="F1F1F1" w:val="clear"/>
        <w:spacing w:after="0"/>
        <w:ind w:left="120" w:right="120"/>
      </w:pPr>
      <w:r>
        <w:rPr>
          <w:rFonts w:ascii="Consolas" w:cs="Consolas" w:eastAsia="Consolas" w:hAnsi="Consolas"/>
          <w:color w:val="1B1B1B"/>
          <w:sz w:val="18"/>
          <w:szCs w:val="18"/>
        </w:rPr>
        <w:t xml:space="preserve">age_outliers  &lt;- detect_outliers_iqr(titanic_clean$Age)</w:t>
      </w:r>
    </w:p>
    <w:p>
      <w:pPr>
        <w:shd w:fill="F1F1F1" w:val="clear"/>
        <w:spacing w:after="0"/>
        <w:ind w:left="120" w:right="120"/>
      </w:pPr>
      <w:r>
        <w:rPr>
          <w:rFonts w:ascii="Consolas" w:cs="Consolas" w:eastAsia="Consolas" w:hAnsi="Consolas"/>
          <w:color w:val="1B1B1B"/>
          <w:sz w:val="18"/>
          <w:szCs w:val="18"/>
        </w:rPr>
        <w:t xml:space="preserve">fare_outliers &lt;- detect_outliers_iqr(titanic_clean$Fare)</w:t>
      </w:r>
    </w:p>
    <w:p>
      <w:pPr>
        <w:spacing w:after="120"/>
      </w:pPr>
    </w:p>
    <w:p>
      <w:pPr>
        <w:spacing w:after="240" w:before="60"/>
        <w:jc w:val="center"/>
      </w:pPr>
      <w:r>
        <w:rPr>
          <w:rFonts w:ascii="Calibri" w:cs="Calibri" w:eastAsia="Calibri" w:hAnsi="Calibri"/>
          <w:i/>
          <w:iCs/>
          <w:color w:val="555555"/>
          <w:sz w:val="18"/>
          <w:szCs w:val="18"/>
        </w:rPr>
        <w:t xml:space="preserve">R Code: IQR-based outlier detection function</w:t>
      </w:r>
    </w:p>
    <w:p>
      <w:pPr>
        <w:shd w:fill="EAF5EA" w:val="clear"/>
        <w:spacing w:after="0"/>
        <w:ind w:left="120" w:right="120"/>
      </w:pPr>
      <w:r>
        <w:rPr>
          <w:rFonts w:ascii="Consolas" w:cs="Consolas" w:eastAsia="Consolas" w:hAnsi="Consolas"/>
          <w:color w:val="003300"/>
          <w:sz w:val="17"/>
          <w:szCs w:val="17"/>
        </w:rPr>
        <w:t xml:space="preserve">Number of Age outliers: 33</w:t>
      </w:r>
    </w:p>
    <w:p>
      <w:pPr>
        <w:shd w:fill="EAF5EA" w:val="clear"/>
        <w:spacing w:after="0"/>
        <w:ind w:left="120" w:right="120"/>
      </w:pPr>
      <w:r>
        <w:rPr>
          <w:rFonts w:ascii="Consolas" w:cs="Consolas" w:eastAsia="Consolas" w:hAnsi="Consolas"/>
          <w:color w:val="003300"/>
          <w:sz w:val="17"/>
          <w:szCs w:val="17"/>
        </w:rPr>
        <w:t xml:space="preserve">Number of Fare outliers: 116</w:t>
      </w:r>
    </w:p>
    <w:p>
      <w:pPr>
        <w:spacing w:after="160"/>
      </w:pPr>
    </w:p>
    <w:p>
      <w:pPr>
        <w:spacing w:after="240" w:before="60"/>
        <w:jc w:val="center"/>
      </w:pPr>
      <w:r>
        <w:rPr>
          <w:rFonts w:ascii="Calibri" w:cs="Calibri" w:eastAsia="Calibri" w:hAnsi="Calibri"/>
          <w:i/>
          <w:iCs/>
          <w:color w:val="555555"/>
          <w:sz w:val="18"/>
          <w:szCs w:val="18"/>
        </w:rPr>
        <w:t xml:space="preserve">Console Output: Outlier counts by IQR rule</w:t>
      </w:r>
    </w:p>
    <w:p>
      <w:pPr>
        <w:spacing w:after="4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2: Boxplots of Age and Fare highlighting outliers</w:t>
      </w:r>
    </w:p>
    <w:p>
      <w:pPr>
        <w:spacing w:after="160"/>
        <w:jc w:val="both"/>
      </w:pPr>
      <w:r>
        <w:rPr>
          <w:rFonts w:ascii="Calibri" w:cs="Calibri" w:eastAsia="Calibri" w:hAnsi="Calibri"/>
          <w:sz w:val="22"/>
          <w:szCs w:val="22"/>
        </w:rPr>
        <w:t xml:space="preserve">Age outliers were relatively modest (33 records, mostly elderly passengers), so they were retained as-is since they represent plausible real ages. Fare, however, showed a much larger number of outliers (116 records) driven by a small number of extremely expensive first-class tickets (maximum fare of 512.33 versus a median of 14.45). Rather than deleting these rows and losing sample size, Fare was winsorized (capped) at the 99th percentile, which limits the influence of extreme values while preserving all 891 records.</w:t>
      </w:r>
    </w:p>
    <w:p>
      <w:pPr>
        <w:shd w:fill="F1F1F1" w:val="clear"/>
        <w:spacing w:after="0"/>
        <w:ind w:left="120" w:right="120"/>
      </w:pPr>
      <w:r>
        <w:rPr>
          <w:rFonts w:ascii="Consolas" w:cs="Consolas" w:eastAsia="Consolas" w:hAnsi="Consolas"/>
          <w:color w:val="1B1B1B"/>
          <w:sz w:val="18"/>
          <w:szCs w:val="18"/>
        </w:rPr>
        <w:t xml:space="preserve">fare_cap &lt;- quantile(titanic_clean$Fare, 0.99, na.rm = TRUE)</w:t>
      </w:r>
    </w:p>
    <w:p>
      <w:pPr>
        <w:shd w:fill="F1F1F1" w:val="clear"/>
        <w:spacing w:after="0"/>
        <w:ind w:left="120" w:right="120"/>
      </w:pPr>
      <w:r>
        <w:rPr>
          <w:rFonts w:ascii="Consolas" w:cs="Consolas" w:eastAsia="Consolas" w:hAnsi="Consolas"/>
          <w:color w:val="1B1B1B"/>
          <w:sz w:val="18"/>
          <w:szCs w:val="18"/>
        </w:rPr>
        <w:t xml:space="preserve">titanic_clean$Fare_capped &lt;- ifelse(titanic_clean$Fare &gt; fare_cap,</w:t>
      </w:r>
    </w:p>
    <w:p>
      <w:pPr>
        <w:shd w:fill="F1F1F1" w:val="clear"/>
        <w:spacing w:after="0"/>
        <w:ind w:left="120" w:right="120"/>
      </w:pPr>
      <w:r>
        <w:rPr>
          <w:rFonts w:ascii="Consolas" w:cs="Consolas" w:eastAsia="Consolas" w:hAnsi="Consolas"/>
          <w:color w:val="1B1B1B"/>
          <w:sz w:val="18"/>
          <w:szCs w:val="18"/>
        </w:rPr>
        <w:t xml:space="preserve">                                     fare_cap, titanic_clean$Fare)</w:t>
      </w:r>
    </w:p>
    <w:p>
      <w:pPr>
        <w:spacing w:after="120"/>
      </w:pPr>
    </w:p>
    <w:p>
      <w:pPr>
        <w:spacing w:after="240" w:before="60"/>
        <w:jc w:val="center"/>
      </w:pPr>
      <w:r>
        <w:rPr>
          <w:rFonts w:ascii="Calibri" w:cs="Calibri" w:eastAsia="Calibri" w:hAnsi="Calibri"/>
          <w:i/>
          <w:iCs/>
          <w:color w:val="555555"/>
          <w:sz w:val="18"/>
          <w:szCs w:val="18"/>
        </w:rPr>
        <w:t xml:space="preserve">R Code: Winsorizing Fare at the 99th percentile</w:t>
      </w:r>
    </w:p>
    <w:p>
      <w:pPr>
        <w:shd w:fill="EAF5EA" w:val="clear"/>
        <w:spacing w:after="0"/>
        <w:ind w:left="120" w:right="120"/>
      </w:pPr>
      <w:r>
        <w:rPr>
          <w:rFonts w:ascii="Consolas" w:cs="Consolas" w:eastAsia="Consolas" w:hAnsi="Consolas"/>
          <w:color w:val="003300"/>
          <w:sz w:val="17"/>
          <w:szCs w:val="17"/>
        </w:rPr>
        <w:t xml:space="preserve">99th percentile Fare cap applied at: 249.01</w:t>
      </w:r>
    </w:p>
    <w:p>
      <w:pPr>
        <w:spacing w:after="160"/>
      </w:pPr>
    </w:p>
    <w:p>
      <w:pPr>
        <w:pStyle w:val="Heading2"/>
        <w:spacing w:after="120" w:before="250"/>
      </w:pPr>
      <w:r>
        <w:t xml:space="preserve">2.4 Normalization</w:t>
      </w:r>
    </w:p>
    <w:p>
      <w:pPr>
        <w:spacing w:after="160"/>
        <w:jc w:val="both"/>
      </w:pPr>
      <w:r>
        <w:rPr>
          <w:rFonts w:ascii="Calibri" w:cs="Calibri" w:eastAsia="Calibri" w:hAnsi="Calibri"/>
          <w:sz w:val="22"/>
          <w:szCs w:val="22"/>
        </w:rPr>
        <w:t xml:space="preserve">Age and the capped Fare variable were rescaled to a [0, 1] range using min-max normalization. This step is useful for any downstream modeling that is sensitive to feature scale (e.g., distance-based or gradient-based algorithms), and it also makes the two variables directly comparable in visualizations.</w:t>
      </w:r>
    </w:p>
    <w:p>
      <w:pPr>
        <w:shd w:fill="F1F1F1" w:val="clear"/>
        <w:spacing w:after="0"/>
        <w:ind w:left="120" w:right="120"/>
      </w:pPr>
      <w:r>
        <w:rPr>
          <w:rFonts w:ascii="Consolas" w:cs="Consolas" w:eastAsia="Consolas" w:hAnsi="Consolas"/>
          <w:color w:val="1B1B1B"/>
          <w:sz w:val="18"/>
          <w:szCs w:val="18"/>
        </w:rPr>
        <w:t xml:space="preserve">min_max_norm &lt;- function(x) {</w:t>
      </w:r>
    </w:p>
    <w:p>
      <w:pPr>
        <w:shd w:fill="F1F1F1" w:val="clear"/>
        <w:spacing w:after="0"/>
        <w:ind w:left="120" w:right="120"/>
      </w:pPr>
      <w:r>
        <w:rPr>
          <w:rFonts w:ascii="Consolas" w:cs="Consolas" w:eastAsia="Consolas" w:hAnsi="Consolas"/>
          <w:color w:val="1B1B1B"/>
          <w:sz w:val="18"/>
          <w:szCs w:val="18"/>
        </w:rPr>
        <w:t xml:space="preserve">  (x - min(x, na.rm = TRUE)) / (max(x, na.rm = TRUE) - min(x, na.rm = TRUE))</w:t>
      </w:r>
    </w:p>
    <w:p>
      <w:pPr>
        <w:shd w:fill="F1F1F1" w:val="clear"/>
        <w:spacing w:after="0"/>
        <w:ind w:left="120" w:right="120"/>
      </w:pPr>
      <w:r>
        <w:rPr>
          <w:rFonts w:ascii="Consolas" w:cs="Consolas" w:eastAsia="Consolas" w:hAnsi="Consolas"/>
          <w:color w:val="1B1B1B"/>
          <w:sz w:val="18"/>
          <w:szCs w:val="18"/>
        </w:rPr>
        <w:t xml:space="preserve">}</w:t>
      </w:r>
    </w:p>
    <w:p>
      <w:pPr>
        <w:shd w:fill="F1F1F1" w:val="clear"/>
        <w:spacing w:after="0"/>
        <w:ind w:left="120" w:right="120"/>
      </w:pPr>
      <w:r>
        <w:rPr>
          <w:rFonts w:ascii="Consolas" w:cs="Consolas" w:eastAsia="Consolas" w:hAnsi="Consolas"/>
          <w:color w:val="1B1B1B"/>
          <w:sz w:val="18"/>
          <w:szCs w:val="18"/>
        </w:rPr>
        <w:t xml:space="preserve">titanic_clean$Age_norm  &lt;- min_max_norm(titanic_clean$Age)</w:t>
      </w:r>
    </w:p>
    <w:p>
      <w:pPr>
        <w:shd w:fill="F1F1F1" w:val="clear"/>
        <w:spacing w:after="0"/>
        <w:ind w:left="120" w:right="120"/>
      </w:pPr>
      <w:r>
        <w:rPr>
          <w:rFonts w:ascii="Consolas" w:cs="Consolas" w:eastAsia="Consolas" w:hAnsi="Consolas"/>
          <w:color w:val="1B1B1B"/>
          <w:sz w:val="18"/>
          <w:szCs w:val="18"/>
        </w:rPr>
        <w:t xml:space="preserve">titanic_clean$Fare_norm &lt;- min_max_norm(titanic_clean$Fare_capped)</w:t>
      </w:r>
    </w:p>
    <w:p>
      <w:pPr>
        <w:spacing w:after="120"/>
      </w:pPr>
    </w:p>
    <w:p>
      <w:pPr>
        <w:spacing w:after="240" w:before="60"/>
        <w:jc w:val="center"/>
      </w:pPr>
      <w:r>
        <w:rPr>
          <w:rFonts w:ascii="Calibri" w:cs="Calibri" w:eastAsia="Calibri" w:hAnsi="Calibri"/>
          <w:i/>
          <w:iCs/>
          <w:color w:val="555555"/>
          <w:sz w:val="18"/>
          <w:szCs w:val="18"/>
        </w:rPr>
        <w:t xml:space="preserve">R Code: Min-max normalization of Age and Fare</w:t>
      </w:r>
    </w:p>
    <w:p>
      <w:pPr>
        <w:shd w:fill="EAF5EA" w:val="clear"/>
        <w:spacing w:after="0"/>
        <w:ind w:left="120" w:right="120"/>
      </w:pPr>
      <w:r>
        <w:rPr>
          <w:rFonts w:ascii="Consolas" w:cs="Consolas" w:eastAsia="Consolas" w:hAnsi="Consolas"/>
          <w:color w:val="003300"/>
          <w:sz w:val="17"/>
          <w:szCs w:val="17"/>
        </w:rPr>
        <w:t xml:space="preserve">    Age_norm        Fare_norm</w:t>
      </w:r>
    </w:p>
    <w:p>
      <w:pPr>
        <w:shd w:fill="EAF5EA" w:val="clear"/>
        <w:spacing w:after="0"/>
        <w:ind w:left="120" w:right="120"/>
      </w:pPr>
      <w:r>
        <w:rPr>
          <w:rFonts w:ascii="Consolas" w:cs="Consolas" w:eastAsia="Consolas" w:hAnsi="Consolas"/>
          <w:color w:val="003300"/>
          <w:sz w:val="17"/>
          <w:szCs w:val="17"/>
        </w:rPr>
        <w:t xml:space="preserve"> Min.   :0.0000   Min.   :0.00000</w:t>
      </w:r>
    </w:p>
    <w:p>
      <w:pPr>
        <w:shd w:fill="EAF5EA" w:val="clear"/>
        <w:spacing w:after="0"/>
        <w:ind w:left="120" w:right="120"/>
      </w:pPr>
      <w:r>
        <w:rPr>
          <w:rFonts w:ascii="Consolas" w:cs="Consolas" w:eastAsia="Consolas" w:hAnsi="Consolas"/>
          <w:color w:val="003300"/>
          <w:sz w:val="17"/>
          <w:szCs w:val="17"/>
        </w:rPr>
        <w:t xml:space="preserve"> 1st Qu.:0.2649   1st Qu.:0.03177</w:t>
      </w:r>
    </w:p>
    <w:p>
      <w:pPr>
        <w:shd w:fill="EAF5EA" w:val="clear"/>
        <w:spacing w:after="0"/>
        <w:ind w:left="120" w:right="120"/>
      </w:pPr>
      <w:r>
        <w:rPr>
          <w:rFonts w:ascii="Consolas" w:cs="Consolas" w:eastAsia="Consolas" w:hAnsi="Consolas"/>
          <w:color w:val="003300"/>
          <w:sz w:val="17"/>
          <w:szCs w:val="17"/>
        </w:rPr>
        <w:t xml:space="preserve"> Median :0.3214   Median :0.05805</w:t>
      </w:r>
    </w:p>
    <w:p>
      <w:pPr>
        <w:shd w:fill="EAF5EA" w:val="clear"/>
        <w:spacing w:after="0"/>
        <w:ind w:left="120" w:right="120"/>
      </w:pPr>
      <w:r>
        <w:rPr>
          <w:rFonts w:ascii="Consolas" w:cs="Consolas" w:eastAsia="Consolas" w:hAnsi="Consolas"/>
          <w:color w:val="003300"/>
          <w:sz w:val="17"/>
          <w:szCs w:val="17"/>
        </w:rPr>
        <w:t xml:space="preserve"> Mean   :0.3605   Mean   :0.12540</w:t>
      </w:r>
    </w:p>
    <w:p>
      <w:pPr>
        <w:shd w:fill="EAF5EA" w:val="clear"/>
        <w:spacing w:after="0"/>
        <w:ind w:left="120" w:right="120"/>
      </w:pPr>
      <w:r>
        <w:rPr>
          <w:rFonts w:ascii="Consolas" w:cs="Consolas" w:eastAsia="Consolas" w:hAnsi="Consolas"/>
          <w:color w:val="003300"/>
          <w:sz w:val="17"/>
          <w:szCs w:val="17"/>
        </w:rPr>
        <w:t xml:space="preserve"> 3rd Qu.:0.4471   3rd Qu.:0.12449</w:t>
      </w:r>
    </w:p>
    <w:p>
      <w:pPr>
        <w:shd w:fill="EAF5EA" w:val="clear"/>
        <w:spacing w:after="0"/>
        <w:ind w:left="120" w:right="120"/>
      </w:pPr>
      <w:r>
        <w:rPr>
          <w:rFonts w:ascii="Consolas" w:cs="Consolas" w:eastAsia="Consolas" w:hAnsi="Consolas"/>
          <w:color w:val="003300"/>
          <w:sz w:val="17"/>
          <w:szCs w:val="17"/>
        </w:rPr>
        <w:t xml:space="preserve"> Max.   :1.0000   Max.   :1.00000</w:t>
      </w:r>
    </w:p>
    <w:p>
      <w:pPr>
        <w:spacing w:after="160"/>
      </w:pPr>
    </w:p>
    <w:p>
      <w:pPr>
        <w:spacing w:after="240" w:before="60"/>
        <w:jc w:val="center"/>
      </w:pPr>
      <w:r>
        <w:rPr>
          <w:rFonts w:ascii="Calibri" w:cs="Calibri" w:eastAsia="Calibri" w:hAnsi="Calibri"/>
          <w:i/>
          <w:iCs/>
          <w:color w:val="555555"/>
          <w:sz w:val="18"/>
          <w:szCs w:val="18"/>
        </w:rPr>
        <w:t xml:space="preserve">Console Output: summary() of the normalized Age and Fare columns</w:t>
      </w:r>
    </w:p>
    <w:p>
      <w:pPr>
        <w:pStyle w:val="Heading2"/>
        <w:spacing w:after="120" w:before="250"/>
      </w:pPr>
      <w:r>
        <w:t xml:space="preserve">2.5 Encoding Categorical Variables</w:t>
      </w:r>
    </w:p>
    <w:p>
      <w:pPr>
        <w:spacing w:after="160"/>
        <w:jc w:val="both"/>
      </w:pPr>
      <w:r>
        <w:rPr>
          <w:rFonts w:ascii="Calibri" w:cs="Calibri" w:eastAsia="Calibri" w:hAnsi="Calibri"/>
          <w:sz w:val="22"/>
          <w:szCs w:val="22"/>
        </w:rPr>
        <w:t xml:space="preserve">Three encoding strategies were applied depending on each variable's nature:</w:t>
      </w:r>
    </w:p>
    <w:p>
      <w:pPr>
        <w:pStyle w:val="ListParagraph"/>
        <w:numPr>
          <w:ilvl w:val="0"/>
          <w:numId w:val="2"/>
        </w:numPr>
        <w:spacing w:after="80"/>
      </w:pPr>
      <w:r>
        <w:rPr>
          <w:rFonts w:ascii="Calibri" w:cs="Calibri" w:eastAsia="Calibri" w:hAnsi="Calibri"/>
          <w:sz w:val="22"/>
          <w:szCs w:val="22"/>
        </w:rPr>
        <w:t xml:space="preserve">Sex (binary nominal): encoded directly as a 0/1 binary indicator, Sex_encoded (1 = male, 0 = female).</w:t>
      </w:r>
    </w:p>
    <w:p>
      <w:pPr>
        <w:pStyle w:val="ListParagraph"/>
        <w:numPr>
          <w:ilvl w:val="0"/>
          <w:numId w:val="2"/>
        </w:numPr>
        <w:spacing w:after="80"/>
      </w:pPr>
      <w:r>
        <w:rPr>
          <w:rFonts w:ascii="Calibri" w:cs="Calibri" w:eastAsia="Calibri" w:hAnsi="Calibri"/>
          <w:sz w:val="22"/>
          <w:szCs w:val="22"/>
        </w:rPr>
        <w:t xml:space="preserve">Pclass (ordinal): converted to an ordered factor (1 &lt; 2 &lt; 3), preserving its natural class ranking for any ordinal-aware analysis.</w:t>
      </w:r>
    </w:p>
    <w:p>
      <w:pPr>
        <w:pStyle w:val="ListParagraph"/>
        <w:numPr>
          <w:ilvl w:val="0"/>
          <w:numId w:val="2"/>
        </w:numPr>
        <w:spacing w:after="80"/>
      </w:pPr>
      <w:r>
        <w:rPr>
          <w:rFonts w:ascii="Calibri" w:cs="Calibri" w:eastAsia="Calibri" w:hAnsi="Calibri"/>
          <w:sz w:val="22"/>
          <w:szCs w:val="22"/>
        </w:rPr>
        <w:t xml:space="preserve">Embarked (nominal, 3 levels): one-hot encoded into three dummy columns (Embarked_C, Embarked_Q, Embarked_S) using model.matrix(), since it has no natural order and one-hot encoding avoids implying a false ranking between ports.</w:t>
      </w:r>
    </w:p>
    <w:p>
      <w:pPr>
        <w:shd w:fill="F1F1F1" w:val="clear"/>
        <w:spacing w:after="0"/>
        <w:ind w:left="120" w:right="120"/>
      </w:pPr>
      <w:r>
        <w:rPr>
          <w:rFonts w:ascii="Consolas" w:cs="Consolas" w:eastAsia="Consolas" w:hAnsi="Consolas"/>
          <w:color w:val="1B1B1B"/>
          <w:sz w:val="18"/>
          <w:szCs w:val="18"/>
        </w:rPr>
        <w:t xml:space="preserve">titanic_clean$Sex_encoded &lt;- ifelse(titanic_clean$Sex == "male", 1, 0)</w:t>
      </w:r>
    </w:p>
    <w:p>
      <w:pPr>
        <w:shd w:fill="F1F1F1" w:val="clear"/>
        <w:spacing w:after="0"/>
        <w:ind w:left="120" w:right="120"/>
      </w:pPr>
      <w:r>
        <w:rPr>
          <w:rFonts w:ascii="Consolas" w:cs="Consolas" w:eastAsia="Consolas" w:hAnsi="Consolas"/>
          <w:color w:val="1B1B1B"/>
          <w:sz w:val="18"/>
          <w:szCs w:val="18"/>
        </w:rPr>
        <w:t xml:space="preserve">titanic_clean$Pclass &lt;- factor(titanic_clean$Pclass, levels = c(1,2,3),</w:t>
      </w:r>
    </w:p>
    <w:p>
      <w:pPr>
        <w:shd w:fill="F1F1F1" w:val="clear"/>
        <w:spacing w:after="0"/>
        <w:ind w:left="120" w:right="120"/>
      </w:pPr>
      <w:r>
        <w:rPr>
          <w:rFonts w:ascii="Consolas" w:cs="Consolas" w:eastAsia="Consolas" w:hAnsi="Consolas"/>
          <w:color w:val="1B1B1B"/>
          <w:sz w:val="18"/>
          <w:szCs w:val="18"/>
        </w:rPr>
        <w:t xml:space="preserve">                                ordered = TRUE)</w:t>
      </w:r>
    </w:p>
    <w:p>
      <w:pPr>
        <w:shd w:fill="F1F1F1" w:val="clear"/>
        <w:spacing w:after="0"/>
        <w:ind w:left="120" w:right="120"/>
      </w:pPr>
      <w:r>
        <w:rPr>
          <w:rFonts w:ascii="Consolas" w:cs="Consolas" w:eastAsia="Consolas" w:hAnsi="Consolas"/>
          <w:color w:val="1B1B1B"/>
          <w:sz w:val="18"/>
          <w:szCs w:val="18"/>
        </w:rPr>
        <w:t xml:space="preserve"> </w:t>
      </w:r>
    </w:p>
    <w:p>
      <w:pPr>
        <w:shd w:fill="F1F1F1" w:val="clear"/>
        <w:spacing w:after="0"/>
        <w:ind w:left="120" w:right="120"/>
      </w:pPr>
      <w:r>
        <w:rPr>
          <w:rFonts w:ascii="Consolas" w:cs="Consolas" w:eastAsia="Consolas" w:hAnsi="Consolas"/>
          <w:color w:val="1B1B1B"/>
          <w:sz w:val="18"/>
          <w:szCs w:val="18"/>
        </w:rPr>
        <w:t xml:space="preserve">embarked_dummies &lt;- model.matrix(~ Embarked - 1, data = titanic_clean)</w:t>
      </w:r>
    </w:p>
    <w:p>
      <w:pPr>
        <w:shd w:fill="F1F1F1" w:val="clear"/>
        <w:spacing w:after="0"/>
        <w:ind w:left="120" w:right="120"/>
      </w:pPr>
      <w:r>
        <w:rPr>
          <w:rFonts w:ascii="Consolas" w:cs="Consolas" w:eastAsia="Consolas" w:hAnsi="Consolas"/>
          <w:color w:val="1B1B1B"/>
          <w:sz w:val="18"/>
          <w:szCs w:val="18"/>
        </w:rPr>
        <w:t xml:space="preserve">colnames(embarked_dummies) &lt;- gsub("Embarked", "Embarked_",</w:t>
      </w:r>
    </w:p>
    <w:p>
      <w:pPr>
        <w:shd w:fill="F1F1F1" w:val="clear"/>
        <w:spacing w:after="0"/>
        <w:ind w:left="120" w:right="120"/>
      </w:pPr>
      <w:r>
        <w:rPr>
          <w:rFonts w:ascii="Consolas" w:cs="Consolas" w:eastAsia="Consolas" w:hAnsi="Consolas"/>
          <w:color w:val="1B1B1B"/>
          <w:sz w:val="18"/>
          <w:szCs w:val="18"/>
        </w:rPr>
        <w:t xml:space="preserve">                                    colnames(embarked_dummies))</w:t>
      </w:r>
    </w:p>
    <w:p>
      <w:pPr>
        <w:shd w:fill="F1F1F1" w:val="clear"/>
        <w:spacing w:after="0"/>
        <w:ind w:left="120" w:right="120"/>
      </w:pPr>
      <w:r>
        <w:rPr>
          <w:rFonts w:ascii="Consolas" w:cs="Consolas" w:eastAsia="Consolas" w:hAnsi="Consolas"/>
          <w:color w:val="1B1B1B"/>
          <w:sz w:val="18"/>
          <w:szCs w:val="18"/>
        </w:rPr>
        <w:t xml:space="preserve">titanic_clean &lt;- cbind(titanic_clean, embarked_dummies)</w:t>
      </w:r>
    </w:p>
    <w:p>
      <w:pPr>
        <w:spacing w:after="120"/>
      </w:pPr>
    </w:p>
    <w:p>
      <w:pPr>
        <w:spacing w:after="240" w:before="60"/>
        <w:jc w:val="center"/>
      </w:pPr>
      <w:r>
        <w:rPr>
          <w:rFonts w:ascii="Calibri" w:cs="Calibri" w:eastAsia="Calibri" w:hAnsi="Calibri"/>
          <w:i/>
          <w:iCs/>
          <w:color w:val="555555"/>
          <w:sz w:val="18"/>
          <w:szCs w:val="18"/>
        </w:rPr>
        <w:t xml:space="preserve">R Code: Encoding Sex, Pclass, and Embarked</w:t>
      </w:r>
    </w:p>
    <w:p>
      <w:pPr>
        <w:spacing w:after="160"/>
        <w:jc w:val="both"/>
      </w:pPr>
      <w:r>
        <w:rPr>
          <w:rFonts w:ascii="Calibri" w:cs="Calibri" w:eastAsia="Calibri" w:hAnsi="Calibri"/>
          <w:sz w:val="22"/>
          <w:szCs w:val="22"/>
        </w:rPr>
        <w:t xml:space="preserve">After cleaning, transformation, and encoding, the dataset grew from 12 to 16 well-structured columns with zero missing values, ready for exploratory analysis. The cleaned dataset was exported to titanic_cleaned.csv for reproducibility.</w:t>
      </w:r>
    </w:p>
    <w:p>
      <w:r>
        <w:br w:type="page"/>
      </w:r>
    </w:p>
    <w:p>
      <w:pPr>
        <w:pStyle w:val="Heading1"/>
        <w:spacing w:after="150" w:before="300"/>
      </w:pPr>
      <w:r>
        <w:t xml:space="preserve">3. Exploratory Data Analysis</w:t>
      </w:r>
    </w:p>
    <w:p>
      <w:pPr>
        <w:spacing w:after="160"/>
        <w:jc w:val="both"/>
      </w:pPr>
      <w:r>
        <w:rPr>
          <w:rFonts w:ascii="Calibri" w:cs="Calibri" w:eastAsia="Calibri" w:hAnsi="Calibri"/>
          <w:sz w:val="22"/>
          <w:szCs w:val="22"/>
        </w:rPr>
        <w:t xml:space="preserve">With a clean dataset in hand, exploratory analysis was performed using R's core inspection functions (str(), summary()) together with descriptive statistics, cross-tabulations, correlation analysis, and a series of visualizations built with ggplot2.</w:t>
      </w:r>
    </w:p>
    <w:p>
      <w:pPr>
        <w:pStyle w:val="Heading2"/>
        <w:spacing w:after="120" w:before="250"/>
      </w:pPr>
      <w:r>
        <w:t xml:space="preserve">3.1 Structural and Statistical Summary</w:t>
      </w:r>
    </w:p>
    <w:p>
      <w:pPr>
        <w:shd w:fill="F1F1F1" w:val="clear"/>
        <w:spacing w:after="0"/>
        <w:ind w:left="120" w:right="120"/>
      </w:pPr>
      <w:r>
        <w:rPr>
          <w:rFonts w:ascii="Consolas" w:cs="Consolas" w:eastAsia="Consolas" w:hAnsi="Consolas"/>
          <w:color w:val="1B1B1B"/>
          <w:sz w:val="18"/>
          <w:szCs w:val="18"/>
        </w:rPr>
        <w:t xml:space="preserve">str(titanic_clean)</w:t>
      </w:r>
    </w:p>
    <w:p>
      <w:pPr>
        <w:shd w:fill="F1F1F1" w:val="clear"/>
        <w:spacing w:after="0"/>
        <w:ind w:left="120" w:right="120"/>
      </w:pPr>
      <w:r>
        <w:rPr>
          <w:rFonts w:ascii="Consolas" w:cs="Consolas" w:eastAsia="Consolas" w:hAnsi="Consolas"/>
          <w:color w:val="1B1B1B"/>
          <w:sz w:val="18"/>
          <w:szCs w:val="18"/>
        </w:rPr>
        <w:t xml:space="preserve">summary(titanic_clean)</w:t>
      </w:r>
    </w:p>
    <w:p>
      <w:pPr>
        <w:spacing w:after="240" w:before="60"/>
        <w:jc w:val="center"/>
      </w:pPr>
      <w:r>
        <w:rPr>
          <w:rFonts w:ascii="Calibri" w:cs="Calibri" w:eastAsia="Calibri" w:hAnsi="Calibri"/>
          <w:i/>
          <w:iCs/>
          <w:color w:val="555555"/>
          <w:sz w:val="18"/>
          <w:szCs w:val="18"/>
        </w:rPr>
        <w:t xml:space="preserve">R Code: Post-cleaning structural and statistical summary</w:t>
      </w:r>
    </w:p>
    <w:p>
      <w:pPr>
        <w:spacing w:after="160"/>
        <w:jc w:val="both"/>
      </w:pPr>
      <w:r>
        <w:rPr>
          <w:rFonts w:ascii="Calibri" w:cs="Calibri" w:eastAsia="Calibri" w:hAnsi="Calibri"/>
          <w:sz w:val="22"/>
          <w:szCs w:val="22"/>
        </w:rPr>
        <w:t xml:space="preserve">The summary() output confirms sensible ranges across all variables post-cleaning — for example, Fare_capped now tops out at 249.01 (versus 512.33 pre-capping), and both Age_norm and Fare_norm span the expected [0, 1] range:</w:t>
      </w:r>
    </w:p>
    <w:p>
      <w:pPr>
        <w:shd w:fill="EAF5EA" w:val="clear"/>
        <w:spacing w:after="0"/>
        <w:ind w:left="120" w:right="120"/>
      </w:pPr>
      <w:r>
        <w:rPr>
          <w:rFonts w:ascii="Consolas" w:cs="Consolas" w:eastAsia="Consolas" w:hAnsi="Consolas"/>
          <w:color w:val="003300"/>
          <w:sz w:val="17"/>
          <w:szCs w:val="17"/>
        </w:rPr>
        <w:t xml:space="preserve">   Fare_capped        Age_norm        Fare_norm        Sex_encoded</w:t>
      </w:r>
    </w:p>
    <w:p>
      <w:pPr>
        <w:shd w:fill="EAF5EA" w:val="clear"/>
        <w:spacing w:after="0"/>
        <w:ind w:left="120" w:right="120"/>
      </w:pPr>
      <w:r>
        <w:rPr>
          <w:rFonts w:ascii="Consolas" w:cs="Consolas" w:eastAsia="Consolas" w:hAnsi="Consolas"/>
          <w:color w:val="003300"/>
          <w:sz w:val="17"/>
          <w:szCs w:val="17"/>
        </w:rPr>
        <w:t xml:space="preserve"> Min.   :  0.00   Min.   :0.0000   Min.   :0.00000   Min.   :0.0000</w:t>
      </w:r>
    </w:p>
    <w:p>
      <w:pPr>
        <w:shd w:fill="EAF5EA" w:val="clear"/>
        <w:spacing w:after="0"/>
        <w:ind w:left="120" w:right="120"/>
      </w:pPr>
      <w:r>
        <w:rPr>
          <w:rFonts w:ascii="Consolas" w:cs="Consolas" w:eastAsia="Consolas" w:hAnsi="Consolas"/>
          <w:color w:val="003300"/>
          <w:sz w:val="17"/>
          <w:szCs w:val="17"/>
        </w:rPr>
        <w:t xml:space="preserve"> 1st Qu.:  7.91   1st Qu.:0.2649   1st Qu.:0.03177   1st Qu.:0.0000</w:t>
      </w:r>
    </w:p>
    <w:p>
      <w:pPr>
        <w:shd w:fill="EAF5EA" w:val="clear"/>
        <w:spacing w:after="0"/>
        <w:ind w:left="120" w:right="120"/>
      </w:pPr>
      <w:r>
        <w:rPr>
          <w:rFonts w:ascii="Consolas" w:cs="Consolas" w:eastAsia="Consolas" w:hAnsi="Consolas"/>
          <w:color w:val="003300"/>
          <w:sz w:val="17"/>
          <w:szCs w:val="17"/>
        </w:rPr>
        <w:t xml:space="preserve"> Median : 14.45   Median :0.3214   Median :0.05805   Median :1.0000</w:t>
      </w:r>
    </w:p>
    <w:p>
      <w:pPr>
        <w:shd w:fill="EAF5EA" w:val="clear"/>
        <w:spacing w:after="0"/>
        <w:ind w:left="120" w:right="120"/>
      </w:pPr>
      <w:r>
        <w:rPr>
          <w:rFonts w:ascii="Consolas" w:cs="Consolas" w:eastAsia="Consolas" w:hAnsi="Consolas"/>
          <w:color w:val="003300"/>
          <w:sz w:val="17"/>
          <w:szCs w:val="17"/>
        </w:rPr>
        <w:t xml:space="preserve"> Mean   : 31.22   Mean   :0.3605   Mean   :0.12540   Mean   :0.6476</w:t>
      </w:r>
    </w:p>
    <w:p>
      <w:pPr>
        <w:shd w:fill="EAF5EA" w:val="clear"/>
        <w:spacing w:after="0"/>
        <w:ind w:left="120" w:right="120"/>
      </w:pPr>
      <w:r>
        <w:rPr>
          <w:rFonts w:ascii="Consolas" w:cs="Consolas" w:eastAsia="Consolas" w:hAnsi="Consolas"/>
          <w:color w:val="003300"/>
          <w:sz w:val="17"/>
          <w:szCs w:val="17"/>
        </w:rPr>
        <w:t xml:space="preserve"> 3rd Qu.: 31.00   3rd Qu.:0.4471   3rd Qu.:0.12449   3rd Qu.:1.0000</w:t>
      </w:r>
    </w:p>
    <w:p>
      <w:pPr>
        <w:shd w:fill="EAF5EA" w:val="clear"/>
        <w:spacing w:after="0"/>
        <w:ind w:left="120" w:right="120"/>
      </w:pPr>
      <w:r>
        <w:rPr>
          <w:rFonts w:ascii="Consolas" w:cs="Consolas" w:eastAsia="Consolas" w:hAnsi="Consolas"/>
          <w:color w:val="003300"/>
          <w:sz w:val="17"/>
          <w:szCs w:val="17"/>
        </w:rPr>
        <w:t xml:space="preserve"> Max.   :249.01   Max.   :1.0000   Max.   :1.00000   Max.   :1.0000</w:t>
      </w:r>
    </w:p>
    <w:p>
      <w:pPr>
        <w:spacing w:after="160"/>
      </w:pPr>
    </w:p>
    <w:p>
      <w:pPr>
        <w:spacing w:after="240" w:before="60"/>
        <w:jc w:val="center"/>
      </w:pPr>
      <w:r>
        <w:rPr>
          <w:rFonts w:ascii="Calibri" w:cs="Calibri" w:eastAsia="Calibri" w:hAnsi="Calibri"/>
          <w:i/>
          <w:iCs/>
          <w:color w:val="555555"/>
          <w:sz w:val="18"/>
          <w:szCs w:val="18"/>
        </w:rPr>
        <w:t xml:space="preserve">Console Output: summary() of key cleaned/derived variables</w:t>
      </w:r>
    </w:p>
    <w:p>
      <w:pPr>
        <w:pStyle w:val="Heading2"/>
        <w:spacing w:after="120" w:before="250"/>
      </w:pPr>
      <w:r>
        <w:t xml:space="preserve">3.2 Survival Breakdown</w:t>
      </w:r>
    </w:p>
    <w:p>
      <w:pPr>
        <w:spacing w:after="160"/>
        <w:jc w:val="both"/>
      </w:pPr>
      <w:r>
        <w:rPr>
          <w:rFonts w:ascii="Calibri" w:cs="Calibri" w:eastAsia="Calibri" w:hAnsi="Calibri"/>
          <w:sz w:val="22"/>
          <w:szCs w:val="22"/>
        </w:rPr>
        <w:t xml:space="preserve">The overall survival rate in the dataset is 38.4% (342 of 891 passengers). Cross-tabulating survival against Sex and Pclass reveals two of the strongest patterns in the dataset:</w:t>
      </w:r>
    </w:p>
    <w:p>
      <w:pPr>
        <w:shd w:fill="EAF5EA" w:val="clear"/>
        <w:spacing w:after="0"/>
        <w:ind w:left="120" w:right="120"/>
      </w:pPr>
      <w:r>
        <w:rPr>
          <w:rFonts w:ascii="Consolas" w:cs="Consolas" w:eastAsia="Consolas" w:hAnsi="Consolas"/>
          <w:color w:val="003300"/>
          <w:sz w:val="17"/>
          <w:szCs w:val="17"/>
        </w:rPr>
        <w:t xml:space="preserve">Survival rate by Sex:</w:t>
      </w:r>
    </w:p>
    <w:p>
      <w:pPr>
        <w:shd w:fill="EAF5EA" w:val="clear"/>
        <w:spacing w:after="0"/>
        <w:ind w:left="120" w:right="120"/>
      </w:pPr>
      <w:r>
        <w:rPr>
          <w:rFonts w:ascii="Consolas" w:cs="Consolas" w:eastAsia="Consolas" w:hAnsi="Consolas"/>
          <w:color w:val="003300"/>
          <w:sz w:val="17"/>
          <w:szCs w:val="17"/>
        </w:rPr>
        <w:t xml:space="preserve">        Died    Survived</w:t>
      </w:r>
    </w:p>
    <w:p>
      <w:pPr>
        <w:shd w:fill="EAF5EA" w:val="clear"/>
        <w:spacing w:after="0"/>
        <w:ind w:left="120" w:right="120"/>
      </w:pPr>
      <w:r>
        <w:rPr>
          <w:rFonts w:ascii="Consolas" w:cs="Consolas" w:eastAsia="Consolas" w:hAnsi="Consolas"/>
          <w:color w:val="003300"/>
          <w:sz w:val="17"/>
          <w:szCs w:val="17"/>
        </w:rPr>
        <w:t xml:space="preserve">female  25.80%   74.20%</w:t>
      </w:r>
    </w:p>
    <w:p>
      <w:pPr>
        <w:shd w:fill="EAF5EA" w:val="clear"/>
        <w:spacing w:after="0"/>
        <w:ind w:left="120" w:right="120"/>
      </w:pPr>
      <w:r>
        <w:rPr>
          <w:rFonts w:ascii="Consolas" w:cs="Consolas" w:eastAsia="Consolas" w:hAnsi="Consolas"/>
          <w:color w:val="003300"/>
          <w:sz w:val="17"/>
          <w:szCs w:val="17"/>
        </w:rPr>
        <w:t xml:space="preserve">male    81.11%   18.89%</w:t>
      </w:r>
    </w:p>
    <w:p>
      <w:pPr>
        <w:shd w:fill="EAF5EA" w:val="clear"/>
        <w:spacing w:after="0"/>
        <w:ind w:left="120" w:right="120"/>
      </w:pPr>
      <w:r>
        <w:rPr>
          <w:rFonts w:ascii="Consolas" w:cs="Consolas" w:eastAsia="Consolas" w:hAnsi="Consolas"/>
          <w:color w:val="003300"/>
          <w:sz w:val="17"/>
          <w:szCs w:val="17"/>
        </w:rPr>
        <w:t xml:space="preserve"> </w:t>
      </w:r>
    </w:p>
    <w:p>
      <w:pPr>
        <w:shd w:fill="EAF5EA" w:val="clear"/>
        <w:spacing w:after="0"/>
        <w:ind w:left="120" w:right="120"/>
      </w:pPr>
      <w:r>
        <w:rPr>
          <w:rFonts w:ascii="Consolas" w:cs="Consolas" w:eastAsia="Consolas" w:hAnsi="Consolas"/>
          <w:color w:val="003300"/>
          <w:sz w:val="17"/>
          <w:szCs w:val="17"/>
        </w:rPr>
        <w:t xml:space="preserve">Survival rate by Pclass:</w:t>
      </w:r>
    </w:p>
    <w:p>
      <w:pPr>
        <w:shd w:fill="EAF5EA" w:val="clear"/>
        <w:spacing w:after="0"/>
        <w:ind w:left="120" w:right="120"/>
      </w:pPr>
      <w:r>
        <w:rPr>
          <w:rFonts w:ascii="Consolas" w:cs="Consolas" w:eastAsia="Consolas" w:hAnsi="Consolas"/>
          <w:color w:val="003300"/>
          <w:sz w:val="17"/>
          <w:szCs w:val="17"/>
        </w:rPr>
        <w:t xml:space="preserve">        Died    Survived</w:t>
      </w:r>
    </w:p>
    <w:p>
      <w:pPr>
        <w:shd w:fill="EAF5EA" w:val="clear"/>
        <w:spacing w:after="0"/>
        <w:ind w:left="120" w:right="120"/>
      </w:pPr>
      <w:r>
        <w:rPr>
          <w:rFonts w:ascii="Consolas" w:cs="Consolas" w:eastAsia="Consolas" w:hAnsi="Consolas"/>
          <w:color w:val="003300"/>
          <w:sz w:val="17"/>
          <w:szCs w:val="17"/>
        </w:rPr>
        <w:t xml:space="preserve">1       37.04%   62.96%</w:t>
      </w:r>
    </w:p>
    <w:p>
      <w:pPr>
        <w:shd w:fill="EAF5EA" w:val="clear"/>
        <w:spacing w:after="0"/>
        <w:ind w:left="120" w:right="120"/>
      </w:pPr>
      <w:r>
        <w:rPr>
          <w:rFonts w:ascii="Consolas" w:cs="Consolas" w:eastAsia="Consolas" w:hAnsi="Consolas"/>
          <w:color w:val="003300"/>
          <w:sz w:val="17"/>
          <w:szCs w:val="17"/>
        </w:rPr>
        <w:t xml:space="preserve">2       52.72%   47.28%</w:t>
      </w:r>
    </w:p>
    <w:p>
      <w:pPr>
        <w:shd w:fill="EAF5EA" w:val="clear"/>
        <w:spacing w:after="0"/>
        <w:ind w:left="120" w:right="120"/>
      </w:pPr>
      <w:r>
        <w:rPr>
          <w:rFonts w:ascii="Consolas" w:cs="Consolas" w:eastAsia="Consolas" w:hAnsi="Consolas"/>
          <w:color w:val="003300"/>
          <w:sz w:val="17"/>
          <w:szCs w:val="17"/>
        </w:rPr>
        <w:t xml:space="preserve">3       75.76%   24.24%</w:t>
      </w:r>
    </w:p>
    <w:p>
      <w:pPr>
        <w:spacing w:after="160"/>
      </w:pPr>
    </w:p>
    <w:p>
      <w:pPr>
        <w:spacing w:after="240" w:before="60"/>
        <w:jc w:val="center"/>
      </w:pPr>
      <w:r>
        <w:rPr>
          <w:rFonts w:ascii="Calibri" w:cs="Calibri" w:eastAsia="Calibri" w:hAnsi="Calibri"/>
          <w:i/>
          <w:iCs/>
          <w:color w:val="555555"/>
          <w:sz w:val="18"/>
          <w:szCs w:val="18"/>
        </w:rPr>
        <w:t xml:space="preserve">Console Output: Survival rate cross-tabulated by Sex and Pclass</w:t>
      </w:r>
    </w:p>
    <w:p>
      <w:pPr>
        <w:spacing w:after="40" w:before="120"/>
        <w:jc w:val="center"/>
      </w:pPr>
      <w:r>
        <w:drawing>
          <wp:inline distT="0" distB="0" distL="0" distR="0">
            <wp:extent cx="4191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99085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3: Survival counts by sex — women survived at a much higher rate than men</w:t>
      </w:r>
    </w:p>
    <w:p>
      <w:pPr>
        <w:spacing w:after="40" w:before="120"/>
        <w:jc w:val="center"/>
      </w:pPr>
      <w:r>
        <w:drawing>
          <wp:inline distT="0" distB="0" distL="0" distR="0">
            <wp:extent cx="4191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99085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4: Survival proportion by passenger class — survival declines sharply from 1st to 3rd class</w:t>
      </w:r>
    </w:p>
    <w:p>
      <w:pPr>
        <w:pStyle w:val="Heading2"/>
        <w:spacing w:after="120" w:before="250"/>
      </w:pPr>
      <w:r>
        <w:t xml:space="preserve">3.3 Distribution of Numeric Variables</w:t>
      </w:r>
    </w:p>
    <w:p>
      <w:pPr>
        <w:spacing w:after="160"/>
        <w:jc w:val="both"/>
      </w:pPr>
      <w:r>
        <w:rPr>
          <w:rFonts w:ascii="Calibri" w:cs="Calibri" w:eastAsia="Calibri" w:hAnsi="Calibri"/>
          <w:sz w:val="22"/>
          <w:szCs w:val="22"/>
        </w:rPr>
        <w:t xml:space="preserve">Histograms of the (imputed) Age and (capped) Fare distributions show that Age is roughly unimodal and centered in the 20–35 range — consistent with the grouped-median imputation strategy not distorting the distribution's overall shape — while Fare remains right-skewed even after capping, reflecting the reality that most passengers purchased economical tickets while a minority purchased premium fares.</w:t>
      </w:r>
    </w:p>
    <w:p>
      <w:pPr>
        <w:spacing w:after="40" w:before="120"/>
        <w:jc w:val="center"/>
      </w:pPr>
      <w:r>
        <w:drawing>
          <wp:inline distT="0" distB="0" distL="0" distR="0">
            <wp:extent cx="4191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99085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5: Age distribution after median imputation</w:t>
      </w:r>
    </w:p>
    <w:p>
      <w:pPr>
        <w:spacing w:after="40" w:before="120"/>
        <w:jc w:val="center"/>
      </w:pPr>
      <w:r>
        <w:drawing>
          <wp:inline distT="0" distB="0" distL="0" distR="0">
            <wp:extent cx="4191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99085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6: Fare distribution after capping at the 99th percentile</w:t>
      </w:r>
    </w:p>
    <w:p>
      <w:pPr>
        <w:pStyle w:val="Heading2"/>
        <w:spacing w:after="120" w:before="250"/>
      </w:pPr>
      <w:r>
        <w:t xml:space="preserve">3.4 Relationship Between Age, Fare, and Survival</w:t>
      </w:r>
    </w:p>
    <w:p>
      <w:pPr>
        <w:spacing w:after="160"/>
        <w:jc w:val="both"/>
      </w:pPr>
      <w:r>
        <w:rPr>
          <w:rFonts w:ascii="Calibri" w:cs="Calibri" w:eastAsia="Calibri" w:hAnsi="Calibri"/>
          <w:sz w:val="22"/>
          <w:szCs w:val="22"/>
        </w:rPr>
        <w:t xml:space="preserve">A scatter plot of Age against capped Fare, colored by survival outcome, shows that survivors (teal points) are noticeably concentrated at higher fare levels, while non-survivors (red points) are spread more evenly across lower fares — visually reinforcing the fare/class effect on survival observed in the cross-tabulations.</w:t>
      </w:r>
    </w:p>
    <w:p>
      <w:pPr>
        <w:spacing w:after="40" w:before="12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238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7: Age vs. Fare scatter plot colored by survival outcome</w:t>
      </w:r>
    </w:p>
    <w:p>
      <w:pPr>
        <w:pStyle w:val="Heading2"/>
        <w:spacing w:after="120" w:before="250"/>
      </w:pPr>
      <w:r>
        <w:t xml:space="preserve">3.5 Correlation Analysis</w:t>
      </w:r>
    </w:p>
    <w:p>
      <w:pPr>
        <w:spacing w:after="160"/>
        <w:jc w:val="both"/>
      </w:pPr>
      <w:r>
        <w:rPr>
          <w:rFonts w:ascii="Calibri" w:cs="Calibri" w:eastAsia="Calibri" w:hAnsi="Calibri"/>
          <w:sz w:val="22"/>
          <w:szCs w:val="22"/>
        </w:rPr>
        <w:t xml:space="preserve">A correlation matrix was computed across the key numeric and encoded variables to quantify relationships and identify which features are most associated with survival.</w:t>
      </w:r>
    </w:p>
    <w:p>
      <w:pPr>
        <w:shd w:fill="EAF5EA" w:val="clear"/>
        <w:spacing w:after="0"/>
        <w:ind w:left="120" w:right="120"/>
      </w:pPr>
      <w:r>
        <w:rPr>
          <w:rFonts w:ascii="Consolas" w:cs="Consolas" w:eastAsia="Consolas" w:hAnsi="Consolas"/>
          <w:color w:val="003300"/>
          <w:sz w:val="17"/>
          <w:szCs w:val="17"/>
        </w:rPr>
        <w:t xml:space="preserve">            Survived   Age SibSp Parch Fare_capped Has_Cabin Sex_encoded</w:t>
      </w:r>
    </w:p>
    <w:p>
      <w:pPr>
        <w:shd w:fill="EAF5EA" w:val="clear"/>
        <w:spacing w:after="0"/>
        <w:ind w:left="120" w:right="120"/>
      </w:pPr>
      <w:r>
        <w:rPr>
          <w:rFonts w:ascii="Consolas" w:cs="Consolas" w:eastAsia="Consolas" w:hAnsi="Consolas"/>
          <w:color w:val="003300"/>
          <w:sz w:val="17"/>
          <w:szCs w:val="17"/>
        </w:rPr>
        <w:t xml:space="preserve">Survived        1.00 -0.06 -0.04  0.08        0.27      0.32       -0.54</w:t>
      </w:r>
    </w:p>
    <w:p>
      <w:pPr>
        <w:shd w:fill="EAF5EA" w:val="clear"/>
        <w:spacing w:after="0"/>
        <w:ind w:left="120" w:right="120"/>
      </w:pPr>
      <w:r>
        <w:rPr>
          <w:rFonts w:ascii="Consolas" w:cs="Consolas" w:eastAsia="Consolas" w:hAnsi="Consolas"/>
          <w:color w:val="003300"/>
          <w:sz w:val="17"/>
          <w:szCs w:val="17"/>
        </w:rPr>
        <w:t xml:space="preserve">Age            -0.06  1.00 -0.25 -0.18        0.13      0.28        0.10</w:t>
      </w:r>
    </w:p>
    <w:p>
      <w:pPr>
        <w:shd w:fill="EAF5EA" w:val="clear"/>
        <w:spacing w:after="0"/>
        <w:ind w:left="120" w:right="120"/>
      </w:pPr>
      <w:r>
        <w:rPr>
          <w:rFonts w:ascii="Consolas" w:cs="Consolas" w:eastAsia="Consolas" w:hAnsi="Consolas"/>
          <w:color w:val="003300"/>
          <w:sz w:val="17"/>
          <w:szCs w:val="17"/>
        </w:rPr>
        <w:t xml:space="preserve">SibSp          -0.04 -0.25  1.00  0.41        0.19     -0.04       -0.11</w:t>
      </w:r>
    </w:p>
    <w:p>
      <w:pPr>
        <w:shd w:fill="EAF5EA" w:val="clear"/>
        <w:spacing w:after="0"/>
        <w:ind w:left="120" w:right="120"/>
      </w:pPr>
      <w:r>
        <w:rPr>
          <w:rFonts w:ascii="Consolas" w:cs="Consolas" w:eastAsia="Consolas" w:hAnsi="Consolas"/>
          <w:color w:val="003300"/>
          <w:sz w:val="17"/>
          <w:szCs w:val="17"/>
        </w:rPr>
        <w:t xml:space="preserve">Parch           0.08 -0.18  0.41  1.00        0.25      0.04       -0.25</w:t>
      </w:r>
    </w:p>
    <w:p>
      <w:pPr>
        <w:shd w:fill="EAF5EA" w:val="clear"/>
        <w:spacing w:after="0"/>
        <w:ind w:left="120" w:right="120"/>
      </w:pPr>
      <w:r>
        <w:rPr>
          <w:rFonts w:ascii="Consolas" w:cs="Consolas" w:eastAsia="Consolas" w:hAnsi="Consolas"/>
          <w:color w:val="003300"/>
          <w:sz w:val="17"/>
          <w:szCs w:val="17"/>
        </w:rPr>
        <w:t xml:space="preserve">Fare_capped     0.27  0.13  0.19  0.25        1.00      0.54       -0.21</w:t>
      </w:r>
    </w:p>
    <w:p>
      <w:pPr>
        <w:shd w:fill="EAF5EA" w:val="clear"/>
        <w:spacing w:after="0"/>
        <w:ind w:left="120" w:right="120"/>
      </w:pPr>
      <w:r>
        <w:rPr>
          <w:rFonts w:ascii="Consolas" w:cs="Consolas" w:eastAsia="Consolas" w:hAnsi="Consolas"/>
          <w:color w:val="003300"/>
          <w:sz w:val="17"/>
          <w:szCs w:val="17"/>
        </w:rPr>
        <w:t xml:space="preserve">Has_Cabin       0.32  0.28 -0.04  0.04        0.54      1.00       -0.14</w:t>
      </w:r>
    </w:p>
    <w:p>
      <w:pPr>
        <w:shd w:fill="EAF5EA" w:val="clear"/>
        <w:spacing w:after="0"/>
        <w:ind w:left="120" w:right="120"/>
      </w:pPr>
      <w:r>
        <w:rPr>
          <w:rFonts w:ascii="Consolas" w:cs="Consolas" w:eastAsia="Consolas" w:hAnsi="Consolas"/>
          <w:color w:val="003300"/>
          <w:sz w:val="17"/>
          <w:szCs w:val="17"/>
        </w:rPr>
        <w:t xml:space="preserve">Sex_encoded    -0.54  0.10 -0.11 -0.25       -0.21     -0.14        1.00</w:t>
      </w:r>
    </w:p>
    <w:p>
      <w:pPr>
        <w:spacing w:after="160"/>
      </w:pPr>
    </w:p>
    <w:p>
      <w:pPr>
        <w:spacing w:after="240" w:before="60"/>
        <w:jc w:val="center"/>
      </w:pPr>
      <w:r>
        <w:rPr>
          <w:rFonts w:ascii="Calibri" w:cs="Calibri" w:eastAsia="Calibri" w:hAnsi="Calibri"/>
          <w:i/>
          <w:iCs/>
          <w:color w:val="555555"/>
          <w:sz w:val="18"/>
          <w:szCs w:val="18"/>
        </w:rPr>
        <w:t xml:space="preserve">Console Output: Correlation matrix of numeric and encoded variables</w:t>
      </w:r>
    </w:p>
    <w:p>
      <w:pPr>
        <w:spacing w:after="4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000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8: Correlation heatmap of numeric variables</w:t>
      </w:r>
    </w:p>
    <w:p>
      <w:pPr>
        <w:spacing w:after="160"/>
        <w:jc w:val="both"/>
      </w:pPr>
      <w:r>
        <w:rPr>
          <w:rFonts w:ascii="Calibri" w:cs="Calibri" w:eastAsia="Calibri" w:hAnsi="Calibri"/>
          <w:sz w:val="22"/>
          <w:szCs w:val="22"/>
        </w:rPr>
        <w:t xml:space="preserve">Sex_encoded shows the strongest correlation with Survived (r = −0.54), confirming that being male was strongly associated with lower survival odds. Has_Cabin (r = 0.32) and Fare_capped (r = 0.27) are the next strongest positive correlates, both acting as proxies for socio-economic class and deck location. SibSp and Parch are moderately correlated with each other (r = 0.41), as expected since both describe family group size aboard.</w:t>
      </w:r>
    </w:p>
    <w:p>
      <w:r>
        <w:br w:type="page"/>
      </w:r>
    </w:p>
    <w:p>
      <w:pPr>
        <w:pStyle w:val="Heading1"/>
        <w:spacing w:after="150" w:before="300"/>
      </w:pPr>
      <w:r>
        <w:t xml:space="preserve">4. Key Insights and Conclusion</w:t>
      </w:r>
    </w:p>
    <w:p>
      <w:pPr>
        <w:pStyle w:val="ListParagraph"/>
        <w:numPr>
          <w:ilvl w:val="0"/>
          <w:numId w:val="2"/>
        </w:numPr>
        <w:spacing w:after="80"/>
      </w:pPr>
      <w:r>
        <w:rPr>
          <w:rFonts w:ascii="Calibri" w:cs="Calibri" w:eastAsia="Calibri" w:hAnsi="Calibri"/>
          <w:sz w:val="22"/>
          <w:szCs w:val="22"/>
        </w:rPr>
        <w:t xml:space="preserve">Overall survival rate was 38.4% (342 of 891 passengers).</w:t>
      </w:r>
    </w:p>
    <w:p>
      <w:pPr>
        <w:pStyle w:val="ListParagraph"/>
        <w:numPr>
          <w:ilvl w:val="0"/>
          <w:numId w:val="2"/>
        </w:numPr>
        <w:spacing w:after="80"/>
      </w:pPr>
      <w:r>
        <w:rPr>
          <w:rFonts w:ascii="Calibri" w:cs="Calibri" w:eastAsia="Calibri" w:hAnsi="Calibri"/>
          <w:sz w:val="22"/>
          <w:szCs w:val="22"/>
        </w:rPr>
        <w:t xml:space="preserve">Sex was the single strongest predictor of survival in this dataset: women survived at 74.2% versus 18.9% for men, and Sex_encoded had the highest-magnitude correlation with Survived (r = −0.54).</w:t>
      </w:r>
    </w:p>
    <w:p>
      <w:pPr>
        <w:pStyle w:val="ListParagraph"/>
        <w:numPr>
          <w:ilvl w:val="0"/>
          <w:numId w:val="2"/>
        </w:numPr>
        <w:spacing w:after="80"/>
      </w:pPr>
      <w:r>
        <w:rPr>
          <w:rFonts w:ascii="Calibri" w:cs="Calibri" w:eastAsia="Calibri" w:hAnsi="Calibri"/>
          <w:sz w:val="22"/>
          <w:szCs w:val="22"/>
        </w:rPr>
        <w:t xml:space="preserve">Passenger class had a clear, monotonic effect on survival: 1st class passengers survived at 63.0%, versus 47.3% for 2nd class and only 24.2% for 3rd class.</w:t>
      </w:r>
    </w:p>
    <w:p>
      <w:pPr>
        <w:pStyle w:val="ListParagraph"/>
        <w:numPr>
          <w:ilvl w:val="0"/>
          <w:numId w:val="2"/>
        </w:numPr>
        <w:spacing w:after="80"/>
      </w:pPr>
      <w:r>
        <w:rPr>
          <w:rFonts w:ascii="Calibri" w:cs="Calibri" w:eastAsia="Calibri" w:hAnsi="Calibri"/>
          <w:sz w:val="22"/>
          <w:szCs w:val="22"/>
        </w:rPr>
        <w:t xml:space="preserve">Fare and having a recorded cabin (Has_Cabin) both correlate positively with survival, reinforcing that wealth and cabin location (proxies for deck and lifeboat access) shaped survival odds.</w:t>
      </w:r>
    </w:p>
    <w:p>
      <w:pPr>
        <w:pStyle w:val="ListParagraph"/>
        <w:numPr>
          <w:ilvl w:val="0"/>
          <w:numId w:val="2"/>
        </w:numPr>
        <w:spacing w:after="80"/>
      </w:pPr>
      <w:r>
        <w:rPr>
          <w:rFonts w:ascii="Calibri" w:cs="Calibri" w:eastAsia="Calibri" w:hAnsi="Calibri"/>
          <w:sz w:val="22"/>
          <w:szCs w:val="22"/>
        </w:rPr>
        <w:t xml:space="preserve">Age had only a weak, slightly negative overall correlation with survival, suggesting age alone was a much less decisive factor than sex or class, though the "women and children first" protocol is visible within the female/child subgroup.</w:t>
      </w:r>
    </w:p>
    <w:p>
      <w:pPr>
        <w:pStyle w:val="ListParagraph"/>
        <w:numPr>
          <w:ilvl w:val="0"/>
          <w:numId w:val="2"/>
        </w:numPr>
        <w:spacing w:after="80"/>
      </w:pPr>
      <w:r>
        <w:rPr>
          <w:rFonts w:ascii="Calibri" w:cs="Calibri" w:eastAsia="Calibri" w:hAnsi="Calibri"/>
          <w:sz w:val="22"/>
          <w:szCs w:val="22"/>
        </w:rPr>
        <w:t xml:space="preserve">The IQR method identified Fare as considerably more outlier-prone (116 records) than Age (33 records) — a small number of premium first-class fares heavily skewed the raw Fare distribution, motivating the choice to cap rather than delete these observations.</w:t>
      </w:r>
    </w:p>
    <w:p>
      <w:pPr>
        <w:spacing w:after="160"/>
      </w:pPr>
    </w:p>
    <w:p>
      <w:pPr>
        <w:spacing w:after="160"/>
        <w:jc w:val="both"/>
      </w:pPr>
      <w:r>
        <w:rPr>
          <w:rFonts w:ascii="Calibri" w:cs="Calibri" w:eastAsia="Calibri" w:hAnsi="Calibri"/>
          <w:sz w:val="22"/>
          <w:szCs w:val="22"/>
        </w:rPr>
        <w:t xml:space="preserve">In summary, this task demonstrated a complete, defensible R workflow for preparing a real-world dataset for analysis: assessing and treating missing data with column-appropriate strategies, detecting and controlling for outliers without discarding data, rescaling numeric features, and encoding categorical variables for downstream use. The resulting exploratory analysis surfaced clear, well-supported insights — chiefly that sex and passenger class were the dominant factors shaping survival aboard the Titanic — validated through descriptive statistics, cross-tabulations, correlation analysis, and multiple visualizations.</w:t>
      </w:r>
    </w:p>
    <w:p>
      <w:pPr>
        <w:pStyle w:val="Heading2"/>
        <w:spacing w:after="120" w:before="250"/>
      </w:pPr>
      <w:r>
        <w:t xml:space="preserve">4.1 Tools and Reproducibility</w:t>
      </w:r>
    </w:p>
    <w:p>
      <w:pPr>
        <w:spacing w:after="160"/>
        <w:jc w:val="both"/>
      </w:pPr>
      <w:r>
        <w:rPr>
          <w:rFonts w:ascii="Calibri" w:cs="Calibri" w:eastAsia="Calibri" w:hAnsi="Calibri"/>
          <w:sz w:val="22"/>
          <w:szCs w:val="22"/>
        </w:rPr>
        <w:t xml:space="preserve">All analysis was performed in R 4.3.3 using the dplyr package for data manipulation, ggplot2 for visualization, and corrplot for the correlation heatmap. The full annotated R script (analysis.R) and the cleaned dataset (titanic_cleaned.csv) accompany this report for full reproducibility.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9cf3cbb8b056e383c3161c742aab82729b7504.png"/><Relationship Id="rId8" Type="http://schemas.openxmlformats.org/officeDocument/2006/relationships/image" Target="media/7f3bf7aef42ed54c2bfdd49f1daaca2cf590500c.png"/><Relationship Id="rId9" Type="http://schemas.openxmlformats.org/officeDocument/2006/relationships/image" Target="media/f64559d10ac861a302b69883c85bb392ad459e5e.png"/><Relationship Id="rId10" Type="http://schemas.openxmlformats.org/officeDocument/2006/relationships/image" Target="media/76977f4ee13e1df44bddac37432ff55dd27160a2.png"/><Relationship Id="rId11" Type="http://schemas.openxmlformats.org/officeDocument/2006/relationships/image" Target="media/0042a64361ad37a2478759a48b6c8d8dfffc0c1a.png"/><Relationship Id="rId12" Type="http://schemas.openxmlformats.org/officeDocument/2006/relationships/image" Target="media/13cf0e3b925b07d073454f63242cedd8b8399612.png"/><Relationship Id="rId13" Type="http://schemas.openxmlformats.org/officeDocument/2006/relationships/image" Target="media/3a2fb26510ae77e5f879b7739b455f4ad1b8f2d5.png"/><Relationship Id="rId14" Type="http://schemas.openxmlformats.org/officeDocument/2006/relationships/image" Target="media/f72044fcc13e8db025a0842dde3ce50a9eb16ff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2026-09-02T02:51:59.847Z</dcterms:created>
  <dcterms:modified xsi:type="dcterms:W3CDTF">2026-09-02T02:51:59.856Z</dcterms:modified>
</cp:coreProperties>
</file>

<file path=docProps/custom.xml><?xml version="1.0" encoding="utf-8"?>
<Properties xmlns="http://schemas.openxmlformats.org/officeDocument/2006/custom-properties" xmlns:vt="http://schemas.openxmlformats.org/officeDocument/2006/docPropsVTypes"/>
</file>