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EDC5E9" w14:textId="7194FAAD" w:rsidR="003678D9" w:rsidRPr="005A1EA2" w:rsidRDefault="009637B6">
      <w:pPr>
        <w:rPr>
          <w:rFonts w:ascii="Times New Roman" w:hAnsi="Times New Roman" w:cs="Times New Roman"/>
          <w:b/>
          <w:bCs/>
          <w:i/>
          <w:iCs/>
          <w:sz w:val="22"/>
          <w:szCs w:val="22"/>
        </w:rPr>
      </w:pPr>
      <w:r w:rsidRPr="005A1EA2">
        <w:rPr>
          <w:rFonts w:ascii="Times New Roman" w:hAnsi="Times New Roman" w:cs="Times New Roman"/>
          <w:b/>
          <w:bCs/>
          <w:i/>
          <w:iCs/>
          <w:sz w:val="22"/>
          <w:szCs w:val="22"/>
        </w:rPr>
        <w:t>What data-driven business strategies and opportunities exist for Big Mountain Resort to increase revenues by optimizing ticket pricing strategy through identifying key differentiators that could justify higher pricing, and capitalizing on the resort’s facilities rather than solely relying on its current pricing strategy of charging a premium above the average price of resorts in its market segment, which has limitations that hamper investment strategy, and considering that operational costs have increased by $1,540,000 from a new chair lift installation?</w:t>
      </w:r>
    </w:p>
    <w:p w14:paraId="1C5869EB" w14:textId="77777777" w:rsidR="003A487F" w:rsidRPr="005A1EA2" w:rsidRDefault="006A0C39" w:rsidP="007F7F67">
      <w:pPr>
        <w:ind w:firstLine="720"/>
        <w:rPr>
          <w:rFonts w:ascii="Times New Roman" w:hAnsi="Times New Roman" w:cs="Times New Roman"/>
          <w:sz w:val="22"/>
          <w:szCs w:val="22"/>
        </w:rPr>
      </w:pPr>
      <w:r w:rsidRPr="005A1EA2">
        <w:rPr>
          <w:rFonts w:ascii="Times New Roman" w:hAnsi="Times New Roman" w:cs="Times New Roman"/>
          <w:sz w:val="22"/>
          <w:szCs w:val="22"/>
        </w:rPr>
        <w:t>An</w:t>
      </w:r>
      <w:r w:rsidR="00871065" w:rsidRPr="005A1EA2">
        <w:rPr>
          <w:rFonts w:ascii="Times New Roman" w:hAnsi="Times New Roman" w:cs="Times New Roman"/>
          <w:sz w:val="22"/>
          <w:szCs w:val="22"/>
        </w:rPr>
        <w:t xml:space="preserve"> exploratory data analysis of ski resort data (a single csv file containing 330 rows and 27 columns)</w:t>
      </w:r>
      <w:r w:rsidR="00B77E3F" w:rsidRPr="005A1EA2">
        <w:rPr>
          <w:rFonts w:ascii="Times New Roman" w:hAnsi="Times New Roman" w:cs="Times New Roman"/>
          <w:sz w:val="22"/>
          <w:szCs w:val="22"/>
        </w:rPr>
        <w:t xml:space="preserve"> was used for</w:t>
      </w:r>
      <w:r w:rsidR="00871065" w:rsidRPr="005A1EA2">
        <w:rPr>
          <w:rFonts w:ascii="Times New Roman" w:hAnsi="Times New Roman" w:cs="Times New Roman"/>
          <w:sz w:val="22"/>
          <w:szCs w:val="22"/>
        </w:rPr>
        <w:t xml:space="preserve"> data wrangling</w:t>
      </w:r>
      <w:r w:rsidR="00B77E3F" w:rsidRPr="005A1EA2">
        <w:rPr>
          <w:rFonts w:ascii="Times New Roman" w:hAnsi="Times New Roman" w:cs="Times New Roman"/>
          <w:sz w:val="22"/>
          <w:szCs w:val="22"/>
        </w:rPr>
        <w:t>.</w:t>
      </w:r>
      <w:r w:rsidR="00871065" w:rsidRPr="005A1EA2">
        <w:rPr>
          <w:rFonts w:ascii="Times New Roman" w:hAnsi="Times New Roman" w:cs="Times New Roman"/>
          <w:sz w:val="22"/>
          <w:szCs w:val="22"/>
        </w:rPr>
        <w:t xml:space="preserve"> </w:t>
      </w:r>
      <w:r w:rsidR="00B77E3F" w:rsidRPr="005A1EA2">
        <w:rPr>
          <w:rFonts w:ascii="Times New Roman" w:hAnsi="Times New Roman" w:cs="Times New Roman"/>
          <w:sz w:val="22"/>
          <w:szCs w:val="22"/>
        </w:rPr>
        <w:t xml:space="preserve"> </w:t>
      </w:r>
      <w:r w:rsidR="00871065" w:rsidRPr="005A1EA2">
        <w:rPr>
          <w:rFonts w:ascii="Times New Roman" w:hAnsi="Times New Roman" w:cs="Times New Roman"/>
          <w:sz w:val="22"/>
          <w:szCs w:val="22"/>
        </w:rPr>
        <w:t>I removed the '</w:t>
      </w:r>
      <w:proofErr w:type="spellStart"/>
      <w:r w:rsidR="00871065" w:rsidRPr="005A1EA2">
        <w:rPr>
          <w:rFonts w:ascii="Times New Roman" w:hAnsi="Times New Roman" w:cs="Times New Roman"/>
          <w:sz w:val="22"/>
          <w:szCs w:val="22"/>
        </w:rPr>
        <w:t>fastEight</w:t>
      </w:r>
      <w:proofErr w:type="spellEnd"/>
      <w:r w:rsidR="00871065" w:rsidRPr="005A1EA2">
        <w:rPr>
          <w:rFonts w:ascii="Times New Roman" w:hAnsi="Times New Roman" w:cs="Times New Roman"/>
          <w:sz w:val="22"/>
          <w:szCs w:val="22"/>
        </w:rPr>
        <w:t>' column due to insufficient data, and rows with missing values for weekday and weekend adult price tickets were removed</w:t>
      </w:r>
      <w:r w:rsidR="00871065" w:rsidRPr="005A1EA2">
        <w:rPr>
          <w:rFonts w:ascii="Times New Roman" w:hAnsi="Times New Roman" w:cs="Times New Roman"/>
          <w:sz w:val="22"/>
          <w:szCs w:val="22"/>
        </w:rPr>
        <w:t>,</w:t>
      </w:r>
      <w:r w:rsidR="00871065" w:rsidRPr="005A1EA2">
        <w:rPr>
          <w:rFonts w:ascii="Times New Roman" w:hAnsi="Times New Roman" w:cs="Times New Roman"/>
          <w:sz w:val="22"/>
          <w:szCs w:val="22"/>
        </w:rPr>
        <w:t xml:space="preserve"> too. For data correction, Silverton Mountain's skiable terrain area was changed to 1819 acres. </w:t>
      </w:r>
      <w:r w:rsidR="00B77E3F" w:rsidRPr="005A1EA2">
        <w:rPr>
          <w:rFonts w:ascii="Times New Roman" w:hAnsi="Times New Roman" w:cs="Times New Roman"/>
          <w:sz w:val="22"/>
          <w:szCs w:val="22"/>
        </w:rPr>
        <w:t>I i</w:t>
      </w:r>
      <w:r w:rsidR="00871065" w:rsidRPr="005A1EA2">
        <w:rPr>
          <w:rFonts w:ascii="Times New Roman" w:hAnsi="Times New Roman" w:cs="Times New Roman"/>
          <w:sz w:val="22"/>
          <w:szCs w:val="22"/>
        </w:rPr>
        <w:t xml:space="preserve">dentified outlier resorts then made a summary of statistics (total skiable area, number of resorts per state) and visual plots to see ticket price distribution, weekday and weekend price relationships, and resort location distribution across differing states and regions. Data was reshaped by use of </w:t>
      </w:r>
      <w:proofErr w:type="spellStart"/>
      <w:proofErr w:type="gramStart"/>
      <w:r w:rsidR="00871065" w:rsidRPr="005A1EA2">
        <w:rPr>
          <w:rFonts w:ascii="Times New Roman" w:hAnsi="Times New Roman" w:cs="Times New Roman"/>
          <w:sz w:val="22"/>
          <w:szCs w:val="22"/>
        </w:rPr>
        <w:t>pd.melt</w:t>
      </w:r>
      <w:proofErr w:type="spellEnd"/>
      <w:proofErr w:type="gramEnd"/>
      <w:r w:rsidR="00871065" w:rsidRPr="005A1EA2">
        <w:rPr>
          <w:rFonts w:ascii="Times New Roman" w:hAnsi="Times New Roman" w:cs="Times New Roman"/>
          <w:sz w:val="22"/>
          <w:szCs w:val="22"/>
        </w:rPr>
        <w:t xml:space="preserve"> to facilitate analysis of ticket prices over different days. </w:t>
      </w:r>
    </w:p>
    <w:p w14:paraId="7CB13A15" w14:textId="77777777" w:rsidR="002A7D0F" w:rsidRPr="005A1EA2" w:rsidRDefault="004C0EDA" w:rsidP="009637B6">
      <w:pPr>
        <w:rPr>
          <w:rFonts w:ascii="Times New Roman" w:hAnsi="Times New Roman" w:cs="Times New Roman"/>
          <w:sz w:val="22"/>
          <w:szCs w:val="22"/>
        </w:rPr>
      </w:pPr>
      <w:r w:rsidRPr="005A1EA2">
        <w:rPr>
          <w:rFonts w:ascii="Times New Roman" w:hAnsi="Times New Roman" w:cs="Times New Roman"/>
          <w:sz w:val="22"/>
          <w:szCs w:val="22"/>
        </w:rPr>
        <w:drawing>
          <wp:anchor distT="0" distB="0" distL="114300" distR="114300" simplePos="0" relativeHeight="251658240" behindDoc="0" locked="0" layoutInCell="1" allowOverlap="1" wp14:anchorId="309DF9BB" wp14:editId="39E11910">
            <wp:simplePos x="0" y="0"/>
            <wp:positionH relativeFrom="column">
              <wp:posOffset>0</wp:posOffset>
            </wp:positionH>
            <wp:positionV relativeFrom="paragraph">
              <wp:posOffset>-1270</wp:posOffset>
            </wp:positionV>
            <wp:extent cx="2876550" cy="2117973"/>
            <wp:effectExtent l="0" t="0" r="0" b="0"/>
            <wp:wrapSquare wrapText="bothSides"/>
            <wp:docPr id="1225931400" name="Picture 1" descr="A graph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931400" name="Picture 1" descr="A graph of blue dots&#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876550" cy="2117973"/>
                    </a:xfrm>
                    <a:prstGeom prst="rect">
                      <a:avLst/>
                    </a:prstGeom>
                  </pic:spPr>
                </pic:pic>
              </a:graphicData>
            </a:graphic>
          </wp:anchor>
        </w:drawing>
      </w:r>
      <w:r w:rsidR="007F7F67" w:rsidRPr="005A1EA2">
        <w:rPr>
          <w:rFonts w:ascii="Times New Roman" w:hAnsi="Times New Roman" w:cs="Times New Roman"/>
          <w:sz w:val="22"/>
          <w:szCs w:val="22"/>
        </w:rPr>
        <w:t xml:space="preserve">   As can be seen from this picture on the left, </w:t>
      </w:r>
      <w:r w:rsidR="00871065" w:rsidRPr="005A1EA2">
        <w:rPr>
          <w:rFonts w:ascii="Times New Roman" w:hAnsi="Times New Roman" w:cs="Times New Roman"/>
          <w:sz w:val="22"/>
          <w:szCs w:val="22"/>
        </w:rPr>
        <w:t xml:space="preserve">analysis of ticket prices </w:t>
      </w:r>
      <w:r w:rsidR="00871065" w:rsidRPr="005A1EA2">
        <w:rPr>
          <w:rFonts w:ascii="Times New Roman" w:hAnsi="Times New Roman" w:cs="Times New Roman"/>
          <w:sz w:val="22"/>
          <w:szCs w:val="22"/>
        </w:rPr>
        <w:t>reveals</w:t>
      </w:r>
      <w:r w:rsidR="00871065" w:rsidRPr="005A1EA2">
        <w:rPr>
          <w:rFonts w:ascii="Times New Roman" w:hAnsi="Times New Roman" w:cs="Times New Roman"/>
          <w:sz w:val="22"/>
          <w:szCs w:val="22"/>
        </w:rPr>
        <w:t xml:space="preserve"> variations between the pricing for weekday vs. weekends</w:t>
      </w:r>
      <w:r w:rsidR="007F7F67" w:rsidRPr="005A1EA2">
        <w:rPr>
          <w:rFonts w:ascii="Times New Roman" w:hAnsi="Times New Roman" w:cs="Times New Roman"/>
          <w:sz w:val="22"/>
          <w:szCs w:val="22"/>
        </w:rPr>
        <w:t>.  M</w:t>
      </w:r>
      <w:r w:rsidR="00871065" w:rsidRPr="005A1EA2">
        <w:rPr>
          <w:rFonts w:ascii="Times New Roman" w:hAnsi="Times New Roman" w:cs="Times New Roman"/>
          <w:sz w:val="22"/>
          <w:szCs w:val="22"/>
        </w:rPr>
        <w:t xml:space="preserve">erging the state-level data, insight was gained into how resort characteristics might correlate with state population and area. The statewide summary was created by computing </w:t>
      </w:r>
      <w:proofErr w:type="spellStart"/>
      <w:r w:rsidR="00871065" w:rsidRPr="005A1EA2">
        <w:rPr>
          <w:rFonts w:ascii="Times New Roman" w:hAnsi="Times New Roman" w:cs="Times New Roman"/>
          <w:sz w:val="22"/>
          <w:szCs w:val="22"/>
        </w:rPr>
        <w:t>resorts_per_state</w:t>
      </w:r>
      <w:proofErr w:type="spellEnd"/>
      <w:r w:rsidR="00871065" w:rsidRPr="005A1EA2">
        <w:rPr>
          <w:rFonts w:ascii="Times New Roman" w:hAnsi="Times New Roman" w:cs="Times New Roman"/>
          <w:sz w:val="22"/>
          <w:szCs w:val="22"/>
        </w:rPr>
        <w:t xml:space="preserve"> (count of resorts in every state), </w:t>
      </w:r>
      <w:proofErr w:type="spellStart"/>
      <w:r w:rsidR="00871065" w:rsidRPr="005A1EA2">
        <w:rPr>
          <w:rFonts w:ascii="Times New Roman" w:hAnsi="Times New Roman" w:cs="Times New Roman"/>
          <w:sz w:val="22"/>
          <w:szCs w:val="22"/>
        </w:rPr>
        <w:t>state_total_skiable_area_ac</w:t>
      </w:r>
      <w:proofErr w:type="spellEnd"/>
      <w:r w:rsidR="00871065" w:rsidRPr="005A1EA2">
        <w:rPr>
          <w:rFonts w:ascii="Times New Roman" w:hAnsi="Times New Roman" w:cs="Times New Roman"/>
          <w:sz w:val="22"/>
          <w:szCs w:val="22"/>
        </w:rPr>
        <w:t xml:space="preserve"> (sum of skiable terrain area), </w:t>
      </w:r>
      <w:proofErr w:type="spellStart"/>
      <w:r w:rsidR="00871065" w:rsidRPr="005A1EA2">
        <w:rPr>
          <w:rFonts w:ascii="Times New Roman" w:hAnsi="Times New Roman" w:cs="Times New Roman"/>
          <w:sz w:val="22"/>
          <w:szCs w:val="22"/>
        </w:rPr>
        <w:t>state_total_days_open</w:t>
      </w:r>
      <w:proofErr w:type="spellEnd"/>
      <w:r w:rsidR="00871065" w:rsidRPr="005A1EA2">
        <w:rPr>
          <w:rFonts w:ascii="Times New Roman" w:hAnsi="Times New Roman" w:cs="Times New Roman"/>
          <w:sz w:val="22"/>
          <w:szCs w:val="22"/>
        </w:rPr>
        <w:t xml:space="preserve"> (sum of days open last year), </w:t>
      </w:r>
      <w:proofErr w:type="spellStart"/>
      <w:r w:rsidR="00871065" w:rsidRPr="005A1EA2">
        <w:rPr>
          <w:rFonts w:ascii="Times New Roman" w:hAnsi="Times New Roman" w:cs="Times New Roman"/>
          <w:sz w:val="22"/>
          <w:szCs w:val="22"/>
        </w:rPr>
        <w:t>state_total_terrain_parks</w:t>
      </w:r>
      <w:proofErr w:type="spellEnd"/>
      <w:r w:rsidR="00871065" w:rsidRPr="005A1EA2">
        <w:rPr>
          <w:rFonts w:ascii="Times New Roman" w:hAnsi="Times New Roman" w:cs="Times New Roman"/>
          <w:sz w:val="22"/>
          <w:szCs w:val="22"/>
        </w:rPr>
        <w:t xml:space="preserve"> (sum of terrain parks), and </w:t>
      </w:r>
      <w:proofErr w:type="spellStart"/>
      <w:r w:rsidR="00871065" w:rsidRPr="005A1EA2">
        <w:rPr>
          <w:rFonts w:ascii="Times New Roman" w:hAnsi="Times New Roman" w:cs="Times New Roman"/>
          <w:sz w:val="22"/>
          <w:szCs w:val="22"/>
        </w:rPr>
        <w:t>state_total_nightskiing_ac</w:t>
      </w:r>
      <w:proofErr w:type="spellEnd"/>
      <w:r w:rsidR="00871065" w:rsidRPr="005A1EA2">
        <w:rPr>
          <w:rFonts w:ascii="Times New Roman" w:hAnsi="Times New Roman" w:cs="Times New Roman"/>
          <w:sz w:val="22"/>
          <w:szCs w:val="22"/>
        </w:rPr>
        <w:t xml:space="preserve"> (sum of night skiing area). This was performed using pandas </w:t>
      </w:r>
      <w:proofErr w:type="spellStart"/>
      <w:r w:rsidR="00871065" w:rsidRPr="005A1EA2">
        <w:rPr>
          <w:rFonts w:ascii="Times New Roman" w:hAnsi="Times New Roman" w:cs="Times New Roman"/>
          <w:sz w:val="22"/>
          <w:szCs w:val="22"/>
        </w:rPr>
        <w:t>agg</w:t>
      </w:r>
      <w:proofErr w:type="spellEnd"/>
      <w:r w:rsidR="00871065" w:rsidRPr="005A1EA2">
        <w:rPr>
          <w:rFonts w:ascii="Times New Roman" w:hAnsi="Times New Roman" w:cs="Times New Roman"/>
          <w:sz w:val="22"/>
          <w:szCs w:val="22"/>
        </w:rPr>
        <w:t xml:space="preserve"> function, allowing for clear labeling of each aggregation. The target feature for ticket price prediction was finalized based on analyzing the '</w:t>
      </w:r>
      <w:proofErr w:type="spellStart"/>
      <w:r w:rsidR="00871065" w:rsidRPr="005A1EA2">
        <w:rPr>
          <w:rFonts w:ascii="Times New Roman" w:hAnsi="Times New Roman" w:cs="Times New Roman"/>
          <w:sz w:val="22"/>
          <w:szCs w:val="22"/>
        </w:rPr>
        <w:t>AdultWeekday</w:t>
      </w:r>
      <w:proofErr w:type="spellEnd"/>
      <w:r w:rsidR="00871065" w:rsidRPr="005A1EA2">
        <w:rPr>
          <w:rFonts w:ascii="Times New Roman" w:hAnsi="Times New Roman" w:cs="Times New Roman"/>
          <w:sz w:val="22"/>
          <w:szCs w:val="22"/>
        </w:rPr>
        <w:t>' and '</w:t>
      </w:r>
      <w:proofErr w:type="spellStart"/>
      <w:r w:rsidR="00871065" w:rsidRPr="005A1EA2">
        <w:rPr>
          <w:rFonts w:ascii="Times New Roman" w:hAnsi="Times New Roman" w:cs="Times New Roman"/>
          <w:sz w:val="22"/>
          <w:szCs w:val="22"/>
        </w:rPr>
        <w:t>AdultWeekend</w:t>
      </w:r>
      <w:proofErr w:type="spellEnd"/>
      <w:r w:rsidR="00871065" w:rsidRPr="005A1EA2">
        <w:rPr>
          <w:rFonts w:ascii="Times New Roman" w:hAnsi="Times New Roman" w:cs="Times New Roman"/>
          <w:sz w:val="22"/>
          <w:szCs w:val="22"/>
        </w:rPr>
        <w:t xml:space="preserve">' columns in </w:t>
      </w:r>
      <w:proofErr w:type="spellStart"/>
      <w:r w:rsidR="00871065" w:rsidRPr="005A1EA2">
        <w:rPr>
          <w:rFonts w:ascii="Times New Roman" w:hAnsi="Times New Roman" w:cs="Times New Roman"/>
          <w:sz w:val="22"/>
          <w:szCs w:val="22"/>
        </w:rPr>
        <w:t>ski_data</w:t>
      </w:r>
      <w:proofErr w:type="spellEnd"/>
      <w:r w:rsidR="00871065" w:rsidRPr="005A1EA2">
        <w:rPr>
          <w:rFonts w:ascii="Times New Roman" w:hAnsi="Times New Roman" w:cs="Times New Roman"/>
          <w:sz w:val="22"/>
          <w:szCs w:val="22"/>
        </w:rPr>
        <w:t xml:space="preserve"> </w:t>
      </w:r>
      <w:proofErr w:type="spellStart"/>
      <w:r w:rsidR="00871065" w:rsidRPr="005A1EA2">
        <w:rPr>
          <w:rFonts w:ascii="Times New Roman" w:hAnsi="Times New Roman" w:cs="Times New Roman"/>
          <w:sz w:val="22"/>
          <w:szCs w:val="22"/>
        </w:rPr>
        <w:t>DataFrame</w:t>
      </w:r>
      <w:proofErr w:type="spellEnd"/>
      <w:r w:rsidR="00871065" w:rsidRPr="005A1EA2">
        <w:rPr>
          <w:rFonts w:ascii="Times New Roman" w:hAnsi="Times New Roman" w:cs="Times New Roman"/>
          <w:sz w:val="22"/>
          <w:szCs w:val="22"/>
        </w:rPr>
        <w:t xml:space="preserve">, using columns that represent the adult prices for weekdays and weekends. By looking at the scatterplot that compares these weekday and weekend prices, it confirmed that these two features would act as target variables for predicting, allowing for a more thorough model to account for peak and off-peak pricing variations. </w:t>
      </w:r>
    </w:p>
    <w:p w14:paraId="4E976D08" w14:textId="2649EB62" w:rsidR="002A7D0F" w:rsidRPr="005A1EA2" w:rsidRDefault="009637B6" w:rsidP="005A1EA2">
      <w:pPr>
        <w:rPr>
          <w:rFonts w:ascii="Times New Roman" w:hAnsi="Times New Roman" w:cs="Times New Roman"/>
          <w:sz w:val="22"/>
          <w:szCs w:val="22"/>
        </w:rPr>
      </w:pPr>
      <w:r w:rsidRPr="005A1EA2">
        <w:rPr>
          <w:rFonts w:ascii="Times New Roman" w:hAnsi="Times New Roman" w:cs="Times New Roman"/>
          <w:sz w:val="22"/>
          <w:szCs w:val="22"/>
        </w:rPr>
        <w:t xml:space="preserve">The data set contained numerical (ticket prices, skiable terrain area, vertical drop, number of lifts) and categorical (state, region, resort name) features. </w:t>
      </w:r>
    </w:p>
    <w:p w14:paraId="565E3998" w14:textId="4EE77914" w:rsidR="002A7D0F" w:rsidRPr="005A1EA2" w:rsidRDefault="002A7D0F" w:rsidP="009637B6">
      <w:pPr>
        <w:rPr>
          <w:rFonts w:ascii="Times New Roman" w:hAnsi="Times New Roman" w:cs="Times New Roman"/>
          <w:sz w:val="22"/>
          <w:szCs w:val="22"/>
        </w:rPr>
      </w:pPr>
      <w:r w:rsidRPr="005A1EA2">
        <w:rPr>
          <w:rFonts w:ascii="Times New Roman" w:hAnsi="Times New Roman" w:cs="Times New Roman"/>
          <w:sz w:val="22"/>
          <w:szCs w:val="22"/>
        </w:rPr>
        <w:lastRenderedPageBreak/>
        <w:drawing>
          <wp:anchor distT="0" distB="0" distL="114300" distR="114300" simplePos="0" relativeHeight="251659264" behindDoc="0" locked="0" layoutInCell="1" allowOverlap="1" wp14:anchorId="211CD23A" wp14:editId="7E5D5817">
            <wp:simplePos x="0" y="0"/>
            <wp:positionH relativeFrom="column">
              <wp:posOffset>0</wp:posOffset>
            </wp:positionH>
            <wp:positionV relativeFrom="paragraph">
              <wp:posOffset>0</wp:posOffset>
            </wp:positionV>
            <wp:extent cx="4298950" cy="3861332"/>
            <wp:effectExtent l="0" t="0" r="6350" b="6350"/>
            <wp:wrapSquare wrapText="bothSides"/>
            <wp:docPr id="16040647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06479" name="Picture 1" descr="A screenshot of a computer scree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298950" cy="3861332"/>
                    </a:xfrm>
                    <a:prstGeom prst="rect">
                      <a:avLst/>
                    </a:prstGeom>
                  </pic:spPr>
                </pic:pic>
              </a:graphicData>
            </a:graphic>
          </wp:anchor>
        </w:drawing>
      </w:r>
    </w:p>
    <w:p w14:paraId="6A279DA2" w14:textId="3A44DF8D" w:rsidR="005563CB" w:rsidRPr="005A1EA2" w:rsidRDefault="009637B6" w:rsidP="005563CB">
      <w:pPr>
        <w:rPr>
          <w:rFonts w:ascii="Times New Roman" w:hAnsi="Times New Roman" w:cs="Times New Roman"/>
          <w:sz w:val="22"/>
          <w:szCs w:val="22"/>
        </w:rPr>
      </w:pPr>
      <w:r w:rsidRPr="005A1EA2">
        <w:rPr>
          <w:rFonts w:ascii="Times New Roman" w:hAnsi="Times New Roman" w:cs="Times New Roman"/>
          <w:sz w:val="22"/>
          <w:szCs w:val="22"/>
        </w:rPr>
        <w:t xml:space="preserve">The heatmap </w:t>
      </w:r>
      <w:r w:rsidR="00871065" w:rsidRPr="005A1EA2">
        <w:rPr>
          <w:rFonts w:ascii="Times New Roman" w:hAnsi="Times New Roman" w:cs="Times New Roman"/>
          <w:sz w:val="22"/>
          <w:szCs w:val="22"/>
        </w:rPr>
        <w:t>reveals</w:t>
      </w:r>
      <w:r w:rsidRPr="005A1EA2">
        <w:rPr>
          <w:rFonts w:ascii="Times New Roman" w:hAnsi="Times New Roman" w:cs="Times New Roman"/>
          <w:sz w:val="22"/>
          <w:szCs w:val="22"/>
        </w:rPr>
        <w:t xml:space="preserve"> </w:t>
      </w:r>
      <w:r w:rsidR="005A1EA2">
        <w:rPr>
          <w:rFonts w:ascii="Times New Roman" w:hAnsi="Times New Roman" w:cs="Times New Roman"/>
          <w:sz w:val="22"/>
          <w:szCs w:val="22"/>
        </w:rPr>
        <w:t>s</w:t>
      </w:r>
      <w:r w:rsidR="00FD1BB4" w:rsidRPr="005A1EA2">
        <w:rPr>
          <w:rFonts w:ascii="Times New Roman" w:hAnsi="Times New Roman" w:cs="Times New Roman"/>
          <w:sz w:val="22"/>
          <w:szCs w:val="22"/>
        </w:rPr>
        <w:t xml:space="preserve">ummit and base elevation are quite highly correlated.  </w:t>
      </w:r>
      <w:r w:rsidR="0022073A" w:rsidRPr="005A1EA2">
        <w:rPr>
          <w:rFonts w:ascii="Times New Roman" w:hAnsi="Times New Roman" w:cs="Times New Roman"/>
          <w:sz w:val="22"/>
          <w:szCs w:val="22"/>
        </w:rPr>
        <w:t xml:space="preserve">There is also some positive correlation between night skiing area and the number of resorts per capita; </w:t>
      </w:r>
      <w:r w:rsidR="0098180B" w:rsidRPr="005A1EA2">
        <w:rPr>
          <w:rFonts w:ascii="Times New Roman" w:hAnsi="Times New Roman" w:cs="Times New Roman"/>
          <w:sz w:val="22"/>
          <w:szCs w:val="22"/>
        </w:rPr>
        <w:t xml:space="preserve">when </w:t>
      </w:r>
      <w:r w:rsidR="0022073A" w:rsidRPr="005A1EA2">
        <w:rPr>
          <w:rFonts w:ascii="Times New Roman" w:hAnsi="Times New Roman" w:cs="Times New Roman"/>
          <w:sz w:val="22"/>
          <w:szCs w:val="22"/>
        </w:rPr>
        <w:t>resorts are more densely located with population</w:t>
      </w:r>
      <w:r w:rsidR="0098180B" w:rsidRPr="005A1EA2">
        <w:rPr>
          <w:rFonts w:ascii="Times New Roman" w:hAnsi="Times New Roman" w:cs="Times New Roman"/>
          <w:sz w:val="22"/>
          <w:szCs w:val="22"/>
        </w:rPr>
        <w:t xml:space="preserve">, more night skiing is provided.  Interestingly, </w:t>
      </w:r>
      <w:r w:rsidR="00CC6BB2" w:rsidRPr="005A1EA2">
        <w:rPr>
          <w:rFonts w:ascii="Times New Roman" w:hAnsi="Times New Roman" w:cs="Times New Roman"/>
          <w:sz w:val="22"/>
          <w:szCs w:val="22"/>
        </w:rPr>
        <w:t>visitors seem to value more guaranteed snow, which would cost in terms of snow-making equipment.</w:t>
      </w:r>
      <w:r w:rsidR="00156293" w:rsidRPr="005A1EA2">
        <w:rPr>
          <w:rFonts w:ascii="Times New Roman" w:hAnsi="Times New Roman" w:cs="Times New Roman"/>
          <w:sz w:val="22"/>
          <w:szCs w:val="22"/>
        </w:rPr>
        <w:t xml:space="preserve">  Runs and total chairs also correlate with ticket price, which makes sense since the more runs available means you need more chairs</w:t>
      </w:r>
      <w:r w:rsidR="00F07971" w:rsidRPr="005A1EA2">
        <w:rPr>
          <w:rFonts w:ascii="Times New Roman" w:hAnsi="Times New Roman" w:cs="Times New Roman"/>
          <w:sz w:val="22"/>
          <w:szCs w:val="22"/>
        </w:rPr>
        <w:t>.  People furthermore value guaranteed snow over a wider terrain area.  The vertical drop is also a selling point that raises ticket prices</w:t>
      </w:r>
      <w:r w:rsidR="00F552AC" w:rsidRPr="005A1EA2">
        <w:rPr>
          <w:rFonts w:ascii="Times New Roman" w:hAnsi="Times New Roman" w:cs="Times New Roman"/>
          <w:sz w:val="22"/>
          <w:szCs w:val="22"/>
        </w:rPr>
        <w:t>, which is evident in the scatterplots</w:t>
      </w:r>
      <w:r w:rsidR="00722AC0" w:rsidRPr="005A1EA2">
        <w:rPr>
          <w:rFonts w:ascii="Times New Roman" w:hAnsi="Times New Roman" w:cs="Times New Roman"/>
          <w:sz w:val="22"/>
          <w:szCs w:val="22"/>
        </w:rPr>
        <w:t xml:space="preserve"> to see how ticket price varies with other numeric features:</w:t>
      </w:r>
      <w:r w:rsidR="00D90F70" w:rsidRPr="005A1EA2">
        <w:rPr>
          <w:rFonts w:ascii="Times New Roman" w:hAnsi="Times New Roman" w:cs="Times New Roman"/>
          <w:sz w:val="22"/>
          <w:szCs w:val="22"/>
        </w:rPr>
        <w:br/>
      </w:r>
      <w:r w:rsidR="00D90F70" w:rsidRPr="005A1EA2">
        <w:rPr>
          <w:rFonts w:ascii="Times New Roman" w:hAnsi="Times New Roman" w:cs="Times New Roman"/>
          <w:sz w:val="22"/>
          <w:szCs w:val="22"/>
        </w:rPr>
        <w:drawing>
          <wp:inline distT="0" distB="0" distL="0" distR="0" wp14:anchorId="2262F1D5" wp14:editId="082657D5">
            <wp:extent cx="3265314" cy="3251200"/>
            <wp:effectExtent l="0" t="0" r="0" b="6350"/>
            <wp:docPr id="37779332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793325" name="Picture 1" descr="A screenshot of a computer scree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267348" cy="3253225"/>
                    </a:xfrm>
                    <a:prstGeom prst="rect">
                      <a:avLst/>
                    </a:prstGeom>
                  </pic:spPr>
                </pic:pic>
              </a:graphicData>
            </a:graphic>
          </wp:inline>
        </w:drawing>
      </w:r>
      <w:r w:rsidR="00E056F4" w:rsidRPr="00E056F4">
        <w:rPr>
          <w:rFonts w:ascii="Times New Roman" w:hAnsi="Times New Roman" w:cs="Times New Roman"/>
          <w:sz w:val="22"/>
          <w:szCs w:val="22"/>
        </w:rPr>
        <w:drawing>
          <wp:inline distT="0" distB="0" distL="0" distR="0" wp14:anchorId="1DD1606B" wp14:editId="589992C4">
            <wp:extent cx="2419474" cy="1282766"/>
            <wp:effectExtent l="0" t="0" r="0" b="0"/>
            <wp:docPr id="1590885310" name="Picture 1" descr="A graph with white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885310" name="Picture 1" descr="A graph with white dots&#10;&#10;Description automatically generated with medium confidence"/>
                    <pic:cNvPicPr/>
                  </pic:nvPicPr>
                  <pic:blipFill>
                    <a:blip r:embed="rId7"/>
                    <a:stretch>
                      <a:fillRect/>
                    </a:stretch>
                  </pic:blipFill>
                  <pic:spPr>
                    <a:xfrm>
                      <a:off x="0" y="0"/>
                      <a:ext cx="2419474" cy="1282766"/>
                    </a:xfrm>
                    <a:prstGeom prst="rect">
                      <a:avLst/>
                    </a:prstGeom>
                  </pic:spPr>
                </pic:pic>
              </a:graphicData>
            </a:graphic>
          </wp:inline>
        </w:drawing>
      </w:r>
      <w:r w:rsidR="0072397C" w:rsidRPr="005A1EA2">
        <w:rPr>
          <w:rFonts w:ascii="Times New Roman" w:hAnsi="Times New Roman" w:cs="Times New Roman"/>
          <w:sz w:val="22"/>
          <w:szCs w:val="22"/>
        </w:rPr>
        <w:br/>
      </w:r>
      <w:r w:rsidRPr="005A1EA2">
        <w:rPr>
          <w:rFonts w:ascii="Times New Roman" w:hAnsi="Times New Roman" w:cs="Times New Roman"/>
          <w:sz w:val="22"/>
          <w:szCs w:val="22"/>
        </w:rPr>
        <w:t>A baseline idea of performance was by simply taking the average price provided a simple performance benchmark.  A linear model was then built, which incorporated feature selection to identify key predictors</w:t>
      </w:r>
      <w:r w:rsidR="00483DEA" w:rsidRPr="005A1EA2">
        <w:rPr>
          <w:rFonts w:ascii="Times New Roman" w:hAnsi="Times New Roman" w:cs="Times New Roman"/>
          <w:sz w:val="22"/>
          <w:szCs w:val="22"/>
        </w:rPr>
        <w:t xml:space="preserve"> </w:t>
      </w:r>
      <w:r w:rsidR="00E00F88" w:rsidRPr="00E00F88">
        <w:rPr>
          <w:rFonts w:ascii="Times New Roman" w:hAnsi="Times New Roman" w:cs="Times New Roman"/>
          <w:sz w:val="22"/>
          <w:szCs w:val="22"/>
        </w:rPr>
        <w:lastRenderedPageBreak/>
        <w:drawing>
          <wp:anchor distT="0" distB="0" distL="114300" distR="114300" simplePos="0" relativeHeight="251662336" behindDoc="0" locked="0" layoutInCell="1" allowOverlap="1" wp14:anchorId="5C9FFF0D" wp14:editId="0E8FA531">
            <wp:simplePos x="0" y="0"/>
            <wp:positionH relativeFrom="margin">
              <wp:align>left</wp:align>
            </wp:positionH>
            <wp:positionV relativeFrom="paragraph">
              <wp:posOffset>0</wp:posOffset>
            </wp:positionV>
            <wp:extent cx="3597910" cy="2832100"/>
            <wp:effectExtent l="0" t="0" r="2540" b="6350"/>
            <wp:wrapSquare wrapText="bothSides"/>
            <wp:docPr id="945814771" name="Picture 1" descr="A graph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814771" name="Picture 1" descr="A graph with text on i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02128" cy="2835028"/>
                    </a:xfrm>
                    <a:prstGeom prst="rect">
                      <a:avLst/>
                    </a:prstGeom>
                  </pic:spPr>
                </pic:pic>
              </a:graphicData>
            </a:graphic>
            <wp14:sizeRelH relativeFrom="margin">
              <wp14:pctWidth>0</wp14:pctWidth>
            </wp14:sizeRelH>
            <wp14:sizeRelV relativeFrom="margin">
              <wp14:pctHeight>0</wp14:pctHeight>
            </wp14:sizeRelV>
          </wp:anchor>
        </w:drawing>
      </w:r>
      <w:r w:rsidR="00483DEA" w:rsidRPr="005A1EA2">
        <w:rPr>
          <w:rFonts w:ascii="Times New Roman" w:hAnsi="Times New Roman" w:cs="Times New Roman"/>
          <w:sz w:val="22"/>
          <w:szCs w:val="22"/>
        </w:rPr>
        <w:t>and</w:t>
      </w:r>
      <w:r w:rsidRPr="005A1EA2">
        <w:rPr>
          <w:rFonts w:ascii="Times New Roman" w:hAnsi="Times New Roman" w:cs="Times New Roman"/>
          <w:sz w:val="22"/>
          <w:szCs w:val="22"/>
        </w:rPr>
        <w:t xml:space="preserve"> was estimated using cross-validation</w:t>
      </w:r>
      <w:r w:rsidR="00483DEA" w:rsidRPr="005A1EA2">
        <w:rPr>
          <w:rFonts w:ascii="Times New Roman" w:hAnsi="Times New Roman" w:cs="Times New Roman"/>
          <w:sz w:val="22"/>
          <w:szCs w:val="22"/>
        </w:rPr>
        <w:t>.</w:t>
      </w:r>
      <w:r w:rsidRPr="005A1EA2">
        <w:rPr>
          <w:rFonts w:ascii="Times New Roman" w:hAnsi="Times New Roman" w:cs="Times New Roman"/>
          <w:sz w:val="22"/>
          <w:szCs w:val="22"/>
        </w:rPr>
        <w:t xml:space="preserve"> </w:t>
      </w:r>
      <w:r w:rsidR="00483DEA" w:rsidRPr="005A1EA2">
        <w:rPr>
          <w:rFonts w:ascii="Times New Roman" w:hAnsi="Times New Roman" w:cs="Times New Roman"/>
          <w:sz w:val="22"/>
          <w:szCs w:val="22"/>
        </w:rPr>
        <w:t xml:space="preserve"> </w:t>
      </w:r>
      <w:r w:rsidRPr="005A1EA2">
        <w:rPr>
          <w:rFonts w:ascii="Times New Roman" w:hAnsi="Times New Roman" w:cs="Times New Roman"/>
          <w:sz w:val="22"/>
          <w:szCs w:val="22"/>
        </w:rPr>
        <w:t xml:space="preserve">The linear model identified key features such as vertical drop, total skiable area, and number of runs.  A random forest regressor was tried.  A </w:t>
      </w:r>
      <w:r w:rsidRPr="005A1EA2">
        <w:rPr>
          <w:rFonts w:ascii="Times New Roman" w:hAnsi="Times New Roman" w:cs="Times New Roman"/>
          <w:sz w:val="22"/>
          <w:szCs w:val="22"/>
        </w:rPr>
        <w:t>pipeline</w:t>
      </w:r>
      <w:r w:rsidRPr="005A1EA2">
        <w:rPr>
          <w:rFonts w:ascii="Times New Roman" w:hAnsi="Times New Roman" w:cs="Times New Roman"/>
          <w:sz w:val="22"/>
          <w:szCs w:val="22"/>
        </w:rPr>
        <w:t xml:space="preserve"> including median imputation and standard scaling as preprocessing steps was used and then the random forest model's performance was evaluated using cross-validation.  The performance on the test set was consistent again.  Compared to the linear regression model, the random forest model outperformed in terms of accuracy prediction.  Also, the random forest model provides insight into feature importance, highlighting vertical drop, total skiable area, and the capacity to make snow as important ticket pricing predictors.  Due to this ability to capture non-linear relations better, the random forest model was used going forward since it provided both accurate price predictions and offered insight into resort feature importance for determination of prices for tickets.</w:t>
      </w:r>
      <w:r w:rsidR="00EF5EEE">
        <w:rPr>
          <w:rFonts w:ascii="Times New Roman" w:hAnsi="Times New Roman" w:cs="Times New Roman"/>
          <w:sz w:val="22"/>
          <w:szCs w:val="22"/>
        </w:rPr>
        <w:br/>
      </w:r>
      <w:r w:rsidRPr="005A1EA2">
        <w:rPr>
          <w:rFonts w:ascii="Times New Roman" w:hAnsi="Times New Roman" w:cs="Times New Roman"/>
          <w:sz w:val="22"/>
          <w:szCs w:val="22"/>
        </w:rPr>
        <w:br/>
      </w:r>
      <w:r w:rsidRPr="005A1EA2">
        <w:rPr>
          <w:rFonts w:ascii="Times New Roman" w:hAnsi="Times New Roman" w:cs="Times New Roman"/>
          <w:sz w:val="22"/>
          <w:szCs w:val="22"/>
        </w:rPr>
        <w:t xml:space="preserve">I recommend aspects from the model which show positive impact on ticket prices:  increasing the vertical drop, expanding snow-making capabilities, and adding more runs. </w:t>
      </w:r>
      <w:r w:rsidR="009A1DE9" w:rsidRPr="005A1EA2">
        <w:rPr>
          <w:rFonts w:ascii="Times New Roman" w:hAnsi="Times New Roman" w:cs="Times New Roman"/>
          <w:sz w:val="22"/>
          <w:szCs w:val="22"/>
        </w:rPr>
        <w:t xml:space="preserve">Closing </w:t>
      </w:r>
      <w:r w:rsidRPr="005A1EA2">
        <w:rPr>
          <w:rFonts w:ascii="Times New Roman" w:hAnsi="Times New Roman" w:cs="Times New Roman"/>
          <w:sz w:val="22"/>
          <w:szCs w:val="22"/>
        </w:rPr>
        <w:t>runs had a negative impact,</w:t>
      </w:r>
      <w:r w:rsidR="009A1DE9" w:rsidRPr="005A1EA2">
        <w:rPr>
          <w:rFonts w:ascii="Times New Roman" w:hAnsi="Times New Roman" w:cs="Times New Roman"/>
          <w:sz w:val="22"/>
          <w:szCs w:val="22"/>
        </w:rPr>
        <w:t xml:space="preserve"> but</w:t>
      </w:r>
      <w:r w:rsidRPr="005A1EA2">
        <w:rPr>
          <w:rFonts w:ascii="Times New Roman" w:hAnsi="Times New Roman" w:cs="Times New Roman"/>
          <w:sz w:val="22"/>
          <w:szCs w:val="22"/>
        </w:rPr>
        <w:t xml:space="preserve"> adding </w:t>
      </w:r>
      <w:r w:rsidR="00871065" w:rsidRPr="005A1EA2">
        <w:rPr>
          <w:rFonts w:ascii="Times New Roman" w:hAnsi="Times New Roman" w:cs="Times New Roman"/>
          <w:sz w:val="22"/>
          <w:szCs w:val="22"/>
        </w:rPr>
        <w:t>runs may</w:t>
      </w:r>
      <w:r w:rsidRPr="005A1EA2">
        <w:rPr>
          <w:rFonts w:ascii="Times New Roman" w:hAnsi="Times New Roman" w:cs="Times New Roman"/>
          <w:sz w:val="22"/>
          <w:szCs w:val="22"/>
        </w:rPr>
        <w:t xml:space="preserve"> increase prices of tickets.  The business might test and progress with run closers by starting small-scale tests of closing the runs that are not as popular during off-peak times.  Gathering feedback from customer satisfaction can also be an option.  Big Mountain Resort may also </w:t>
      </w:r>
      <w:proofErr w:type="spellStart"/>
      <w:r w:rsidRPr="005A1EA2">
        <w:rPr>
          <w:rFonts w:ascii="Times New Roman" w:hAnsi="Times New Roman" w:cs="Times New Roman"/>
          <w:sz w:val="22"/>
          <w:szCs w:val="22"/>
        </w:rPr>
        <w:t>analyse</w:t>
      </w:r>
      <w:proofErr w:type="spellEnd"/>
      <w:r w:rsidRPr="005A1EA2">
        <w:rPr>
          <w:rFonts w:ascii="Times New Roman" w:hAnsi="Times New Roman" w:cs="Times New Roman"/>
          <w:sz w:val="22"/>
          <w:szCs w:val="22"/>
        </w:rPr>
        <w:t xml:space="preserve"> the cost savings from reduced maintenance and then </w:t>
      </w:r>
      <w:r w:rsidR="00871065" w:rsidRPr="005A1EA2">
        <w:rPr>
          <w:rFonts w:ascii="Times New Roman" w:hAnsi="Times New Roman" w:cs="Times New Roman"/>
          <w:sz w:val="22"/>
          <w:szCs w:val="22"/>
        </w:rPr>
        <w:t>compare them</w:t>
      </w:r>
      <w:r w:rsidRPr="005A1EA2">
        <w:rPr>
          <w:rFonts w:ascii="Times New Roman" w:hAnsi="Times New Roman" w:cs="Times New Roman"/>
          <w:sz w:val="22"/>
          <w:szCs w:val="22"/>
        </w:rPr>
        <w:t xml:space="preserve"> to any revenue loss; if there is minimal impact, the number of closed runs could gradually be expanded.  Further consideration of reinvestment of </w:t>
      </w:r>
      <w:r w:rsidR="00EF5EEE" w:rsidRPr="005A1EA2">
        <w:rPr>
          <w:rFonts w:ascii="Times New Roman" w:hAnsi="Times New Roman" w:cs="Times New Roman"/>
          <w:sz w:val="22"/>
          <w:szCs w:val="22"/>
        </w:rPr>
        <w:drawing>
          <wp:anchor distT="0" distB="0" distL="114300" distR="114300" simplePos="0" relativeHeight="251661312" behindDoc="1" locked="0" layoutInCell="1" allowOverlap="1" wp14:anchorId="67705623" wp14:editId="085A1DF7">
            <wp:simplePos x="0" y="0"/>
            <wp:positionH relativeFrom="column">
              <wp:posOffset>-234950</wp:posOffset>
            </wp:positionH>
            <wp:positionV relativeFrom="paragraph">
              <wp:posOffset>5429250</wp:posOffset>
            </wp:positionV>
            <wp:extent cx="3852545" cy="2095500"/>
            <wp:effectExtent l="0" t="0" r="0" b="0"/>
            <wp:wrapTight wrapText="bothSides">
              <wp:wrapPolygon edited="0">
                <wp:start x="0" y="0"/>
                <wp:lineTo x="0" y="21404"/>
                <wp:lineTo x="21468" y="21404"/>
                <wp:lineTo x="21468" y="0"/>
                <wp:lineTo x="0" y="0"/>
              </wp:wrapPolygon>
            </wp:wrapTight>
            <wp:docPr id="1851981213" name="Picture 1" descr="A graph of a number of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981213" name="Picture 1" descr="A graph of a number of bars&#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52545" cy="2095500"/>
                    </a:xfrm>
                    <a:prstGeom prst="rect">
                      <a:avLst/>
                    </a:prstGeom>
                  </pic:spPr>
                </pic:pic>
              </a:graphicData>
            </a:graphic>
          </wp:anchor>
        </w:drawing>
      </w:r>
      <w:r w:rsidRPr="005A1EA2">
        <w:rPr>
          <w:rFonts w:ascii="Times New Roman" w:hAnsi="Times New Roman" w:cs="Times New Roman"/>
          <w:sz w:val="22"/>
          <w:szCs w:val="22"/>
        </w:rPr>
        <w:t>savings into improving the runs that are the most popular is also an option to think about.</w:t>
      </w:r>
      <w:r w:rsidR="00BD330A">
        <w:rPr>
          <w:rFonts w:ascii="Times New Roman" w:hAnsi="Times New Roman" w:cs="Times New Roman"/>
          <w:sz w:val="22"/>
          <w:szCs w:val="22"/>
        </w:rPr>
        <w:br/>
      </w:r>
      <w:r w:rsidR="00483DEA" w:rsidRPr="005A1EA2">
        <w:rPr>
          <w:rFonts w:ascii="Times New Roman" w:hAnsi="Times New Roman" w:cs="Times New Roman"/>
          <w:sz w:val="22"/>
          <w:szCs w:val="22"/>
        </w:rPr>
        <w:br/>
      </w:r>
      <w:r w:rsidR="00837001" w:rsidRPr="005A1EA2">
        <w:rPr>
          <w:rFonts w:ascii="Times New Roman" w:hAnsi="Times New Roman" w:cs="Times New Roman"/>
          <w:sz w:val="22"/>
          <w:szCs w:val="22"/>
        </w:rPr>
        <w:t xml:space="preserve"> The figure shows how Big Mountain Resort’s weekend ticket price stands amongst other resorts</w:t>
      </w:r>
      <w:r w:rsidR="005563CB" w:rsidRPr="005A1EA2">
        <w:rPr>
          <w:rFonts w:ascii="Times New Roman" w:hAnsi="Times New Roman" w:cs="Times New Roman"/>
          <w:sz w:val="22"/>
          <w:szCs w:val="22"/>
        </w:rPr>
        <w:t xml:space="preserve"> outside of the state.  </w:t>
      </w:r>
      <w:r w:rsidR="00483DEA" w:rsidRPr="005A1EA2">
        <w:rPr>
          <w:rFonts w:ascii="Times New Roman" w:hAnsi="Times New Roman" w:cs="Times New Roman"/>
          <w:sz w:val="22"/>
          <w:szCs w:val="22"/>
        </w:rPr>
        <w:t>Big Mountain has a current position of charging $81 for an adult ticket for the weekend.</w:t>
      </w:r>
      <w:r w:rsidR="005563CB" w:rsidRPr="005A1EA2">
        <w:rPr>
          <w:rFonts w:ascii="Times New Roman" w:hAnsi="Times New Roman" w:cs="Times New Roman"/>
          <w:sz w:val="22"/>
          <w:szCs w:val="22"/>
        </w:rPr>
        <w:t xml:space="preserve">  </w:t>
      </w:r>
    </w:p>
    <w:p w14:paraId="4B72CCB0" w14:textId="521FFB0E" w:rsidR="00DC1D8D" w:rsidRPr="005A1EA2" w:rsidRDefault="005563CB" w:rsidP="005563CB">
      <w:pPr>
        <w:rPr>
          <w:rFonts w:ascii="Times New Roman" w:hAnsi="Times New Roman" w:cs="Times New Roman"/>
          <w:sz w:val="22"/>
          <w:szCs w:val="22"/>
        </w:rPr>
      </w:pPr>
      <w:r w:rsidRPr="005A1EA2">
        <w:rPr>
          <w:rFonts w:ascii="Times New Roman" w:hAnsi="Times New Roman" w:cs="Times New Roman"/>
          <w:sz w:val="22"/>
          <w:szCs w:val="22"/>
        </w:rPr>
        <w:t>T</w:t>
      </w:r>
      <w:r w:rsidR="00483DEA" w:rsidRPr="005A1EA2">
        <w:rPr>
          <w:rFonts w:ascii="Times New Roman" w:hAnsi="Times New Roman" w:cs="Times New Roman"/>
          <w:sz w:val="22"/>
          <w:szCs w:val="22"/>
        </w:rPr>
        <w:t xml:space="preserve">he modeling implies that the resort could support a ticket price of $94.22 if it considers current facilities and market position, which is a significant revenue growth opportunity.  Regarding operating of the new chair lift per ticket (on basis of each visitor on average buying </w:t>
      </w:r>
      <w:r w:rsidR="00D2398B" w:rsidRPr="005A1EA2">
        <w:rPr>
          <w:rFonts w:ascii="Times New Roman" w:hAnsi="Times New Roman" w:cs="Times New Roman"/>
          <w:sz w:val="22"/>
          <w:szCs w:val="22"/>
        </w:rPr>
        <w:t>five-day</w:t>
      </w:r>
      <w:r w:rsidR="00483DEA" w:rsidRPr="005A1EA2">
        <w:rPr>
          <w:rFonts w:ascii="Times New Roman" w:hAnsi="Times New Roman" w:cs="Times New Roman"/>
          <w:sz w:val="22"/>
          <w:szCs w:val="22"/>
        </w:rPr>
        <w:t xml:space="preserve"> tickets) and talks of raising prices to cover this expense, the additional operating cost of $1.54 per ticket (assuming 5-day tickets per visitor) </w:t>
      </w:r>
      <w:r w:rsidR="00E07E8D" w:rsidRPr="005A1EA2">
        <w:rPr>
          <w:rFonts w:ascii="Times New Roman" w:hAnsi="Times New Roman" w:cs="Times New Roman"/>
          <w:sz w:val="22"/>
          <w:szCs w:val="22"/>
        </w:rPr>
        <w:t>can</w:t>
      </w:r>
      <w:r w:rsidR="00483DEA" w:rsidRPr="005A1EA2">
        <w:rPr>
          <w:rFonts w:ascii="Times New Roman" w:hAnsi="Times New Roman" w:cs="Times New Roman"/>
          <w:sz w:val="22"/>
          <w:szCs w:val="22"/>
        </w:rPr>
        <w:t xml:space="preserve"> be covered by suggested price </w:t>
      </w:r>
      <w:r w:rsidR="00483DEA" w:rsidRPr="005A1EA2">
        <w:rPr>
          <w:rFonts w:ascii="Times New Roman" w:hAnsi="Times New Roman" w:cs="Times New Roman"/>
          <w:sz w:val="22"/>
          <w:szCs w:val="22"/>
        </w:rPr>
        <w:lastRenderedPageBreak/>
        <w:t xml:space="preserve">increase of $13.22 per ticket price.  Doing so would more than offset any new operating expenses while remaining competitive in the market.  </w:t>
      </w:r>
    </w:p>
    <w:p w14:paraId="3F03CF76" w14:textId="54271B04" w:rsidR="00DC1D8D" w:rsidRPr="00E07E8D" w:rsidRDefault="009A1DE9" w:rsidP="00E07E8D">
      <w:pPr>
        <w:ind w:firstLine="720"/>
        <w:rPr>
          <w:rFonts w:ascii="Times New Roman" w:hAnsi="Times New Roman" w:cs="Times New Roman"/>
          <w:sz w:val="22"/>
          <w:szCs w:val="22"/>
        </w:rPr>
      </w:pPr>
      <w:r w:rsidRPr="005A1EA2">
        <w:rPr>
          <w:rFonts w:ascii="Times New Roman" w:hAnsi="Times New Roman" w:cs="Times New Roman"/>
          <w:sz w:val="22"/>
          <w:szCs w:val="22"/>
        </w:rPr>
        <w:t xml:space="preserve">In the future, Big Mountain Resort should </w:t>
      </w:r>
      <w:r w:rsidRPr="005A1EA2">
        <w:rPr>
          <w:rFonts w:ascii="Times New Roman" w:hAnsi="Times New Roman" w:cs="Times New Roman"/>
          <w:sz w:val="22"/>
          <w:szCs w:val="22"/>
        </w:rPr>
        <w:t xml:space="preserve">progress with run closers by starting small-scale tests of closing the runs that are not as popular during off-peak times.  Gathering feedback from customer satisfaction can also be an option.  Big Mountain Resort may also </w:t>
      </w:r>
      <w:proofErr w:type="spellStart"/>
      <w:r w:rsidRPr="005A1EA2">
        <w:rPr>
          <w:rFonts w:ascii="Times New Roman" w:hAnsi="Times New Roman" w:cs="Times New Roman"/>
          <w:sz w:val="22"/>
          <w:szCs w:val="22"/>
        </w:rPr>
        <w:t>analyse</w:t>
      </w:r>
      <w:proofErr w:type="spellEnd"/>
      <w:r w:rsidRPr="005A1EA2">
        <w:rPr>
          <w:rFonts w:ascii="Times New Roman" w:hAnsi="Times New Roman" w:cs="Times New Roman"/>
          <w:sz w:val="22"/>
          <w:szCs w:val="22"/>
        </w:rPr>
        <w:t xml:space="preserve"> the cost savings from reduced maintenance and then compare them to any revenue loss; if there is minimal impact, the number of closed runs could gradually be expanded.  Further consideration of reinvestment of savings into improving the runs </w:t>
      </w:r>
      <w:r w:rsidR="00740D42" w:rsidRPr="005A1EA2">
        <w:rPr>
          <w:rFonts w:ascii="Times New Roman" w:hAnsi="Times New Roman" w:cs="Times New Roman"/>
          <w:sz w:val="22"/>
          <w:szCs w:val="22"/>
        </w:rPr>
        <w:t>could be taken into consideration.</w:t>
      </w:r>
    </w:p>
    <w:sectPr w:rsidR="00DC1D8D" w:rsidRPr="00E07E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D8D"/>
    <w:rsid w:val="00042B6C"/>
    <w:rsid w:val="00156293"/>
    <w:rsid w:val="0022073A"/>
    <w:rsid w:val="002A7D0F"/>
    <w:rsid w:val="003678D9"/>
    <w:rsid w:val="003A487F"/>
    <w:rsid w:val="00483DEA"/>
    <w:rsid w:val="004C0EDA"/>
    <w:rsid w:val="005563CB"/>
    <w:rsid w:val="005A1EA2"/>
    <w:rsid w:val="006A0C39"/>
    <w:rsid w:val="00714A83"/>
    <w:rsid w:val="00722AC0"/>
    <w:rsid w:val="0072397C"/>
    <w:rsid w:val="00740D42"/>
    <w:rsid w:val="007F7F67"/>
    <w:rsid w:val="00837001"/>
    <w:rsid w:val="00871065"/>
    <w:rsid w:val="009637B6"/>
    <w:rsid w:val="0098180B"/>
    <w:rsid w:val="009A1DE9"/>
    <w:rsid w:val="00B77E3F"/>
    <w:rsid w:val="00BD330A"/>
    <w:rsid w:val="00C91A52"/>
    <w:rsid w:val="00CC6BB2"/>
    <w:rsid w:val="00D2398B"/>
    <w:rsid w:val="00D90F70"/>
    <w:rsid w:val="00DA427B"/>
    <w:rsid w:val="00DC1D8D"/>
    <w:rsid w:val="00E00F88"/>
    <w:rsid w:val="00E056F4"/>
    <w:rsid w:val="00E07E8D"/>
    <w:rsid w:val="00EF5EEE"/>
    <w:rsid w:val="00F07971"/>
    <w:rsid w:val="00F552AC"/>
    <w:rsid w:val="00FD1BB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E9FED"/>
  <w15:chartTrackingRefBased/>
  <w15:docId w15:val="{2EE841C8-BE97-4F86-8A68-9903306F3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1D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1D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1D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1D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1D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1D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1D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1D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1D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1D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1D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1D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1D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1D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1D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1D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1D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1D8D"/>
    <w:rPr>
      <w:rFonts w:eastAsiaTheme="majorEastAsia" w:cstheme="majorBidi"/>
      <w:color w:val="272727" w:themeColor="text1" w:themeTint="D8"/>
    </w:rPr>
  </w:style>
  <w:style w:type="paragraph" w:styleId="Title">
    <w:name w:val="Title"/>
    <w:basedOn w:val="Normal"/>
    <w:next w:val="Normal"/>
    <w:link w:val="TitleChar"/>
    <w:uiPriority w:val="10"/>
    <w:qFormat/>
    <w:rsid w:val="00DC1D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1D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1D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1D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1D8D"/>
    <w:pPr>
      <w:spacing w:before="160"/>
      <w:jc w:val="center"/>
    </w:pPr>
    <w:rPr>
      <w:i/>
      <w:iCs/>
      <w:color w:val="404040" w:themeColor="text1" w:themeTint="BF"/>
    </w:rPr>
  </w:style>
  <w:style w:type="character" w:customStyle="1" w:styleId="QuoteChar">
    <w:name w:val="Quote Char"/>
    <w:basedOn w:val="DefaultParagraphFont"/>
    <w:link w:val="Quote"/>
    <w:uiPriority w:val="29"/>
    <w:rsid w:val="00DC1D8D"/>
    <w:rPr>
      <w:i/>
      <w:iCs/>
      <w:color w:val="404040" w:themeColor="text1" w:themeTint="BF"/>
    </w:rPr>
  </w:style>
  <w:style w:type="paragraph" w:styleId="ListParagraph">
    <w:name w:val="List Paragraph"/>
    <w:basedOn w:val="Normal"/>
    <w:uiPriority w:val="34"/>
    <w:qFormat/>
    <w:rsid w:val="00DC1D8D"/>
    <w:pPr>
      <w:ind w:left="720"/>
      <w:contextualSpacing/>
    </w:pPr>
  </w:style>
  <w:style w:type="character" w:styleId="IntenseEmphasis">
    <w:name w:val="Intense Emphasis"/>
    <w:basedOn w:val="DefaultParagraphFont"/>
    <w:uiPriority w:val="21"/>
    <w:qFormat/>
    <w:rsid w:val="00DC1D8D"/>
    <w:rPr>
      <w:i/>
      <w:iCs/>
      <w:color w:val="0F4761" w:themeColor="accent1" w:themeShade="BF"/>
    </w:rPr>
  </w:style>
  <w:style w:type="paragraph" w:styleId="IntenseQuote">
    <w:name w:val="Intense Quote"/>
    <w:basedOn w:val="Normal"/>
    <w:next w:val="Normal"/>
    <w:link w:val="IntenseQuoteChar"/>
    <w:uiPriority w:val="30"/>
    <w:qFormat/>
    <w:rsid w:val="00DC1D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1D8D"/>
    <w:rPr>
      <w:i/>
      <w:iCs/>
      <w:color w:val="0F4761" w:themeColor="accent1" w:themeShade="BF"/>
    </w:rPr>
  </w:style>
  <w:style w:type="character" w:styleId="IntenseReference">
    <w:name w:val="Intense Reference"/>
    <w:basedOn w:val="DefaultParagraphFont"/>
    <w:uiPriority w:val="32"/>
    <w:qFormat/>
    <w:rsid w:val="00DC1D8D"/>
    <w:rPr>
      <w:b/>
      <w:bCs/>
      <w:smallCaps/>
      <w:color w:val="0F4761" w:themeColor="accent1" w:themeShade="BF"/>
      <w:spacing w:val="5"/>
    </w:rPr>
  </w:style>
  <w:style w:type="paragraph" w:styleId="NormalWeb">
    <w:name w:val="Normal (Web)"/>
    <w:basedOn w:val="Normal"/>
    <w:uiPriority w:val="99"/>
    <w:semiHidden/>
    <w:unhideWhenUsed/>
    <w:rsid w:val="009637B6"/>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9637B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637B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708431">
      <w:bodyDiv w:val="1"/>
      <w:marLeft w:val="0"/>
      <w:marRight w:val="0"/>
      <w:marTop w:val="0"/>
      <w:marBottom w:val="0"/>
      <w:divBdr>
        <w:top w:val="none" w:sz="0" w:space="0" w:color="auto"/>
        <w:left w:val="none" w:sz="0" w:space="0" w:color="auto"/>
        <w:bottom w:val="none" w:sz="0" w:space="0" w:color="auto"/>
        <w:right w:val="none" w:sz="0" w:space="0" w:color="auto"/>
      </w:divBdr>
      <w:divsChild>
        <w:div w:id="469905615">
          <w:marLeft w:val="0"/>
          <w:marRight w:val="0"/>
          <w:marTop w:val="0"/>
          <w:marBottom w:val="0"/>
          <w:divBdr>
            <w:top w:val="none" w:sz="0" w:space="0" w:color="auto"/>
            <w:left w:val="none" w:sz="0" w:space="0" w:color="auto"/>
            <w:bottom w:val="none" w:sz="0" w:space="0" w:color="auto"/>
            <w:right w:val="none" w:sz="0" w:space="0" w:color="auto"/>
          </w:divBdr>
        </w:div>
      </w:divsChild>
    </w:div>
    <w:div w:id="299698765">
      <w:bodyDiv w:val="1"/>
      <w:marLeft w:val="0"/>
      <w:marRight w:val="0"/>
      <w:marTop w:val="0"/>
      <w:marBottom w:val="0"/>
      <w:divBdr>
        <w:top w:val="none" w:sz="0" w:space="0" w:color="auto"/>
        <w:left w:val="none" w:sz="0" w:space="0" w:color="auto"/>
        <w:bottom w:val="none" w:sz="0" w:space="0" w:color="auto"/>
        <w:right w:val="none" w:sz="0" w:space="0" w:color="auto"/>
      </w:divBdr>
      <w:divsChild>
        <w:div w:id="1991443910">
          <w:marLeft w:val="0"/>
          <w:marRight w:val="0"/>
          <w:marTop w:val="0"/>
          <w:marBottom w:val="0"/>
          <w:divBdr>
            <w:top w:val="none" w:sz="0" w:space="0" w:color="auto"/>
            <w:left w:val="none" w:sz="0" w:space="0" w:color="auto"/>
            <w:bottom w:val="none" w:sz="0" w:space="0" w:color="auto"/>
            <w:right w:val="none" w:sz="0" w:space="0" w:color="auto"/>
          </w:divBdr>
        </w:div>
      </w:divsChild>
    </w:div>
    <w:div w:id="679042564">
      <w:bodyDiv w:val="1"/>
      <w:marLeft w:val="0"/>
      <w:marRight w:val="0"/>
      <w:marTop w:val="0"/>
      <w:marBottom w:val="0"/>
      <w:divBdr>
        <w:top w:val="none" w:sz="0" w:space="0" w:color="auto"/>
        <w:left w:val="none" w:sz="0" w:space="0" w:color="auto"/>
        <w:bottom w:val="none" w:sz="0" w:space="0" w:color="auto"/>
        <w:right w:val="none" w:sz="0" w:space="0" w:color="auto"/>
      </w:divBdr>
      <w:divsChild>
        <w:div w:id="872351612">
          <w:marLeft w:val="0"/>
          <w:marRight w:val="0"/>
          <w:marTop w:val="0"/>
          <w:marBottom w:val="0"/>
          <w:divBdr>
            <w:top w:val="none" w:sz="0" w:space="0" w:color="auto"/>
            <w:left w:val="none" w:sz="0" w:space="0" w:color="auto"/>
            <w:bottom w:val="none" w:sz="0" w:space="0" w:color="auto"/>
            <w:right w:val="none" w:sz="0" w:space="0" w:color="auto"/>
          </w:divBdr>
        </w:div>
      </w:divsChild>
    </w:div>
    <w:div w:id="720906320">
      <w:bodyDiv w:val="1"/>
      <w:marLeft w:val="0"/>
      <w:marRight w:val="0"/>
      <w:marTop w:val="0"/>
      <w:marBottom w:val="0"/>
      <w:divBdr>
        <w:top w:val="none" w:sz="0" w:space="0" w:color="auto"/>
        <w:left w:val="none" w:sz="0" w:space="0" w:color="auto"/>
        <w:bottom w:val="none" w:sz="0" w:space="0" w:color="auto"/>
        <w:right w:val="none" w:sz="0" w:space="0" w:color="auto"/>
      </w:divBdr>
    </w:div>
    <w:div w:id="737477319">
      <w:bodyDiv w:val="1"/>
      <w:marLeft w:val="0"/>
      <w:marRight w:val="0"/>
      <w:marTop w:val="0"/>
      <w:marBottom w:val="0"/>
      <w:divBdr>
        <w:top w:val="none" w:sz="0" w:space="0" w:color="auto"/>
        <w:left w:val="none" w:sz="0" w:space="0" w:color="auto"/>
        <w:bottom w:val="none" w:sz="0" w:space="0" w:color="auto"/>
        <w:right w:val="none" w:sz="0" w:space="0" w:color="auto"/>
      </w:divBdr>
      <w:divsChild>
        <w:div w:id="771361313">
          <w:marLeft w:val="0"/>
          <w:marRight w:val="0"/>
          <w:marTop w:val="0"/>
          <w:marBottom w:val="0"/>
          <w:divBdr>
            <w:top w:val="none" w:sz="0" w:space="0" w:color="auto"/>
            <w:left w:val="none" w:sz="0" w:space="0" w:color="auto"/>
            <w:bottom w:val="none" w:sz="0" w:space="0" w:color="auto"/>
            <w:right w:val="none" w:sz="0" w:space="0" w:color="auto"/>
          </w:divBdr>
        </w:div>
      </w:divsChild>
    </w:div>
    <w:div w:id="898400087">
      <w:bodyDiv w:val="1"/>
      <w:marLeft w:val="0"/>
      <w:marRight w:val="0"/>
      <w:marTop w:val="0"/>
      <w:marBottom w:val="0"/>
      <w:divBdr>
        <w:top w:val="none" w:sz="0" w:space="0" w:color="auto"/>
        <w:left w:val="none" w:sz="0" w:space="0" w:color="auto"/>
        <w:bottom w:val="none" w:sz="0" w:space="0" w:color="auto"/>
        <w:right w:val="none" w:sz="0" w:space="0" w:color="auto"/>
      </w:divBdr>
      <w:divsChild>
        <w:div w:id="1138911998">
          <w:marLeft w:val="0"/>
          <w:marRight w:val="0"/>
          <w:marTop w:val="0"/>
          <w:marBottom w:val="0"/>
          <w:divBdr>
            <w:top w:val="none" w:sz="0" w:space="0" w:color="auto"/>
            <w:left w:val="none" w:sz="0" w:space="0" w:color="auto"/>
            <w:bottom w:val="none" w:sz="0" w:space="0" w:color="auto"/>
            <w:right w:val="none" w:sz="0" w:space="0" w:color="auto"/>
          </w:divBdr>
        </w:div>
      </w:divsChild>
    </w:div>
    <w:div w:id="1426028350">
      <w:bodyDiv w:val="1"/>
      <w:marLeft w:val="0"/>
      <w:marRight w:val="0"/>
      <w:marTop w:val="0"/>
      <w:marBottom w:val="0"/>
      <w:divBdr>
        <w:top w:val="none" w:sz="0" w:space="0" w:color="auto"/>
        <w:left w:val="none" w:sz="0" w:space="0" w:color="auto"/>
        <w:bottom w:val="none" w:sz="0" w:space="0" w:color="auto"/>
        <w:right w:val="none" w:sz="0" w:space="0" w:color="auto"/>
      </w:divBdr>
      <w:divsChild>
        <w:div w:id="422606111">
          <w:marLeft w:val="0"/>
          <w:marRight w:val="0"/>
          <w:marTop w:val="0"/>
          <w:marBottom w:val="0"/>
          <w:divBdr>
            <w:top w:val="none" w:sz="0" w:space="0" w:color="auto"/>
            <w:left w:val="none" w:sz="0" w:space="0" w:color="auto"/>
            <w:bottom w:val="none" w:sz="0" w:space="0" w:color="auto"/>
            <w:right w:val="none" w:sz="0" w:space="0" w:color="auto"/>
          </w:divBdr>
        </w:div>
      </w:divsChild>
    </w:div>
    <w:div w:id="1704164837">
      <w:bodyDiv w:val="1"/>
      <w:marLeft w:val="0"/>
      <w:marRight w:val="0"/>
      <w:marTop w:val="0"/>
      <w:marBottom w:val="0"/>
      <w:divBdr>
        <w:top w:val="none" w:sz="0" w:space="0" w:color="auto"/>
        <w:left w:val="none" w:sz="0" w:space="0" w:color="auto"/>
        <w:bottom w:val="none" w:sz="0" w:space="0" w:color="auto"/>
        <w:right w:val="none" w:sz="0" w:space="0" w:color="auto"/>
      </w:divBdr>
      <w:divsChild>
        <w:div w:id="2104957389">
          <w:marLeft w:val="0"/>
          <w:marRight w:val="0"/>
          <w:marTop w:val="0"/>
          <w:marBottom w:val="0"/>
          <w:divBdr>
            <w:top w:val="none" w:sz="0" w:space="0" w:color="auto"/>
            <w:left w:val="none" w:sz="0" w:space="0" w:color="auto"/>
            <w:bottom w:val="none" w:sz="0" w:space="0" w:color="auto"/>
            <w:right w:val="none" w:sz="0" w:space="0" w:color="auto"/>
          </w:divBdr>
        </w:div>
      </w:divsChild>
    </w:div>
    <w:div w:id="1732924002">
      <w:bodyDiv w:val="1"/>
      <w:marLeft w:val="0"/>
      <w:marRight w:val="0"/>
      <w:marTop w:val="0"/>
      <w:marBottom w:val="0"/>
      <w:divBdr>
        <w:top w:val="none" w:sz="0" w:space="0" w:color="auto"/>
        <w:left w:val="none" w:sz="0" w:space="0" w:color="auto"/>
        <w:bottom w:val="none" w:sz="0" w:space="0" w:color="auto"/>
        <w:right w:val="none" w:sz="0" w:space="0" w:color="auto"/>
      </w:divBdr>
      <w:divsChild>
        <w:div w:id="9111563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104</TotalTime>
  <Pages>4</Pages>
  <Words>1006</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Katarina Delos Santos</dc:creator>
  <cp:keywords/>
  <dc:description/>
  <cp:lastModifiedBy>Katarina Delos Santos</cp:lastModifiedBy>
  <cp:revision>35</cp:revision>
  <dcterms:created xsi:type="dcterms:W3CDTF">2024-08-23T23:05:00Z</dcterms:created>
  <dcterms:modified xsi:type="dcterms:W3CDTF">2024-08-24T20:59:00Z</dcterms:modified>
</cp:coreProperties>
</file>