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E4AB93">
      <w:pPr>
        <w:jc w:val="center"/>
        <w:rPr>
          <w:rFonts w:hint="default" w:ascii="Cambria" w:hAnsi="Cambria"/>
          <w:b/>
          <w:bCs/>
          <w:sz w:val="48"/>
          <w:szCs w:val="48"/>
          <w:lang w:val="sr-Latn-RS"/>
        </w:rPr>
      </w:pPr>
      <w:r>
        <w:rPr>
          <w:rFonts w:hint="default" w:ascii="Cambria" w:hAnsi="Cambria"/>
          <w:b/>
          <w:bCs/>
          <w:sz w:val="48"/>
          <w:szCs w:val="48"/>
          <w:lang w:val="sr-Latn-RS"/>
        </w:rPr>
        <w:t>School mikroservis</w:t>
      </w:r>
    </w:p>
    <w:p w14:paraId="1BC5D70E">
      <w:pPr>
        <w:jc w:val="center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Katarina Stevanović</w:t>
      </w:r>
    </w:p>
    <w:p w14:paraId="6A2B86F3">
      <w:pPr>
        <w:jc w:val="center"/>
        <w:rPr>
          <w:sz w:val="24"/>
          <w:szCs w:val="24"/>
        </w:rPr>
      </w:pPr>
      <w:r>
        <w:rPr>
          <w:sz w:val="24"/>
          <w:szCs w:val="24"/>
          <w:lang w:val="sr-Latn-RS"/>
        </w:rPr>
        <w:t>Fakultet tehničkih nauka</w:t>
      </w:r>
    </w:p>
    <w:p w14:paraId="43001163">
      <w:pPr>
        <w:jc w:val="center"/>
        <w:rPr>
          <w:sz w:val="24"/>
          <w:szCs w:val="24"/>
        </w:rPr>
      </w:pPr>
      <w:r>
        <w:rPr>
          <w:sz w:val="24"/>
          <w:szCs w:val="24"/>
          <w:lang w:val="sr-Latn-RS"/>
        </w:rPr>
        <w:t>Univerzitet u Novom Sadu</w:t>
      </w:r>
    </w:p>
    <w:p w14:paraId="27ADA1C4"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"mailto:stevanovic.sr9.2022@uns.ac.rs"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9"/>
          <w:rFonts w:hint="default"/>
          <w:sz w:val="24"/>
          <w:szCs w:val="24"/>
          <w:lang w:val="en-US"/>
        </w:rPr>
        <w:t>s</w:t>
      </w:r>
      <w:r>
        <w:rPr>
          <w:rStyle w:val="9"/>
          <w:rFonts w:hint="default"/>
          <w:sz w:val="24"/>
          <w:szCs w:val="24"/>
          <w:lang w:val="sr-Latn-RS"/>
        </w:rPr>
        <w:t>tevanovic.sr9.2022</w:t>
      </w:r>
      <w:r>
        <w:rPr>
          <w:rStyle w:val="9"/>
          <w:sz w:val="24"/>
          <w:szCs w:val="24"/>
          <w:lang w:val="sr-Latn-RS"/>
        </w:rPr>
        <w:t>@uns.ac.rs</w:t>
      </w:r>
      <w:r>
        <w:rPr>
          <w:rFonts w:hint="default"/>
          <w:sz w:val="24"/>
          <w:szCs w:val="24"/>
          <w:lang w:val="en-US"/>
        </w:rPr>
        <w:fldChar w:fldCharType="end"/>
      </w:r>
    </w:p>
    <w:p w14:paraId="1ECDE2D9">
      <w:pPr>
        <w:jc w:val="center"/>
        <w:rPr>
          <w:rFonts w:hint="default"/>
          <w:lang w:val="en-US"/>
        </w:rPr>
      </w:pPr>
    </w:p>
    <w:p w14:paraId="5DEABABF">
      <w:pPr>
        <w:jc w:val="center"/>
        <w:rPr>
          <w:rFonts w:hint="default"/>
          <w:lang w:val="en-US"/>
        </w:rPr>
      </w:pPr>
    </w:p>
    <w:p w14:paraId="03D90332">
      <w:pPr>
        <w:jc w:val="center"/>
        <w:rPr>
          <w:rFonts w:hint="default"/>
          <w:lang w:val="en-US"/>
        </w:rPr>
      </w:pPr>
    </w:p>
    <w:p w14:paraId="5D65397A">
      <w:pPr>
        <w:jc w:val="center"/>
        <w:rPr>
          <w:rFonts w:hint="default"/>
          <w:lang w:val="en-US"/>
        </w:rPr>
      </w:pPr>
    </w:p>
    <w:p w14:paraId="19A075A6">
      <w:pPr>
        <w:jc w:val="center"/>
        <w:rPr>
          <w:rFonts w:hint="default"/>
          <w:lang w:val="en-US"/>
        </w:rPr>
      </w:pPr>
    </w:p>
    <w:p w14:paraId="425D20A5">
      <w:pPr>
        <w:jc w:val="center"/>
        <w:rPr>
          <w:rFonts w:hint="default"/>
          <w:lang w:val="en-US"/>
        </w:rPr>
      </w:pPr>
    </w:p>
    <w:p w14:paraId="402C5944">
      <w:pPr>
        <w:jc w:val="center"/>
        <w:rPr>
          <w:rFonts w:hint="default"/>
          <w:lang w:val="en-US"/>
        </w:rPr>
      </w:pPr>
    </w:p>
    <w:p w14:paraId="2F88AF6D">
      <w:pPr>
        <w:jc w:val="center"/>
        <w:rPr>
          <w:rFonts w:hint="default"/>
          <w:lang w:val="en-US"/>
        </w:rPr>
      </w:pPr>
    </w:p>
    <w:p w14:paraId="2638D67A">
      <w:pPr>
        <w:jc w:val="center"/>
        <w:rPr>
          <w:rFonts w:hint="default"/>
          <w:lang w:val="en-US"/>
        </w:rPr>
      </w:pPr>
    </w:p>
    <w:p w14:paraId="23227D2C">
      <w:pPr>
        <w:jc w:val="center"/>
        <w:rPr>
          <w:rFonts w:hint="default"/>
          <w:lang w:val="en-US"/>
        </w:rPr>
      </w:pPr>
    </w:p>
    <w:p w14:paraId="3B18BABE">
      <w:pPr>
        <w:jc w:val="center"/>
        <w:rPr>
          <w:rFonts w:hint="default"/>
          <w:lang w:val="en-US"/>
        </w:rPr>
      </w:pPr>
    </w:p>
    <w:p w14:paraId="08BEA61A">
      <w:pPr>
        <w:jc w:val="center"/>
        <w:rPr>
          <w:rFonts w:hint="default"/>
          <w:lang w:val="en-US"/>
        </w:rPr>
      </w:pPr>
    </w:p>
    <w:p w14:paraId="481C782F">
      <w:pPr>
        <w:jc w:val="center"/>
        <w:rPr>
          <w:rFonts w:hint="default"/>
          <w:lang w:val="en-US"/>
        </w:rPr>
      </w:pPr>
    </w:p>
    <w:p w14:paraId="3BF51F4C">
      <w:pPr>
        <w:jc w:val="center"/>
        <w:rPr>
          <w:rFonts w:hint="default"/>
          <w:lang w:val="en-US"/>
        </w:rPr>
      </w:pPr>
    </w:p>
    <w:p w14:paraId="38CAFEDB">
      <w:pPr>
        <w:jc w:val="center"/>
        <w:rPr>
          <w:rFonts w:hint="default"/>
          <w:lang w:val="en-US"/>
        </w:rPr>
      </w:pPr>
    </w:p>
    <w:p w14:paraId="17A48C54">
      <w:pPr>
        <w:jc w:val="center"/>
        <w:rPr>
          <w:rFonts w:hint="default"/>
          <w:lang w:val="en-US"/>
        </w:rPr>
      </w:pPr>
    </w:p>
    <w:p w14:paraId="63539E30">
      <w:pPr>
        <w:jc w:val="center"/>
        <w:rPr>
          <w:rFonts w:hint="default"/>
          <w:lang w:val="en-US"/>
        </w:rPr>
      </w:pPr>
    </w:p>
    <w:p w14:paraId="19129EBF">
      <w:pPr>
        <w:jc w:val="center"/>
        <w:rPr>
          <w:rFonts w:hint="default"/>
          <w:lang w:val="en-US"/>
        </w:rPr>
      </w:pPr>
    </w:p>
    <w:p w14:paraId="0840803A">
      <w:pPr>
        <w:jc w:val="center"/>
        <w:rPr>
          <w:rFonts w:hint="default"/>
          <w:lang w:val="en-US"/>
        </w:rPr>
      </w:pPr>
    </w:p>
    <w:p w14:paraId="068A717C">
      <w:pPr>
        <w:jc w:val="center"/>
        <w:rPr>
          <w:rFonts w:hint="default"/>
          <w:lang w:val="sr-Latn-RS"/>
        </w:rPr>
      </w:pPr>
    </w:p>
    <w:p w14:paraId="2DBE0890">
      <w:pPr>
        <w:jc w:val="center"/>
        <w:rPr>
          <w:lang w:val="sr-Latn-RS"/>
        </w:rPr>
      </w:pPr>
    </w:p>
    <w:p w14:paraId="5A0153D4">
      <w:pPr>
        <w:jc w:val="both"/>
        <w:rPr>
          <w:rStyle w:val="18"/>
        </w:rPr>
      </w:pPr>
      <w:r>
        <w:rPr>
          <w:sz w:val="24"/>
          <w:szCs w:val="24"/>
          <w:u w:val="single"/>
          <w:lang w:val="sr-Latn-RS"/>
        </w:rPr>
        <w:t>Sažetak</w:t>
      </w:r>
      <w:r>
        <w:rPr>
          <w:lang w:val="sr-Latn-RS"/>
        </w:rPr>
        <w:t xml:space="preserve">: </w:t>
      </w:r>
      <w:r>
        <w:rPr>
          <w:rStyle w:val="18"/>
        </w:rPr>
        <w:t>U ovom radu je opisan mikroservis za evidenciju podataka o učenicima osnovnih i srednjih škola. Servis omogućava rad sa ocenama i izostancima učenika, kao i komunikaciju sa servisom za autentifikaciju korisnika</w:t>
      </w:r>
      <w:r>
        <w:rPr>
          <w:rStyle w:val="18"/>
          <w:rFonts w:hint="default"/>
          <w:lang w:val="sr-Latn-RS"/>
        </w:rPr>
        <w:t xml:space="preserve"> i servisom za zdravstvo</w:t>
      </w:r>
      <w:r>
        <w:rPr>
          <w:rStyle w:val="18"/>
        </w:rPr>
        <w:t>. Za realizaciju rešenja korišćen je programski jezik Go</w:t>
      </w:r>
      <w:r>
        <w:rPr>
          <w:rStyle w:val="18"/>
          <w:rFonts w:hint="default"/>
          <w:lang w:val="sr-Latn-RS"/>
        </w:rPr>
        <w:t xml:space="preserve"> i</w:t>
      </w:r>
      <w:r>
        <w:rPr>
          <w:rStyle w:val="18"/>
        </w:rPr>
        <w:t xml:space="preserve"> biblioteka GORM za rad sa </w:t>
      </w:r>
      <w:r>
        <w:rPr>
          <w:rStyle w:val="18"/>
          <w:rFonts w:hint="default"/>
          <w:lang w:val="sr-Latn-RS"/>
        </w:rPr>
        <w:t xml:space="preserve">Postgres </w:t>
      </w:r>
      <w:r>
        <w:rPr>
          <w:rStyle w:val="18"/>
        </w:rPr>
        <w:t>bazom podataka</w:t>
      </w:r>
      <w:r>
        <w:rPr>
          <w:rStyle w:val="18"/>
          <w:rFonts w:hint="default"/>
          <w:lang w:val="sr-Latn-RS"/>
        </w:rPr>
        <w:t>.</w:t>
      </w:r>
      <w:r>
        <w:rPr>
          <w:rStyle w:val="18"/>
        </w:rPr>
        <w:t xml:space="preserve"> Arhitektura mikroservisa obezbeđuje skalabilnost, lako održavanje i mogućnost integracije u veće sisteme namenjene obrazovanju. Demonstriran je scenario korišćenja i prikazane su prednosti primene mikroservisnog pristupa u školskim informacionim sistemima.</w:t>
      </w:r>
    </w:p>
    <w:p w14:paraId="2CCDC146">
      <w:pPr>
        <w:jc w:val="both"/>
        <w:rPr>
          <w:rStyle w:val="18"/>
          <w:lang w:val="sr-Latn-RS"/>
        </w:rPr>
      </w:pPr>
    </w:p>
    <w:p w14:paraId="25BB7093">
      <w:pPr>
        <w:jc w:val="both"/>
        <w:rPr>
          <w:rStyle w:val="18"/>
          <w:rFonts w:hint="default"/>
          <w:lang w:val="en-US"/>
        </w:rPr>
      </w:pPr>
      <w:r>
        <w:rPr>
          <w:sz w:val="24"/>
          <w:szCs w:val="24"/>
          <w:u w:val="single"/>
          <w:lang w:val="sr-Latn-RS"/>
        </w:rPr>
        <w:t>Ključne reči</w:t>
      </w:r>
      <w:r>
        <w:rPr>
          <w:lang w:val="sr-Latn-RS"/>
        </w:rPr>
        <w:t xml:space="preserve">: </w:t>
      </w:r>
      <w:r>
        <w:rPr>
          <w:rStyle w:val="18"/>
        </w:rPr>
        <w:t xml:space="preserve">mikroservisi, obrazovanje, ocene, izostanci, Go, </w:t>
      </w:r>
      <w:r>
        <w:rPr>
          <w:rStyle w:val="18"/>
          <w:rFonts w:hint="default"/>
          <w:lang w:val="en-US"/>
        </w:rPr>
        <w:t>Postgres</w:t>
      </w:r>
    </w:p>
    <w:p w14:paraId="466D0A26">
      <w:pPr>
        <w:jc w:val="both"/>
        <w:rPr>
          <w:rStyle w:val="18"/>
          <w:lang w:val="sr-Latn-RS"/>
        </w:rPr>
      </w:pPr>
    </w:p>
    <w:p w14:paraId="69AEBA2B">
      <w:pPr>
        <w:pStyle w:val="2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 Uvod</w:t>
      </w:r>
    </w:p>
    <w:p w14:paraId="790652A1">
      <w:pPr>
        <w:pStyle w:val="11"/>
        <w:keepNext w:val="0"/>
        <w:keepLines w:val="0"/>
        <w:widowControl/>
        <w:suppressLineNumbers w:val="0"/>
      </w:pPr>
      <w:r>
        <w:t>Obrazovni sistemi širom sveta se poslednjih decenija sve više oslanjaju na informaciono-komunikacione tehnologije. U prošlosti je evidencija o učenicima vođena isključivo u papirnim dnevnicima i matičnim knjigama. Takav način rada bio je spor, podložan greškama i teško prilagodljiv zahtevima savremenog obrazovanja. Pojavom digitalnih rešenja omogućeno je lakše praćenje ocena, izostanaka i uspeha učenika.</w:t>
      </w:r>
    </w:p>
    <w:p w14:paraId="1F12FF99">
      <w:pPr>
        <w:pStyle w:val="11"/>
        <w:keepNext w:val="0"/>
        <w:keepLines w:val="0"/>
        <w:widowControl/>
        <w:suppressLineNumbers w:val="0"/>
      </w:pPr>
      <w:r>
        <w:t xml:space="preserve">Problem koji se javlja jeste kompleksnost podataka i veliki broj aktera </w:t>
      </w:r>
      <w:r>
        <w:rPr>
          <w:rFonts w:hint="default"/>
          <w:lang w:val="sr-Latn-RS"/>
        </w:rPr>
        <w:t xml:space="preserve">između osnovnih aktera školskog </w:t>
      </w:r>
      <w:r>
        <w:t>sistem</w:t>
      </w:r>
      <w:r>
        <w:rPr>
          <w:rFonts w:hint="default"/>
          <w:lang w:val="sr-Latn-RS"/>
        </w:rPr>
        <w:t>a-</w:t>
      </w:r>
      <w:r>
        <w:t>učeni</w:t>
      </w:r>
      <w:r>
        <w:rPr>
          <w:rFonts w:hint="default"/>
          <w:lang w:val="sr-Latn-RS"/>
        </w:rPr>
        <w:t>ka i</w:t>
      </w:r>
      <w:r>
        <w:t xml:space="preserve"> </w:t>
      </w:r>
      <w:r>
        <w:rPr>
          <w:rFonts w:hint="default"/>
          <w:lang w:val="sr-Latn-RS"/>
        </w:rPr>
        <w:t>profesora</w:t>
      </w:r>
      <w:r>
        <w:t>. U monolitnim rešenjima svaka izmena</w:t>
      </w:r>
      <w:r>
        <w:rPr>
          <w:rFonts w:hint="default"/>
          <w:lang w:val="sr-Latn-RS"/>
        </w:rPr>
        <w:t xml:space="preserve"> u logici ocenjivanja ili evidenciji izostanaka</w:t>
      </w:r>
      <w:r>
        <w:t xml:space="preserve"> zahteva intervenciju u celokupnom sistemu, što otežava održavanje i razvoj novih funkcionalnosti.</w:t>
      </w:r>
    </w:p>
    <w:p w14:paraId="2D92AB2C">
      <w:pPr>
        <w:pStyle w:val="11"/>
        <w:keepNext w:val="0"/>
        <w:keepLines w:val="0"/>
        <w:widowControl/>
        <w:suppressLineNumbers w:val="0"/>
      </w:pPr>
      <w:r>
        <w:t>Mikroservisna arhitektura nudi mogućnost razlaganja složenog informacionog sistema na manje, nezavisne celine koje komuniciraju putem jasno definisanih interfejsa. Time se postiže fleksibilnost, lakše održavanje i mogućnost nezavisnog skaliranja pojedinih servisa.</w:t>
      </w:r>
    </w:p>
    <w:p w14:paraId="150FCAD8">
      <w:pPr>
        <w:pStyle w:val="11"/>
        <w:keepNext w:val="0"/>
        <w:keepLines w:val="0"/>
        <w:widowControl/>
        <w:suppressLineNumbers w:val="0"/>
      </w:pPr>
      <w:r>
        <w:t>Ostatak rada je organizovan na sledeći način. U drugom poglavlju dat je pregled postojećih rešenja i tehnologija koje se koriste u obrazovnim informacionim sistemima. Treće poglavlje sadrži specifikaciju zahteva za razvijeni sistem. U četvrtom poglavlju prikazana je specifikacija dizajna, dok peto poglavlje objašnjava implementaciju. Šesto poglavlje sadrži demonstraciju rada sistema kroz tipične scenarije. Sedmo poglavlje donosi zaključna razmatranja i ideje za dalji razvoj, dok su u osmom poglavlju navedene reference korišćene u radu.</w:t>
      </w:r>
    </w:p>
    <w:p w14:paraId="62E134C2">
      <w:pPr>
        <w:jc w:val="both"/>
        <w:rPr>
          <w:lang w:val="sr-Latn-RS"/>
        </w:rPr>
      </w:pPr>
    </w:p>
    <w:p w14:paraId="657546BD">
      <w:pPr>
        <w:jc w:val="both"/>
        <w:rPr>
          <w:lang w:val="sr-Latn-RS"/>
        </w:rPr>
      </w:pPr>
    </w:p>
    <w:p w14:paraId="79B9BC47">
      <w:pPr>
        <w:jc w:val="both"/>
        <w:rPr>
          <w:lang w:val="sr-Latn-RS"/>
        </w:rPr>
      </w:pPr>
    </w:p>
    <w:p w14:paraId="4AB1B11A">
      <w:pPr>
        <w:pStyle w:val="2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 Srodna istraživanja</w:t>
      </w:r>
    </w:p>
    <w:p w14:paraId="2AA3C6AD">
      <w:pPr>
        <w:pStyle w:val="11"/>
        <w:keepNext w:val="0"/>
        <w:keepLines w:val="0"/>
        <w:widowControl/>
        <w:suppressLineNumbers w:val="0"/>
      </w:pPr>
      <w:r>
        <w:t xml:space="preserve">Jedno od najpoznatijih rešenja je </w:t>
      </w:r>
      <w:r>
        <w:rPr>
          <w:rStyle w:val="12"/>
        </w:rPr>
        <w:t>Moodle</w:t>
      </w:r>
      <w:r>
        <w:t xml:space="preserve"> [1], otvorena platforma koja se koristi za upravljanje učenjem. Moodle omogućava kreiranje kurseva, dodeljivanje zadataka i praćenje napretka učenika. Iako je veoma rasprostranjen, Moodle je pre svega usmeren na e-učenje, a manje na evidenciju podataka kao što su ocene i izostanci u formalnom obrazovanju.</w:t>
      </w:r>
    </w:p>
    <w:p w14:paraId="31C08149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Google Classroom</w:t>
      </w:r>
      <w:r>
        <w:t xml:space="preserve"> [2] predstavlja rešenje zasnovano na cloud tehnologijama. Omogućava deljenje materijala, zadavanje domaćih zadataka i komunikaciju između nastavnika i učenika. Prednost ovog sistema je jednostavna integracija sa drugim Google servisima. Međutim, pristup je moguć samo uz Google nalog, što može biti ograničenje za određene škole.</w:t>
      </w:r>
    </w:p>
    <w:p w14:paraId="673E3316">
      <w:pPr>
        <w:pStyle w:val="11"/>
        <w:keepNext w:val="0"/>
        <w:keepLines w:val="0"/>
        <w:widowControl/>
        <w:suppressLineNumbers w:val="0"/>
      </w:pPr>
      <w:r>
        <w:t xml:space="preserve">U Srbiji je razvijen </w:t>
      </w:r>
      <w:r>
        <w:rPr>
          <w:rStyle w:val="12"/>
        </w:rPr>
        <w:t>e-Dnevnik</w:t>
      </w:r>
      <w:r>
        <w:t xml:space="preserve"> [3], nacionalni informacioni sistem za evidenciju ocena, izostanaka i napomene o učenicima. Sistem je centralizovan i koristi se u osnovnim i srednjim školama. Nedostatak je što se radi o monolitnom rešenju koje je teško prilagodljivo različitim školama i specifičnim potrebama nastavnika.</w:t>
      </w:r>
    </w:p>
    <w:p w14:paraId="1330F0EF">
      <w:pPr>
        <w:pStyle w:val="11"/>
        <w:keepNext w:val="0"/>
        <w:keepLines w:val="0"/>
        <w:widowControl/>
        <w:suppressLineNumbers w:val="0"/>
      </w:pPr>
      <w:r>
        <w:t>Na osnovu analize može se zaključiti da je mikroservisni pristup rešenje koje može prevazići nedostatke monolitnih sistema, jer omogućava modularnost i jednostavniju integraciju novih funkcionalnosti.</w:t>
      </w:r>
    </w:p>
    <w:p w14:paraId="4784FA45">
      <w:pPr>
        <w:jc w:val="both"/>
        <w:rPr>
          <w:lang w:val="sr-Latn-RS"/>
        </w:rPr>
      </w:pPr>
    </w:p>
    <w:p w14:paraId="559B8E69">
      <w:pPr>
        <w:pStyle w:val="3"/>
        <w:numPr>
          <w:ilvl w:val="1"/>
          <w:numId w:val="0"/>
        </w:numPr>
        <w:ind w:left="360" w:leftChars="0"/>
        <w:rPr>
          <w:rFonts w:hint="default"/>
          <w:lang w:val="sr-Latn-RS"/>
        </w:rPr>
      </w:pPr>
      <w:r>
        <w:rPr>
          <w:rFonts w:hint="default"/>
          <w:lang w:val="en-US"/>
        </w:rPr>
        <w:t>2.2. Kori</w:t>
      </w:r>
      <w:r>
        <w:rPr>
          <w:rFonts w:hint="default"/>
          <w:lang w:val="sr-Latn-RS"/>
        </w:rPr>
        <w:t>šćene tehnologije</w:t>
      </w:r>
    </w:p>
    <w:p w14:paraId="486EE576">
      <w:pPr>
        <w:pStyle w:val="11"/>
        <w:keepNext w:val="0"/>
        <w:keepLines w:val="0"/>
        <w:widowControl/>
        <w:suppressLineNumbers w:val="0"/>
      </w:pPr>
      <w:r>
        <w:t xml:space="preserve">Za razvoj mikroservisa korišćen je programski jezik </w:t>
      </w:r>
      <w:r>
        <w:rPr>
          <w:rStyle w:val="12"/>
        </w:rPr>
        <w:t>Go</w:t>
      </w:r>
      <w:r>
        <w:t xml:space="preserve"> [4], poznat po jednostavnosti, brzini i mogućnosti izgradnje visoko-performantnih aplikacija. Za rad sa relacijskim bazama podataka upotrebljena je biblioteka </w:t>
      </w:r>
      <w:r>
        <w:rPr>
          <w:rStyle w:val="12"/>
        </w:rPr>
        <w:t>GORM</w:t>
      </w:r>
      <w:r>
        <w:t xml:space="preserve"> [5], koja obezbeđuje ORM sloj i pojednostavljuje interakciju sa bazom.</w:t>
      </w:r>
    </w:p>
    <w:p w14:paraId="46257FBC">
      <w:pPr>
        <w:pStyle w:val="11"/>
        <w:keepNext w:val="0"/>
        <w:keepLines w:val="0"/>
        <w:widowControl/>
        <w:suppressLineNumbers w:val="0"/>
      </w:pPr>
      <w:r>
        <w:t xml:space="preserve">Za komunikaciju između servisa korišćen je </w:t>
      </w:r>
      <w:r>
        <w:rPr>
          <w:rStyle w:val="12"/>
        </w:rPr>
        <w:t>REST API</w:t>
      </w:r>
      <w:r>
        <w:t xml:space="preserve"> [</w:t>
      </w:r>
      <w:r>
        <w:rPr>
          <w:rFonts w:hint="default"/>
          <w:lang w:val="en-US"/>
        </w:rPr>
        <w:t>6</w:t>
      </w:r>
      <w:r>
        <w:t>], koji obezbeđuje standardizovan način razmene podataka putem HTTP protokola.</w:t>
      </w:r>
    </w:p>
    <w:p w14:paraId="06A23854">
      <w:pPr>
        <w:pStyle w:val="11"/>
        <w:keepNext w:val="0"/>
        <w:keepLines w:val="0"/>
        <w:widowControl/>
        <w:suppressLineNumbers w:val="0"/>
      </w:pPr>
      <w:r>
        <w:t xml:space="preserve">Kako bi se obezbedila portabilnost i lakše pokretanje servisa u različitim okruženjima, korišćen je </w:t>
      </w:r>
      <w:r>
        <w:rPr>
          <w:rStyle w:val="12"/>
        </w:rPr>
        <w:t>Docker</w:t>
      </w:r>
      <w:r>
        <w:t xml:space="preserve">, dok je uz pomoć </w:t>
      </w:r>
      <w:r>
        <w:rPr>
          <w:rStyle w:val="12"/>
        </w:rPr>
        <w:t>Docker Compose</w:t>
      </w:r>
      <w:r>
        <w:t xml:space="preserve"> omogućena orkestracija više međusobno povezanih servisa i baza.</w:t>
      </w:r>
    </w:p>
    <w:p w14:paraId="6EF23B63">
      <w:pPr>
        <w:pStyle w:val="11"/>
        <w:keepNext w:val="0"/>
        <w:keepLines w:val="0"/>
        <w:widowControl/>
        <w:suppressLineNumbers w:val="0"/>
      </w:pPr>
      <w:r>
        <w:t xml:space="preserve">Na strani korisničkog interfejsa, za izgradnju frontend aplikacije koristi se </w:t>
      </w:r>
      <w:r>
        <w:rPr>
          <w:rStyle w:val="12"/>
        </w:rPr>
        <w:t>Angular</w:t>
      </w:r>
      <w:r>
        <w:t>, koji omogućava jednostavno povezivanje sa mikroservisima preko REST API-ja i obezbeđuje interaktivno i responzivno korisničko iskustvo.</w:t>
      </w:r>
    </w:p>
    <w:p w14:paraId="568AEDF6">
      <w:pPr>
        <w:pStyle w:val="11"/>
        <w:keepNext w:val="0"/>
        <w:keepLines w:val="0"/>
        <w:widowControl/>
        <w:suppressLineNumbers w:val="0"/>
      </w:pPr>
    </w:p>
    <w:p w14:paraId="2ECA0DC9">
      <w:pPr>
        <w:jc w:val="both"/>
        <w:rPr>
          <w:lang w:val="sr-Latn-RS"/>
        </w:rPr>
      </w:pPr>
    </w:p>
    <w:p w14:paraId="7E49E9B5">
      <w:pPr>
        <w:jc w:val="both"/>
        <w:rPr>
          <w:lang w:val="sr-Latn-RS"/>
        </w:rPr>
      </w:pPr>
    </w:p>
    <w:p w14:paraId="041938B2">
      <w:pPr>
        <w:jc w:val="both"/>
        <w:rPr>
          <w:lang w:val="sr-Latn-RS"/>
        </w:rPr>
      </w:pPr>
    </w:p>
    <w:p w14:paraId="6C5C0266">
      <w:pPr>
        <w:pStyle w:val="2"/>
        <w:numPr>
          <w:ilvl w:val="0"/>
          <w:numId w:val="2"/>
        </w:numPr>
      </w:pPr>
      <w:r>
        <w:rPr>
          <w:lang w:val="sr-Latn-RS"/>
        </w:rPr>
        <w:t xml:space="preserve"> Specifikacija zahteva</w:t>
      </w:r>
    </w:p>
    <w:p w14:paraId="7117585D"/>
    <w:p w14:paraId="41E6C033"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Specifikacija zahteva definiše funkcionalnosti koje sistem mora da podrži.</w:t>
      </w:r>
    </w:p>
    <w:p w14:paraId="4D1E7069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Evidencija učenika, nastavnika i predmeta</w:t>
      </w:r>
    </w:p>
    <w:p w14:paraId="74095F0C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Evidencija ocena učenika</w:t>
      </w:r>
    </w:p>
    <w:p w14:paraId="0D00999B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Evidencija izostanaka (opravdani, neopravdani, izostanak na čekanju)</w:t>
      </w:r>
    </w:p>
    <w:p w14:paraId="1440A3C0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Izračunavanje prosečne ocene po učeniku i po predmetu</w:t>
      </w:r>
    </w:p>
    <w:p w14:paraId="202D945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Mogućnost pregleda svih izostanaka učenika</w:t>
      </w:r>
    </w:p>
    <w:p w14:paraId="48617C77"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Ažuriranje tipa izostanka od strane predmetnog profesora</w:t>
      </w:r>
    </w:p>
    <w:p w14:paraId="5571CB09">
      <w:pPr>
        <w:numPr>
          <w:ilvl w:val="0"/>
          <w:numId w:val="3"/>
        </w:numPr>
        <w:ind w:left="420" w:leftChars="0" w:hanging="420" w:firstLineChars="0"/>
        <w:jc w:val="both"/>
        <w:rPr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Komunikacija sa servisom za autentifikaciju radi provere identiteta korisnika</w:t>
      </w:r>
    </w:p>
    <w:p w14:paraId="39F2035F">
      <w:pPr>
        <w:numPr>
          <w:ilvl w:val="0"/>
          <w:numId w:val="3"/>
        </w:numPr>
        <w:ind w:left="420" w:leftChars="0" w:hanging="420" w:firstLineChars="0"/>
        <w:jc w:val="both"/>
        <w:rPr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 xml:space="preserve">Komunikacija sa servisom za </w:t>
      </w:r>
      <w:r>
        <w:rPr>
          <w:rFonts w:hint="default"/>
          <w:sz w:val="24"/>
          <w:szCs w:val="24"/>
          <w:lang w:val="en-US"/>
        </w:rPr>
        <w:t xml:space="preserve">zdravstvo </w:t>
      </w:r>
      <w:r>
        <w:rPr>
          <w:rFonts w:hint="default"/>
          <w:sz w:val="24"/>
          <w:szCs w:val="24"/>
          <w:lang w:val="sr-Latn-RS"/>
        </w:rPr>
        <w:t xml:space="preserve">radi </w:t>
      </w:r>
      <w:r>
        <w:rPr>
          <w:rFonts w:hint="default"/>
          <w:sz w:val="24"/>
          <w:szCs w:val="24"/>
          <w:lang w:val="en-US"/>
        </w:rPr>
        <w:t xml:space="preserve">dobavljanja informacija o zdravstvenom sertifikatu </w:t>
      </w:r>
      <w:r>
        <w:rPr>
          <w:rFonts w:hint="default"/>
          <w:sz w:val="24"/>
          <w:szCs w:val="24"/>
          <w:lang w:val="sr-Latn-RS"/>
        </w:rPr>
        <w:t>korisnika</w:t>
      </w:r>
    </w:p>
    <w:p w14:paraId="7D306B7C">
      <w:pPr>
        <w:numPr>
          <w:numId w:val="0"/>
        </w:numPr>
        <w:ind w:leftChars="0"/>
        <w:jc w:val="both"/>
        <w:rPr>
          <w:sz w:val="24"/>
          <w:szCs w:val="24"/>
          <w:lang w:val="sr-Latn-RS"/>
        </w:rPr>
      </w:pPr>
    </w:p>
    <w:p w14:paraId="743A1C72">
      <w:pPr>
        <w:jc w:val="both"/>
        <w:rPr>
          <w:lang w:val="sr-Latn-RS"/>
        </w:rPr>
      </w:pPr>
    </w:p>
    <w:p w14:paraId="23B21081">
      <w:pPr>
        <w:jc w:val="both"/>
        <w:rPr>
          <w:lang w:val="sr-Latn-RS"/>
        </w:rPr>
      </w:pPr>
    </w:p>
    <w:p w14:paraId="4888AB14">
      <w:pPr>
        <w:jc w:val="both"/>
        <w:rPr>
          <w:lang w:val="sr-Latn-RS"/>
        </w:rPr>
      </w:pPr>
    </w:p>
    <w:p w14:paraId="7DABF4FE">
      <w:pPr>
        <w:jc w:val="both"/>
        <w:rPr>
          <w:lang w:val="sr-Latn-RS"/>
        </w:rPr>
      </w:pPr>
    </w:p>
    <w:p w14:paraId="1B8B1755">
      <w:pPr>
        <w:jc w:val="both"/>
        <w:rPr>
          <w:lang w:val="sr-Latn-RS"/>
        </w:rPr>
      </w:pPr>
    </w:p>
    <w:p w14:paraId="111FBE21">
      <w:pPr>
        <w:jc w:val="both"/>
        <w:rPr>
          <w:lang w:val="sr-Latn-RS"/>
        </w:rPr>
      </w:pPr>
    </w:p>
    <w:p w14:paraId="43CCAB79">
      <w:pPr>
        <w:jc w:val="both"/>
        <w:rPr>
          <w:lang w:val="sr-Latn-RS"/>
        </w:rPr>
      </w:pPr>
    </w:p>
    <w:p w14:paraId="61416AD1">
      <w:pPr>
        <w:jc w:val="both"/>
        <w:rPr>
          <w:lang w:val="sr-Latn-RS"/>
        </w:rPr>
      </w:pPr>
    </w:p>
    <w:p w14:paraId="50633E31">
      <w:pPr>
        <w:jc w:val="both"/>
        <w:rPr>
          <w:lang w:val="sr-Latn-RS"/>
        </w:rPr>
      </w:pPr>
    </w:p>
    <w:p w14:paraId="5BBF1412">
      <w:pPr>
        <w:jc w:val="both"/>
        <w:rPr>
          <w:lang w:val="sr-Latn-RS"/>
        </w:rPr>
      </w:pPr>
    </w:p>
    <w:p w14:paraId="073AF0F2">
      <w:pPr>
        <w:jc w:val="both"/>
        <w:rPr>
          <w:lang w:val="sr-Latn-RS"/>
        </w:rPr>
      </w:pPr>
    </w:p>
    <w:p w14:paraId="080D2262">
      <w:pPr>
        <w:jc w:val="both"/>
        <w:rPr>
          <w:lang w:val="sr-Latn-RS"/>
        </w:rPr>
      </w:pPr>
    </w:p>
    <w:p w14:paraId="4DB886E2">
      <w:pPr>
        <w:jc w:val="both"/>
        <w:rPr>
          <w:lang w:val="sr-Latn-RS"/>
        </w:rPr>
      </w:pPr>
    </w:p>
    <w:p w14:paraId="444A347A">
      <w:pPr>
        <w:jc w:val="both"/>
        <w:rPr>
          <w:lang w:val="sr-Latn-RS"/>
        </w:rPr>
      </w:pPr>
    </w:p>
    <w:p w14:paraId="09B645D4">
      <w:pPr>
        <w:pStyle w:val="3"/>
        <w:numPr>
          <w:ilvl w:val="1"/>
          <w:numId w:val="2"/>
        </w:numPr>
        <w:rPr>
          <w:rFonts w:hint="default"/>
          <w:sz w:val="24"/>
          <w:szCs w:val="24"/>
          <w:lang w:val="sr-Latn-RS"/>
        </w:rPr>
      </w:pPr>
      <w:r>
        <w:rPr>
          <w:rFonts w:hint="default"/>
          <w:lang w:val="sr-Latn-RS"/>
        </w:rPr>
        <w:t>Akteri sistema</w:t>
      </w:r>
    </w:p>
    <w:p w14:paraId="1540F67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sr-Latn-RS"/>
        </w:rPr>
      </w:pPr>
    </w:p>
    <w:p w14:paraId="273BD4CC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Korisnik –  registruje se, prijavljuje na sistem i odjavljuje (login, register, logout)</w:t>
      </w:r>
    </w:p>
    <w:p w14:paraId="427C0067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Učenik – ima mogućnost pregleda svojih ocena i izostanaka</w:t>
      </w:r>
    </w:p>
    <w:p w14:paraId="0003988D"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Profesor– unosi ocene, evidentira izostanke i status izostanaka</w:t>
      </w:r>
    </w:p>
    <w:p w14:paraId="4EE8C068">
      <w:pPr>
        <w:numPr>
          <w:ilvl w:val="0"/>
          <w:numId w:val="4"/>
        </w:numPr>
        <w:ind w:left="420" w:leftChars="0" w:hanging="420" w:firstLineChars="0"/>
        <w:jc w:val="both"/>
        <w:rPr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Administrator – održava sistem i baze podataka</w:t>
      </w:r>
    </w:p>
    <w:p w14:paraId="0702A768">
      <w:pPr>
        <w:widowControl/>
        <w:numPr>
          <w:ilvl w:val="0"/>
          <w:numId w:val="0"/>
        </w:numPr>
        <w:bidi w:val="0"/>
        <w:spacing w:before="0" w:after="200" w:line="276" w:lineRule="auto"/>
        <w:jc w:val="both"/>
        <w:rPr>
          <w:lang w:val="sr-Latn-RS"/>
        </w:rPr>
      </w:pPr>
    </w:p>
    <w:p w14:paraId="222DF9D0">
      <w:pPr>
        <w:pStyle w:val="3"/>
        <w:numPr>
          <w:ilvl w:val="1"/>
          <w:numId w:val="2"/>
        </w:numPr>
      </w:pPr>
      <w:r>
        <w:rPr>
          <w:rFonts w:hint="default"/>
          <w:lang w:val="sr-Latn-RS"/>
        </w:rPr>
        <w:t>Use case dijagram</w:t>
      </w:r>
    </w:p>
    <w:p w14:paraId="64CABF5B">
      <w:pPr>
        <w:jc w:val="both"/>
        <w:rPr>
          <w:rFonts w:ascii="SimSun" w:hAnsi="SimSun" w:eastAsia="SimSun" w:cs="SimSun"/>
          <w:sz w:val="24"/>
          <w:szCs w:val="24"/>
        </w:rPr>
      </w:pPr>
    </w:p>
    <w:p w14:paraId="0414A16F">
      <w:pPr>
        <w:jc w:val="both"/>
        <w:rPr>
          <w:rFonts w:ascii="SimSun" w:hAnsi="SimSun" w:eastAsia="SimSun" w:cs="SimSun"/>
          <w:sz w:val="24"/>
          <w:szCs w:val="24"/>
          <w:lang w:val="sr-Latn-RS"/>
        </w:rPr>
      </w:pPr>
      <w:r>
        <w:drawing>
          <wp:inline distT="0" distB="0" distL="114300" distR="114300">
            <wp:extent cx="5755640" cy="480949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8202">
      <w:pPr>
        <w:jc w:val="both"/>
        <w:rPr>
          <w:lang w:val="sr-Latn-RS"/>
        </w:rPr>
      </w:pPr>
    </w:p>
    <w:p w14:paraId="41A2D5A8">
      <w:pPr>
        <w:jc w:val="both"/>
        <w:rPr>
          <w:lang w:val="sr-Latn-RS"/>
        </w:rPr>
      </w:pPr>
    </w:p>
    <w:p w14:paraId="5C6BA66C">
      <w:pPr>
        <w:jc w:val="both"/>
        <w:rPr>
          <w:lang w:val="sr-Latn-RS"/>
        </w:rPr>
      </w:pPr>
    </w:p>
    <w:p w14:paraId="60EA68A4">
      <w:pPr>
        <w:jc w:val="both"/>
        <w:rPr>
          <w:lang w:val="sr-Latn-RS"/>
        </w:rPr>
      </w:pPr>
    </w:p>
    <w:p w14:paraId="243FA3DC">
      <w:pPr>
        <w:pStyle w:val="2"/>
        <w:numPr>
          <w:ilvl w:val="0"/>
          <w:numId w:val="2"/>
        </w:numPr>
      </w:pPr>
      <w:r>
        <w:rPr>
          <w:lang w:val="sr-Latn-RS"/>
        </w:rPr>
        <w:t xml:space="preserve"> Specifikacija dizajna</w:t>
      </w:r>
    </w:p>
    <w:p w14:paraId="2CCF1A06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Sistem je razvijen kao mikroservis koji komunicira sa ostalim servisima u okviru šireg sistema za upravljanje obrazovanjem. Arhitektura je organizovana u slojeve:</w:t>
      </w:r>
    </w:p>
    <w:p w14:paraId="1EE615E0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Modeli – definicija entiteta (Student, Teacher, Grade, Absence, Subject, Class)</w:t>
      </w:r>
    </w:p>
    <w:p w14:paraId="4AEF0CEC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Servisi – poslovna logika, rad sa bazom, izračunavanja</w:t>
      </w:r>
    </w:p>
    <w:p w14:paraId="647545D9">
      <w:pPr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Kontroleri (Handlers) – REST API rute koje omogućavaju komunikaciju sa korisnicima i drugim servisima</w:t>
      </w:r>
    </w:p>
    <w:p w14:paraId="3B277ECC">
      <w:pPr>
        <w:numPr>
          <w:ilvl w:val="0"/>
          <w:numId w:val="5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sr-Latn-RS"/>
        </w:rPr>
        <w:t xml:space="preserve">Baze podataka – relaciona baza za podatke </w:t>
      </w:r>
    </w:p>
    <w:p w14:paraId="6E307EE4"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 w14:paraId="20DC40A8">
      <w:pPr>
        <w:pStyle w:val="2"/>
        <w:numPr>
          <w:ilvl w:val="0"/>
          <w:numId w:val="2"/>
        </w:numPr>
      </w:pPr>
      <w:r>
        <w:rPr>
          <w:lang w:val="sr-Latn-RS"/>
        </w:rPr>
        <w:t xml:space="preserve"> Implementacija</w:t>
      </w:r>
    </w:p>
    <w:p w14:paraId="229C3E89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Implementacija je realizovana korišćenjem programskog jezika Go. Struktura projekta podeljena je na module:</w:t>
      </w:r>
    </w:p>
    <w:p w14:paraId="39132C77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models – definisani entiteti kao Go strukture</w:t>
      </w:r>
    </w:p>
    <w:p w14:paraId="71B1A13A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services – implementacija poslovne logike</w:t>
      </w:r>
    </w:p>
    <w:p w14:paraId="2D2D8178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handlers – definisane HTTP rute</w:t>
      </w:r>
    </w:p>
    <w:p w14:paraId="4080615A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database – konekcija sa bazama podataka</w:t>
      </w:r>
    </w:p>
    <w:p w14:paraId="068D14D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sr-Latn-RS"/>
        </w:rPr>
      </w:pPr>
    </w:p>
    <w:p w14:paraId="6B0F2893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Primer API ruta:</w:t>
      </w:r>
    </w:p>
    <w:p w14:paraId="72B8C264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/students/{id}/absences – vraća listu izostanaka učenika</w:t>
      </w:r>
    </w:p>
    <w:p w14:paraId="0EE160A0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/grades/student/{id} – vraća ocene učenika</w:t>
      </w:r>
    </w:p>
    <w:p w14:paraId="337CC1A7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/grades/average/student/{id} – izračunava prosek ocena učenika</w:t>
      </w:r>
    </w:p>
    <w:p w14:paraId="44E40383">
      <w:pPr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/grades/average/subject/{id} – izračunava prosek po predmetu</w:t>
      </w:r>
    </w:p>
    <w:p w14:paraId="782AFF50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Za rad sa bazom podataka korišćen je GORM.</w:t>
      </w:r>
    </w:p>
    <w:p w14:paraId="14D81CE0">
      <w:pPr>
        <w:jc w:val="both"/>
        <w:rPr>
          <w:rFonts w:hint="default"/>
          <w:sz w:val="24"/>
          <w:szCs w:val="24"/>
          <w:lang w:val="sr-Latn-RS"/>
        </w:rPr>
      </w:pPr>
    </w:p>
    <w:p w14:paraId="7406C89E">
      <w:pPr>
        <w:jc w:val="both"/>
        <w:rPr>
          <w:rFonts w:hint="default"/>
          <w:sz w:val="24"/>
          <w:szCs w:val="24"/>
          <w:lang w:val="sr-Latn-RS"/>
        </w:rPr>
      </w:pPr>
    </w:p>
    <w:p w14:paraId="50B54A56">
      <w:pPr>
        <w:jc w:val="both"/>
        <w:rPr>
          <w:rFonts w:hint="default"/>
          <w:sz w:val="24"/>
          <w:szCs w:val="24"/>
          <w:lang w:val="sr-Latn-RS"/>
        </w:rPr>
      </w:pPr>
    </w:p>
    <w:p w14:paraId="71F50C31">
      <w:pPr>
        <w:pStyle w:val="11"/>
        <w:bidi w:val="0"/>
      </w:pPr>
      <w:r>
        <w:t>Primer implementacije metode:</w:t>
      </w:r>
    </w:p>
    <w:p w14:paraId="52CA3478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>func(s *SchoolService) GetStudentAbsences(studentID uint) ([]models.Absence, error) {</w:t>
      </w:r>
    </w:p>
    <w:p w14:paraId="7BC4559E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 xml:space="preserve">    var absences []models.Absence</w:t>
      </w:r>
    </w:p>
    <w:p w14:paraId="12FEBF89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 xml:space="preserve">    if err := s.DB.Where("student_id = ?", studentID).Find(&amp;absences).Error; </w:t>
      </w:r>
      <w:r>
        <w:rPr>
          <w:rFonts w:hint="default" w:ascii="SimSun" w:hAnsi="SimSun" w:eastAsia="SimSun"/>
          <w:sz w:val="24"/>
          <w:szCs w:val="24"/>
          <w:lang w:val="sr-Latn-RS"/>
        </w:rPr>
        <w:tab/>
      </w:r>
      <w:r>
        <w:rPr>
          <w:rFonts w:hint="default" w:ascii="SimSun" w:hAnsi="SimSun" w:eastAsia="SimSun"/>
          <w:sz w:val="24"/>
          <w:szCs w:val="24"/>
          <w:lang w:val="sr-Latn-RS"/>
        </w:rPr>
        <w:t>err != nil {</w:t>
      </w:r>
    </w:p>
    <w:p w14:paraId="4E873064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 xml:space="preserve">        return nil, err</w:t>
      </w:r>
    </w:p>
    <w:p w14:paraId="47A970C3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 xml:space="preserve">    }</w:t>
      </w:r>
    </w:p>
    <w:p w14:paraId="114CBEE8">
      <w:pPr>
        <w:jc w:val="both"/>
        <w:rPr>
          <w:rFonts w:hint="default" w:ascii="SimSun" w:hAnsi="SimSun" w:eastAsia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 xml:space="preserve">    </w:t>
      </w:r>
      <w:r>
        <w:rPr>
          <w:rFonts w:hint="default" w:ascii="SimSun" w:hAnsi="SimSun" w:eastAsia="SimSun"/>
          <w:sz w:val="24"/>
          <w:szCs w:val="24"/>
          <w:lang w:val="sr-Latn-RS"/>
        </w:rPr>
        <w:tab/>
      </w:r>
      <w:r>
        <w:rPr>
          <w:rFonts w:hint="default" w:ascii="SimSun" w:hAnsi="SimSun" w:eastAsia="SimSun"/>
          <w:sz w:val="24"/>
          <w:szCs w:val="24"/>
          <w:lang w:val="sr-Latn-RS"/>
        </w:rPr>
        <w:t>return absences, nil</w:t>
      </w:r>
    </w:p>
    <w:p w14:paraId="4E35DF43">
      <w:pPr>
        <w:jc w:val="both"/>
        <w:rPr>
          <w:rFonts w:hint="default" w:ascii="SimSun" w:hAnsi="SimSun" w:eastAsia="SimSun" w:cs="SimSun"/>
          <w:sz w:val="24"/>
          <w:szCs w:val="24"/>
          <w:lang w:val="sr-Latn-RS"/>
        </w:rPr>
      </w:pPr>
      <w:r>
        <w:rPr>
          <w:rFonts w:hint="default" w:ascii="SimSun" w:hAnsi="SimSun" w:eastAsia="SimSun"/>
          <w:sz w:val="24"/>
          <w:szCs w:val="24"/>
          <w:lang w:val="sr-Latn-RS"/>
        </w:rPr>
        <w:t>}</w:t>
      </w:r>
    </w:p>
    <w:p w14:paraId="0D81D7FC">
      <w:pPr>
        <w:pStyle w:val="2"/>
        <w:numPr>
          <w:ilvl w:val="0"/>
          <w:numId w:val="2"/>
        </w:numPr>
      </w:pPr>
      <w:r>
        <w:rPr>
          <w:lang w:val="sr-Latn-RS"/>
        </w:rPr>
        <w:t xml:space="preserve"> Demonstracija</w:t>
      </w:r>
    </w:p>
    <w:p w14:paraId="2AB39066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Demonstracija sistema prikazuje tipične scenarije korišćenja.</w:t>
      </w:r>
    </w:p>
    <w:p w14:paraId="3245ADB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Scenario 1: Unos ocene</w:t>
      </w:r>
    </w:p>
    <w:p w14:paraId="55016772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Profesor unosi ocenu za učenika putem API poziva. Ocena se čuva u bazi i postaje dostupna učeniku prilikom sledećeg pregleda svojih podataka.</w:t>
      </w:r>
    </w:p>
    <w:p w14:paraId="359FCABF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Scenario 2: Evidencija izostanka</w:t>
      </w:r>
    </w:p>
    <w:p w14:paraId="7E4BB047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Profesor beleži izostanak učenika. Izostanak se vodi kao „na čekanju“. Nakon toga profesor ažurira status u opravdan ili neopravdan.</w:t>
      </w:r>
    </w:p>
    <w:p w14:paraId="7C26AD40">
      <w:pPr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Scenario 3: Pregled proseka</w:t>
      </w:r>
    </w:p>
    <w:p w14:paraId="5288BA15">
      <w:pPr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Učenik može da pristupi podacima o svojoj prosečnoj oceni po svim predmetima. Sistem koristi agregaciju podataka i vraća izračunatu vrednost.</w:t>
      </w:r>
    </w:p>
    <w:p w14:paraId="481354DB">
      <w:pPr>
        <w:jc w:val="both"/>
        <w:rPr>
          <w:rFonts w:hint="default"/>
          <w:sz w:val="24"/>
          <w:szCs w:val="24"/>
          <w:lang w:val="sr-Latn-RS"/>
        </w:rPr>
      </w:pPr>
    </w:p>
    <w:p w14:paraId="5C0A8B6F">
      <w:pPr>
        <w:pStyle w:val="2"/>
        <w:numPr>
          <w:ilvl w:val="0"/>
          <w:numId w:val="2"/>
        </w:numPr>
      </w:pPr>
      <w:r>
        <w:rPr>
          <w:lang w:val="sr-Latn-RS"/>
        </w:rPr>
        <w:t xml:space="preserve"> Zaključak</w:t>
      </w:r>
    </w:p>
    <w:p w14:paraId="2BC0BDBD">
      <w:pPr>
        <w:pStyle w:val="11"/>
        <w:keepNext w:val="0"/>
        <w:keepLines w:val="0"/>
        <w:widowControl/>
        <w:suppressLineNumbers w:val="0"/>
      </w:pPr>
      <w:r>
        <w:t>Razvijeni školski mikroservis omogućava efikasno upravljanje ocenama i izostancima učenika, uz podršku za integraciju sa širim obrazovnim sistemom. Prednost mikroservisnog pristupa ogleda se u modularnosti, lakšem održavanju i mogućnosti proširenja funkcionalnosti bez uticaja na ceo sistem.</w:t>
      </w:r>
      <w:bookmarkStart w:id="0" w:name="_GoBack"/>
      <w:bookmarkEnd w:id="0"/>
    </w:p>
    <w:p w14:paraId="50D25CF8">
      <w:pPr>
        <w:pStyle w:val="11"/>
        <w:keepNext w:val="0"/>
        <w:keepLines w:val="0"/>
        <w:widowControl/>
        <w:suppressLineNumbers w:val="0"/>
      </w:pPr>
      <w:r>
        <w:t>Dalji razvoj može obuhvatiti razvoj korisničkog interfejsa, integraciju sa mobilnim aplikacijama i dodavanje analitičkih modula za predviđanje uspeha učenika.</w:t>
      </w:r>
    </w:p>
    <w:p w14:paraId="194A0DEE">
      <w:pPr>
        <w:jc w:val="both"/>
        <w:rPr>
          <w:lang w:val="sr-Latn-RS"/>
        </w:rPr>
      </w:pPr>
    </w:p>
    <w:p w14:paraId="27FAC1C0">
      <w:pPr>
        <w:pStyle w:val="2"/>
        <w:numPr>
          <w:ilvl w:val="0"/>
          <w:numId w:val="2"/>
        </w:numPr>
      </w:pPr>
      <w:r>
        <w:rPr>
          <w:lang w:val="sr-Latn-RS"/>
        </w:rPr>
        <w:t xml:space="preserve"> Reference</w:t>
      </w:r>
    </w:p>
    <w:p w14:paraId="5B5410B8">
      <w:pPr>
        <w:jc w:val="both"/>
      </w:pPr>
      <w:r>
        <w:rPr>
          <w:rFonts w:ascii="SimSun" w:hAnsi="SimSun" w:eastAsia="SimSun" w:cs="SimSun"/>
          <w:sz w:val="24"/>
          <w:szCs w:val="24"/>
        </w:rPr>
        <w:t>[1] Moodle. About Moodle. Preuzeto 02.10.2025. sa https://moodle.org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[2] Google. Google Classroom. Preuzeto 02.10.2025. sa https://edu.google.com/classroom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[3] Ministarstvo prosvete. e-Dnevnik. Preuzeto 02.10.2025. sa https://esdnevnik.rs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[4] The Go Programming Language. Preuzeto 02.10.2025. sa https://go.dev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[5] GORM. The fantastic ORM library for Golang. Preuzeto 02.10.2025. sa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"https://gorm.io" \t "C:\\Users\\Katarina\\AppData\\Local\\Temp\\_new"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https://gorm.io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[</w:t>
      </w:r>
      <w:r>
        <w:rPr>
          <w:rFonts w:hint="default" w:ascii="SimSun" w:hAnsi="SimSun" w:eastAsia="SimSun" w:cs="SimSun"/>
          <w:sz w:val="24"/>
          <w:szCs w:val="24"/>
          <w:lang w:val="en-US"/>
        </w:rPr>
        <w:t>6</w:t>
      </w:r>
      <w:r>
        <w:rPr>
          <w:rFonts w:ascii="SimSun" w:hAnsi="SimSun" w:eastAsia="SimSun" w:cs="SimSun"/>
          <w:sz w:val="24"/>
          <w:szCs w:val="24"/>
        </w:rPr>
        <w:t>] Fielding, R. (2000). Architectural Styles and the Design of Network-based Software Architectures. University of California, Irvine.</w:t>
      </w:r>
    </w:p>
    <w:sectPr>
      <w:pgSz w:w="11906" w:h="16838"/>
      <w:pgMar w:top="1417" w:right="1417" w:bottom="1417" w:left="1417" w:header="0" w:footer="0" w:gutter="0"/>
      <w:pgNumType w:fmt="decimal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C575FE"/>
    <w:multiLevelType w:val="singleLevel"/>
    <w:tmpl w:val="90C575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F006C9F"/>
    <w:multiLevelType w:val="singleLevel"/>
    <w:tmpl w:val="CF006C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F978ADB5"/>
    <w:multiLevelType w:val="singleLevel"/>
    <w:tmpl w:val="F978AD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pStyle w:val="2"/>
      <w:lvlText w:val="%1."/>
      <w:lvlJc w:val="left"/>
      <w:pPr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ind w:left="792" w:hanging="432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1DABDC4D"/>
    <w:multiLevelType w:val="singleLevel"/>
    <w:tmpl w:val="1DABDC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9EFD0C0"/>
    <w:multiLevelType w:val="singleLevel"/>
    <w:tmpl w:val="59EFD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352663"/>
    <w:rsid w:val="21786783"/>
    <w:rsid w:val="2D252904"/>
    <w:rsid w:val="392212DD"/>
    <w:rsid w:val="66CF1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  <w:lang w:val="sr-Latn-RS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88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7"/>
    <w:qFormat/>
    <w:uiPriority w:val="0"/>
    <w:rPr>
      <w:rFonts w:cs="FreeSans"/>
    </w:rPr>
  </w:style>
  <w:style w:type="paragraph" w:styleId="11">
    <w:name w:val="Normal (Web)"/>
    <w:link w:val="18"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22"/>
    <w:rPr>
      <w:b/>
      <w:bCs/>
    </w:rPr>
  </w:style>
  <w:style w:type="character" w:customStyle="1" w:styleId="1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  <w:lang w:val="en-US" w:eastAsia="en-US"/>
    </w:rPr>
  </w:style>
  <w:style w:type="character" w:customStyle="1" w:styleId="14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  <w:lang w:eastAsia="en-US"/>
    </w:rPr>
  </w:style>
  <w:style w:type="character" w:customStyle="1" w:styleId="15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6"/>
      <w:szCs w:val="26"/>
      <w:lang w:val="en-US" w:eastAsia="en-US"/>
    </w:rPr>
  </w:style>
  <w:style w:type="paragraph" w:customStyle="1" w:styleId="16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character" w:customStyle="1" w:styleId="18">
    <w:name w:val="Normal (Web) Char"/>
    <w:link w:val="11"/>
    <w:qFormat/>
    <w:uiPriority w:val="0"/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5602-E0A6-483A-BBF2-7D83A073DB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59</Words>
  <Characters>323</Characters>
  <Paragraphs>31</Paragraphs>
  <TotalTime>6</TotalTime>
  <ScaleCrop>false</ScaleCrop>
  <LinksUpToDate>false</LinksUpToDate>
  <CharactersWithSpaces>347</CharactersWithSpaces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2022-04-26T07:25:00Z</dcterms:created>
  <dc:creator>M</dc:creator>
  <cp:lastModifiedBy>Katarina</cp:lastModifiedBy>
  <dcterms:modified xsi:type="dcterms:W3CDTF">2025-10-04T14:57:46Z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2057-12.2.0.22556</vt:lpwstr>
  </property>
  <property fmtid="{D5CDD505-2E9C-101B-9397-08002B2CF9AE}" pid="9" name="ICV">
    <vt:lpwstr>16DB5F0CE6CA4611903D0CC5D247455A_13</vt:lpwstr>
  </property>
</Properties>
</file>