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uppigfadmwal" w:id="0"/>
      <w:bookmarkEnd w:id="0"/>
      <w:r w:rsidDel="00000000" w:rsidR="00000000" w:rsidRPr="00000000">
        <w:rPr>
          <w:b w:val="1"/>
          <w:bCs w:val="1"/>
          <w:rtl w:val="0"/>
        </w:rPr>
        <w:t xml:space="preserve">Spomalenie načítania stránky www.saucedemo.com/inventory.html pri účte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performance_glitch_user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ID: BUG_Exploratory_I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Modul: </w:t>
      </w:r>
      <w:r w:rsidDel="00000000" w:rsidR="00000000" w:rsidRPr="00000000">
        <w:rPr>
          <w:rtl w:val="0"/>
        </w:rPr>
        <w:t xml:space="preserve">Katalóg produktov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Dokument: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prieskumné testovanie I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Dátum testovania:</w:t>
      </w:r>
      <w:r w:rsidDel="00000000" w:rsidR="00000000" w:rsidRPr="00000000">
        <w:rPr>
          <w:rtl w:val="0"/>
        </w:rPr>
        <w:t xml:space="preserve"> 18.8.2026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Typ bugu:</w:t>
      </w:r>
      <w:r w:rsidDel="00000000" w:rsidR="00000000" w:rsidRPr="00000000">
        <w:rPr>
          <w:rtl w:val="0"/>
        </w:rPr>
        <w:t xml:space="preserve"> Výkonnostný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Severita / Priorita:</w:t>
      </w:r>
      <w:r w:rsidDel="00000000" w:rsidR="00000000" w:rsidRPr="00000000">
        <w:rPr>
          <w:rtl w:val="0"/>
        </w:rPr>
        <w:t xml:space="preserve"> Medium / 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Stav: </w:t>
      </w:r>
      <w:r w:rsidDel="00000000" w:rsidR="00000000" w:rsidRPr="00000000">
        <w:rPr>
          <w:rtl w:val="0"/>
        </w:rPr>
        <w:t xml:space="preserve">Úlohy (To 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Prehliadač: </w:t>
      </w:r>
      <w:r w:rsidDel="00000000" w:rsidR="00000000" w:rsidRPr="00000000">
        <w:rPr>
          <w:rtl w:val="0"/>
        </w:rPr>
        <w:t xml:space="preserve">Google Chrome (režim Inkognito) v152.0 (64-bit)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OS: </w:t>
      </w:r>
      <w:r w:rsidDel="00000000" w:rsidR="00000000" w:rsidRPr="00000000">
        <w:rPr>
          <w:rtl w:val="0"/>
        </w:rPr>
        <w:t xml:space="preserve">Windows 11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Zariadenie: </w:t>
      </w:r>
      <w:r w:rsidDel="00000000" w:rsidR="00000000" w:rsidRPr="00000000">
        <w:rPr>
          <w:rtl w:val="0"/>
        </w:rPr>
        <w:t xml:space="preserve">notebook (1920x1080 px)</w:t>
      </w:r>
    </w:p>
    <w:p w:rsidR="00000000" w:rsidDel="00000000" w:rsidP="00000000" w:rsidRDefault="00000000" w:rsidRPr="00000000" w14:paraId="0000000F">
      <w:pPr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https://www.saucedemo.com/inventory.html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Predpoklady: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Stránka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www.saucedemo.com</w:t>
        </w:r>
      </w:hyperlink>
      <w:r w:rsidDel="00000000" w:rsidR="00000000" w:rsidRPr="00000000">
        <w:rPr>
          <w:rtl w:val="0"/>
        </w:rPr>
        <w:t xml:space="preserve"> je v inkognito režime.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Je k dispozícii účet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performance_glitch_user</w:t>
      </w:r>
      <w:r w:rsidDel="00000000" w:rsidR="00000000" w:rsidRPr="00000000">
        <w:rPr>
          <w:rtl w:val="0"/>
        </w:rPr>
        <w:t xml:space="preserve"> a heslo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secret_sauce.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Je zapnutý n</w:t>
      </w:r>
      <w:r w:rsidDel="00000000" w:rsidR="00000000" w:rsidRPr="00000000">
        <w:rPr>
          <w:rtl w:val="0"/>
        </w:rPr>
        <w:t xml:space="preserve">ástroj DevTools (F12), na záložke Network je zaškrtnuté “disable cache”.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Kroky na reprodukciu: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Kliknutím na tlačidlo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sa prihláste do aplikácie.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Prejdite celým nákupným procesom (pridanie položky do košíka -&gt; Checkout s vyplnením údajov na doručenie -&gt; Finish).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Zo stránky </w:t>
      </w:r>
      <w:r w:rsidDel="00000000" w:rsidR="00000000" w:rsidRPr="00000000">
        <w:rPr>
          <w:color w:val="188038"/>
          <w:rtl w:val="0"/>
        </w:rPr>
        <w:t xml:space="preserve">/checkout-complete.html</w:t>
      </w:r>
      <w:r w:rsidDel="00000000" w:rsidR="00000000" w:rsidRPr="00000000">
        <w:rPr>
          <w:rtl w:val="0"/>
        </w:rPr>
        <w:t xml:space="preserve"> sa vráťte na katalóg tlačidlom </w:t>
      </w:r>
      <w:r w:rsidDel="00000000" w:rsidR="00000000" w:rsidRPr="00000000">
        <w:rPr>
          <w:b w:val="1"/>
          <w:bCs w:val="1"/>
          <w:rtl w:val="0"/>
        </w:rPr>
        <w:t xml:space="preserve">Back 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Očakávaný výsledok: </w:t>
      </w:r>
      <w:r w:rsidDel="00000000" w:rsidR="00000000" w:rsidRPr="00000000">
        <w:rPr>
          <w:rtl w:val="0"/>
        </w:rPr>
        <w:t xml:space="preserve">Načítanie p</w:t>
      </w:r>
      <w:r w:rsidDel="00000000" w:rsidR="00000000" w:rsidRPr="00000000">
        <w:rPr>
          <w:rtl w:val="0"/>
        </w:rPr>
        <w:t xml:space="preserve">rihlásenia, jednotlivé kroky nákupného procesu (checkout) a vrátenie sa na stránku katalógu po uskutočnení nákupu prebiehajú štandardne (zvolená orientačná referenčná hodnota načítania do 3,00 sekúnd).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Skutočný výsledok: </w:t>
      </w:r>
      <w:r w:rsidDel="00000000" w:rsidR="00000000" w:rsidRPr="00000000">
        <w:rPr>
          <w:rtl w:val="0"/>
        </w:rPr>
        <w:t xml:space="preserve">Načítanie stránky </w:t>
      </w:r>
      <w:r w:rsidDel="00000000" w:rsidR="00000000" w:rsidRPr="00000000">
        <w:rPr>
          <w:color w:val="1155cc"/>
          <w:rtl w:val="0"/>
        </w:rPr>
        <w:t xml:space="preserve">/inventory.html</w:t>
      </w:r>
      <w:r w:rsidDel="00000000" w:rsidR="00000000" w:rsidRPr="00000000">
        <w:rPr>
          <w:rtl w:val="0"/>
        </w:rPr>
        <w:t xml:space="preserve"> pri prihlásení tlačidlom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a pri návrate tlačidlom </w:t>
      </w:r>
      <w:r w:rsidDel="00000000" w:rsidR="00000000" w:rsidRPr="00000000">
        <w:rPr>
          <w:b w:val="1"/>
          <w:bCs w:val="1"/>
          <w:rtl w:val="0"/>
        </w:rPr>
        <w:t xml:space="preserve">Back Home </w:t>
      </w:r>
      <w:r w:rsidDel="00000000" w:rsidR="00000000" w:rsidRPr="00000000">
        <w:rPr>
          <w:rtl w:val="0"/>
        </w:rPr>
        <w:t xml:space="preserve">zo stránky </w:t>
      </w:r>
      <w:r w:rsidDel="00000000" w:rsidR="00000000" w:rsidRPr="00000000">
        <w:rPr>
          <w:color w:val="1155cc"/>
          <w:rtl w:val="0"/>
        </w:rPr>
        <w:t xml:space="preserve">/checkout-complete.html</w:t>
      </w:r>
      <w:r w:rsidDel="00000000" w:rsidR="00000000" w:rsidRPr="00000000">
        <w:rPr>
          <w:rtl w:val="0"/>
        </w:rPr>
        <w:t xml:space="preserve"> trvá 5,55 sekúnd.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Poznámka: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i w:val="1"/>
          <w:iCs w:val="1"/>
          <w:rtl w:val="0"/>
        </w:rPr>
        <w:t xml:space="preserve">očas testovania bola použitá orientačná referenčná hodnota načítania stránky do 3,00 sekúnd. Táto hodnota slúžila výlučne na porovnanie výsledkov a identifikáciu potenciálnych výkonnostných problémov.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Prílohy:</w:t>
      </w:r>
    </w:p>
    <w:p w:rsidR="00000000" w:rsidDel="00000000" w:rsidP="00000000" w:rsidRDefault="00000000" w:rsidRPr="00000000" w14:paraId="00000021">
      <w:pPr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Bug_exp_I.png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WiT0fkHUOKp6nPXDbrAzbCSiD7XHxVDi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Mh2oof19PVVcFhGc2cZ_i_sxG7rWzpdPrA5QoEfY_BM/edit" TargetMode="External"/><Relationship Id="rId7" Type="http://schemas.openxmlformats.org/officeDocument/2006/relationships/hyperlink" Target="https://www.saucedemo.com" TargetMode="External"/><Relationship Id="rId8" Type="http://schemas.openxmlformats.org/officeDocument/2006/relationships/hyperlink" Target="http://www.saucedem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