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578" w:rsidRDefault="00A85578" w:rsidP="002104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Homework</w:t>
      </w:r>
    </w:p>
    <w:p w:rsidR="0021041D" w:rsidRPr="00A85578" w:rsidRDefault="0021041D" w:rsidP="00A855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bookmarkStart w:id="0" w:name="_GoBack"/>
      <w:bookmarkEnd w:id="0"/>
      <w:r w:rsidRPr="00A855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JAVA KEYWORDS</w:t>
      </w:r>
    </w:p>
    <w:p w:rsidR="0021041D" w:rsidRDefault="0021041D" w:rsidP="002104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21041D" w:rsidRPr="009E47F5" w:rsidRDefault="0021041D" w:rsidP="009E47F5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9E47F5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boolean</w:t>
      </w:r>
      <w:proofErr w:type="spellEnd"/>
    </w:p>
    <w:p w:rsidR="0021041D" w:rsidRPr="0021041D" w:rsidRDefault="0021041D" w:rsidP="0021041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proofErr w:type="gramStart"/>
      <w:r w:rsidRPr="0021041D">
        <w:rPr>
          <w:rFonts w:ascii="Tahoma" w:eastAsia="Times New Roman" w:hAnsi="Tahoma" w:cs="Tahoma"/>
          <w:i/>
          <w:iCs/>
          <w:color w:val="000000"/>
          <w:sz w:val="24"/>
          <w:szCs w:val="24"/>
          <w:bdr w:val="none" w:sz="0" w:space="0" w:color="auto" w:frame="1"/>
        </w:rPr>
        <w:t>boolean</w:t>
      </w:r>
      <w:proofErr w:type="spellEnd"/>
      <w:proofErr w:type="gramEnd"/>
      <w:r w:rsidRPr="0021041D">
        <w:rPr>
          <w:rFonts w:ascii="Tahoma" w:eastAsia="Times New Roman" w:hAnsi="Tahoma" w:cs="Tahoma"/>
          <w:color w:val="000000"/>
          <w:sz w:val="24"/>
          <w:szCs w:val="24"/>
        </w:rPr>
        <w:t> keyword is used to define </w:t>
      </w:r>
      <w:proofErr w:type="spellStart"/>
      <w:r w:rsidRPr="0021041D">
        <w:rPr>
          <w:rFonts w:ascii="Tahoma" w:eastAsia="Times New Roman" w:hAnsi="Tahoma" w:cs="Tahoma"/>
          <w:i/>
          <w:iCs/>
          <w:color w:val="000000"/>
          <w:sz w:val="24"/>
          <w:szCs w:val="24"/>
          <w:bdr w:val="none" w:sz="0" w:space="0" w:color="auto" w:frame="1"/>
        </w:rPr>
        <w:t>boolean</w:t>
      </w:r>
      <w:proofErr w:type="spellEnd"/>
      <w:r w:rsidRPr="0021041D">
        <w:rPr>
          <w:rFonts w:ascii="Tahoma" w:eastAsia="Times New Roman" w:hAnsi="Tahoma" w:cs="Tahoma"/>
          <w:color w:val="000000"/>
          <w:sz w:val="24"/>
          <w:szCs w:val="24"/>
        </w:rPr>
        <w:t> type variables. </w:t>
      </w:r>
      <w:proofErr w:type="spellStart"/>
      <w:proofErr w:type="gramStart"/>
      <w:r w:rsidRPr="0021041D">
        <w:rPr>
          <w:rFonts w:ascii="Tahoma" w:eastAsia="Times New Roman" w:hAnsi="Tahoma" w:cs="Tahoma"/>
          <w:i/>
          <w:iCs/>
          <w:color w:val="000000"/>
          <w:sz w:val="24"/>
          <w:szCs w:val="24"/>
          <w:bdr w:val="none" w:sz="0" w:space="0" w:color="auto" w:frame="1"/>
        </w:rPr>
        <w:t>boolean</w:t>
      </w:r>
      <w:proofErr w:type="spellEnd"/>
      <w:proofErr w:type="gramEnd"/>
      <w:r w:rsidRPr="0021041D">
        <w:rPr>
          <w:rFonts w:ascii="Tahoma" w:eastAsia="Times New Roman" w:hAnsi="Tahoma" w:cs="Tahoma"/>
          <w:color w:val="000000"/>
          <w:sz w:val="24"/>
          <w:szCs w:val="24"/>
        </w:rPr>
        <w:t> type variables can hold only two values – either </w:t>
      </w:r>
      <w:r w:rsidRPr="0021041D">
        <w:rPr>
          <w:rFonts w:ascii="Tahoma" w:eastAsia="Times New Roman" w:hAnsi="Tahoma" w:cs="Tahoma"/>
          <w:i/>
          <w:iCs/>
          <w:color w:val="000000"/>
          <w:sz w:val="24"/>
          <w:szCs w:val="24"/>
          <w:bdr w:val="none" w:sz="0" w:space="0" w:color="auto" w:frame="1"/>
        </w:rPr>
        <w:t>true</w:t>
      </w:r>
      <w:r w:rsidRPr="0021041D">
        <w:rPr>
          <w:rFonts w:ascii="Tahoma" w:eastAsia="Times New Roman" w:hAnsi="Tahoma" w:cs="Tahoma"/>
          <w:color w:val="000000"/>
          <w:sz w:val="24"/>
          <w:szCs w:val="24"/>
        </w:rPr>
        <w:t> or </w:t>
      </w:r>
      <w:r w:rsidRPr="0021041D">
        <w:rPr>
          <w:rFonts w:ascii="Tahoma" w:eastAsia="Times New Roman" w:hAnsi="Tahoma" w:cs="Tahoma"/>
          <w:i/>
          <w:iCs/>
          <w:color w:val="000000"/>
          <w:sz w:val="24"/>
          <w:szCs w:val="24"/>
          <w:bdr w:val="none" w:sz="0" w:space="0" w:color="auto" w:frame="1"/>
        </w:rPr>
        <w:t>false</w:t>
      </w:r>
      <w:r w:rsidRPr="0021041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tbl>
      <w:tblPr>
        <w:tblW w:w="10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065"/>
      </w:tblGrid>
      <w:tr w:rsidR="0021041D" w:rsidRPr="0021041D" w:rsidTr="0021041D">
        <w:tc>
          <w:tcPr>
            <w:tcW w:w="0" w:type="auto"/>
            <w:vAlign w:val="center"/>
            <w:hideMark/>
          </w:tcPr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65" w:type="dxa"/>
            <w:vAlign w:val="center"/>
            <w:hideMark/>
          </w:tcPr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isActive</w:t>
            </w:r>
            <w:proofErr w:type="spellEnd"/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true;</w:t>
            </w:r>
          </w:p>
        </w:tc>
      </w:tr>
    </w:tbl>
    <w:p w:rsidR="0021041D" w:rsidRDefault="0021041D" w:rsidP="0021041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</w:pPr>
    </w:p>
    <w:p w:rsidR="0021041D" w:rsidRPr="009E47F5" w:rsidRDefault="0021041D" w:rsidP="009E47F5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9E47F5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char</w:t>
      </w:r>
    </w:p>
    <w:p w:rsidR="0021041D" w:rsidRPr="0021041D" w:rsidRDefault="0021041D" w:rsidP="0021041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proofErr w:type="gramStart"/>
      <w:r w:rsidRPr="0021041D">
        <w:rPr>
          <w:rFonts w:ascii="Tahoma" w:eastAsia="Times New Roman" w:hAnsi="Tahoma" w:cs="Tahoma"/>
          <w:i/>
          <w:iCs/>
          <w:color w:val="000000"/>
          <w:sz w:val="24"/>
          <w:szCs w:val="24"/>
          <w:bdr w:val="none" w:sz="0" w:space="0" w:color="auto" w:frame="1"/>
        </w:rPr>
        <w:t>char</w:t>
      </w:r>
      <w:proofErr w:type="gramEnd"/>
      <w:r w:rsidRPr="0021041D">
        <w:rPr>
          <w:rFonts w:ascii="Tahoma" w:eastAsia="Times New Roman" w:hAnsi="Tahoma" w:cs="Tahoma"/>
          <w:color w:val="000000"/>
          <w:sz w:val="24"/>
          <w:szCs w:val="24"/>
        </w:rPr>
        <w:t> keyword is used to declare primitive </w:t>
      </w:r>
      <w:r w:rsidRPr="0021041D">
        <w:rPr>
          <w:rFonts w:ascii="Tahoma" w:eastAsia="Times New Roman" w:hAnsi="Tahoma" w:cs="Tahoma"/>
          <w:i/>
          <w:iCs/>
          <w:color w:val="000000"/>
          <w:sz w:val="24"/>
          <w:szCs w:val="24"/>
          <w:bdr w:val="none" w:sz="0" w:space="0" w:color="auto" w:frame="1"/>
        </w:rPr>
        <w:t>char</w:t>
      </w:r>
      <w:r w:rsidRPr="0021041D">
        <w:rPr>
          <w:rFonts w:ascii="Tahoma" w:eastAsia="Times New Roman" w:hAnsi="Tahoma" w:cs="Tahoma"/>
          <w:color w:val="000000"/>
          <w:sz w:val="24"/>
          <w:szCs w:val="24"/>
        </w:rPr>
        <w:t> type variables. </w:t>
      </w:r>
      <w:proofErr w:type="gramStart"/>
      <w:r w:rsidRPr="0021041D">
        <w:rPr>
          <w:rFonts w:ascii="Tahoma" w:eastAsia="Times New Roman" w:hAnsi="Tahoma" w:cs="Tahoma"/>
          <w:i/>
          <w:iCs/>
          <w:color w:val="000000"/>
          <w:sz w:val="24"/>
          <w:szCs w:val="24"/>
          <w:bdr w:val="none" w:sz="0" w:space="0" w:color="auto" w:frame="1"/>
        </w:rPr>
        <w:t>char</w:t>
      </w:r>
      <w:proofErr w:type="gramEnd"/>
      <w:r w:rsidRPr="0021041D">
        <w:rPr>
          <w:rFonts w:ascii="Tahoma" w:eastAsia="Times New Roman" w:hAnsi="Tahoma" w:cs="Tahoma"/>
          <w:color w:val="000000"/>
          <w:sz w:val="24"/>
          <w:szCs w:val="24"/>
        </w:rPr>
        <w:t> represents the characters in java.</w:t>
      </w:r>
    </w:p>
    <w:tbl>
      <w:tblPr>
        <w:tblW w:w="10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065"/>
      </w:tblGrid>
      <w:tr w:rsidR="0021041D" w:rsidRPr="0021041D" w:rsidTr="0021041D">
        <w:tc>
          <w:tcPr>
            <w:tcW w:w="0" w:type="auto"/>
            <w:vAlign w:val="center"/>
            <w:hideMark/>
          </w:tcPr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65" w:type="dxa"/>
            <w:vAlign w:val="center"/>
            <w:hideMark/>
          </w:tcPr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a = 'A';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b = 'B';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c = 'C';</w:t>
            </w:r>
          </w:p>
        </w:tc>
      </w:tr>
    </w:tbl>
    <w:p w:rsidR="0021041D" w:rsidRDefault="0021041D" w:rsidP="0021041D">
      <w:pPr>
        <w:shd w:val="clear" w:color="auto" w:fill="FFFFFF"/>
        <w:spacing w:after="0" w:line="240" w:lineRule="auto"/>
        <w:ind w:left="540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</w:p>
    <w:p w:rsidR="0021041D" w:rsidRPr="0021041D" w:rsidRDefault="0021041D" w:rsidP="0021041D">
      <w:pPr>
        <w:shd w:val="clear" w:color="auto" w:fill="FFFFFF"/>
        <w:spacing w:after="0" w:line="240" w:lineRule="auto"/>
        <w:ind w:left="540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</w:p>
    <w:p w:rsidR="0021041D" w:rsidRPr="009E47F5" w:rsidRDefault="0021041D" w:rsidP="009E47F5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9E47F5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float</w:t>
      </w:r>
    </w:p>
    <w:p w:rsidR="0021041D" w:rsidRPr="0021041D" w:rsidRDefault="0021041D" w:rsidP="0021041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proofErr w:type="gramStart"/>
      <w:r w:rsidRPr="0021041D">
        <w:rPr>
          <w:rFonts w:ascii="Tahoma" w:eastAsia="Times New Roman" w:hAnsi="Tahoma" w:cs="Tahoma"/>
          <w:i/>
          <w:iCs/>
          <w:color w:val="000000"/>
          <w:sz w:val="24"/>
          <w:szCs w:val="24"/>
          <w:bdr w:val="none" w:sz="0" w:space="0" w:color="auto" w:frame="1"/>
        </w:rPr>
        <w:t>float</w:t>
      </w:r>
      <w:proofErr w:type="gramEnd"/>
      <w:r w:rsidRPr="0021041D">
        <w:rPr>
          <w:rFonts w:ascii="Tahoma" w:eastAsia="Times New Roman" w:hAnsi="Tahoma" w:cs="Tahoma"/>
          <w:color w:val="000000"/>
          <w:sz w:val="24"/>
          <w:szCs w:val="24"/>
        </w:rPr>
        <w:t> keyword indicates primitive </w:t>
      </w:r>
      <w:r w:rsidRPr="0021041D">
        <w:rPr>
          <w:rFonts w:ascii="Tahoma" w:eastAsia="Times New Roman" w:hAnsi="Tahoma" w:cs="Tahoma"/>
          <w:i/>
          <w:iCs/>
          <w:color w:val="000000"/>
          <w:sz w:val="24"/>
          <w:szCs w:val="24"/>
          <w:bdr w:val="none" w:sz="0" w:space="0" w:color="auto" w:frame="1"/>
        </w:rPr>
        <w:t>float</w:t>
      </w:r>
      <w:r w:rsidRPr="0021041D">
        <w:rPr>
          <w:rFonts w:ascii="Tahoma" w:eastAsia="Times New Roman" w:hAnsi="Tahoma" w:cs="Tahoma"/>
          <w:color w:val="000000"/>
          <w:sz w:val="24"/>
          <w:szCs w:val="24"/>
        </w:rPr>
        <w:t> type of variables.</w:t>
      </w:r>
    </w:p>
    <w:tbl>
      <w:tblPr>
        <w:tblW w:w="10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9930"/>
      </w:tblGrid>
      <w:tr w:rsidR="0021041D" w:rsidRPr="0021041D" w:rsidTr="0021041D">
        <w:tc>
          <w:tcPr>
            <w:tcW w:w="0" w:type="auto"/>
            <w:vAlign w:val="center"/>
            <w:hideMark/>
          </w:tcPr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930" w:type="dxa"/>
            <w:vAlign w:val="center"/>
            <w:hideMark/>
          </w:tcPr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        float</w:t>
            </w: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f1 = 45.26f;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        float</w:t>
            </w: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f2 = 84.25f;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        float</w:t>
            </w: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f3 = f2 - f1;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04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(f3);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1041D" w:rsidRPr="0021041D" w:rsidRDefault="0021041D" w:rsidP="0021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1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752F3" w:rsidRDefault="00023B01"/>
    <w:p w:rsidR="009E47F5" w:rsidRDefault="009E47F5" w:rsidP="009E47F5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9E47F5" w:rsidRPr="009E47F5" w:rsidRDefault="009E47F5" w:rsidP="009E47F5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hyperlink r:id="rId8" w:history="1">
        <w:r w:rsidRPr="009E47F5">
          <w:rPr>
            <w:rFonts w:ascii="Verdana" w:eastAsia="Times New Roman" w:hAnsi="Verdana" w:cs="Times New Roman"/>
            <w:b/>
            <w:color w:val="000000" w:themeColor="text1"/>
            <w:sz w:val="23"/>
            <w:szCs w:val="23"/>
          </w:rPr>
          <w:t>switch</w:t>
        </w:r>
      </w:hyperlink>
      <w:r w:rsidRPr="009E47F5">
        <w:rPr>
          <w:rFonts w:ascii="Verdana" w:eastAsia="Times New Roman" w:hAnsi="Verdana" w:cs="Times New Roman"/>
          <w:b/>
          <w:color w:val="000000"/>
          <w:sz w:val="23"/>
          <w:szCs w:val="23"/>
        </w:rPr>
        <w:t xml:space="preserve"> </w:t>
      </w:r>
    </w:p>
    <w:p w:rsidR="009E47F5" w:rsidRDefault="009E47F5" w:rsidP="009E47F5">
      <w:r w:rsidRPr="0021041D">
        <w:rPr>
          <w:rFonts w:ascii="Verdana" w:eastAsia="Times New Roman" w:hAnsi="Verdana" w:cs="Times New Roman"/>
          <w:color w:val="000000"/>
          <w:sz w:val="23"/>
          <w:szCs w:val="23"/>
        </w:rPr>
        <w:t>Selects one of many code blocks to be executed</w:t>
      </w:r>
    </w:p>
    <w:p w:rsidR="0021041D" w:rsidRDefault="009E47F5">
      <w:pPr>
        <w:rPr>
          <w:rStyle w:val="commentcolor"/>
          <w:rFonts w:ascii="Consolas" w:hAnsi="Consolas"/>
          <w:color w:val="008000"/>
          <w:shd w:val="clear" w:color="auto" w:fill="FFFFFF"/>
        </w:rPr>
      </w:pPr>
      <w:r>
        <w:rPr>
          <w:rStyle w:val="javakeywordcolor"/>
          <w:rFonts w:ascii="Consolas" w:hAnsi="Consolas"/>
          <w:color w:val="0000CD"/>
          <w:shd w:val="clear" w:color="auto" w:fill="FFFFFF"/>
        </w:rPr>
        <w:t xml:space="preserve"> </w:t>
      </w: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> day =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switch</w:t>
      </w:r>
      <w:r>
        <w:rPr>
          <w:rFonts w:ascii="Consolas" w:hAnsi="Consolas"/>
          <w:color w:val="000000"/>
          <w:shd w:val="clear" w:color="auto" w:fill="FFFFFF"/>
        </w:rPr>
        <w:t> (day)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"Monday"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"Tuesday"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"Wednesday"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"Thursday"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"Friday"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6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"Saturday"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7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"Sunday"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  <w:shd w:val="clear" w:color="auto" w:fill="FFFFFF"/>
        </w:rPr>
        <w:t>// Outputs "Thursday" (day 4)</w:t>
      </w:r>
    </w:p>
    <w:p w:rsidR="009E47F5" w:rsidRDefault="009E47F5">
      <w:pPr>
        <w:rPr>
          <w:rStyle w:val="commentcolor"/>
          <w:rFonts w:ascii="Consolas" w:hAnsi="Consolas"/>
          <w:color w:val="008000"/>
          <w:shd w:val="clear" w:color="auto" w:fill="FFFFFF"/>
        </w:rPr>
      </w:pPr>
    </w:p>
    <w:p w:rsidR="009E47F5" w:rsidRPr="009E47F5" w:rsidRDefault="009E47F5" w:rsidP="009E47F5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history="1">
        <w:r w:rsidRPr="009E47F5">
          <w:rPr>
            <w:rFonts w:ascii="Verdana" w:eastAsia="Times New Roman" w:hAnsi="Verdana" w:cs="Times New Roman"/>
            <w:b/>
            <w:color w:val="000000" w:themeColor="text1"/>
            <w:sz w:val="23"/>
            <w:szCs w:val="23"/>
          </w:rPr>
          <w:t>case</w:t>
        </w:r>
      </w:hyperlink>
      <w:r w:rsidRPr="009E47F5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:rsidR="009E47F5" w:rsidRDefault="009E47F5">
      <w:pPr>
        <w:rPr>
          <w:rStyle w:val="commentcolor"/>
          <w:rFonts w:ascii="Consolas" w:hAnsi="Consolas"/>
          <w:color w:val="008000"/>
          <w:shd w:val="clear" w:color="auto" w:fill="FFFFFF"/>
        </w:rPr>
      </w:pPr>
      <w:r w:rsidRPr="009E47F5">
        <w:rPr>
          <w:rFonts w:ascii="Verdana" w:eastAsia="Times New Roman" w:hAnsi="Verdana" w:cs="Times New Roman"/>
          <w:color w:val="000000"/>
          <w:sz w:val="23"/>
          <w:szCs w:val="23"/>
        </w:rPr>
        <w:t>Marks a block of code in switch statements</w:t>
      </w:r>
    </w:p>
    <w:p w:rsidR="009E47F5" w:rsidRDefault="009E47F5">
      <w:pPr>
        <w:rPr>
          <w:rStyle w:val="commentcolor"/>
          <w:rFonts w:ascii="Consolas" w:hAnsi="Consolas"/>
          <w:color w:val="008000"/>
          <w:shd w:val="clear" w:color="auto" w:fill="FFFFFF"/>
        </w:rPr>
      </w:pP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> day =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switch</w:t>
      </w:r>
      <w:r>
        <w:rPr>
          <w:rFonts w:ascii="Consolas" w:hAnsi="Consolas"/>
          <w:color w:val="000000"/>
          <w:shd w:val="clear" w:color="auto" w:fill="FFFFFF"/>
        </w:rPr>
        <w:t> (day)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"Monday"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"Tuesday"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"Wednesday"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"Thursday"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"Friday"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6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"Saturday"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case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7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"Sunday"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  <w:shd w:val="clear" w:color="auto" w:fill="FFFFFF"/>
        </w:rPr>
        <w:t>// Outputs "Thursday" (day 4)</w:t>
      </w:r>
    </w:p>
    <w:p w:rsidR="009E47F5" w:rsidRDefault="009E47F5">
      <w:pPr>
        <w:rPr>
          <w:rStyle w:val="commentcolor"/>
          <w:rFonts w:ascii="Consolas" w:hAnsi="Consolas"/>
          <w:color w:val="008000"/>
          <w:shd w:val="clear" w:color="auto" w:fill="FFFFFF"/>
        </w:rPr>
      </w:pPr>
    </w:p>
    <w:p w:rsidR="009E47F5" w:rsidRDefault="009E47F5" w:rsidP="009E47F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E47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if</w:t>
      </w:r>
      <w:r w:rsidRPr="009E47F5">
        <w:rPr>
          <w:rFonts w:ascii="Arial" w:eastAsia="Times New Roman" w:hAnsi="Arial" w:cs="Arial"/>
          <w:sz w:val="24"/>
          <w:szCs w:val="24"/>
        </w:rPr>
        <w:t> -Tests a true/false expression and branches accordingly</w:t>
      </w:r>
    </w:p>
    <w:p w:rsidR="009E47F5" w:rsidRPr="009E47F5" w:rsidRDefault="009E47F5" w:rsidP="009E47F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E47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else</w:t>
      </w:r>
      <w:r w:rsidRPr="009E47F5">
        <w:rPr>
          <w:rFonts w:ascii="Arial" w:eastAsia="Times New Roman" w:hAnsi="Arial" w:cs="Arial"/>
          <w:sz w:val="24"/>
          <w:szCs w:val="24"/>
        </w:rPr>
        <w:t> – Indicates alternative branches in an if statement</w:t>
      </w:r>
    </w:p>
    <w:p w:rsidR="009E47F5" w:rsidRPr="009E47F5" w:rsidRDefault="009E47F5" w:rsidP="009E47F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E47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default</w:t>
      </w:r>
      <w:r w:rsidRPr="009E47F5">
        <w:rPr>
          <w:rFonts w:ascii="Arial" w:eastAsia="Times New Roman" w:hAnsi="Arial" w:cs="Arial"/>
          <w:sz w:val="24"/>
          <w:szCs w:val="24"/>
        </w:rPr>
        <w:t> -Specifies the default block of code in a switch statement</w:t>
      </w:r>
    </w:p>
    <w:p w:rsidR="009E47F5" w:rsidRPr="009E47F5" w:rsidRDefault="009E47F5" w:rsidP="009E47F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E47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break</w:t>
      </w:r>
      <w:r w:rsidRPr="009E47F5">
        <w:rPr>
          <w:rFonts w:ascii="Arial" w:eastAsia="Times New Roman" w:hAnsi="Arial" w:cs="Arial"/>
          <w:sz w:val="24"/>
          <w:szCs w:val="24"/>
        </w:rPr>
        <w:t> – A control statement for breaking out of loops</w:t>
      </w:r>
    </w:p>
    <w:p w:rsidR="009E47F5" w:rsidRPr="009E47F5" w:rsidRDefault="009E47F5" w:rsidP="009E47F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9E47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9E47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 </w:t>
      </w:r>
      <w:r w:rsidRPr="009E47F5">
        <w:rPr>
          <w:rFonts w:ascii="Arial" w:eastAsia="Times New Roman" w:hAnsi="Arial" w:cs="Arial"/>
          <w:sz w:val="24"/>
          <w:szCs w:val="24"/>
        </w:rPr>
        <w:t>– A data type that can hold a 32-bit signed integer</w:t>
      </w:r>
    </w:p>
    <w:p w:rsidR="009E47F5" w:rsidRPr="009E47F5" w:rsidRDefault="009E47F5" w:rsidP="009E47F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E47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package</w:t>
      </w:r>
      <w:r w:rsidRPr="009E47F5">
        <w:rPr>
          <w:rFonts w:ascii="Arial" w:eastAsia="Times New Roman" w:hAnsi="Arial" w:cs="Arial"/>
          <w:sz w:val="24"/>
          <w:szCs w:val="24"/>
        </w:rPr>
        <w:t> – Declares a Java package</w:t>
      </w:r>
    </w:p>
    <w:p w:rsidR="009E47F5" w:rsidRPr="009E47F5" w:rsidRDefault="009E47F5" w:rsidP="009E47F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E47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public</w:t>
      </w:r>
      <w:r w:rsidRPr="009E47F5">
        <w:rPr>
          <w:rFonts w:ascii="Arial" w:eastAsia="Times New Roman" w:hAnsi="Arial" w:cs="Arial"/>
          <w:sz w:val="24"/>
          <w:szCs w:val="24"/>
        </w:rPr>
        <w:t xml:space="preserve"> – An access </w:t>
      </w:r>
      <w:proofErr w:type="spellStart"/>
      <w:r w:rsidRPr="009E47F5">
        <w:rPr>
          <w:rFonts w:ascii="Arial" w:eastAsia="Times New Roman" w:hAnsi="Arial" w:cs="Arial"/>
          <w:sz w:val="24"/>
          <w:szCs w:val="24"/>
        </w:rPr>
        <w:t>specifier</w:t>
      </w:r>
      <w:proofErr w:type="spellEnd"/>
      <w:r w:rsidRPr="009E47F5">
        <w:rPr>
          <w:rFonts w:ascii="Arial" w:eastAsia="Times New Roman" w:hAnsi="Arial" w:cs="Arial"/>
          <w:sz w:val="24"/>
          <w:szCs w:val="24"/>
        </w:rPr>
        <w:t xml:space="preserve"> used for classes, interfaces, methods, and variables indicating that an item is accessible throughout the application (or where the class that defines it is accessible)</w:t>
      </w:r>
    </w:p>
    <w:p w:rsidR="009E47F5" w:rsidRPr="009E47F5" w:rsidRDefault="009E47F5" w:rsidP="009E47F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E47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static</w:t>
      </w:r>
      <w:r w:rsidRPr="009E47F5">
        <w:rPr>
          <w:rFonts w:ascii="Arial" w:eastAsia="Times New Roman" w:hAnsi="Arial" w:cs="Arial"/>
          <w:sz w:val="24"/>
          <w:szCs w:val="24"/>
        </w:rPr>
        <w:t> -Indicates that a variable or method is a class method (rather than being limited to one particular object)</w:t>
      </w:r>
    </w:p>
    <w:p w:rsidR="009E47F5" w:rsidRPr="009E47F5" w:rsidRDefault="009E47F5" w:rsidP="009E47F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E47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null</w:t>
      </w:r>
      <w:r w:rsidRPr="009E47F5">
        <w:rPr>
          <w:rFonts w:ascii="Arial" w:eastAsia="Times New Roman" w:hAnsi="Arial" w:cs="Arial"/>
          <w:sz w:val="24"/>
          <w:szCs w:val="24"/>
        </w:rPr>
        <w:t> -Indicates that a reference does not refer to anything</w:t>
      </w:r>
    </w:p>
    <w:p w:rsidR="009E47F5" w:rsidRPr="009E47F5" w:rsidRDefault="009E47F5" w:rsidP="009E47F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E47F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void</w:t>
      </w:r>
      <w:r w:rsidRPr="009E47F5">
        <w:rPr>
          <w:rFonts w:ascii="Arial" w:eastAsia="Times New Roman" w:hAnsi="Arial" w:cs="Arial"/>
          <w:sz w:val="24"/>
          <w:szCs w:val="24"/>
        </w:rPr>
        <w:t> -Specifies that a method does not have a return value</w:t>
      </w:r>
    </w:p>
    <w:p w:rsidR="00A85578" w:rsidRPr="00A85578" w:rsidRDefault="00A85578" w:rsidP="00A8557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855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new</w:t>
      </w:r>
      <w:r w:rsidRPr="00A85578">
        <w:rPr>
          <w:rFonts w:ascii="Arial" w:eastAsia="Times New Roman" w:hAnsi="Arial" w:cs="Arial"/>
          <w:sz w:val="24"/>
          <w:szCs w:val="24"/>
        </w:rPr>
        <w:t> – Creates new objects</w:t>
      </w:r>
    </w:p>
    <w:p w:rsidR="00A85578" w:rsidRPr="00A85578" w:rsidRDefault="00A85578" w:rsidP="00A8557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855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import </w:t>
      </w:r>
      <w:r w:rsidRPr="00A85578">
        <w:rPr>
          <w:rFonts w:ascii="Arial" w:eastAsia="Times New Roman" w:hAnsi="Arial" w:cs="Arial"/>
          <w:sz w:val="24"/>
          <w:szCs w:val="24"/>
        </w:rPr>
        <w:t>-References other classes</w:t>
      </w:r>
    </w:p>
    <w:p w:rsidR="009E47F5" w:rsidRPr="00A85578" w:rsidRDefault="00A85578" w:rsidP="009E47F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short</w:t>
      </w:r>
      <w:r>
        <w:rPr>
          <w:rFonts w:ascii="Arial" w:hAnsi="Arial" w:cs="Arial"/>
          <w:shd w:val="clear" w:color="auto" w:fill="FFFFFF"/>
        </w:rPr>
        <w:t> – A data type that can hold a 16-bit intege</w:t>
      </w:r>
      <w:r>
        <w:rPr>
          <w:rFonts w:ascii="Arial" w:hAnsi="Arial" w:cs="Arial"/>
          <w:shd w:val="clear" w:color="auto" w:fill="FFFFFF"/>
        </w:rPr>
        <w:t>r</w:t>
      </w:r>
    </w:p>
    <w:p w:rsidR="00A85578" w:rsidRPr="00A85578" w:rsidRDefault="00A85578" w:rsidP="00A8557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855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long </w:t>
      </w:r>
      <w:r w:rsidRPr="00A85578">
        <w:rPr>
          <w:rFonts w:ascii="Arial" w:eastAsia="Times New Roman" w:hAnsi="Arial" w:cs="Arial"/>
          <w:sz w:val="24"/>
          <w:szCs w:val="24"/>
        </w:rPr>
        <w:t>– A data type that holds a 64-bit integer</w:t>
      </w:r>
    </w:p>
    <w:p w:rsidR="00A85578" w:rsidRPr="00A85578" w:rsidRDefault="00A85578" w:rsidP="00A8557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855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byte</w:t>
      </w:r>
      <w:r w:rsidRPr="00A85578">
        <w:rPr>
          <w:rFonts w:ascii="Arial" w:eastAsia="Times New Roman" w:hAnsi="Arial" w:cs="Arial"/>
          <w:sz w:val="24"/>
          <w:szCs w:val="24"/>
        </w:rPr>
        <w:t> – A data type that can hold 8-bit data values</w:t>
      </w:r>
    </w:p>
    <w:p w:rsidR="00A85578" w:rsidRPr="00A85578" w:rsidRDefault="00A85578" w:rsidP="00A8557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855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throw</w:t>
      </w:r>
      <w:r w:rsidRPr="00A85578">
        <w:rPr>
          <w:rFonts w:ascii="Arial" w:eastAsia="Times New Roman" w:hAnsi="Arial" w:cs="Arial"/>
          <w:sz w:val="24"/>
          <w:szCs w:val="24"/>
        </w:rPr>
        <w:t> – Creates an exception</w:t>
      </w:r>
    </w:p>
    <w:p w:rsidR="00A85578" w:rsidRPr="00A85578" w:rsidRDefault="00A85578" w:rsidP="00A8557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855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throws</w:t>
      </w:r>
      <w:r w:rsidRPr="00A85578">
        <w:rPr>
          <w:rFonts w:ascii="Arial" w:eastAsia="Times New Roman" w:hAnsi="Arial" w:cs="Arial"/>
          <w:sz w:val="24"/>
          <w:szCs w:val="24"/>
        </w:rPr>
        <w:t> -Indicates what exceptions may be thrown by a method</w:t>
      </w:r>
    </w:p>
    <w:p w:rsidR="00A85578" w:rsidRDefault="00A85578" w:rsidP="00A8557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85578">
        <w:rPr>
          <w:rFonts w:ascii="Arial" w:eastAsia="Times New Roman" w:hAnsi="Arial" w:cs="Arial"/>
          <w:b/>
          <w:sz w:val="24"/>
          <w:szCs w:val="24"/>
        </w:rPr>
        <w:t>super</w:t>
      </w:r>
      <w:r w:rsidRPr="00A85578">
        <w:rPr>
          <w:rFonts w:ascii="Arial" w:eastAsia="Times New Roman" w:hAnsi="Arial" w:cs="Arial"/>
          <w:sz w:val="24"/>
          <w:szCs w:val="24"/>
        </w:rPr>
        <w:t xml:space="preserve"> keyword is used to access super c</w:t>
      </w:r>
      <w:r>
        <w:rPr>
          <w:rFonts w:ascii="Arial" w:eastAsia="Times New Roman" w:hAnsi="Arial" w:cs="Arial"/>
          <w:sz w:val="24"/>
          <w:szCs w:val="24"/>
        </w:rPr>
        <w:t>lass members inside a sub class</w:t>
      </w:r>
    </w:p>
    <w:p w:rsidR="00A85578" w:rsidRPr="00A85578" w:rsidRDefault="00A85578" w:rsidP="00A8557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A85578">
        <w:rPr>
          <w:rFonts w:ascii="Arial" w:eastAsia="Times New Roman" w:hAnsi="Arial" w:cs="Arial"/>
          <w:b/>
          <w:sz w:val="24"/>
          <w:szCs w:val="24"/>
        </w:rPr>
        <w:t>transient</w:t>
      </w:r>
    </w:p>
    <w:p w:rsidR="00A85578" w:rsidRPr="00A85578" w:rsidRDefault="00A85578" w:rsidP="00A8557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A85578">
        <w:rPr>
          <w:rFonts w:ascii="Arial" w:eastAsia="Times New Roman" w:hAnsi="Arial" w:cs="Arial"/>
          <w:b/>
          <w:sz w:val="24"/>
          <w:szCs w:val="24"/>
        </w:rPr>
        <w:t>while</w:t>
      </w:r>
    </w:p>
    <w:p w:rsidR="009E47F5" w:rsidRDefault="009E47F5"/>
    <w:sectPr w:rsidR="009E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B01" w:rsidRDefault="00023B01" w:rsidP="0021041D">
      <w:pPr>
        <w:spacing w:after="0" w:line="240" w:lineRule="auto"/>
      </w:pPr>
      <w:r>
        <w:separator/>
      </w:r>
    </w:p>
  </w:endnote>
  <w:endnote w:type="continuationSeparator" w:id="0">
    <w:p w:rsidR="00023B01" w:rsidRDefault="00023B01" w:rsidP="0021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B01" w:rsidRDefault="00023B01" w:rsidP="0021041D">
      <w:pPr>
        <w:spacing w:after="0" w:line="240" w:lineRule="auto"/>
      </w:pPr>
      <w:r>
        <w:separator/>
      </w:r>
    </w:p>
  </w:footnote>
  <w:footnote w:type="continuationSeparator" w:id="0">
    <w:p w:rsidR="00023B01" w:rsidRDefault="00023B01" w:rsidP="0021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05C8"/>
    <w:multiLevelType w:val="multilevel"/>
    <w:tmpl w:val="DAD4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03682"/>
    <w:multiLevelType w:val="hybridMultilevel"/>
    <w:tmpl w:val="51360156"/>
    <w:lvl w:ilvl="0" w:tplc="D040BD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463C6"/>
    <w:multiLevelType w:val="multilevel"/>
    <w:tmpl w:val="FD6A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E334A1"/>
    <w:multiLevelType w:val="multilevel"/>
    <w:tmpl w:val="A02A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FB740A"/>
    <w:multiLevelType w:val="multilevel"/>
    <w:tmpl w:val="D592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1D1736"/>
    <w:multiLevelType w:val="multilevel"/>
    <w:tmpl w:val="50FA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3904D8"/>
    <w:multiLevelType w:val="multilevel"/>
    <w:tmpl w:val="1CF0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C6249"/>
    <w:multiLevelType w:val="multilevel"/>
    <w:tmpl w:val="A750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B339CF"/>
    <w:multiLevelType w:val="multilevel"/>
    <w:tmpl w:val="EC22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703220"/>
    <w:multiLevelType w:val="multilevel"/>
    <w:tmpl w:val="4B6E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AB1C69"/>
    <w:multiLevelType w:val="multilevel"/>
    <w:tmpl w:val="4268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D31AFE"/>
    <w:multiLevelType w:val="multilevel"/>
    <w:tmpl w:val="90A0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AC3320"/>
    <w:multiLevelType w:val="multilevel"/>
    <w:tmpl w:val="1BF86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A02910"/>
    <w:multiLevelType w:val="multilevel"/>
    <w:tmpl w:val="0258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9D38CA"/>
    <w:multiLevelType w:val="multilevel"/>
    <w:tmpl w:val="D9BA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F2490F"/>
    <w:multiLevelType w:val="multilevel"/>
    <w:tmpl w:val="35AC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464581"/>
    <w:multiLevelType w:val="multilevel"/>
    <w:tmpl w:val="50B6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CA18BE"/>
    <w:multiLevelType w:val="multilevel"/>
    <w:tmpl w:val="D086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6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0"/>
  </w:num>
  <w:num w:numId="10">
    <w:abstractNumId w:val="3"/>
  </w:num>
  <w:num w:numId="11">
    <w:abstractNumId w:val="2"/>
  </w:num>
  <w:num w:numId="12">
    <w:abstractNumId w:val="15"/>
  </w:num>
  <w:num w:numId="13">
    <w:abstractNumId w:val="7"/>
  </w:num>
  <w:num w:numId="14">
    <w:abstractNumId w:val="14"/>
  </w:num>
  <w:num w:numId="15">
    <w:abstractNumId w:val="8"/>
  </w:num>
  <w:num w:numId="16">
    <w:abstractNumId w:val="12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41D"/>
    <w:rsid w:val="00023B01"/>
    <w:rsid w:val="0021041D"/>
    <w:rsid w:val="005C4F65"/>
    <w:rsid w:val="009E47F5"/>
    <w:rsid w:val="00A85578"/>
    <w:rsid w:val="00AA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041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1D"/>
  </w:style>
  <w:style w:type="paragraph" w:styleId="Footer">
    <w:name w:val="footer"/>
    <w:basedOn w:val="Normal"/>
    <w:link w:val="FooterChar"/>
    <w:uiPriority w:val="99"/>
    <w:unhideWhenUsed/>
    <w:rsid w:val="0021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1D"/>
  </w:style>
  <w:style w:type="character" w:styleId="HTMLCode">
    <w:name w:val="HTML Code"/>
    <w:basedOn w:val="DefaultParagraphFont"/>
    <w:uiPriority w:val="99"/>
    <w:semiHidden/>
    <w:unhideWhenUsed/>
    <w:rsid w:val="0021041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041D"/>
    <w:rPr>
      <w:i/>
      <w:iCs/>
    </w:rPr>
  </w:style>
  <w:style w:type="paragraph" w:styleId="ListParagraph">
    <w:name w:val="List Paragraph"/>
    <w:basedOn w:val="Normal"/>
    <w:uiPriority w:val="34"/>
    <w:qFormat/>
    <w:rsid w:val="0021041D"/>
    <w:pPr>
      <w:ind w:left="720"/>
      <w:contextualSpacing/>
    </w:pPr>
  </w:style>
  <w:style w:type="character" w:customStyle="1" w:styleId="javakeywordcolor">
    <w:name w:val="javakeywordcolor"/>
    <w:basedOn w:val="DefaultParagraphFont"/>
    <w:rsid w:val="009E47F5"/>
  </w:style>
  <w:style w:type="character" w:customStyle="1" w:styleId="javanumbercolor">
    <w:name w:val="javanumbercolor"/>
    <w:basedOn w:val="DefaultParagraphFont"/>
    <w:rsid w:val="009E47F5"/>
  </w:style>
  <w:style w:type="character" w:customStyle="1" w:styleId="javapropertycolor">
    <w:name w:val="javapropertycolor"/>
    <w:basedOn w:val="DefaultParagraphFont"/>
    <w:rsid w:val="009E47F5"/>
  </w:style>
  <w:style w:type="character" w:customStyle="1" w:styleId="javastringcolor">
    <w:name w:val="javastringcolor"/>
    <w:basedOn w:val="DefaultParagraphFont"/>
    <w:rsid w:val="009E47F5"/>
  </w:style>
  <w:style w:type="character" w:customStyle="1" w:styleId="commentcolor">
    <w:name w:val="commentcolor"/>
    <w:basedOn w:val="DefaultParagraphFont"/>
    <w:rsid w:val="009E47F5"/>
  </w:style>
  <w:style w:type="character" w:styleId="Hyperlink">
    <w:name w:val="Hyperlink"/>
    <w:basedOn w:val="DefaultParagraphFont"/>
    <w:uiPriority w:val="99"/>
    <w:semiHidden/>
    <w:unhideWhenUsed/>
    <w:rsid w:val="009E47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041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1D"/>
  </w:style>
  <w:style w:type="paragraph" w:styleId="Footer">
    <w:name w:val="footer"/>
    <w:basedOn w:val="Normal"/>
    <w:link w:val="FooterChar"/>
    <w:uiPriority w:val="99"/>
    <w:unhideWhenUsed/>
    <w:rsid w:val="0021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1D"/>
  </w:style>
  <w:style w:type="character" w:styleId="HTMLCode">
    <w:name w:val="HTML Code"/>
    <w:basedOn w:val="DefaultParagraphFont"/>
    <w:uiPriority w:val="99"/>
    <w:semiHidden/>
    <w:unhideWhenUsed/>
    <w:rsid w:val="0021041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041D"/>
    <w:rPr>
      <w:i/>
      <w:iCs/>
    </w:rPr>
  </w:style>
  <w:style w:type="paragraph" w:styleId="ListParagraph">
    <w:name w:val="List Paragraph"/>
    <w:basedOn w:val="Normal"/>
    <w:uiPriority w:val="34"/>
    <w:qFormat/>
    <w:rsid w:val="0021041D"/>
    <w:pPr>
      <w:ind w:left="720"/>
      <w:contextualSpacing/>
    </w:pPr>
  </w:style>
  <w:style w:type="character" w:customStyle="1" w:styleId="javakeywordcolor">
    <w:name w:val="javakeywordcolor"/>
    <w:basedOn w:val="DefaultParagraphFont"/>
    <w:rsid w:val="009E47F5"/>
  </w:style>
  <w:style w:type="character" w:customStyle="1" w:styleId="javanumbercolor">
    <w:name w:val="javanumbercolor"/>
    <w:basedOn w:val="DefaultParagraphFont"/>
    <w:rsid w:val="009E47F5"/>
  </w:style>
  <w:style w:type="character" w:customStyle="1" w:styleId="javapropertycolor">
    <w:name w:val="javapropertycolor"/>
    <w:basedOn w:val="DefaultParagraphFont"/>
    <w:rsid w:val="009E47F5"/>
  </w:style>
  <w:style w:type="character" w:customStyle="1" w:styleId="javastringcolor">
    <w:name w:val="javastringcolor"/>
    <w:basedOn w:val="DefaultParagraphFont"/>
    <w:rsid w:val="009E47F5"/>
  </w:style>
  <w:style w:type="character" w:customStyle="1" w:styleId="commentcolor">
    <w:name w:val="commentcolor"/>
    <w:basedOn w:val="DefaultParagraphFont"/>
    <w:rsid w:val="009E47F5"/>
  </w:style>
  <w:style w:type="character" w:styleId="Hyperlink">
    <w:name w:val="Hyperlink"/>
    <w:basedOn w:val="DefaultParagraphFont"/>
    <w:uiPriority w:val="99"/>
    <w:semiHidden/>
    <w:unhideWhenUsed/>
    <w:rsid w:val="009E4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4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2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ref_keyword_switch.as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ref_keyword_ca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2019-08-10T13:46:00Z</dcterms:created>
  <dcterms:modified xsi:type="dcterms:W3CDTF">2019-08-10T14:13:00Z</dcterms:modified>
</cp:coreProperties>
</file>