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6AD3" w:rsidRPr="004367E7" w:rsidRDefault="00D96AD3" w:rsidP="00D96AD3">
      <w:pPr>
        <w:spacing w:line="480" w:lineRule="auto"/>
        <w:rPr>
          <w:rFonts w:ascii="Times New Roman" w:hAnsi="Times New Roman" w:cs="Times New Roman"/>
          <w:sz w:val="24"/>
          <w:szCs w:val="24"/>
        </w:rPr>
      </w:pPr>
      <w:r w:rsidRPr="004367E7">
        <w:rPr>
          <w:rFonts w:ascii="Times New Roman" w:hAnsi="Times New Roman" w:cs="Times New Roman"/>
          <w:sz w:val="24"/>
          <w:szCs w:val="24"/>
        </w:rPr>
        <w:t xml:space="preserve">Running head: </w:t>
      </w:r>
      <w:r>
        <w:rPr>
          <w:rFonts w:ascii="Times New Roman" w:hAnsi="Times New Roman" w:cs="Times New Roman"/>
          <w:sz w:val="24"/>
          <w:szCs w:val="24"/>
        </w:rPr>
        <w:t xml:space="preserve">Dashboard </w:t>
      </w:r>
      <w:r w:rsidR="0059775D">
        <w:rPr>
          <w:rFonts w:ascii="Times New Roman" w:hAnsi="Times New Roman" w:cs="Times New Roman"/>
          <w:sz w:val="24"/>
          <w:szCs w:val="24"/>
        </w:rPr>
        <w:t xml:space="preserve">and Story line </w:t>
      </w:r>
      <w:r>
        <w:rPr>
          <w:rFonts w:ascii="Times New Roman" w:hAnsi="Times New Roman" w:cs="Times New Roman"/>
          <w:sz w:val="24"/>
          <w:szCs w:val="24"/>
        </w:rPr>
        <w:t>in Tableau</w:t>
      </w:r>
    </w:p>
    <w:p w:rsidR="00D96AD3" w:rsidRPr="004367E7" w:rsidRDefault="00D96AD3" w:rsidP="00D96AD3">
      <w:pPr>
        <w:spacing w:line="480" w:lineRule="auto"/>
        <w:rPr>
          <w:rFonts w:ascii="Times New Roman" w:hAnsi="Times New Roman" w:cs="Times New Roman"/>
          <w:sz w:val="24"/>
          <w:szCs w:val="24"/>
        </w:rPr>
      </w:pPr>
    </w:p>
    <w:p w:rsidR="00D96AD3" w:rsidRPr="004367E7" w:rsidRDefault="00D96AD3" w:rsidP="00D96AD3">
      <w:pPr>
        <w:tabs>
          <w:tab w:val="left" w:pos="3525"/>
        </w:tabs>
        <w:spacing w:line="480" w:lineRule="auto"/>
        <w:rPr>
          <w:rFonts w:ascii="Times New Roman" w:hAnsi="Times New Roman" w:cs="Times New Roman"/>
          <w:sz w:val="24"/>
          <w:szCs w:val="24"/>
        </w:rPr>
      </w:pPr>
      <w:r>
        <w:rPr>
          <w:rFonts w:ascii="Times New Roman" w:hAnsi="Times New Roman" w:cs="Times New Roman"/>
          <w:sz w:val="24"/>
          <w:szCs w:val="24"/>
        </w:rPr>
        <w:tab/>
      </w:r>
    </w:p>
    <w:p w:rsidR="00D96AD3" w:rsidRPr="004367E7" w:rsidRDefault="00D96AD3" w:rsidP="00D96AD3">
      <w:pPr>
        <w:spacing w:line="480" w:lineRule="auto"/>
        <w:jc w:val="center"/>
        <w:rPr>
          <w:rFonts w:ascii="Times New Roman" w:hAnsi="Times New Roman" w:cs="Times New Roman"/>
          <w:sz w:val="24"/>
          <w:szCs w:val="24"/>
        </w:rPr>
      </w:pPr>
      <w:r>
        <w:rPr>
          <w:rFonts w:ascii="Times New Roman" w:hAnsi="Times New Roman" w:cs="Times New Roman"/>
          <w:sz w:val="24"/>
          <w:szCs w:val="24"/>
        </w:rPr>
        <w:t>UK Bank Customers</w:t>
      </w:r>
      <w:r w:rsidRPr="004367E7">
        <w:rPr>
          <w:rFonts w:ascii="Times New Roman" w:hAnsi="Times New Roman" w:cs="Times New Roman"/>
          <w:sz w:val="24"/>
          <w:szCs w:val="24"/>
        </w:rPr>
        <w:t>:</w:t>
      </w:r>
    </w:p>
    <w:p w:rsidR="00D96AD3" w:rsidRDefault="00D96AD3" w:rsidP="00D96AD3">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Dashboard </w:t>
      </w:r>
      <w:r w:rsidR="0059775D">
        <w:rPr>
          <w:rFonts w:ascii="Times New Roman" w:hAnsi="Times New Roman" w:cs="Times New Roman"/>
          <w:sz w:val="24"/>
          <w:szCs w:val="24"/>
        </w:rPr>
        <w:t xml:space="preserve">and Story line </w:t>
      </w:r>
      <w:r>
        <w:rPr>
          <w:rFonts w:ascii="Times New Roman" w:hAnsi="Times New Roman" w:cs="Times New Roman"/>
          <w:sz w:val="24"/>
          <w:szCs w:val="24"/>
        </w:rPr>
        <w:t>in Tableau</w:t>
      </w:r>
    </w:p>
    <w:p w:rsidR="00D96AD3" w:rsidRPr="004367E7" w:rsidRDefault="00D96AD3" w:rsidP="00D96AD3">
      <w:pPr>
        <w:spacing w:line="480" w:lineRule="auto"/>
        <w:jc w:val="center"/>
        <w:rPr>
          <w:rFonts w:ascii="Times New Roman" w:hAnsi="Times New Roman" w:cs="Times New Roman"/>
          <w:sz w:val="24"/>
          <w:szCs w:val="24"/>
        </w:rPr>
      </w:pPr>
      <w:r w:rsidRPr="004367E7">
        <w:rPr>
          <w:rFonts w:ascii="Times New Roman" w:hAnsi="Times New Roman" w:cs="Times New Roman"/>
          <w:sz w:val="24"/>
          <w:szCs w:val="24"/>
        </w:rPr>
        <w:t>Jai Katariya</w:t>
      </w:r>
    </w:p>
    <w:p w:rsidR="00D96AD3" w:rsidRPr="004367E7" w:rsidRDefault="00D96AD3" w:rsidP="00D96AD3">
      <w:pPr>
        <w:spacing w:line="480" w:lineRule="auto"/>
        <w:jc w:val="center"/>
        <w:rPr>
          <w:rFonts w:ascii="Times New Roman" w:hAnsi="Times New Roman" w:cs="Times New Roman"/>
          <w:sz w:val="24"/>
          <w:szCs w:val="24"/>
        </w:rPr>
      </w:pPr>
      <w:r w:rsidRPr="004367E7">
        <w:rPr>
          <w:rFonts w:ascii="Times New Roman" w:hAnsi="Times New Roman" w:cs="Times New Roman"/>
          <w:sz w:val="24"/>
          <w:szCs w:val="24"/>
        </w:rPr>
        <w:t>University of Colorado, Denver</w:t>
      </w:r>
    </w:p>
    <w:p w:rsidR="00D96AD3" w:rsidRPr="004367E7" w:rsidRDefault="00D96AD3" w:rsidP="00D96AD3">
      <w:pPr>
        <w:spacing w:line="480" w:lineRule="auto"/>
        <w:rPr>
          <w:rFonts w:ascii="Times New Roman" w:hAnsi="Times New Roman" w:cs="Times New Roman"/>
          <w:sz w:val="24"/>
          <w:szCs w:val="24"/>
        </w:rPr>
      </w:pPr>
    </w:p>
    <w:p w:rsidR="00D96AD3" w:rsidRDefault="00D96AD3" w:rsidP="00D96AD3">
      <w:pPr>
        <w:rPr>
          <w:rFonts w:ascii="Times New Roman" w:hAnsi="Times New Roman" w:cs="Times New Roman"/>
          <w:b/>
          <w:sz w:val="24"/>
          <w:szCs w:val="24"/>
        </w:rPr>
      </w:pPr>
      <w:r w:rsidRPr="004367E7">
        <w:rPr>
          <w:rFonts w:ascii="Times New Roman" w:hAnsi="Times New Roman" w:cs="Times New Roman"/>
          <w:sz w:val="24"/>
          <w:szCs w:val="24"/>
        </w:rPr>
        <w:br w:type="page"/>
      </w:r>
    </w:p>
    <w:p w:rsidR="00D96AD3" w:rsidRDefault="00D96AD3" w:rsidP="00D96AD3">
      <w:pPr>
        <w:rPr>
          <w:rFonts w:ascii="Times New Roman" w:hAnsi="Times New Roman" w:cs="Times New Roman"/>
          <w:b/>
          <w:sz w:val="24"/>
          <w:szCs w:val="24"/>
        </w:rPr>
      </w:pPr>
    </w:p>
    <w:p w:rsidR="00D96AD3" w:rsidRDefault="00D96AD3" w:rsidP="00D96AD3">
      <w:pPr>
        <w:rPr>
          <w:rFonts w:ascii="Times New Roman" w:hAnsi="Times New Roman" w:cs="Times New Roman"/>
          <w:b/>
          <w:sz w:val="24"/>
          <w:szCs w:val="24"/>
        </w:rPr>
      </w:pPr>
    </w:p>
    <w:tbl>
      <w:tblPr>
        <w:tblStyle w:val="TableGrid"/>
        <w:tblpPr w:leftFromText="180" w:rightFromText="180" w:horzAnchor="margin" w:tblpY="827"/>
        <w:tblW w:w="9521" w:type="dxa"/>
        <w:tblLook w:val="04A0" w:firstRow="1" w:lastRow="0" w:firstColumn="1" w:lastColumn="0" w:noHBand="0" w:noVBand="1"/>
      </w:tblPr>
      <w:tblGrid>
        <w:gridCol w:w="1271"/>
        <w:gridCol w:w="6374"/>
        <w:gridCol w:w="1876"/>
      </w:tblGrid>
      <w:tr w:rsidR="00D96AD3" w:rsidTr="0016266D">
        <w:trPr>
          <w:trHeight w:val="652"/>
        </w:trPr>
        <w:tc>
          <w:tcPr>
            <w:tcW w:w="1271"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Sr.</w:t>
            </w:r>
          </w:p>
        </w:tc>
        <w:tc>
          <w:tcPr>
            <w:tcW w:w="6374"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Index</w:t>
            </w:r>
          </w:p>
        </w:tc>
        <w:tc>
          <w:tcPr>
            <w:tcW w:w="1876"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Page No.</w:t>
            </w:r>
          </w:p>
        </w:tc>
      </w:tr>
      <w:tr w:rsidR="00D96AD3" w:rsidTr="0016266D">
        <w:trPr>
          <w:trHeight w:val="684"/>
        </w:trPr>
        <w:tc>
          <w:tcPr>
            <w:tcW w:w="1271"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1</w:t>
            </w:r>
          </w:p>
        </w:tc>
        <w:tc>
          <w:tcPr>
            <w:tcW w:w="6374"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Abstract</w:t>
            </w:r>
          </w:p>
        </w:tc>
        <w:tc>
          <w:tcPr>
            <w:tcW w:w="1876"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3</w:t>
            </w:r>
          </w:p>
        </w:tc>
      </w:tr>
      <w:tr w:rsidR="00D96AD3" w:rsidTr="0016266D">
        <w:trPr>
          <w:trHeight w:val="652"/>
        </w:trPr>
        <w:tc>
          <w:tcPr>
            <w:tcW w:w="1271"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2</w:t>
            </w:r>
          </w:p>
        </w:tc>
        <w:tc>
          <w:tcPr>
            <w:tcW w:w="6374"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The Dataset</w:t>
            </w:r>
          </w:p>
        </w:tc>
        <w:tc>
          <w:tcPr>
            <w:tcW w:w="1876"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3</w:t>
            </w:r>
          </w:p>
        </w:tc>
      </w:tr>
      <w:tr w:rsidR="00D96AD3" w:rsidTr="0016266D">
        <w:trPr>
          <w:trHeight w:val="684"/>
        </w:trPr>
        <w:tc>
          <w:tcPr>
            <w:tcW w:w="1271"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3</w:t>
            </w:r>
          </w:p>
        </w:tc>
        <w:tc>
          <w:tcPr>
            <w:tcW w:w="6374"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The Objective</w:t>
            </w:r>
          </w:p>
        </w:tc>
        <w:tc>
          <w:tcPr>
            <w:tcW w:w="1876"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3</w:t>
            </w:r>
          </w:p>
        </w:tc>
      </w:tr>
      <w:tr w:rsidR="00D96AD3" w:rsidTr="0016266D">
        <w:trPr>
          <w:trHeight w:val="652"/>
        </w:trPr>
        <w:tc>
          <w:tcPr>
            <w:tcW w:w="1271"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4</w:t>
            </w:r>
          </w:p>
        </w:tc>
        <w:tc>
          <w:tcPr>
            <w:tcW w:w="6374"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 xml:space="preserve">Overview: </w:t>
            </w:r>
            <w:r>
              <w:t xml:space="preserve"> </w:t>
            </w:r>
            <w:r w:rsidRPr="001F4DB9">
              <w:rPr>
                <w:rFonts w:ascii="Times New Roman" w:hAnsi="Times New Roman" w:cs="Times New Roman"/>
                <w:b/>
                <w:sz w:val="24"/>
                <w:szCs w:val="24"/>
              </w:rPr>
              <w:t>U</w:t>
            </w:r>
            <w:r>
              <w:rPr>
                <w:rFonts w:ascii="Times New Roman" w:hAnsi="Times New Roman" w:cs="Times New Roman"/>
                <w:b/>
                <w:sz w:val="24"/>
                <w:szCs w:val="24"/>
              </w:rPr>
              <w:t>K Bank Customers – Dashboard in Tableau</w:t>
            </w:r>
          </w:p>
        </w:tc>
        <w:tc>
          <w:tcPr>
            <w:tcW w:w="1876"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4</w:t>
            </w:r>
          </w:p>
        </w:tc>
      </w:tr>
      <w:tr w:rsidR="00D96AD3" w:rsidTr="0016266D">
        <w:trPr>
          <w:trHeight w:val="652"/>
        </w:trPr>
        <w:tc>
          <w:tcPr>
            <w:tcW w:w="1271"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5</w:t>
            </w:r>
          </w:p>
        </w:tc>
        <w:tc>
          <w:tcPr>
            <w:tcW w:w="6374"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England</w:t>
            </w:r>
          </w:p>
        </w:tc>
        <w:tc>
          <w:tcPr>
            <w:tcW w:w="1876"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6</w:t>
            </w:r>
          </w:p>
        </w:tc>
      </w:tr>
      <w:tr w:rsidR="00D96AD3" w:rsidTr="0016266D">
        <w:trPr>
          <w:trHeight w:val="684"/>
        </w:trPr>
        <w:tc>
          <w:tcPr>
            <w:tcW w:w="1271"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6</w:t>
            </w:r>
          </w:p>
        </w:tc>
        <w:tc>
          <w:tcPr>
            <w:tcW w:w="6374"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 xml:space="preserve">Scotland </w:t>
            </w:r>
          </w:p>
        </w:tc>
        <w:tc>
          <w:tcPr>
            <w:tcW w:w="1876"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8</w:t>
            </w:r>
          </w:p>
        </w:tc>
      </w:tr>
      <w:tr w:rsidR="00D96AD3" w:rsidTr="0016266D">
        <w:trPr>
          <w:trHeight w:val="684"/>
        </w:trPr>
        <w:tc>
          <w:tcPr>
            <w:tcW w:w="1271"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7</w:t>
            </w:r>
          </w:p>
        </w:tc>
        <w:tc>
          <w:tcPr>
            <w:tcW w:w="6374"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 xml:space="preserve">Tableau Dual Filter – Scotland </w:t>
            </w:r>
          </w:p>
        </w:tc>
        <w:tc>
          <w:tcPr>
            <w:tcW w:w="1876"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10</w:t>
            </w:r>
          </w:p>
        </w:tc>
      </w:tr>
      <w:tr w:rsidR="00D96AD3" w:rsidTr="0016266D">
        <w:trPr>
          <w:trHeight w:val="652"/>
        </w:trPr>
        <w:tc>
          <w:tcPr>
            <w:tcW w:w="1271"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8</w:t>
            </w:r>
          </w:p>
        </w:tc>
        <w:tc>
          <w:tcPr>
            <w:tcW w:w="6374"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Wales</w:t>
            </w:r>
          </w:p>
        </w:tc>
        <w:tc>
          <w:tcPr>
            <w:tcW w:w="1876"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11</w:t>
            </w:r>
          </w:p>
        </w:tc>
      </w:tr>
      <w:tr w:rsidR="00D96AD3" w:rsidTr="0016266D">
        <w:trPr>
          <w:trHeight w:val="684"/>
        </w:trPr>
        <w:tc>
          <w:tcPr>
            <w:tcW w:w="1271"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9</w:t>
            </w:r>
          </w:p>
        </w:tc>
        <w:tc>
          <w:tcPr>
            <w:tcW w:w="6374"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Northern Ireland</w:t>
            </w:r>
          </w:p>
        </w:tc>
        <w:tc>
          <w:tcPr>
            <w:tcW w:w="1876"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13</w:t>
            </w:r>
          </w:p>
        </w:tc>
      </w:tr>
      <w:tr w:rsidR="00D96AD3" w:rsidTr="0016266D">
        <w:trPr>
          <w:trHeight w:val="652"/>
        </w:trPr>
        <w:tc>
          <w:tcPr>
            <w:tcW w:w="1271"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10</w:t>
            </w:r>
          </w:p>
        </w:tc>
        <w:tc>
          <w:tcPr>
            <w:tcW w:w="6374"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References</w:t>
            </w:r>
          </w:p>
        </w:tc>
        <w:tc>
          <w:tcPr>
            <w:tcW w:w="1876" w:type="dxa"/>
          </w:tcPr>
          <w:p w:rsidR="00D96AD3" w:rsidRDefault="00D96AD3" w:rsidP="0016266D">
            <w:pPr>
              <w:spacing w:before="240"/>
              <w:jc w:val="center"/>
              <w:rPr>
                <w:rFonts w:ascii="Times New Roman" w:hAnsi="Times New Roman" w:cs="Times New Roman"/>
                <w:b/>
                <w:sz w:val="24"/>
                <w:szCs w:val="24"/>
              </w:rPr>
            </w:pPr>
            <w:r>
              <w:rPr>
                <w:rFonts w:ascii="Times New Roman" w:hAnsi="Times New Roman" w:cs="Times New Roman"/>
                <w:b/>
                <w:sz w:val="24"/>
                <w:szCs w:val="24"/>
              </w:rPr>
              <w:t>15</w:t>
            </w:r>
          </w:p>
        </w:tc>
      </w:tr>
    </w:tbl>
    <w:p w:rsidR="00D96AD3" w:rsidRDefault="00D96AD3" w:rsidP="00D96AD3">
      <w:pPr>
        <w:rPr>
          <w:rFonts w:ascii="Times New Roman" w:hAnsi="Times New Roman" w:cs="Times New Roman"/>
          <w:b/>
          <w:sz w:val="24"/>
          <w:szCs w:val="24"/>
        </w:rPr>
      </w:pPr>
    </w:p>
    <w:p w:rsidR="00D96AD3" w:rsidRDefault="00D96AD3" w:rsidP="00D96AD3">
      <w:pPr>
        <w:rPr>
          <w:rFonts w:ascii="Times New Roman" w:hAnsi="Times New Roman" w:cs="Times New Roman"/>
          <w:b/>
          <w:sz w:val="24"/>
          <w:szCs w:val="24"/>
        </w:rPr>
      </w:pPr>
    </w:p>
    <w:p w:rsidR="00D96AD3" w:rsidRDefault="00D96AD3" w:rsidP="00D96AD3">
      <w:pPr>
        <w:rPr>
          <w:rFonts w:ascii="Times New Roman" w:hAnsi="Times New Roman" w:cs="Times New Roman"/>
          <w:b/>
          <w:sz w:val="24"/>
          <w:szCs w:val="24"/>
        </w:rPr>
      </w:pPr>
      <w:r>
        <w:rPr>
          <w:rFonts w:ascii="Times New Roman" w:hAnsi="Times New Roman" w:cs="Times New Roman"/>
          <w:b/>
          <w:sz w:val="24"/>
          <w:szCs w:val="24"/>
        </w:rPr>
        <w:br w:type="page"/>
      </w:r>
    </w:p>
    <w:p w:rsidR="00D96AD3" w:rsidRPr="00464780" w:rsidRDefault="00D96AD3" w:rsidP="00D96AD3">
      <w:pPr>
        <w:spacing w:line="480" w:lineRule="auto"/>
        <w:jc w:val="center"/>
        <w:rPr>
          <w:rFonts w:ascii="Times New Roman" w:hAnsi="Times New Roman" w:cs="Times New Roman"/>
          <w:b/>
          <w:sz w:val="24"/>
          <w:szCs w:val="24"/>
        </w:rPr>
      </w:pPr>
      <w:r w:rsidRPr="00464780">
        <w:rPr>
          <w:rFonts w:ascii="Times New Roman" w:hAnsi="Times New Roman" w:cs="Times New Roman"/>
          <w:b/>
          <w:sz w:val="24"/>
          <w:szCs w:val="24"/>
        </w:rPr>
        <w:lastRenderedPageBreak/>
        <w:t>Abstract</w:t>
      </w:r>
    </w:p>
    <w:p w:rsidR="00D96AD3" w:rsidRDefault="00D96AD3" w:rsidP="00D96AD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paper explores the UK Bank Customers dataset in Tableau. </w:t>
      </w:r>
      <w:r w:rsidRPr="004D7924">
        <w:rPr>
          <w:rFonts w:ascii="Times New Roman" w:hAnsi="Times New Roman" w:cs="Times New Roman"/>
          <w:sz w:val="24"/>
          <w:szCs w:val="24"/>
        </w:rPr>
        <w:t xml:space="preserve">This paper starts with basic </w:t>
      </w:r>
      <w:r>
        <w:rPr>
          <w:rFonts w:ascii="Times New Roman" w:hAnsi="Times New Roman" w:cs="Times New Roman"/>
          <w:sz w:val="24"/>
          <w:szCs w:val="24"/>
        </w:rPr>
        <w:t xml:space="preserve">Map of UK </w:t>
      </w:r>
      <w:r w:rsidRPr="004D7924">
        <w:rPr>
          <w:rFonts w:ascii="Times New Roman" w:hAnsi="Times New Roman" w:cs="Times New Roman"/>
          <w:sz w:val="24"/>
          <w:szCs w:val="24"/>
        </w:rPr>
        <w:t xml:space="preserve">to </w:t>
      </w:r>
      <w:r>
        <w:rPr>
          <w:rFonts w:ascii="Times New Roman" w:hAnsi="Times New Roman" w:cs="Times New Roman"/>
          <w:sz w:val="24"/>
          <w:szCs w:val="24"/>
        </w:rPr>
        <w:t xml:space="preserve">understand </w:t>
      </w:r>
      <w:r w:rsidRPr="004D7924">
        <w:rPr>
          <w:rFonts w:ascii="Times New Roman" w:hAnsi="Times New Roman" w:cs="Times New Roman"/>
          <w:sz w:val="24"/>
          <w:szCs w:val="24"/>
        </w:rPr>
        <w:t>the dataset in</w:t>
      </w:r>
      <w:r>
        <w:rPr>
          <w:rFonts w:ascii="Times New Roman" w:hAnsi="Times New Roman" w:cs="Times New Roman"/>
          <w:sz w:val="24"/>
          <w:szCs w:val="24"/>
        </w:rPr>
        <w:t xml:space="preserve"> Tableau</w:t>
      </w:r>
      <w:r w:rsidRPr="004D7924">
        <w:rPr>
          <w:rFonts w:ascii="Times New Roman" w:hAnsi="Times New Roman" w:cs="Times New Roman"/>
          <w:sz w:val="24"/>
          <w:szCs w:val="24"/>
        </w:rPr>
        <w:t xml:space="preserve"> with B</w:t>
      </w:r>
      <w:r>
        <w:rPr>
          <w:rFonts w:ascii="Times New Roman" w:hAnsi="Times New Roman" w:cs="Times New Roman"/>
          <w:sz w:val="24"/>
          <w:szCs w:val="24"/>
        </w:rPr>
        <w:t>asic nationality of the customers. It also tries to formulate business questions like “What is the target audience in different region” After this we try to answer the question with visuals and graphs</w:t>
      </w:r>
      <w:r w:rsidRPr="004367E7">
        <w:rPr>
          <w:rFonts w:ascii="Times New Roman" w:hAnsi="Times New Roman" w:cs="Times New Roman"/>
          <w:sz w:val="24"/>
          <w:szCs w:val="24"/>
        </w:rPr>
        <w:t xml:space="preserve"> with the help of </w:t>
      </w:r>
      <w:r>
        <w:rPr>
          <w:rFonts w:ascii="Times New Roman" w:hAnsi="Times New Roman" w:cs="Times New Roman"/>
          <w:sz w:val="24"/>
          <w:szCs w:val="24"/>
        </w:rPr>
        <w:t>Tableau interactive dashboard</w:t>
      </w:r>
      <w:r w:rsidR="0059775D">
        <w:rPr>
          <w:rFonts w:ascii="Times New Roman" w:hAnsi="Times New Roman" w:cs="Times New Roman"/>
          <w:sz w:val="24"/>
          <w:szCs w:val="24"/>
        </w:rPr>
        <w:t xml:space="preserve"> and storyline</w:t>
      </w:r>
      <w:bookmarkStart w:id="0" w:name="_GoBack"/>
      <w:bookmarkEnd w:id="0"/>
      <w:r w:rsidRPr="004367E7">
        <w:rPr>
          <w:rFonts w:ascii="Times New Roman" w:hAnsi="Times New Roman" w:cs="Times New Roman"/>
          <w:sz w:val="24"/>
          <w:szCs w:val="24"/>
        </w:rPr>
        <w:t>.</w:t>
      </w:r>
      <w:r>
        <w:rPr>
          <w:rFonts w:ascii="Times New Roman" w:hAnsi="Times New Roman" w:cs="Times New Roman"/>
          <w:sz w:val="24"/>
          <w:szCs w:val="24"/>
        </w:rPr>
        <w:t xml:space="preserve"> We have 5 views to understand each variable is vital for our business question and perform customer segmentation by age, gender, job classification and region.  </w:t>
      </w:r>
    </w:p>
    <w:p w:rsidR="00D96AD3" w:rsidRPr="004367E7" w:rsidRDefault="00D96AD3" w:rsidP="00D96AD3">
      <w:pPr>
        <w:spacing w:line="480" w:lineRule="auto"/>
        <w:jc w:val="center"/>
        <w:rPr>
          <w:rFonts w:ascii="Times New Roman" w:hAnsi="Times New Roman" w:cs="Times New Roman"/>
          <w:b/>
          <w:sz w:val="24"/>
          <w:szCs w:val="24"/>
        </w:rPr>
      </w:pPr>
      <w:r w:rsidRPr="004367E7">
        <w:rPr>
          <w:rFonts w:ascii="Times New Roman" w:hAnsi="Times New Roman" w:cs="Times New Roman"/>
          <w:b/>
          <w:sz w:val="24"/>
          <w:szCs w:val="24"/>
        </w:rPr>
        <w:t>The Dataset</w:t>
      </w:r>
    </w:p>
    <w:p w:rsidR="00D96AD3" w:rsidRDefault="00D96AD3" w:rsidP="00D96AD3">
      <w:pPr>
        <w:spacing w:line="480" w:lineRule="auto"/>
        <w:jc w:val="both"/>
        <w:rPr>
          <w:rFonts w:ascii="Times New Roman" w:hAnsi="Times New Roman" w:cs="Times New Roman"/>
          <w:sz w:val="24"/>
          <w:szCs w:val="24"/>
        </w:rPr>
      </w:pPr>
      <w:r w:rsidRPr="0087513E">
        <w:rPr>
          <w:rFonts w:ascii="Times New Roman" w:hAnsi="Times New Roman" w:cs="Times New Roman"/>
          <w:sz w:val="24"/>
          <w:szCs w:val="24"/>
        </w:rPr>
        <w:t>It is a dummy data</w:t>
      </w:r>
      <w:r>
        <w:rPr>
          <w:rFonts w:ascii="Times New Roman" w:hAnsi="Times New Roman" w:cs="Times New Roman"/>
          <w:sz w:val="24"/>
          <w:szCs w:val="24"/>
        </w:rPr>
        <w:t>set</w:t>
      </w:r>
      <w:r w:rsidRPr="0087513E">
        <w:rPr>
          <w:rFonts w:ascii="Times New Roman" w:hAnsi="Times New Roman" w:cs="Times New Roman"/>
          <w:sz w:val="24"/>
          <w:szCs w:val="24"/>
        </w:rPr>
        <w:t xml:space="preserve"> for an imaginary</w:t>
      </w:r>
      <w:r>
        <w:rPr>
          <w:rFonts w:ascii="Times New Roman" w:hAnsi="Times New Roman" w:cs="Times New Roman"/>
          <w:sz w:val="24"/>
          <w:szCs w:val="24"/>
        </w:rPr>
        <w:t xml:space="preserve"> bank in UK. It’s a new bank that is</w:t>
      </w:r>
      <w:r w:rsidRPr="0087513E">
        <w:rPr>
          <w:rFonts w:ascii="Times New Roman" w:hAnsi="Times New Roman" w:cs="Times New Roman"/>
          <w:sz w:val="24"/>
          <w:szCs w:val="24"/>
        </w:rPr>
        <w:t xml:space="preserve"> hoping to expand and </w:t>
      </w:r>
      <w:r>
        <w:rPr>
          <w:rFonts w:ascii="Times New Roman" w:hAnsi="Times New Roman" w:cs="Times New Roman"/>
          <w:sz w:val="24"/>
          <w:szCs w:val="24"/>
        </w:rPr>
        <w:t>run</w:t>
      </w:r>
      <w:r w:rsidRPr="0087513E">
        <w:rPr>
          <w:rFonts w:ascii="Times New Roman" w:hAnsi="Times New Roman" w:cs="Times New Roman"/>
          <w:sz w:val="24"/>
          <w:szCs w:val="24"/>
        </w:rPr>
        <w:t xml:space="preserve"> marketing campaigns at different regions depending upon the customer demographics like age, gender, job classification, balance, etc. </w:t>
      </w:r>
      <w:r>
        <w:rPr>
          <w:rFonts w:ascii="Times New Roman" w:hAnsi="Times New Roman" w:cs="Times New Roman"/>
          <w:sz w:val="24"/>
          <w:szCs w:val="24"/>
        </w:rPr>
        <w:t xml:space="preserve">It contains </w:t>
      </w:r>
      <w:r w:rsidRPr="00976B97">
        <w:rPr>
          <w:rFonts w:ascii="Times New Roman" w:hAnsi="Times New Roman" w:cs="Times New Roman"/>
          <w:sz w:val="24"/>
          <w:szCs w:val="24"/>
        </w:rPr>
        <w:t>4014 observation and 9 variables.</w:t>
      </w:r>
    </w:p>
    <w:tbl>
      <w:tblPr>
        <w:tblW w:w="9650" w:type="dxa"/>
        <w:tblLook w:val="04A0" w:firstRow="1" w:lastRow="0" w:firstColumn="1" w:lastColumn="0" w:noHBand="0" w:noVBand="1"/>
      </w:tblPr>
      <w:tblGrid>
        <w:gridCol w:w="1611"/>
        <w:gridCol w:w="5169"/>
        <w:gridCol w:w="2870"/>
      </w:tblGrid>
      <w:tr w:rsidR="00D96AD3" w:rsidRPr="00F27D5A" w:rsidTr="0016266D">
        <w:trPr>
          <w:trHeight w:val="257"/>
        </w:trPr>
        <w:tc>
          <w:tcPr>
            <w:tcW w:w="1611"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b/>
                <w:bCs/>
                <w:color w:val="000000"/>
                <w:sz w:val="24"/>
                <w:szCs w:val="24"/>
              </w:rPr>
            </w:pPr>
            <w:r w:rsidRPr="00976B97">
              <w:rPr>
                <w:rFonts w:ascii="Times New Roman" w:eastAsia="Times New Roman" w:hAnsi="Times New Roman" w:cs="Times New Roman"/>
                <w:b/>
                <w:bCs/>
                <w:color w:val="000000"/>
                <w:sz w:val="24"/>
                <w:szCs w:val="24"/>
              </w:rPr>
              <w:t>Sr. No</w:t>
            </w:r>
          </w:p>
        </w:tc>
        <w:tc>
          <w:tcPr>
            <w:tcW w:w="5169" w:type="dxa"/>
            <w:tcBorders>
              <w:top w:val="single" w:sz="8" w:space="0" w:color="auto"/>
              <w:left w:val="nil"/>
              <w:bottom w:val="single" w:sz="4"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b/>
                <w:bCs/>
                <w:color w:val="000000"/>
                <w:sz w:val="24"/>
                <w:szCs w:val="24"/>
              </w:rPr>
            </w:pPr>
            <w:r w:rsidRPr="00976B97">
              <w:rPr>
                <w:rFonts w:ascii="Times New Roman" w:eastAsia="Times New Roman" w:hAnsi="Times New Roman" w:cs="Times New Roman"/>
                <w:b/>
                <w:bCs/>
                <w:color w:val="000000"/>
                <w:sz w:val="24"/>
                <w:szCs w:val="24"/>
              </w:rPr>
              <w:t>Variable</w:t>
            </w:r>
          </w:p>
        </w:tc>
        <w:tc>
          <w:tcPr>
            <w:tcW w:w="2870" w:type="dxa"/>
            <w:tcBorders>
              <w:top w:val="single" w:sz="8" w:space="0" w:color="auto"/>
              <w:left w:val="nil"/>
              <w:bottom w:val="single" w:sz="4" w:space="0" w:color="auto"/>
              <w:right w:val="single" w:sz="8"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b/>
                <w:bCs/>
                <w:color w:val="000000"/>
                <w:sz w:val="24"/>
                <w:szCs w:val="24"/>
              </w:rPr>
            </w:pPr>
            <w:r w:rsidRPr="00976B97">
              <w:rPr>
                <w:rFonts w:ascii="Times New Roman" w:eastAsia="Times New Roman" w:hAnsi="Times New Roman" w:cs="Times New Roman"/>
                <w:b/>
                <w:bCs/>
                <w:color w:val="000000"/>
                <w:sz w:val="24"/>
                <w:szCs w:val="24"/>
              </w:rPr>
              <w:t>Data Type</w:t>
            </w:r>
          </w:p>
        </w:tc>
      </w:tr>
      <w:tr w:rsidR="00D96AD3" w:rsidRPr="00F27D5A" w:rsidTr="0016266D">
        <w:trPr>
          <w:trHeight w:val="257"/>
        </w:trPr>
        <w:tc>
          <w:tcPr>
            <w:tcW w:w="1611" w:type="dxa"/>
            <w:tcBorders>
              <w:top w:val="nil"/>
              <w:left w:val="single" w:sz="8" w:space="0" w:color="auto"/>
              <w:bottom w:val="single" w:sz="4"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1</w:t>
            </w:r>
          </w:p>
        </w:tc>
        <w:tc>
          <w:tcPr>
            <w:tcW w:w="5169" w:type="dxa"/>
            <w:tcBorders>
              <w:top w:val="nil"/>
              <w:left w:val="nil"/>
              <w:bottom w:val="single" w:sz="4"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Customer ID</w:t>
            </w:r>
          </w:p>
        </w:tc>
        <w:tc>
          <w:tcPr>
            <w:tcW w:w="2870" w:type="dxa"/>
            <w:tcBorders>
              <w:top w:val="nil"/>
              <w:left w:val="nil"/>
              <w:bottom w:val="single" w:sz="4" w:space="0" w:color="auto"/>
              <w:right w:val="single" w:sz="8"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Numeric</w:t>
            </w:r>
          </w:p>
        </w:tc>
      </w:tr>
      <w:tr w:rsidR="00D96AD3" w:rsidRPr="00F27D5A" w:rsidTr="0016266D">
        <w:trPr>
          <w:trHeight w:val="257"/>
        </w:trPr>
        <w:tc>
          <w:tcPr>
            <w:tcW w:w="1611" w:type="dxa"/>
            <w:tcBorders>
              <w:top w:val="nil"/>
              <w:left w:val="single" w:sz="8" w:space="0" w:color="auto"/>
              <w:bottom w:val="single" w:sz="4"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2</w:t>
            </w:r>
          </w:p>
        </w:tc>
        <w:tc>
          <w:tcPr>
            <w:tcW w:w="5169" w:type="dxa"/>
            <w:tcBorders>
              <w:top w:val="nil"/>
              <w:left w:val="nil"/>
              <w:bottom w:val="single" w:sz="4"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Name</w:t>
            </w:r>
          </w:p>
        </w:tc>
        <w:tc>
          <w:tcPr>
            <w:tcW w:w="2870" w:type="dxa"/>
            <w:tcBorders>
              <w:top w:val="nil"/>
              <w:left w:val="nil"/>
              <w:bottom w:val="single" w:sz="4" w:space="0" w:color="auto"/>
              <w:right w:val="single" w:sz="8"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String</w:t>
            </w:r>
          </w:p>
        </w:tc>
      </w:tr>
      <w:tr w:rsidR="00D96AD3" w:rsidRPr="00F27D5A" w:rsidTr="0016266D">
        <w:trPr>
          <w:trHeight w:val="257"/>
        </w:trPr>
        <w:tc>
          <w:tcPr>
            <w:tcW w:w="1611" w:type="dxa"/>
            <w:tcBorders>
              <w:top w:val="nil"/>
              <w:left w:val="single" w:sz="8" w:space="0" w:color="auto"/>
              <w:bottom w:val="single" w:sz="4"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3</w:t>
            </w:r>
          </w:p>
        </w:tc>
        <w:tc>
          <w:tcPr>
            <w:tcW w:w="5169" w:type="dxa"/>
            <w:tcBorders>
              <w:top w:val="nil"/>
              <w:left w:val="nil"/>
              <w:bottom w:val="single" w:sz="4"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Surname</w:t>
            </w:r>
          </w:p>
        </w:tc>
        <w:tc>
          <w:tcPr>
            <w:tcW w:w="2870" w:type="dxa"/>
            <w:tcBorders>
              <w:top w:val="nil"/>
              <w:left w:val="nil"/>
              <w:bottom w:val="single" w:sz="4" w:space="0" w:color="auto"/>
              <w:right w:val="single" w:sz="8"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String</w:t>
            </w:r>
          </w:p>
        </w:tc>
      </w:tr>
      <w:tr w:rsidR="00D96AD3" w:rsidRPr="00F27D5A" w:rsidTr="0016266D">
        <w:trPr>
          <w:trHeight w:val="257"/>
        </w:trPr>
        <w:tc>
          <w:tcPr>
            <w:tcW w:w="1611" w:type="dxa"/>
            <w:tcBorders>
              <w:top w:val="nil"/>
              <w:left w:val="single" w:sz="8" w:space="0" w:color="auto"/>
              <w:bottom w:val="single" w:sz="4"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4</w:t>
            </w:r>
          </w:p>
        </w:tc>
        <w:tc>
          <w:tcPr>
            <w:tcW w:w="5169" w:type="dxa"/>
            <w:tcBorders>
              <w:top w:val="nil"/>
              <w:left w:val="nil"/>
              <w:bottom w:val="single" w:sz="4"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Gender</w:t>
            </w:r>
          </w:p>
        </w:tc>
        <w:tc>
          <w:tcPr>
            <w:tcW w:w="2870" w:type="dxa"/>
            <w:tcBorders>
              <w:top w:val="nil"/>
              <w:left w:val="nil"/>
              <w:bottom w:val="single" w:sz="4" w:space="0" w:color="auto"/>
              <w:right w:val="single" w:sz="8"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String</w:t>
            </w:r>
          </w:p>
        </w:tc>
      </w:tr>
      <w:tr w:rsidR="00D96AD3" w:rsidRPr="00F27D5A" w:rsidTr="0016266D">
        <w:trPr>
          <w:trHeight w:val="257"/>
        </w:trPr>
        <w:tc>
          <w:tcPr>
            <w:tcW w:w="1611" w:type="dxa"/>
            <w:tcBorders>
              <w:top w:val="nil"/>
              <w:left w:val="single" w:sz="8" w:space="0" w:color="auto"/>
              <w:bottom w:val="single" w:sz="4"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5</w:t>
            </w:r>
          </w:p>
        </w:tc>
        <w:tc>
          <w:tcPr>
            <w:tcW w:w="5169" w:type="dxa"/>
            <w:tcBorders>
              <w:top w:val="nil"/>
              <w:left w:val="nil"/>
              <w:bottom w:val="single" w:sz="4"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Age</w:t>
            </w:r>
          </w:p>
        </w:tc>
        <w:tc>
          <w:tcPr>
            <w:tcW w:w="2870" w:type="dxa"/>
            <w:tcBorders>
              <w:top w:val="nil"/>
              <w:left w:val="nil"/>
              <w:bottom w:val="single" w:sz="4" w:space="0" w:color="auto"/>
              <w:right w:val="single" w:sz="8"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Numeric</w:t>
            </w:r>
          </w:p>
        </w:tc>
      </w:tr>
      <w:tr w:rsidR="00D96AD3" w:rsidRPr="00F27D5A" w:rsidTr="0016266D">
        <w:trPr>
          <w:trHeight w:val="257"/>
        </w:trPr>
        <w:tc>
          <w:tcPr>
            <w:tcW w:w="1611" w:type="dxa"/>
            <w:tcBorders>
              <w:top w:val="nil"/>
              <w:left w:val="single" w:sz="8" w:space="0" w:color="auto"/>
              <w:bottom w:val="single" w:sz="4"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6</w:t>
            </w:r>
          </w:p>
        </w:tc>
        <w:tc>
          <w:tcPr>
            <w:tcW w:w="5169" w:type="dxa"/>
            <w:tcBorders>
              <w:top w:val="nil"/>
              <w:left w:val="nil"/>
              <w:bottom w:val="single" w:sz="4"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Region</w:t>
            </w:r>
          </w:p>
        </w:tc>
        <w:tc>
          <w:tcPr>
            <w:tcW w:w="2870" w:type="dxa"/>
            <w:tcBorders>
              <w:top w:val="nil"/>
              <w:left w:val="nil"/>
              <w:bottom w:val="single" w:sz="4" w:space="0" w:color="auto"/>
              <w:right w:val="single" w:sz="8"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String</w:t>
            </w:r>
          </w:p>
        </w:tc>
      </w:tr>
      <w:tr w:rsidR="00D96AD3" w:rsidRPr="00F27D5A" w:rsidTr="0016266D">
        <w:trPr>
          <w:trHeight w:val="257"/>
        </w:trPr>
        <w:tc>
          <w:tcPr>
            <w:tcW w:w="1611" w:type="dxa"/>
            <w:tcBorders>
              <w:top w:val="nil"/>
              <w:left w:val="single" w:sz="8" w:space="0" w:color="auto"/>
              <w:bottom w:val="single" w:sz="4"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7</w:t>
            </w:r>
          </w:p>
        </w:tc>
        <w:tc>
          <w:tcPr>
            <w:tcW w:w="5169" w:type="dxa"/>
            <w:tcBorders>
              <w:top w:val="nil"/>
              <w:left w:val="nil"/>
              <w:bottom w:val="single" w:sz="4"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Job Classification</w:t>
            </w:r>
          </w:p>
        </w:tc>
        <w:tc>
          <w:tcPr>
            <w:tcW w:w="2870" w:type="dxa"/>
            <w:tcBorders>
              <w:top w:val="nil"/>
              <w:left w:val="nil"/>
              <w:bottom w:val="single" w:sz="4" w:space="0" w:color="auto"/>
              <w:right w:val="single" w:sz="8"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String</w:t>
            </w:r>
          </w:p>
        </w:tc>
      </w:tr>
      <w:tr w:rsidR="00D96AD3" w:rsidRPr="00F27D5A" w:rsidTr="0016266D">
        <w:trPr>
          <w:trHeight w:val="257"/>
        </w:trPr>
        <w:tc>
          <w:tcPr>
            <w:tcW w:w="1611" w:type="dxa"/>
            <w:tcBorders>
              <w:top w:val="nil"/>
              <w:left w:val="single" w:sz="8" w:space="0" w:color="auto"/>
              <w:bottom w:val="single" w:sz="4"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8</w:t>
            </w:r>
          </w:p>
        </w:tc>
        <w:tc>
          <w:tcPr>
            <w:tcW w:w="5169" w:type="dxa"/>
            <w:tcBorders>
              <w:top w:val="nil"/>
              <w:left w:val="nil"/>
              <w:bottom w:val="single" w:sz="4"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Date Joined</w:t>
            </w:r>
          </w:p>
        </w:tc>
        <w:tc>
          <w:tcPr>
            <w:tcW w:w="2870" w:type="dxa"/>
            <w:tcBorders>
              <w:top w:val="nil"/>
              <w:left w:val="nil"/>
              <w:bottom w:val="single" w:sz="4" w:space="0" w:color="auto"/>
              <w:right w:val="single" w:sz="8"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Date Time</w:t>
            </w:r>
          </w:p>
        </w:tc>
      </w:tr>
      <w:tr w:rsidR="00D96AD3" w:rsidRPr="00F27D5A" w:rsidTr="0016266D">
        <w:trPr>
          <w:trHeight w:val="267"/>
        </w:trPr>
        <w:tc>
          <w:tcPr>
            <w:tcW w:w="1611" w:type="dxa"/>
            <w:tcBorders>
              <w:top w:val="nil"/>
              <w:left w:val="single" w:sz="8" w:space="0" w:color="auto"/>
              <w:bottom w:val="single" w:sz="8"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9</w:t>
            </w:r>
          </w:p>
        </w:tc>
        <w:tc>
          <w:tcPr>
            <w:tcW w:w="5169" w:type="dxa"/>
            <w:tcBorders>
              <w:top w:val="nil"/>
              <w:left w:val="nil"/>
              <w:bottom w:val="single" w:sz="8" w:space="0" w:color="auto"/>
              <w:right w:val="single" w:sz="4"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Balance</w:t>
            </w:r>
          </w:p>
        </w:tc>
        <w:tc>
          <w:tcPr>
            <w:tcW w:w="2870" w:type="dxa"/>
            <w:tcBorders>
              <w:top w:val="nil"/>
              <w:left w:val="nil"/>
              <w:bottom w:val="single" w:sz="8" w:space="0" w:color="auto"/>
              <w:right w:val="single" w:sz="8" w:space="0" w:color="auto"/>
            </w:tcBorders>
            <w:shd w:val="clear" w:color="auto" w:fill="auto"/>
            <w:noWrap/>
            <w:vAlign w:val="bottom"/>
            <w:hideMark/>
          </w:tcPr>
          <w:p w:rsidR="00D96AD3" w:rsidRPr="00976B97" w:rsidRDefault="00D96AD3" w:rsidP="0016266D">
            <w:pPr>
              <w:spacing w:after="0" w:line="240" w:lineRule="auto"/>
              <w:jc w:val="center"/>
              <w:rPr>
                <w:rFonts w:ascii="Times New Roman" w:eastAsia="Times New Roman" w:hAnsi="Times New Roman" w:cs="Times New Roman"/>
                <w:color w:val="000000"/>
                <w:sz w:val="24"/>
                <w:szCs w:val="24"/>
              </w:rPr>
            </w:pPr>
            <w:r w:rsidRPr="00976B97">
              <w:rPr>
                <w:rFonts w:ascii="Times New Roman" w:eastAsia="Times New Roman" w:hAnsi="Times New Roman" w:cs="Times New Roman"/>
                <w:color w:val="000000"/>
                <w:sz w:val="24"/>
                <w:szCs w:val="24"/>
              </w:rPr>
              <w:t>Numeric</w:t>
            </w:r>
          </w:p>
        </w:tc>
      </w:tr>
    </w:tbl>
    <w:p w:rsidR="00D96AD3" w:rsidRDefault="00D96AD3" w:rsidP="00D96AD3">
      <w:pPr>
        <w:spacing w:line="480" w:lineRule="auto"/>
        <w:jc w:val="both"/>
        <w:rPr>
          <w:rFonts w:ascii="Times New Roman" w:hAnsi="Times New Roman" w:cs="Times New Roman"/>
          <w:sz w:val="24"/>
          <w:szCs w:val="24"/>
        </w:rPr>
      </w:pPr>
    </w:p>
    <w:p w:rsidR="00D96AD3" w:rsidRDefault="00D96AD3" w:rsidP="00D96AD3">
      <w:pPr>
        <w:spacing w:line="480" w:lineRule="auto"/>
        <w:jc w:val="center"/>
        <w:rPr>
          <w:rFonts w:ascii="Times New Roman" w:hAnsi="Times New Roman" w:cs="Times New Roman"/>
          <w:b/>
          <w:sz w:val="24"/>
          <w:szCs w:val="24"/>
        </w:rPr>
      </w:pPr>
      <w:r w:rsidRPr="004367E7">
        <w:rPr>
          <w:rFonts w:ascii="Times New Roman" w:hAnsi="Times New Roman" w:cs="Times New Roman"/>
          <w:b/>
          <w:sz w:val="24"/>
          <w:szCs w:val="24"/>
        </w:rPr>
        <w:t>The Objective</w:t>
      </w:r>
    </w:p>
    <w:p w:rsidR="00D96AD3" w:rsidRPr="00D37877" w:rsidRDefault="00D96AD3" w:rsidP="00D96AD3">
      <w:pPr>
        <w:spacing w:line="480" w:lineRule="auto"/>
        <w:jc w:val="both"/>
        <w:rPr>
          <w:rFonts w:ascii="Times New Roman" w:hAnsi="Times New Roman" w:cs="Times New Roman"/>
          <w:sz w:val="24"/>
          <w:szCs w:val="24"/>
        </w:rPr>
      </w:pPr>
      <w:r w:rsidRPr="00D37877">
        <w:rPr>
          <w:rFonts w:ascii="Times New Roman" w:hAnsi="Times New Roman" w:cs="Times New Roman"/>
          <w:sz w:val="24"/>
          <w:szCs w:val="24"/>
        </w:rPr>
        <w:t xml:space="preserve">The objective here is </w:t>
      </w:r>
      <w:r>
        <w:rPr>
          <w:rFonts w:ascii="Times New Roman" w:hAnsi="Times New Roman" w:cs="Times New Roman"/>
          <w:sz w:val="24"/>
          <w:szCs w:val="24"/>
        </w:rPr>
        <w:t xml:space="preserve">to perform customer segmentation and capture the vital insights from interactive data visualization tool Tableau to help the marketing campaign in defining the target audience in each region. </w:t>
      </w:r>
    </w:p>
    <w:p w:rsidR="00D96AD3" w:rsidRDefault="00D96AD3" w:rsidP="00D96AD3">
      <w:pPr>
        <w:rPr>
          <w:rFonts w:ascii="Times New Roman" w:hAnsi="Times New Roman" w:cs="Times New Roman"/>
          <w:b/>
          <w:sz w:val="24"/>
          <w:szCs w:val="24"/>
        </w:rPr>
      </w:pPr>
    </w:p>
    <w:p w:rsidR="00D96AD3" w:rsidRPr="00D767C0" w:rsidRDefault="00D96AD3" w:rsidP="00D96AD3">
      <w:pPr>
        <w:jc w:val="center"/>
        <w:rPr>
          <w:rFonts w:ascii="Times New Roman" w:hAnsi="Times New Roman" w:cs="Times New Roman"/>
          <w:b/>
          <w:sz w:val="24"/>
          <w:szCs w:val="24"/>
        </w:rPr>
      </w:pPr>
      <w:r>
        <w:rPr>
          <w:rFonts w:ascii="Times New Roman" w:hAnsi="Times New Roman" w:cs="Times New Roman"/>
          <w:b/>
          <w:sz w:val="24"/>
          <w:szCs w:val="24"/>
        </w:rPr>
        <w:t xml:space="preserve">Overview: UK Bank Customers – Dashboard in Tableau </w:t>
      </w:r>
    </w:p>
    <w:p w:rsidR="00D96AD3" w:rsidRDefault="00D96AD3" w:rsidP="00D96AD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Dashboard has 5 views, helping us to get vital information and insights about the existing customers. It also helps the marketing department to lay the foundations for the target audience and next marketing campaign. </w:t>
      </w:r>
    </w:p>
    <w:p w:rsidR="00D96AD3" w:rsidRDefault="00D96AD3" w:rsidP="00D96AD3">
      <w:pPr>
        <w:ind w:left="-360" w:hanging="900"/>
        <w:jc w:val="both"/>
        <w:rPr>
          <w:rFonts w:ascii="Times New Roman" w:hAnsi="Times New Roman" w:cs="Times New Roman"/>
          <w:sz w:val="24"/>
          <w:szCs w:val="24"/>
        </w:rPr>
      </w:pPr>
      <w:r>
        <w:rPr>
          <w:noProof/>
        </w:rPr>
        <w:drawing>
          <wp:inline distT="0" distB="0" distL="0" distR="0" wp14:anchorId="24CEE773" wp14:editId="3091FCA5">
            <wp:extent cx="7150459" cy="5707380"/>
            <wp:effectExtent l="152400" t="152400" r="355600" b="3695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155306" cy="5711249"/>
                    </a:xfrm>
                    <a:prstGeom prst="rect">
                      <a:avLst/>
                    </a:prstGeom>
                    <a:ln>
                      <a:noFill/>
                    </a:ln>
                    <a:effectLst>
                      <a:outerShdw blurRad="292100" dist="139700" dir="2700000" algn="tl" rotWithShape="0">
                        <a:srgbClr val="333333">
                          <a:alpha val="65000"/>
                        </a:srgbClr>
                      </a:outerShdw>
                    </a:effectLst>
                  </pic:spPr>
                </pic:pic>
              </a:graphicData>
            </a:graphic>
          </wp:inline>
        </w:drawing>
      </w:r>
    </w:p>
    <w:p w:rsidR="00D96AD3" w:rsidRPr="009E01AC" w:rsidRDefault="00D96AD3" w:rsidP="00D96AD3">
      <w:p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Overview </w:t>
      </w:r>
    </w:p>
    <w:p w:rsidR="00D96AD3" w:rsidRPr="009E01AC" w:rsidRDefault="00D96AD3" w:rsidP="00D96AD3">
      <w:pPr>
        <w:pStyle w:val="ListParagraph"/>
        <w:numPr>
          <w:ilvl w:val="0"/>
          <w:numId w:val="2"/>
        </w:numPr>
        <w:spacing w:line="480" w:lineRule="auto"/>
        <w:jc w:val="both"/>
        <w:rPr>
          <w:rFonts w:ascii="Times New Roman" w:hAnsi="Times New Roman" w:cs="Times New Roman"/>
          <w:sz w:val="24"/>
          <w:szCs w:val="24"/>
        </w:rPr>
      </w:pPr>
      <w:r w:rsidRPr="009E01AC">
        <w:rPr>
          <w:rFonts w:ascii="Times New Roman" w:hAnsi="Times New Roman" w:cs="Times New Roman"/>
          <w:sz w:val="24"/>
          <w:szCs w:val="24"/>
        </w:rPr>
        <w:t>From the map of UK we can notice that majority of the</w:t>
      </w:r>
      <w:r>
        <w:rPr>
          <w:rFonts w:ascii="Times New Roman" w:hAnsi="Times New Roman" w:cs="Times New Roman"/>
          <w:sz w:val="24"/>
          <w:szCs w:val="24"/>
        </w:rPr>
        <w:t xml:space="preserve"> bank’s customers are</w:t>
      </w:r>
      <w:r w:rsidRPr="009E01AC">
        <w:rPr>
          <w:rFonts w:ascii="Times New Roman" w:hAnsi="Times New Roman" w:cs="Times New Roman"/>
          <w:sz w:val="24"/>
          <w:szCs w:val="24"/>
        </w:rPr>
        <w:t xml:space="preserve"> from England.</w:t>
      </w:r>
    </w:p>
    <w:p w:rsidR="00D96AD3" w:rsidRPr="009E01AC" w:rsidRDefault="00D96AD3" w:rsidP="00D96AD3">
      <w:pPr>
        <w:pStyle w:val="ListParagraph"/>
        <w:numPr>
          <w:ilvl w:val="0"/>
          <w:numId w:val="2"/>
        </w:numPr>
        <w:spacing w:line="480" w:lineRule="auto"/>
        <w:jc w:val="both"/>
        <w:rPr>
          <w:rFonts w:ascii="Times New Roman" w:hAnsi="Times New Roman" w:cs="Times New Roman"/>
          <w:sz w:val="24"/>
          <w:szCs w:val="24"/>
        </w:rPr>
      </w:pPr>
      <w:r w:rsidRPr="009E01AC">
        <w:rPr>
          <w:rFonts w:ascii="Times New Roman" w:hAnsi="Times New Roman" w:cs="Times New Roman"/>
          <w:sz w:val="24"/>
          <w:szCs w:val="24"/>
        </w:rPr>
        <w:t>Majority of customers</w:t>
      </w:r>
      <w:r>
        <w:rPr>
          <w:rFonts w:ascii="Times New Roman" w:hAnsi="Times New Roman" w:cs="Times New Roman"/>
          <w:sz w:val="24"/>
          <w:szCs w:val="24"/>
        </w:rPr>
        <w:t>’ bank balance is below $50</w:t>
      </w:r>
      <w:r w:rsidRPr="009E01AC">
        <w:rPr>
          <w:rFonts w:ascii="Times New Roman" w:hAnsi="Times New Roman" w:cs="Times New Roman"/>
          <w:sz w:val="24"/>
          <w:szCs w:val="24"/>
        </w:rPr>
        <w:t>K mark.</w:t>
      </w:r>
    </w:p>
    <w:p w:rsidR="00D96AD3" w:rsidRPr="009E01AC" w:rsidRDefault="00D96AD3" w:rsidP="00D96AD3">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Average range for the age of the customers is </w:t>
      </w:r>
      <w:r w:rsidRPr="009E01AC">
        <w:rPr>
          <w:rFonts w:ascii="Times New Roman" w:hAnsi="Times New Roman" w:cs="Times New Roman"/>
          <w:sz w:val="24"/>
          <w:szCs w:val="24"/>
        </w:rPr>
        <w:t>30 to 44.</w:t>
      </w:r>
    </w:p>
    <w:p w:rsidR="00D96AD3" w:rsidRPr="009E01AC" w:rsidRDefault="00D96AD3" w:rsidP="00D96AD3">
      <w:pPr>
        <w:pStyle w:val="ListParagraph"/>
        <w:numPr>
          <w:ilvl w:val="0"/>
          <w:numId w:val="2"/>
        </w:numPr>
        <w:spacing w:line="480" w:lineRule="auto"/>
        <w:jc w:val="both"/>
        <w:rPr>
          <w:rFonts w:ascii="Times New Roman" w:hAnsi="Times New Roman" w:cs="Times New Roman"/>
          <w:sz w:val="24"/>
          <w:szCs w:val="24"/>
        </w:rPr>
      </w:pPr>
      <w:r w:rsidRPr="009E01AC">
        <w:rPr>
          <w:rFonts w:ascii="Times New Roman" w:hAnsi="Times New Roman" w:cs="Times New Roman"/>
          <w:sz w:val="24"/>
          <w:szCs w:val="24"/>
        </w:rPr>
        <w:t xml:space="preserve">Gender is almost equal. </w:t>
      </w:r>
    </w:p>
    <w:p w:rsidR="00D96AD3" w:rsidRPr="009E01AC" w:rsidRDefault="00D96AD3" w:rsidP="00D96AD3">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Around 50%</w:t>
      </w:r>
      <w:r w:rsidRPr="009E01AC">
        <w:rPr>
          <w:rFonts w:ascii="Times New Roman" w:hAnsi="Times New Roman" w:cs="Times New Roman"/>
          <w:sz w:val="24"/>
          <w:szCs w:val="24"/>
        </w:rPr>
        <w:t xml:space="preserve"> of </w:t>
      </w:r>
      <w:r>
        <w:rPr>
          <w:rFonts w:ascii="Times New Roman" w:hAnsi="Times New Roman" w:cs="Times New Roman"/>
          <w:sz w:val="24"/>
          <w:szCs w:val="24"/>
        </w:rPr>
        <w:t>customers are white c</w:t>
      </w:r>
      <w:r w:rsidRPr="009E01AC">
        <w:rPr>
          <w:rFonts w:ascii="Times New Roman" w:hAnsi="Times New Roman" w:cs="Times New Roman"/>
          <w:sz w:val="24"/>
          <w:szCs w:val="24"/>
        </w:rPr>
        <w:t>ollar</w:t>
      </w:r>
      <w:r>
        <w:rPr>
          <w:rFonts w:ascii="Times New Roman" w:hAnsi="Times New Roman" w:cs="Times New Roman"/>
          <w:sz w:val="24"/>
          <w:szCs w:val="24"/>
        </w:rPr>
        <w:t>ed, showing England been major contributor and London being the hub for white collar can be a reasonable explanation</w:t>
      </w:r>
      <w:r w:rsidRPr="009E01AC">
        <w:rPr>
          <w:rFonts w:ascii="Times New Roman" w:hAnsi="Times New Roman" w:cs="Times New Roman"/>
          <w:sz w:val="24"/>
          <w:szCs w:val="24"/>
        </w:rPr>
        <w:t xml:space="preserve">. </w:t>
      </w:r>
    </w:p>
    <w:p w:rsidR="00D96AD3" w:rsidRDefault="00D96AD3" w:rsidP="00D96AD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above information sets a general overview of the current customer type. But marketing campaigns aren’t similar for all the regions. Therefore, with the help of Tableau and its interactive strengths, we can dissect the customer segment and help the marketing and sales department to target a particular type of customer in each region. </w:t>
      </w:r>
    </w:p>
    <w:p w:rsidR="00D96AD3" w:rsidRDefault="00D96AD3" w:rsidP="00D96AD3">
      <w:pPr>
        <w:rPr>
          <w:rFonts w:ascii="Times New Roman" w:hAnsi="Times New Roman" w:cs="Times New Roman"/>
          <w:sz w:val="24"/>
          <w:szCs w:val="24"/>
        </w:rPr>
      </w:pPr>
      <w:r>
        <w:rPr>
          <w:rFonts w:ascii="Times New Roman" w:hAnsi="Times New Roman" w:cs="Times New Roman"/>
          <w:sz w:val="24"/>
          <w:szCs w:val="24"/>
        </w:rPr>
        <w:br w:type="page"/>
      </w:r>
    </w:p>
    <w:p w:rsidR="00D96AD3" w:rsidRPr="00D767C0" w:rsidRDefault="00D96AD3" w:rsidP="00D96AD3">
      <w:pPr>
        <w:jc w:val="center"/>
        <w:rPr>
          <w:rFonts w:ascii="Times New Roman" w:hAnsi="Times New Roman" w:cs="Times New Roman"/>
          <w:b/>
          <w:sz w:val="24"/>
          <w:szCs w:val="24"/>
        </w:rPr>
      </w:pPr>
      <w:r>
        <w:rPr>
          <w:rFonts w:ascii="Times New Roman" w:hAnsi="Times New Roman" w:cs="Times New Roman"/>
          <w:b/>
          <w:sz w:val="24"/>
          <w:szCs w:val="24"/>
        </w:rPr>
        <w:lastRenderedPageBreak/>
        <w:t>Region Analysis</w:t>
      </w:r>
    </w:p>
    <w:p w:rsidR="00D96AD3" w:rsidRDefault="00D96AD3" w:rsidP="00D96AD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Here, I’ll take each region and see if it is different from our general customer type. </w:t>
      </w:r>
    </w:p>
    <w:p w:rsidR="00D96AD3" w:rsidRPr="005B0D79" w:rsidRDefault="00D96AD3" w:rsidP="00D96AD3">
      <w:pPr>
        <w:pStyle w:val="ListParagraph"/>
        <w:numPr>
          <w:ilvl w:val="0"/>
          <w:numId w:val="1"/>
        </w:numPr>
        <w:jc w:val="both"/>
        <w:rPr>
          <w:rFonts w:ascii="Times New Roman" w:hAnsi="Times New Roman" w:cs="Times New Roman"/>
          <w:sz w:val="24"/>
          <w:szCs w:val="24"/>
        </w:rPr>
      </w:pPr>
      <w:r>
        <w:rPr>
          <w:rFonts w:ascii="Times New Roman" w:hAnsi="Times New Roman" w:cs="Times New Roman"/>
          <w:b/>
          <w:sz w:val="24"/>
          <w:szCs w:val="24"/>
        </w:rPr>
        <w:t>England</w:t>
      </w:r>
    </w:p>
    <w:p w:rsidR="00D96AD3" w:rsidRPr="005B0D79" w:rsidRDefault="00D96AD3" w:rsidP="00D96AD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Here, I have selected England and due to the interactive feature of Tableau other views highlights England’s contribution in them. </w:t>
      </w:r>
    </w:p>
    <w:p w:rsidR="00D96AD3" w:rsidRPr="009C1D22" w:rsidRDefault="00D96AD3" w:rsidP="00D96AD3">
      <w:pPr>
        <w:ind w:hanging="1260"/>
        <w:jc w:val="both"/>
        <w:rPr>
          <w:rFonts w:ascii="Times New Roman" w:hAnsi="Times New Roman" w:cs="Times New Roman"/>
          <w:sz w:val="24"/>
          <w:szCs w:val="24"/>
        </w:rPr>
      </w:pPr>
      <w:r>
        <w:rPr>
          <w:noProof/>
        </w:rPr>
        <w:drawing>
          <wp:inline distT="0" distB="0" distL="0" distR="0" wp14:anchorId="6B9625EC" wp14:editId="7A39C2B8">
            <wp:extent cx="7206575" cy="5768340"/>
            <wp:effectExtent l="152400" t="152400" r="356870" b="3657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12333" cy="5772949"/>
                    </a:xfrm>
                    <a:prstGeom prst="rect">
                      <a:avLst/>
                    </a:prstGeom>
                    <a:ln>
                      <a:noFill/>
                    </a:ln>
                    <a:effectLst>
                      <a:outerShdw blurRad="292100" dist="139700" dir="2700000" algn="tl" rotWithShape="0">
                        <a:srgbClr val="333333">
                          <a:alpha val="65000"/>
                        </a:srgbClr>
                      </a:outerShdw>
                    </a:effectLst>
                  </pic:spPr>
                </pic:pic>
              </a:graphicData>
            </a:graphic>
          </wp:inline>
        </w:drawing>
      </w:r>
    </w:p>
    <w:p w:rsidR="00D96AD3" w:rsidRPr="00F56364" w:rsidRDefault="00D96AD3" w:rsidP="00D96AD3">
      <w:pPr>
        <w:rPr>
          <w:rFonts w:ascii="Times New Roman" w:hAnsi="Times New Roman" w:cs="Times New Roman"/>
          <w:b/>
          <w:sz w:val="24"/>
          <w:szCs w:val="24"/>
        </w:rPr>
      </w:pPr>
      <w:r w:rsidRPr="00F56364">
        <w:rPr>
          <w:rFonts w:ascii="Times New Roman" w:hAnsi="Times New Roman" w:cs="Times New Roman"/>
          <w:b/>
          <w:sz w:val="24"/>
          <w:szCs w:val="24"/>
        </w:rPr>
        <w:lastRenderedPageBreak/>
        <w:t xml:space="preserve">Insights </w:t>
      </w:r>
    </w:p>
    <w:p w:rsidR="00D96AD3" w:rsidRDefault="00D96AD3" w:rsidP="00D96AD3">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balance histogram is on an average similar to the overall UK balance. </w:t>
      </w:r>
    </w:p>
    <w:p w:rsidR="00D96AD3" w:rsidRDefault="00D96AD3" w:rsidP="00D96AD3">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Age is an interesting feature as there is a huge drop after the age group of 35-37, which says England has younger customers compared to UK customers. This is something the marketing team should keep in mind while planning their strategies in England.</w:t>
      </w:r>
    </w:p>
    <w:p w:rsidR="00D96AD3" w:rsidRDefault="00D96AD3" w:rsidP="00D96AD3">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70% of the England’s customers are White Collar. This is important because it means the marketing team needs to target white collar people as they are the potential customers. </w:t>
      </w:r>
    </w:p>
    <w:p w:rsidR="00D96AD3" w:rsidRDefault="00D96AD3" w:rsidP="00D96AD3">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Gender is equal. </w:t>
      </w:r>
    </w:p>
    <w:p w:rsidR="00D96AD3" w:rsidRDefault="00D96AD3" w:rsidP="00D96AD3">
      <w:pPr>
        <w:spacing w:line="480" w:lineRule="auto"/>
        <w:jc w:val="both"/>
        <w:rPr>
          <w:rFonts w:ascii="Times New Roman" w:hAnsi="Times New Roman" w:cs="Times New Roman"/>
          <w:b/>
          <w:noProof/>
          <w:sz w:val="24"/>
          <w:szCs w:val="24"/>
        </w:rPr>
      </w:pPr>
      <w:r w:rsidRPr="009E01AC">
        <w:rPr>
          <w:rFonts w:ascii="Times New Roman" w:hAnsi="Times New Roman" w:cs="Times New Roman"/>
          <w:b/>
          <w:noProof/>
          <w:sz w:val="24"/>
          <w:szCs w:val="24"/>
        </w:rPr>
        <w:t>Targeting Recommendatio</w:t>
      </w:r>
      <w:r>
        <w:rPr>
          <w:rFonts w:ascii="Times New Roman" w:hAnsi="Times New Roman" w:cs="Times New Roman"/>
          <w:b/>
          <w:noProof/>
          <w:sz w:val="24"/>
          <w:szCs w:val="24"/>
        </w:rPr>
        <w:t xml:space="preserve">ns for the Executives </w:t>
      </w:r>
    </w:p>
    <w:p w:rsidR="00D96AD3" w:rsidRPr="00F56364" w:rsidRDefault="00D96AD3" w:rsidP="00D96AD3">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England has 70</w:t>
      </w:r>
      <w:r w:rsidRPr="00F56364">
        <w:rPr>
          <w:rFonts w:ascii="Times New Roman" w:hAnsi="Times New Roman" w:cs="Times New Roman"/>
          <w:sz w:val="24"/>
          <w:szCs w:val="24"/>
        </w:rPr>
        <w:t>% of the customers as white collar. Thus, the marketing department and</w:t>
      </w:r>
      <w:r>
        <w:rPr>
          <w:rFonts w:ascii="Times New Roman" w:hAnsi="Times New Roman" w:cs="Times New Roman"/>
          <w:sz w:val="24"/>
          <w:szCs w:val="24"/>
        </w:rPr>
        <w:t xml:space="preserve"> sales department should target </w:t>
      </w:r>
      <w:r w:rsidRPr="00F56364">
        <w:rPr>
          <w:rFonts w:ascii="Times New Roman" w:hAnsi="Times New Roman" w:cs="Times New Roman"/>
          <w:sz w:val="24"/>
          <w:szCs w:val="24"/>
        </w:rPr>
        <w:t xml:space="preserve">white collar and give offers </w:t>
      </w:r>
      <w:r w:rsidRPr="007B7EF1">
        <w:rPr>
          <w:rFonts w:ascii="Times New Roman" w:hAnsi="Times New Roman" w:cs="Times New Roman"/>
          <w:b/>
          <w:sz w:val="24"/>
          <w:szCs w:val="24"/>
        </w:rPr>
        <w:t>like investment plans and even long term mutual fund investments</w:t>
      </w:r>
      <w:r>
        <w:rPr>
          <w:rFonts w:ascii="Times New Roman" w:hAnsi="Times New Roman" w:cs="Times New Roman"/>
          <w:sz w:val="24"/>
          <w:szCs w:val="24"/>
        </w:rPr>
        <w:t xml:space="preserve"> </w:t>
      </w:r>
      <w:r w:rsidRPr="00F56364">
        <w:rPr>
          <w:rFonts w:ascii="Times New Roman" w:hAnsi="Times New Roman" w:cs="Times New Roman"/>
          <w:sz w:val="24"/>
          <w:szCs w:val="24"/>
        </w:rPr>
        <w:t xml:space="preserve">that </w:t>
      </w:r>
      <w:r>
        <w:rPr>
          <w:rFonts w:ascii="Times New Roman" w:hAnsi="Times New Roman" w:cs="Times New Roman"/>
          <w:sz w:val="24"/>
          <w:szCs w:val="24"/>
        </w:rPr>
        <w:t xml:space="preserve">this specific audience who are in their early 30s can relate to. </w:t>
      </w:r>
    </w:p>
    <w:p w:rsidR="00D96AD3" w:rsidRDefault="00D96AD3" w:rsidP="00D96AD3">
      <w:pPr>
        <w:rPr>
          <w:rFonts w:ascii="Times New Roman" w:hAnsi="Times New Roman" w:cs="Times New Roman"/>
          <w:sz w:val="24"/>
          <w:szCs w:val="24"/>
        </w:rPr>
      </w:pPr>
      <w:r>
        <w:rPr>
          <w:rFonts w:ascii="Times New Roman" w:hAnsi="Times New Roman" w:cs="Times New Roman"/>
          <w:sz w:val="24"/>
          <w:szCs w:val="24"/>
        </w:rPr>
        <w:br w:type="page"/>
      </w:r>
    </w:p>
    <w:p w:rsidR="00D96AD3" w:rsidRPr="00CD7912" w:rsidRDefault="00D96AD3" w:rsidP="00D96AD3">
      <w:pPr>
        <w:spacing w:line="480" w:lineRule="auto"/>
        <w:ind w:left="360"/>
        <w:jc w:val="both"/>
        <w:rPr>
          <w:rFonts w:ascii="Times New Roman" w:hAnsi="Times New Roman" w:cs="Times New Roman"/>
          <w:sz w:val="24"/>
          <w:szCs w:val="24"/>
        </w:rPr>
      </w:pPr>
    </w:p>
    <w:p w:rsidR="00D96AD3" w:rsidRPr="00CB7884" w:rsidRDefault="00D96AD3" w:rsidP="00D96AD3">
      <w:pPr>
        <w:pStyle w:val="ListParagraph"/>
        <w:numPr>
          <w:ilvl w:val="0"/>
          <w:numId w:val="1"/>
        </w:numPr>
        <w:jc w:val="both"/>
        <w:rPr>
          <w:rFonts w:ascii="Times New Roman" w:hAnsi="Times New Roman" w:cs="Times New Roman"/>
          <w:sz w:val="24"/>
          <w:szCs w:val="24"/>
        </w:rPr>
      </w:pPr>
      <w:r>
        <w:rPr>
          <w:rFonts w:ascii="Times New Roman" w:hAnsi="Times New Roman" w:cs="Times New Roman"/>
          <w:b/>
          <w:sz w:val="24"/>
          <w:szCs w:val="24"/>
        </w:rPr>
        <w:t xml:space="preserve">Scotland </w:t>
      </w:r>
    </w:p>
    <w:p w:rsidR="00D96AD3" w:rsidRDefault="00D96AD3" w:rsidP="00D96AD3">
      <w:pPr>
        <w:spacing w:line="480" w:lineRule="auto"/>
        <w:jc w:val="both"/>
        <w:rPr>
          <w:rFonts w:ascii="Times New Roman" w:hAnsi="Times New Roman" w:cs="Times New Roman"/>
          <w:sz w:val="24"/>
          <w:szCs w:val="24"/>
        </w:rPr>
      </w:pPr>
      <w:r>
        <w:rPr>
          <w:rFonts w:ascii="Times New Roman" w:hAnsi="Times New Roman" w:cs="Times New Roman"/>
          <w:sz w:val="24"/>
          <w:szCs w:val="24"/>
        </w:rPr>
        <w:t>Here, I have selected Scotland and due to the interactive feature of Tableau, other views highlights Scotland’s contribution in them.</w:t>
      </w:r>
    </w:p>
    <w:p w:rsidR="00D96AD3" w:rsidRPr="00CB7884" w:rsidRDefault="00D96AD3" w:rsidP="00D96AD3">
      <w:pPr>
        <w:ind w:left="360" w:hanging="1350"/>
        <w:jc w:val="both"/>
        <w:rPr>
          <w:rFonts w:ascii="Times New Roman" w:hAnsi="Times New Roman" w:cs="Times New Roman"/>
          <w:sz w:val="24"/>
          <w:szCs w:val="24"/>
        </w:rPr>
      </w:pPr>
      <w:r>
        <w:rPr>
          <w:noProof/>
        </w:rPr>
        <w:drawing>
          <wp:inline distT="0" distB="0" distL="0" distR="0" wp14:anchorId="14F013F1" wp14:editId="5939CB35">
            <wp:extent cx="6949440" cy="5644192"/>
            <wp:effectExtent l="152400" t="152400" r="365760" b="3568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70283" cy="5661120"/>
                    </a:xfrm>
                    <a:prstGeom prst="rect">
                      <a:avLst/>
                    </a:prstGeom>
                    <a:ln>
                      <a:noFill/>
                    </a:ln>
                    <a:effectLst>
                      <a:outerShdw blurRad="292100" dist="139700" dir="2700000" algn="tl" rotWithShape="0">
                        <a:srgbClr val="333333">
                          <a:alpha val="65000"/>
                        </a:srgbClr>
                      </a:outerShdw>
                    </a:effectLst>
                  </pic:spPr>
                </pic:pic>
              </a:graphicData>
            </a:graphic>
          </wp:inline>
        </w:drawing>
      </w:r>
    </w:p>
    <w:p w:rsidR="00D96AD3" w:rsidRDefault="00D96AD3" w:rsidP="00D96AD3">
      <w:pPr>
        <w:rPr>
          <w:rFonts w:ascii="Times New Roman" w:hAnsi="Times New Roman" w:cs="Times New Roman"/>
          <w:b/>
          <w:sz w:val="24"/>
          <w:szCs w:val="24"/>
        </w:rPr>
      </w:pPr>
    </w:p>
    <w:p w:rsidR="00D96AD3" w:rsidRPr="0034705E" w:rsidRDefault="00D96AD3" w:rsidP="00D96AD3">
      <w:pPr>
        <w:rPr>
          <w:rFonts w:ascii="Times New Roman" w:hAnsi="Times New Roman" w:cs="Times New Roman"/>
          <w:b/>
          <w:sz w:val="24"/>
          <w:szCs w:val="24"/>
        </w:rPr>
      </w:pPr>
      <w:r w:rsidRPr="0034705E">
        <w:rPr>
          <w:rFonts w:ascii="Times New Roman" w:hAnsi="Times New Roman" w:cs="Times New Roman"/>
          <w:b/>
          <w:sz w:val="24"/>
          <w:szCs w:val="24"/>
        </w:rPr>
        <w:lastRenderedPageBreak/>
        <w:t>Insights</w:t>
      </w:r>
    </w:p>
    <w:p w:rsidR="00D96AD3" w:rsidRDefault="00D96AD3" w:rsidP="00D96AD3">
      <w:pPr>
        <w:pStyle w:val="ListParagraph"/>
        <w:numPr>
          <w:ilvl w:val="0"/>
          <w:numId w:val="2"/>
        </w:numPr>
        <w:spacing w:line="480" w:lineRule="auto"/>
        <w:jc w:val="both"/>
        <w:rPr>
          <w:rFonts w:ascii="Times New Roman" w:hAnsi="Times New Roman" w:cs="Times New Roman"/>
          <w:sz w:val="24"/>
          <w:szCs w:val="24"/>
        </w:rPr>
      </w:pPr>
      <w:r w:rsidRPr="00CB7884">
        <w:rPr>
          <w:rFonts w:ascii="Times New Roman" w:hAnsi="Times New Roman" w:cs="Times New Roman"/>
          <w:sz w:val="24"/>
          <w:szCs w:val="24"/>
        </w:rPr>
        <w:t xml:space="preserve">The Bank Balance is </w:t>
      </w:r>
      <w:r>
        <w:rPr>
          <w:rFonts w:ascii="Times New Roman" w:hAnsi="Times New Roman" w:cs="Times New Roman"/>
          <w:sz w:val="24"/>
          <w:szCs w:val="24"/>
        </w:rPr>
        <w:t>slightly</w:t>
      </w:r>
      <w:r w:rsidRPr="00CB7884">
        <w:rPr>
          <w:rFonts w:ascii="Times New Roman" w:hAnsi="Times New Roman" w:cs="Times New Roman"/>
          <w:sz w:val="24"/>
          <w:szCs w:val="24"/>
        </w:rPr>
        <w:t xml:space="preserve"> different than the UK</w:t>
      </w:r>
      <w:r>
        <w:rPr>
          <w:rFonts w:ascii="Times New Roman" w:hAnsi="Times New Roman" w:cs="Times New Roman"/>
          <w:sz w:val="24"/>
          <w:szCs w:val="24"/>
        </w:rPr>
        <w:t>’s overall</w:t>
      </w:r>
      <w:r w:rsidRPr="00CB7884">
        <w:rPr>
          <w:rFonts w:ascii="Times New Roman" w:hAnsi="Times New Roman" w:cs="Times New Roman"/>
          <w:sz w:val="24"/>
          <w:szCs w:val="24"/>
        </w:rPr>
        <w:t xml:space="preserve"> bank balance. It is m</w:t>
      </w:r>
      <w:r>
        <w:rPr>
          <w:rFonts w:ascii="Times New Roman" w:hAnsi="Times New Roman" w:cs="Times New Roman"/>
          <w:sz w:val="24"/>
          <w:szCs w:val="24"/>
        </w:rPr>
        <w:t xml:space="preserve">ore like steps and the range has increased starting from $5K to $70K. </w:t>
      </w:r>
    </w:p>
    <w:p w:rsidR="00D96AD3" w:rsidRDefault="00D96AD3" w:rsidP="00D96AD3">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Age is the most vital feature in Scotland, </w:t>
      </w:r>
      <w:r w:rsidRPr="009E01AC">
        <w:rPr>
          <w:rFonts w:ascii="Times New Roman" w:hAnsi="Times New Roman" w:cs="Times New Roman"/>
          <w:sz w:val="24"/>
          <w:szCs w:val="24"/>
        </w:rPr>
        <w:t xml:space="preserve">cratering </w:t>
      </w:r>
      <w:r>
        <w:rPr>
          <w:rFonts w:ascii="Times New Roman" w:hAnsi="Times New Roman" w:cs="Times New Roman"/>
          <w:sz w:val="24"/>
          <w:szCs w:val="24"/>
        </w:rPr>
        <w:t>to</w:t>
      </w:r>
      <w:r w:rsidRPr="009E01AC">
        <w:rPr>
          <w:rFonts w:ascii="Times New Roman" w:hAnsi="Times New Roman" w:cs="Times New Roman"/>
          <w:sz w:val="24"/>
          <w:szCs w:val="24"/>
        </w:rPr>
        <w:t xml:space="preserve"> older customers</w:t>
      </w:r>
      <w:r>
        <w:rPr>
          <w:rFonts w:ascii="Times New Roman" w:hAnsi="Times New Roman" w:cs="Times New Roman"/>
          <w:sz w:val="24"/>
          <w:szCs w:val="24"/>
        </w:rPr>
        <w:t xml:space="preserve"> with an age ranging from 45 to 55. The marketing and sales team needs to keep the age feature in mind when targeting Scotland and prepare ad campaigns accordingly. </w:t>
      </w:r>
    </w:p>
    <w:p w:rsidR="00D96AD3" w:rsidRDefault="00D96AD3" w:rsidP="00D96AD3">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Scotland is a male-dominating country with respect to the existing customers since 72% of customers in Scotland are males. </w:t>
      </w:r>
    </w:p>
    <w:p w:rsidR="00D96AD3" w:rsidRDefault="00D96AD3" w:rsidP="00D96AD3">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Lastly, Blue collar and others are dominating this region with 7% of white collar.</w:t>
      </w:r>
    </w:p>
    <w:p w:rsidR="00D96AD3" w:rsidRDefault="00D96AD3" w:rsidP="00D96AD3">
      <w:pPr>
        <w:rPr>
          <w:rFonts w:ascii="Times New Roman" w:hAnsi="Times New Roman" w:cs="Times New Roman"/>
          <w:b/>
          <w:noProof/>
          <w:sz w:val="24"/>
          <w:szCs w:val="24"/>
        </w:rPr>
      </w:pPr>
      <w:r w:rsidRPr="009E01AC">
        <w:rPr>
          <w:rFonts w:ascii="Times New Roman" w:hAnsi="Times New Roman" w:cs="Times New Roman"/>
          <w:b/>
          <w:noProof/>
          <w:sz w:val="24"/>
          <w:szCs w:val="24"/>
        </w:rPr>
        <w:t>Targeting Recommendatio</w:t>
      </w:r>
      <w:r>
        <w:rPr>
          <w:rFonts w:ascii="Times New Roman" w:hAnsi="Times New Roman" w:cs="Times New Roman"/>
          <w:b/>
          <w:noProof/>
          <w:sz w:val="24"/>
          <w:szCs w:val="24"/>
        </w:rPr>
        <w:t>ns for the Executives</w:t>
      </w:r>
    </w:p>
    <w:p w:rsidR="00D96AD3" w:rsidRDefault="00D96AD3" w:rsidP="00D96AD3">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Scotland is dominated by old males with the job classification as blue collar and others. </w:t>
      </w:r>
      <w:r w:rsidRPr="001D1347">
        <w:rPr>
          <w:rFonts w:ascii="Times New Roman" w:hAnsi="Times New Roman" w:cs="Times New Roman"/>
          <w:sz w:val="24"/>
          <w:szCs w:val="24"/>
        </w:rPr>
        <w:t xml:space="preserve">Thus, the marketing team should focus on old men in Scotland with good deals in </w:t>
      </w:r>
      <w:r>
        <w:rPr>
          <w:rFonts w:ascii="Times New Roman" w:hAnsi="Times New Roman" w:cs="Times New Roman"/>
          <w:b/>
          <w:sz w:val="24"/>
          <w:szCs w:val="24"/>
        </w:rPr>
        <w:t>R</w:t>
      </w:r>
      <w:r w:rsidRPr="007B7EF1">
        <w:rPr>
          <w:rFonts w:ascii="Times New Roman" w:hAnsi="Times New Roman" w:cs="Times New Roman"/>
          <w:b/>
          <w:sz w:val="24"/>
          <w:szCs w:val="24"/>
        </w:rPr>
        <w:t>etirement plans especially for blue collar type of customers</w:t>
      </w:r>
      <w:r>
        <w:rPr>
          <w:rFonts w:ascii="Times New Roman" w:hAnsi="Times New Roman" w:cs="Times New Roman"/>
          <w:sz w:val="24"/>
          <w:szCs w:val="24"/>
        </w:rPr>
        <w:t xml:space="preserve">. </w:t>
      </w:r>
    </w:p>
    <w:p w:rsidR="00D96AD3" w:rsidRPr="002C0D98" w:rsidRDefault="00D96AD3" w:rsidP="00D96AD3">
      <w:pPr>
        <w:rPr>
          <w:rFonts w:ascii="Times New Roman" w:hAnsi="Times New Roman" w:cs="Times New Roman"/>
          <w:sz w:val="24"/>
          <w:szCs w:val="24"/>
        </w:rPr>
      </w:pPr>
      <w:r>
        <w:rPr>
          <w:rFonts w:ascii="Times New Roman" w:hAnsi="Times New Roman" w:cs="Times New Roman"/>
          <w:sz w:val="24"/>
          <w:szCs w:val="24"/>
        </w:rPr>
        <w:br w:type="page"/>
      </w:r>
    </w:p>
    <w:p w:rsidR="00D96AD3" w:rsidRPr="002C0D98" w:rsidRDefault="00D96AD3" w:rsidP="00D96AD3">
      <w:pPr>
        <w:spacing w:line="480" w:lineRule="auto"/>
        <w:jc w:val="both"/>
        <w:rPr>
          <w:rFonts w:ascii="Times New Roman" w:hAnsi="Times New Roman" w:cs="Times New Roman"/>
          <w:b/>
          <w:sz w:val="24"/>
          <w:szCs w:val="24"/>
        </w:rPr>
      </w:pPr>
      <w:r w:rsidRPr="002C0D98">
        <w:rPr>
          <w:rFonts w:ascii="Times New Roman" w:hAnsi="Times New Roman" w:cs="Times New Roman"/>
          <w:b/>
          <w:sz w:val="24"/>
          <w:szCs w:val="24"/>
        </w:rPr>
        <w:lastRenderedPageBreak/>
        <w:t xml:space="preserve">Tableau Dual Filter </w:t>
      </w:r>
    </w:p>
    <w:p w:rsidR="00D96AD3" w:rsidRDefault="00D96AD3" w:rsidP="00D96AD3">
      <w:pPr>
        <w:spacing w:line="480" w:lineRule="auto"/>
        <w:jc w:val="both"/>
        <w:rPr>
          <w:rFonts w:ascii="Times New Roman" w:hAnsi="Times New Roman" w:cs="Times New Roman"/>
          <w:sz w:val="24"/>
          <w:szCs w:val="24"/>
        </w:rPr>
      </w:pPr>
      <w:r>
        <w:rPr>
          <w:noProof/>
        </w:rPr>
        <w:drawing>
          <wp:inline distT="0" distB="0" distL="0" distR="0" wp14:anchorId="1935951C" wp14:editId="37A61961">
            <wp:extent cx="5943600" cy="4772660"/>
            <wp:effectExtent l="152400" t="152400" r="361950" b="3708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72660"/>
                    </a:xfrm>
                    <a:prstGeom prst="rect">
                      <a:avLst/>
                    </a:prstGeom>
                    <a:ln>
                      <a:noFill/>
                    </a:ln>
                    <a:effectLst>
                      <a:outerShdw blurRad="292100" dist="139700" dir="2700000" algn="tl" rotWithShape="0">
                        <a:srgbClr val="333333">
                          <a:alpha val="65000"/>
                        </a:srgbClr>
                      </a:outerShdw>
                    </a:effectLst>
                  </pic:spPr>
                </pic:pic>
              </a:graphicData>
            </a:graphic>
          </wp:inline>
        </w:drawing>
      </w:r>
    </w:p>
    <w:p w:rsidR="00D96AD3" w:rsidRDefault="00D96AD3" w:rsidP="00D96AD3">
      <w:pPr>
        <w:spacing w:line="480" w:lineRule="auto"/>
        <w:jc w:val="both"/>
        <w:rPr>
          <w:rFonts w:ascii="Times New Roman" w:hAnsi="Times New Roman" w:cs="Times New Roman"/>
          <w:sz w:val="24"/>
          <w:szCs w:val="24"/>
        </w:rPr>
      </w:pPr>
      <w:r w:rsidRPr="002C0D98">
        <w:rPr>
          <w:rFonts w:ascii="Times New Roman" w:hAnsi="Times New Roman" w:cs="Times New Roman"/>
          <w:b/>
          <w:sz w:val="24"/>
          <w:szCs w:val="24"/>
        </w:rPr>
        <w:t xml:space="preserve">Insights </w:t>
      </w:r>
    </w:p>
    <w:p w:rsidR="00D96AD3" w:rsidRDefault="00D96AD3" w:rsidP="00D96AD3">
      <w:pPr>
        <w:pStyle w:val="ListParagraph"/>
        <w:numPr>
          <w:ilvl w:val="0"/>
          <w:numId w:val="3"/>
        </w:numPr>
        <w:spacing w:line="480" w:lineRule="auto"/>
        <w:jc w:val="both"/>
        <w:rPr>
          <w:rFonts w:ascii="Times New Roman" w:hAnsi="Times New Roman" w:cs="Times New Roman"/>
          <w:sz w:val="24"/>
          <w:szCs w:val="24"/>
        </w:rPr>
      </w:pPr>
      <w:r w:rsidRPr="002C0D98">
        <w:rPr>
          <w:rFonts w:ascii="Times New Roman" w:hAnsi="Times New Roman" w:cs="Times New Roman"/>
          <w:sz w:val="24"/>
          <w:szCs w:val="24"/>
        </w:rPr>
        <w:t xml:space="preserve">When we dissect the customer by Scotland and Blue collar, we get </w:t>
      </w:r>
      <w:r w:rsidRPr="002C0D98">
        <w:rPr>
          <w:rFonts w:ascii="Times New Roman" w:hAnsi="Times New Roman" w:cs="Times New Roman"/>
          <w:b/>
          <w:sz w:val="24"/>
          <w:szCs w:val="24"/>
        </w:rPr>
        <w:t>95% of male dominated customer.</w:t>
      </w:r>
      <w:r w:rsidRPr="002C0D98">
        <w:rPr>
          <w:rFonts w:ascii="Times New Roman" w:hAnsi="Times New Roman" w:cs="Times New Roman"/>
          <w:sz w:val="24"/>
          <w:szCs w:val="24"/>
        </w:rPr>
        <w:t xml:space="preserve"> </w:t>
      </w:r>
    </w:p>
    <w:p w:rsidR="00D96AD3" w:rsidRPr="007B7EF1" w:rsidRDefault="00D96AD3" w:rsidP="00D96AD3">
      <w:pPr>
        <w:spacing w:line="480" w:lineRule="auto"/>
        <w:ind w:left="360"/>
        <w:jc w:val="both"/>
        <w:rPr>
          <w:rFonts w:ascii="Times New Roman" w:hAnsi="Times New Roman" w:cs="Times New Roman"/>
          <w:sz w:val="24"/>
          <w:szCs w:val="24"/>
        </w:rPr>
      </w:pPr>
    </w:p>
    <w:p w:rsidR="00D96AD3" w:rsidRPr="00CB7884" w:rsidRDefault="00D96AD3" w:rsidP="00D96AD3">
      <w:pPr>
        <w:pStyle w:val="ListParagraph"/>
        <w:numPr>
          <w:ilvl w:val="0"/>
          <w:numId w:val="1"/>
        </w:numPr>
        <w:jc w:val="both"/>
        <w:rPr>
          <w:rFonts w:ascii="Times New Roman" w:hAnsi="Times New Roman" w:cs="Times New Roman"/>
          <w:sz w:val="24"/>
          <w:szCs w:val="24"/>
        </w:rPr>
      </w:pPr>
      <w:r>
        <w:rPr>
          <w:rFonts w:ascii="Times New Roman" w:hAnsi="Times New Roman" w:cs="Times New Roman"/>
          <w:b/>
          <w:noProof/>
          <w:sz w:val="24"/>
          <w:szCs w:val="24"/>
        </w:rPr>
        <w:br w:type="page"/>
      </w:r>
      <w:r>
        <w:rPr>
          <w:rFonts w:ascii="Times New Roman" w:hAnsi="Times New Roman" w:cs="Times New Roman"/>
          <w:b/>
          <w:sz w:val="24"/>
          <w:szCs w:val="24"/>
        </w:rPr>
        <w:lastRenderedPageBreak/>
        <w:t xml:space="preserve">Wales </w:t>
      </w:r>
    </w:p>
    <w:p w:rsidR="00D96AD3" w:rsidRDefault="00D96AD3" w:rsidP="00D96AD3">
      <w:pPr>
        <w:spacing w:line="480" w:lineRule="auto"/>
        <w:jc w:val="both"/>
        <w:rPr>
          <w:rFonts w:ascii="Times New Roman" w:hAnsi="Times New Roman" w:cs="Times New Roman"/>
          <w:sz w:val="24"/>
          <w:szCs w:val="24"/>
        </w:rPr>
      </w:pPr>
      <w:r>
        <w:rPr>
          <w:rFonts w:ascii="Times New Roman" w:hAnsi="Times New Roman" w:cs="Times New Roman"/>
          <w:sz w:val="24"/>
          <w:szCs w:val="24"/>
        </w:rPr>
        <w:t>Here, I have selected Wales and due to the interactive feature of Tableau, other views highlights Wales’s contribution in them.</w:t>
      </w:r>
    </w:p>
    <w:p w:rsidR="00D96AD3" w:rsidRDefault="00D96AD3" w:rsidP="00D96AD3">
      <w:pPr>
        <w:spacing w:line="480" w:lineRule="auto"/>
        <w:ind w:hanging="1260"/>
        <w:jc w:val="both"/>
        <w:rPr>
          <w:rFonts w:ascii="Times New Roman" w:hAnsi="Times New Roman" w:cs="Times New Roman"/>
          <w:sz w:val="24"/>
          <w:szCs w:val="24"/>
        </w:rPr>
      </w:pPr>
      <w:r>
        <w:rPr>
          <w:noProof/>
        </w:rPr>
        <w:drawing>
          <wp:inline distT="0" distB="0" distL="0" distR="0" wp14:anchorId="7A287FA4" wp14:editId="7EB5BBDF">
            <wp:extent cx="7225616" cy="5783580"/>
            <wp:effectExtent l="152400" t="152400" r="356870" b="3695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29361" cy="5786578"/>
                    </a:xfrm>
                    <a:prstGeom prst="rect">
                      <a:avLst/>
                    </a:prstGeom>
                    <a:ln>
                      <a:noFill/>
                    </a:ln>
                    <a:effectLst>
                      <a:outerShdw blurRad="292100" dist="139700" dir="2700000" algn="tl" rotWithShape="0">
                        <a:srgbClr val="333333">
                          <a:alpha val="65000"/>
                        </a:srgbClr>
                      </a:outerShdw>
                    </a:effectLst>
                  </pic:spPr>
                </pic:pic>
              </a:graphicData>
            </a:graphic>
          </wp:inline>
        </w:drawing>
      </w:r>
    </w:p>
    <w:p w:rsidR="00D96AD3" w:rsidRDefault="00D96AD3" w:rsidP="00D96AD3">
      <w:pPr>
        <w:rPr>
          <w:rFonts w:ascii="Times New Roman" w:hAnsi="Times New Roman" w:cs="Times New Roman"/>
          <w:b/>
          <w:sz w:val="24"/>
          <w:szCs w:val="24"/>
        </w:rPr>
      </w:pPr>
    </w:p>
    <w:p w:rsidR="00D96AD3" w:rsidRDefault="00D96AD3" w:rsidP="00D96AD3">
      <w:pPr>
        <w:rPr>
          <w:rFonts w:ascii="Times New Roman" w:hAnsi="Times New Roman" w:cs="Times New Roman"/>
          <w:b/>
          <w:sz w:val="24"/>
          <w:szCs w:val="24"/>
        </w:rPr>
      </w:pPr>
    </w:p>
    <w:p w:rsidR="00D96AD3" w:rsidRPr="0034705E" w:rsidRDefault="00D96AD3" w:rsidP="00D96AD3">
      <w:pPr>
        <w:rPr>
          <w:rFonts w:ascii="Times New Roman" w:hAnsi="Times New Roman" w:cs="Times New Roman"/>
          <w:b/>
          <w:sz w:val="24"/>
          <w:szCs w:val="24"/>
        </w:rPr>
      </w:pPr>
      <w:r w:rsidRPr="0034705E">
        <w:rPr>
          <w:rFonts w:ascii="Times New Roman" w:hAnsi="Times New Roman" w:cs="Times New Roman"/>
          <w:b/>
          <w:sz w:val="24"/>
          <w:szCs w:val="24"/>
        </w:rPr>
        <w:lastRenderedPageBreak/>
        <w:t>Insights</w:t>
      </w:r>
    </w:p>
    <w:p w:rsidR="00D96AD3" w:rsidRDefault="00D96AD3" w:rsidP="00D96AD3">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Bank Balance has been uniformed till $45K and then slides downwards. </w:t>
      </w:r>
    </w:p>
    <w:p w:rsidR="00D96AD3" w:rsidRDefault="00D96AD3" w:rsidP="00D96AD3">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Wales the age distribution is also quite uniformed ranging from 25 to 45, with a huge peak at 34, almost acting as an outlier. </w:t>
      </w:r>
    </w:p>
    <w:p w:rsidR="00D96AD3" w:rsidRDefault="00D96AD3" w:rsidP="00D96AD3">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Gender is almost equal. </w:t>
      </w:r>
    </w:p>
    <w:p w:rsidR="00D96AD3" w:rsidRPr="00122D4A" w:rsidRDefault="00D96AD3" w:rsidP="00D96AD3">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Around 60% of customers in Wales, are white collared.</w:t>
      </w:r>
    </w:p>
    <w:p w:rsidR="00D96AD3" w:rsidRDefault="00D96AD3" w:rsidP="00D96AD3">
      <w:pPr>
        <w:rPr>
          <w:rFonts w:ascii="Times New Roman" w:hAnsi="Times New Roman" w:cs="Times New Roman"/>
          <w:b/>
          <w:noProof/>
          <w:sz w:val="24"/>
          <w:szCs w:val="24"/>
        </w:rPr>
      </w:pPr>
      <w:r w:rsidRPr="009E01AC">
        <w:rPr>
          <w:rFonts w:ascii="Times New Roman" w:hAnsi="Times New Roman" w:cs="Times New Roman"/>
          <w:b/>
          <w:noProof/>
          <w:sz w:val="24"/>
          <w:szCs w:val="24"/>
        </w:rPr>
        <w:t>Targeting Recommendatio</w:t>
      </w:r>
      <w:r>
        <w:rPr>
          <w:rFonts w:ascii="Times New Roman" w:hAnsi="Times New Roman" w:cs="Times New Roman"/>
          <w:b/>
          <w:noProof/>
          <w:sz w:val="24"/>
          <w:szCs w:val="24"/>
        </w:rPr>
        <w:t xml:space="preserve">ns for the Marketing department </w:t>
      </w:r>
    </w:p>
    <w:p w:rsidR="00D96AD3" w:rsidRDefault="00D96AD3" w:rsidP="00D96AD3">
      <w:pPr>
        <w:pStyle w:val="ListParagraph"/>
        <w:numPr>
          <w:ilvl w:val="0"/>
          <w:numId w:val="2"/>
        </w:numPr>
        <w:spacing w:line="480" w:lineRule="auto"/>
        <w:jc w:val="both"/>
        <w:rPr>
          <w:rFonts w:ascii="Times New Roman" w:hAnsi="Times New Roman" w:cs="Times New Roman"/>
          <w:sz w:val="24"/>
          <w:szCs w:val="24"/>
        </w:rPr>
      </w:pPr>
      <w:r w:rsidRPr="00F56364">
        <w:rPr>
          <w:rFonts w:ascii="Times New Roman" w:hAnsi="Times New Roman" w:cs="Times New Roman"/>
          <w:sz w:val="24"/>
          <w:szCs w:val="24"/>
        </w:rPr>
        <w:t xml:space="preserve">Wales has </w:t>
      </w:r>
      <w:r>
        <w:rPr>
          <w:rFonts w:ascii="Times New Roman" w:hAnsi="Times New Roman" w:cs="Times New Roman"/>
          <w:sz w:val="24"/>
          <w:szCs w:val="24"/>
        </w:rPr>
        <w:t xml:space="preserve">more of </w:t>
      </w:r>
      <w:r w:rsidRPr="00F56364">
        <w:rPr>
          <w:rFonts w:ascii="Times New Roman" w:hAnsi="Times New Roman" w:cs="Times New Roman"/>
          <w:sz w:val="24"/>
          <w:szCs w:val="24"/>
        </w:rPr>
        <w:t>mid-30s, white collared cust</w:t>
      </w:r>
      <w:r>
        <w:rPr>
          <w:rFonts w:ascii="Times New Roman" w:hAnsi="Times New Roman" w:cs="Times New Roman"/>
          <w:sz w:val="24"/>
          <w:szCs w:val="24"/>
        </w:rPr>
        <w:t>omers. Thus, the marketing team</w:t>
      </w:r>
      <w:r w:rsidRPr="00F56364">
        <w:rPr>
          <w:rFonts w:ascii="Times New Roman" w:hAnsi="Times New Roman" w:cs="Times New Roman"/>
          <w:sz w:val="24"/>
          <w:szCs w:val="24"/>
        </w:rPr>
        <w:t xml:space="preserve"> should target them with benefits related to white collar jobs like </w:t>
      </w:r>
      <w:r>
        <w:rPr>
          <w:rFonts w:ascii="Times New Roman" w:hAnsi="Times New Roman" w:cs="Times New Roman"/>
          <w:b/>
          <w:sz w:val="24"/>
          <w:szCs w:val="24"/>
        </w:rPr>
        <w:t>I</w:t>
      </w:r>
      <w:r w:rsidRPr="007B7EF1">
        <w:rPr>
          <w:rFonts w:ascii="Times New Roman" w:hAnsi="Times New Roman" w:cs="Times New Roman"/>
          <w:b/>
          <w:sz w:val="24"/>
          <w:szCs w:val="24"/>
        </w:rPr>
        <w:t>nves</w:t>
      </w:r>
      <w:r>
        <w:rPr>
          <w:rFonts w:ascii="Times New Roman" w:hAnsi="Times New Roman" w:cs="Times New Roman"/>
          <w:b/>
          <w:sz w:val="24"/>
          <w:szCs w:val="24"/>
        </w:rPr>
        <w:t>tment plans and even Long Term Mutual F</w:t>
      </w:r>
      <w:r w:rsidRPr="007B7EF1">
        <w:rPr>
          <w:rFonts w:ascii="Times New Roman" w:hAnsi="Times New Roman" w:cs="Times New Roman"/>
          <w:b/>
          <w:sz w:val="24"/>
          <w:szCs w:val="24"/>
        </w:rPr>
        <w:t>unds.</w:t>
      </w:r>
      <w:r w:rsidRPr="00F56364">
        <w:rPr>
          <w:rFonts w:ascii="Times New Roman" w:hAnsi="Times New Roman" w:cs="Times New Roman"/>
          <w:sz w:val="24"/>
          <w:szCs w:val="24"/>
        </w:rPr>
        <w:t xml:space="preserve"> </w:t>
      </w:r>
    </w:p>
    <w:p w:rsidR="00D96AD3" w:rsidRDefault="00D96AD3" w:rsidP="00D96AD3">
      <w:pPr>
        <w:rPr>
          <w:rFonts w:ascii="Times New Roman" w:hAnsi="Times New Roman" w:cs="Times New Roman"/>
          <w:b/>
          <w:noProof/>
          <w:sz w:val="24"/>
          <w:szCs w:val="24"/>
        </w:rPr>
      </w:pPr>
      <w:r>
        <w:rPr>
          <w:rFonts w:ascii="Times New Roman" w:hAnsi="Times New Roman" w:cs="Times New Roman"/>
          <w:b/>
          <w:noProof/>
          <w:sz w:val="24"/>
          <w:szCs w:val="24"/>
        </w:rPr>
        <w:br w:type="page"/>
      </w:r>
    </w:p>
    <w:p w:rsidR="00D96AD3" w:rsidRDefault="00D96AD3" w:rsidP="00D96AD3">
      <w:pPr>
        <w:rPr>
          <w:rFonts w:ascii="Times New Roman" w:hAnsi="Times New Roman" w:cs="Times New Roman"/>
          <w:b/>
          <w:noProof/>
          <w:sz w:val="24"/>
          <w:szCs w:val="24"/>
        </w:rPr>
      </w:pPr>
    </w:p>
    <w:p w:rsidR="00D96AD3" w:rsidRPr="00CB7884" w:rsidRDefault="00D96AD3" w:rsidP="00D96AD3">
      <w:pPr>
        <w:pStyle w:val="ListParagraph"/>
        <w:numPr>
          <w:ilvl w:val="0"/>
          <w:numId w:val="1"/>
        </w:numPr>
        <w:jc w:val="both"/>
        <w:rPr>
          <w:rFonts w:ascii="Times New Roman" w:hAnsi="Times New Roman" w:cs="Times New Roman"/>
          <w:sz w:val="24"/>
          <w:szCs w:val="24"/>
        </w:rPr>
      </w:pPr>
      <w:r>
        <w:rPr>
          <w:rFonts w:ascii="Times New Roman" w:hAnsi="Times New Roman" w:cs="Times New Roman"/>
          <w:b/>
          <w:sz w:val="24"/>
          <w:szCs w:val="24"/>
        </w:rPr>
        <w:t xml:space="preserve">Northern Ireland </w:t>
      </w:r>
    </w:p>
    <w:p w:rsidR="00D96AD3" w:rsidRDefault="00D96AD3" w:rsidP="00D96AD3">
      <w:pPr>
        <w:spacing w:line="480" w:lineRule="auto"/>
        <w:jc w:val="both"/>
        <w:rPr>
          <w:rFonts w:ascii="Times New Roman" w:hAnsi="Times New Roman" w:cs="Times New Roman"/>
          <w:sz w:val="24"/>
          <w:szCs w:val="24"/>
        </w:rPr>
      </w:pPr>
      <w:r>
        <w:rPr>
          <w:rFonts w:ascii="Times New Roman" w:hAnsi="Times New Roman" w:cs="Times New Roman"/>
          <w:sz w:val="24"/>
          <w:szCs w:val="24"/>
        </w:rPr>
        <w:t>Here, I have selected Northern Ireland and due to the interactive feature of Tableau other views highlights Northern Ireland’s contribution in them.</w:t>
      </w:r>
    </w:p>
    <w:p w:rsidR="00D96AD3" w:rsidRPr="00CB7884" w:rsidRDefault="00D96AD3" w:rsidP="00D96AD3">
      <w:pPr>
        <w:ind w:left="360" w:hanging="1350"/>
        <w:jc w:val="both"/>
        <w:rPr>
          <w:rFonts w:ascii="Times New Roman" w:hAnsi="Times New Roman" w:cs="Times New Roman"/>
          <w:sz w:val="24"/>
          <w:szCs w:val="24"/>
        </w:rPr>
      </w:pPr>
      <w:r>
        <w:rPr>
          <w:noProof/>
        </w:rPr>
        <w:drawing>
          <wp:inline distT="0" distB="0" distL="0" distR="0" wp14:anchorId="1CF55F9D" wp14:editId="0C61B86B">
            <wp:extent cx="7106426" cy="5646420"/>
            <wp:effectExtent l="152400" t="152400" r="361315" b="3543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111155" cy="5650178"/>
                    </a:xfrm>
                    <a:prstGeom prst="rect">
                      <a:avLst/>
                    </a:prstGeom>
                    <a:ln>
                      <a:noFill/>
                    </a:ln>
                    <a:effectLst>
                      <a:outerShdw blurRad="292100" dist="139700" dir="2700000" algn="tl" rotWithShape="0">
                        <a:srgbClr val="333333">
                          <a:alpha val="65000"/>
                        </a:srgbClr>
                      </a:outerShdw>
                    </a:effectLst>
                  </pic:spPr>
                </pic:pic>
              </a:graphicData>
            </a:graphic>
          </wp:inline>
        </w:drawing>
      </w:r>
    </w:p>
    <w:p w:rsidR="00D96AD3" w:rsidRDefault="00D96AD3" w:rsidP="00D96AD3">
      <w:pPr>
        <w:rPr>
          <w:rFonts w:ascii="Times New Roman" w:hAnsi="Times New Roman" w:cs="Times New Roman"/>
          <w:b/>
          <w:sz w:val="24"/>
          <w:szCs w:val="24"/>
        </w:rPr>
      </w:pPr>
    </w:p>
    <w:p w:rsidR="00D96AD3" w:rsidRDefault="00D96AD3" w:rsidP="00D96AD3">
      <w:pPr>
        <w:rPr>
          <w:rFonts w:ascii="Times New Roman" w:hAnsi="Times New Roman" w:cs="Times New Roman"/>
          <w:b/>
          <w:sz w:val="24"/>
          <w:szCs w:val="24"/>
        </w:rPr>
      </w:pPr>
    </w:p>
    <w:p w:rsidR="00D96AD3" w:rsidRPr="0034705E" w:rsidRDefault="00D96AD3" w:rsidP="00D96AD3">
      <w:pPr>
        <w:rPr>
          <w:rFonts w:ascii="Times New Roman" w:hAnsi="Times New Roman" w:cs="Times New Roman"/>
          <w:b/>
          <w:sz w:val="24"/>
          <w:szCs w:val="24"/>
        </w:rPr>
      </w:pPr>
      <w:r w:rsidRPr="0034705E">
        <w:rPr>
          <w:rFonts w:ascii="Times New Roman" w:hAnsi="Times New Roman" w:cs="Times New Roman"/>
          <w:b/>
          <w:sz w:val="24"/>
          <w:szCs w:val="24"/>
        </w:rPr>
        <w:lastRenderedPageBreak/>
        <w:t>Insights</w:t>
      </w:r>
    </w:p>
    <w:p w:rsidR="00D96AD3" w:rsidRPr="00E80FCB" w:rsidRDefault="00D96AD3" w:rsidP="00D96AD3">
      <w:pPr>
        <w:pStyle w:val="ListParagraph"/>
        <w:numPr>
          <w:ilvl w:val="0"/>
          <w:numId w:val="2"/>
        </w:numPr>
        <w:spacing w:line="480" w:lineRule="auto"/>
        <w:jc w:val="both"/>
        <w:rPr>
          <w:rFonts w:ascii="Times New Roman" w:hAnsi="Times New Roman" w:cs="Times New Roman"/>
          <w:sz w:val="24"/>
          <w:szCs w:val="24"/>
        </w:rPr>
      </w:pPr>
      <w:r w:rsidRPr="00E80FCB">
        <w:rPr>
          <w:rFonts w:ascii="Times New Roman" w:hAnsi="Times New Roman" w:cs="Times New Roman"/>
          <w:sz w:val="24"/>
          <w:szCs w:val="24"/>
        </w:rPr>
        <w:t xml:space="preserve">The Bank Balance is different </w:t>
      </w:r>
      <w:r>
        <w:rPr>
          <w:rFonts w:ascii="Times New Roman" w:hAnsi="Times New Roman" w:cs="Times New Roman"/>
          <w:sz w:val="24"/>
          <w:szCs w:val="24"/>
        </w:rPr>
        <w:t xml:space="preserve">compared to </w:t>
      </w:r>
      <w:r w:rsidRPr="00E80FCB">
        <w:rPr>
          <w:rFonts w:ascii="Times New Roman" w:hAnsi="Times New Roman" w:cs="Times New Roman"/>
          <w:sz w:val="24"/>
          <w:szCs w:val="24"/>
        </w:rPr>
        <w:t>UK</w:t>
      </w:r>
      <w:r>
        <w:rPr>
          <w:rFonts w:ascii="Times New Roman" w:hAnsi="Times New Roman" w:cs="Times New Roman"/>
          <w:sz w:val="24"/>
          <w:szCs w:val="24"/>
        </w:rPr>
        <w:t>’s overall bank balance. It has high bumps at $20K and $30K. This allows the promotional team to have some insights like giving benefits for keeping a balance around $20K to $30K, which attracts the younger generation to be the potential customer.</w:t>
      </w:r>
    </w:p>
    <w:p w:rsidR="00D96AD3" w:rsidRDefault="00D96AD3" w:rsidP="00D96AD3">
      <w:pPr>
        <w:pStyle w:val="ListParagraph"/>
        <w:numPr>
          <w:ilvl w:val="0"/>
          <w:numId w:val="2"/>
        </w:numPr>
        <w:spacing w:line="480" w:lineRule="auto"/>
        <w:jc w:val="both"/>
        <w:rPr>
          <w:rFonts w:ascii="Times New Roman" w:hAnsi="Times New Roman" w:cs="Times New Roman"/>
          <w:sz w:val="24"/>
          <w:szCs w:val="24"/>
        </w:rPr>
      </w:pPr>
      <w:r w:rsidRPr="00E80FCB">
        <w:rPr>
          <w:rFonts w:ascii="Times New Roman" w:hAnsi="Times New Roman" w:cs="Times New Roman"/>
          <w:sz w:val="24"/>
          <w:szCs w:val="24"/>
        </w:rPr>
        <w:t>Age is th</w:t>
      </w:r>
      <w:r>
        <w:rPr>
          <w:rFonts w:ascii="Times New Roman" w:hAnsi="Times New Roman" w:cs="Times New Roman"/>
          <w:sz w:val="24"/>
          <w:szCs w:val="24"/>
        </w:rPr>
        <w:t xml:space="preserve">e most vital feature in Northern Ireland as represent the younger customers ranging from 24 to 33. Although it is a small market but if the marketing department targets the younger generation, it can be one of the potential markets in the upcoming years. Also there is a huge gap between 47 and 52 age group. </w:t>
      </w:r>
    </w:p>
    <w:p w:rsidR="00D96AD3" w:rsidRDefault="00D96AD3" w:rsidP="00D96AD3">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Job Classification is another good variable suggesting that unlike other regions it has lower white and blue-collar customers. Here, Job Classification represents 50% as </w:t>
      </w:r>
      <w:proofErr w:type="gramStart"/>
      <w:r>
        <w:rPr>
          <w:rFonts w:ascii="Times New Roman" w:hAnsi="Times New Roman" w:cs="Times New Roman"/>
          <w:sz w:val="24"/>
          <w:szCs w:val="24"/>
        </w:rPr>
        <w:t>Others</w:t>
      </w:r>
      <w:proofErr w:type="gramEnd"/>
      <w:r>
        <w:rPr>
          <w:rFonts w:ascii="Times New Roman" w:hAnsi="Times New Roman" w:cs="Times New Roman"/>
          <w:sz w:val="24"/>
          <w:szCs w:val="24"/>
        </w:rPr>
        <w:t xml:space="preserve">. </w:t>
      </w:r>
    </w:p>
    <w:p w:rsidR="00D96AD3" w:rsidRPr="00E80FCB" w:rsidRDefault="00D96AD3" w:rsidP="00D96AD3">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Gender is 74% females, which can totally help the marketing department.</w:t>
      </w:r>
    </w:p>
    <w:p w:rsidR="00D96AD3" w:rsidRDefault="00D96AD3" w:rsidP="00D96AD3">
      <w:pPr>
        <w:rPr>
          <w:rFonts w:ascii="Times New Roman" w:hAnsi="Times New Roman" w:cs="Times New Roman"/>
          <w:b/>
          <w:noProof/>
          <w:sz w:val="24"/>
          <w:szCs w:val="24"/>
        </w:rPr>
      </w:pPr>
      <w:r w:rsidRPr="009E01AC">
        <w:rPr>
          <w:rFonts w:ascii="Times New Roman" w:hAnsi="Times New Roman" w:cs="Times New Roman"/>
          <w:b/>
          <w:noProof/>
          <w:sz w:val="24"/>
          <w:szCs w:val="24"/>
        </w:rPr>
        <w:t>Targeting Recommendatio</w:t>
      </w:r>
      <w:r>
        <w:rPr>
          <w:rFonts w:ascii="Times New Roman" w:hAnsi="Times New Roman" w:cs="Times New Roman"/>
          <w:b/>
          <w:noProof/>
          <w:sz w:val="24"/>
          <w:szCs w:val="24"/>
        </w:rPr>
        <w:t xml:space="preserve">ns for the Marketing department </w:t>
      </w:r>
    </w:p>
    <w:p w:rsidR="00D96AD3" w:rsidRPr="007B7EF1" w:rsidRDefault="00D96AD3" w:rsidP="00D96AD3">
      <w:pPr>
        <w:pStyle w:val="ListParagraph"/>
        <w:numPr>
          <w:ilvl w:val="0"/>
          <w:numId w:val="2"/>
        </w:numPr>
        <w:spacing w:line="480" w:lineRule="auto"/>
        <w:jc w:val="both"/>
        <w:rPr>
          <w:rFonts w:ascii="Times New Roman" w:hAnsi="Times New Roman" w:cs="Times New Roman"/>
          <w:b/>
          <w:sz w:val="24"/>
          <w:szCs w:val="24"/>
        </w:rPr>
      </w:pPr>
      <w:r w:rsidRPr="00F56364">
        <w:rPr>
          <w:rFonts w:ascii="Times New Roman" w:hAnsi="Times New Roman" w:cs="Times New Roman"/>
          <w:sz w:val="24"/>
          <w:szCs w:val="24"/>
        </w:rPr>
        <w:t xml:space="preserve">Northern Ireland has </w:t>
      </w:r>
      <w:r>
        <w:rPr>
          <w:rFonts w:ascii="Times New Roman" w:hAnsi="Times New Roman" w:cs="Times New Roman"/>
          <w:sz w:val="24"/>
          <w:szCs w:val="24"/>
        </w:rPr>
        <w:t xml:space="preserve">more </w:t>
      </w:r>
      <w:r w:rsidRPr="00F56364">
        <w:rPr>
          <w:rFonts w:ascii="Times New Roman" w:hAnsi="Times New Roman" w:cs="Times New Roman"/>
          <w:sz w:val="24"/>
          <w:szCs w:val="24"/>
        </w:rPr>
        <w:t xml:space="preserve">young women. Thus, the marketing teams should target young women with benefits of having balances around $30K and can </w:t>
      </w:r>
      <w:r>
        <w:rPr>
          <w:rFonts w:ascii="Times New Roman" w:hAnsi="Times New Roman" w:cs="Times New Roman"/>
          <w:sz w:val="24"/>
          <w:szCs w:val="24"/>
        </w:rPr>
        <w:t xml:space="preserve">offer </w:t>
      </w:r>
      <w:r w:rsidRPr="007B7EF1">
        <w:rPr>
          <w:rFonts w:ascii="Times New Roman" w:hAnsi="Times New Roman" w:cs="Times New Roman"/>
          <w:b/>
          <w:sz w:val="24"/>
          <w:szCs w:val="24"/>
        </w:rPr>
        <w:t>Educational loans</w:t>
      </w:r>
      <w:r w:rsidRPr="00F56364">
        <w:rPr>
          <w:rFonts w:ascii="Times New Roman" w:hAnsi="Times New Roman" w:cs="Times New Roman"/>
          <w:sz w:val="24"/>
          <w:szCs w:val="24"/>
        </w:rPr>
        <w:t xml:space="preserve"> </w:t>
      </w:r>
      <w:r w:rsidRPr="007B7EF1">
        <w:rPr>
          <w:rFonts w:ascii="Times New Roman" w:hAnsi="Times New Roman" w:cs="Times New Roman"/>
          <w:b/>
          <w:sz w:val="24"/>
          <w:szCs w:val="24"/>
        </w:rPr>
        <w:t xml:space="preserve">for women. </w:t>
      </w:r>
    </w:p>
    <w:p w:rsidR="00D96AD3" w:rsidRPr="00F56364" w:rsidRDefault="00D96AD3" w:rsidP="00D96AD3">
      <w:pPr>
        <w:rPr>
          <w:rFonts w:ascii="Times New Roman" w:hAnsi="Times New Roman" w:cs="Times New Roman"/>
          <w:b/>
          <w:sz w:val="24"/>
          <w:szCs w:val="24"/>
        </w:rPr>
      </w:pPr>
      <w:r>
        <w:rPr>
          <w:rFonts w:ascii="Times New Roman" w:hAnsi="Times New Roman" w:cs="Times New Roman"/>
          <w:b/>
          <w:sz w:val="24"/>
          <w:szCs w:val="24"/>
        </w:rPr>
        <w:br w:type="page"/>
      </w:r>
    </w:p>
    <w:p w:rsidR="00D96AD3" w:rsidRDefault="00D96AD3" w:rsidP="00D96AD3">
      <w:pPr>
        <w:jc w:val="center"/>
        <w:rPr>
          <w:rFonts w:ascii="Times New Roman" w:hAnsi="Times New Roman" w:cs="Times New Roman"/>
          <w:b/>
          <w:sz w:val="24"/>
          <w:szCs w:val="24"/>
        </w:rPr>
      </w:pPr>
      <w:r w:rsidRPr="00976B97">
        <w:rPr>
          <w:rFonts w:ascii="Times New Roman" w:hAnsi="Times New Roman" w:cs="Times New Roman"/>
          <w:b/>
          <w:sz w:val="24"/>
          <w:szCs w:val="24"/>
        </w:rPr>
        <w:lastRenderedPageBreak/>
        <w:t>Reference</w:t>
      </w:r>
    </w:p>
    <w:p w:rsidR="00D96AD3" w:rsidRPr="00976B97" w:rsidRDefault="00D96AD3" w:rsidP="00D96AD3">
      <w:pPr>
        <w:jc w:val="center"/>
        <w:rPr>
          <w:rFonts w:ascii="Times New Roman" w:hAnsi="Times New Roman" w:cs="Times New Roman"/>
          <w:b/>
          <w:sz w:val="24"/>
          <w:szCs w:val="24"/>
        </w:rPr>
      </w:pPr>
    </w:p>
    <w:p w:rsidR="00D96AD3" w:rsidRPr="00D767C0" w:rsidRDefault="00870311" w:rsidP="00D96AD3">
      <w:pPr>
        <w:rPr>
          <w:rFonts w:ascii="Times New Roman" w:hAnsi="Times New Roman" w:cs="Times New Roman"/>
          <w:sz w:val="24"/>
          <w:szCs w:val="24"/>
        </w:rPr>
      </w:pPr>
      <w:hyperlink r:id="rId13" w:history="1">
        <w:r w:rsidR="00D96AD3" w:rsidRPr="00976B97">
          <w:rPr>
            <w:rStyle w:val="Hyperlink"/>
            <w:rFonts w:ascii="Times New Roman" w:hAnsi="Times New Roman" w:cs="Times New Roman"/>
            <w:sz w:val="24"/>
            <w:szCs w:val="24"/>
          </w:rPr>
          <w:t>https://www.superdatascience.com/</w:t>
        </w:r>
      </w:hyperlink>
    </w:p>
    <w:p w:rsidR="008A1960" w:rsidRDefault="008A1960"/>
    <w:sectPr w:rsidR="008A1960">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0311" w:rsidRDefault="00870311">
      <w:pPr>
        <w:spacing w:after="0" w:line="240" w:lineRule="auto"/>
      </w:pPr>
      <w:r>
        <w:separator/>
      </w:r>
    </w:p>
  </w:endnote>
  <w:endnote w:type="continuationSeparator" w:id="0">
    <w:p w:rsidR="00870311" w:rsidRDefault="008703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0311" w:rsidRDefault="00870311">
      <w:pPr>
        <w:spacing w:after="0" w:line="240" w:lineRule="auto"/>
      </w:pPr>
      <w:r>
        <w:separator/>
      </w:r>
    </w:p>
  </w:footnote>
  <w:footnote w:type="continuationSeparator" w:id="0">
    <w:p w:rsidR="00870311" w:rsidRDefault="008703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color w:val="7F7F7F" w:themeColor="background1" w:themeShade="7F"/>
        <w:spacing w:val="60"/>
      </w:rPr>
      <w:id w:val="-1932112002"/>
      <w:docPartObj>
        <w:docPartGallery w:val="Page Numbers (Top of Page)"/>
        <w:docPartUnique/>
      </w:docPartObj>
    </w:sdtPr>
    <w:sdtEndPr>
      <w:rPr>
        <w:bCs/>
        <w:noProof/>
        <w:color w:val="auto"/>
        <w:spacing w:val="0"/>
      </w:rPr>
    </w:sdtEndPr>
    <w:sdtContent>
      <w:p w:rsidR="006A3069" w:rsidRPr="00401D5D" w:rsidRDefault="00D96AD3">
        <w:pPr>
          <w:pStyle w:val="Header"/>
          <w:pBdr>
            <w:bottom w:val="single" w:sz="4" w:space="1" w:color="D9D9D9" w:themeColor="background1" w:themeShade="D9"/>
          </w:pBdr>
          <w:jc w:val="right"/>
          <w:rPr>
            <w:b/>
            <w:bCs/>
          </w:rPr>
        </w:pPr>
        <w:r w:rsidRPr="00401D5D">
          <w:rPr>
            <w:b/>
            <w:color w:val="7F7F7F" w:themeColor="background1" w:themeShade="7F"/>
            <w:spacing w:val="60"/>
          </w:rPr>
          <w:t xml:space="preserve">Dashboard in </w:t>
        </w:r>
        <w:r>
          <w:rPr>
            <w:b/>
            <w:color w:val="7F7F7F" w:themeColor="background1" w:themeShade="7F"/>
            <w:spacing w:val="60"/>
          </w:rPr>
          <w:t>Tableau</w:t>
        </w:r>
        <w:r w:rsidRPr="00401D5D">
          <w:rPr>
            <w:b/>
            <w:color w:val="000000" w:themeColor="text1"/>
          </w:rPr>
          <w:t xml:space="preserve"> </w:t>
        </w:r>
        <w:r w:rsidRPr="00401D5D">
          <w:rPr>
            <w:b/>
          </w:rPr>
          <w:t xml:space="preserve">| </w:t>
        </w:r>
        <w:r w:rsidRPr="00401D5D">
          <w:rPr>
            <w:b/>
          </w:rPr>
          <w:fldChar w:fldCharType="begin"/>
        </w:r>
        <w:r w:rsidRPr="00401D5D">
          <w:rPr>
            <w:b/>
          </w:rPr>
          <w:instrText xml:space="preserve"> PAGE   \* MERGEFORMAT </w:instrText>
        </w:r>
        <w:r w:rsidRPr="00401D5D">
          <w:rPr>
            <w:b/>
          </w:rPr>
          <w:fldChar w:fldCharType="separate"/>
        </w:r>
        <w:r w:rsidR="0059775D" w:rsidRPr="0059775D">
          <w:rPr>
            <w:b/>
            <w:bCs/>
            <w:noProof/>
          </w:rPr>
          <w:t>15</w:t>
        </w:r>
        <w:r w:rsidRPr="00401D5D">
          <w:rPr>
            <w:b/>
            <w:bCs/>
            <w:noProof/>
          </w:rPr>
          <w:fldChar w:fldCharType="end"/>
        </w:r>
      </w:p>
    </w:sdtContent>
  </w:sdt>
  <w:p w:rsidR="006A3069" w:rsidRPr="00401D5D" w:rsidRDefault="00870311">
    <w:pPr>
      <w:pStyle w:val="Header"/>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65C0D"/>
    <w:multiLevelType w:val="hybridMultilevel"/>
    <w:tmpl w:val="313AD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8B19BF"/>
    <w:multiLevelType w:val="hybridMultilevel"/>
    <w:tmpl w:val="B7B4E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521FE4"/>
    <w:multiLevelType w:val="hybridMultilevel"/>
    <w:tmpl w:val="C67C0B5E"/>
    <w:lvl w:ilvl="0" w:tplc="719254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634"/>
    <w:rsid w:val="00150634"/>
    <w:rsid w:val="0059775D"/>
    <w:rsid w:val="00821030"/>
    <w:rsid w:val="00870311"/>
    <w:rsid w:val="008A1960"/>
    <w:rsid w:val="00D96A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E384C1-A66D-4F6F-AF2A-ECDA0B915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6A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6AD3"/>
    <w:pPr>
      <w:ind w:left="720"/>
      <w:contextualSpacing/>
    </w:pPr>
  </w:style>
  <w:style w:type="table" w:styleId="TableGrid">
    <w:name w:val="Table Grid"/>
    <w:basedOn w:val="TableNormal"/>
    <w:uiPriority w:val="39"/>
    <w:rsid w:val="00D96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6AD3"/>
    <w:rPr>
      <w:color w:val="0563C1" w:themeColor="hyperlink"/>
      <w:u w:val="single"/>
    </w:rPr>
  </w:style>
  <w:style w:type="paragraph" w:styleId="Header">
    <w:name w:val="header"/>
    <w:basedOn w:val="Normal"/>
    <w:link w:val="HeaderChar"/>
    <w:uiPriority w:val="99"/>
    <w:unhideWhenUsed/>
    <w:rsid w:val="00D96A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6AD3"/>
  </w:style>
  <w:style w:type="paragraph" w:styleId="Footer">
    <w:name w:val="footer"/>
    <w:basedOn w:val="Normal"/>
    <w:link w:val="FooterChar"/>
    <w:uiPriority w:val="99"/>
    <w:unhideWhenUsed/>
    <w:rsid w:val="005977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77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superdatascience.com/"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15</Pages>
  <Words>1054</Words>
  <Characters>6010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 Katariya</dc:creator>
  <cp:keywords/>
  <dc:description/>
  <cp:lastModifiedBy>Jai Katariya</cp:lastModifiedBy>
  <cp:revision>3</cp:revision>
  <dcterms:created xsi:type="dcterms:W3CDTF">2017-11-19T18:07:00Z</dcterms:created>
  <dcterms:modified xsi:type="dcterms:W3CDTF">2017-11-19T22:20:00Z</dcterms:modified>
</cp:coreProperties>
</file>