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3A8C"/>
          <w:sz w:val="56"/>
          <w:szCs w:val="56"/>
        </w:rPr>
        <w:t xml:space="preserve">Analiza UX/UI</w:t>
      </w:r>
    </w:p>
    <w:p>
      <w:pPr>
        <w:spacing w:after="480"/>
        <w:jc w:val="center"/>
      </w:pPr>
      <w:r>
        <w:rPr>
          <w:b/>
          <w:bCs/>
          <w:color w:val="3C3C7A"/>
          <w:sz w:val="40"/>
          <w:szCs w:val="40"/>
        </w:rPr>
        <w:t xml:space="preserve">Medidesk Integrator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Dokumentacja testu użytkowego i analizy heurystycznej</w:t>
      </w:r>
    </w:p>
    <w:p>
      <w:pPr>
        <w:spacing w:after="1200"/>
        <w:jc w:val="center"/>
      </w:pPr>
      <w:r>
        <w:rPr>
          <w:i/>
          <w:iCs/>
          <w:color w:val="777777"/>
          <w:sz w:val="22"/>
          <w:szCs w:val="22"/>
        </w:rPr>
        <w:t xml:space="preserve">md-integrator-v1.onrender.com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Metadane testu</w:t>
            </w:r>
          </w:p>
          <w:p>
            <w:r>
              <w:t xml:space="preserve">Data: 2026-04-18 • Tester: Katarzyna Ochnik • Tryb: realistyczne użycie (konto z 6 aktywnymi integracjami, Facebook połączony) • Perspektywa: użytkownik operacyjny placówki medycznej (recepcjonistka/marketer), nie techniczny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3A8C"/>
          <w:sz w:val="32"/>
          <w:szCs w:val="32"/>
        </w:rPr>
        <w:t xml:space="preserve">1. Streszczenie</w:t>
      </w:r>
    </w:p>
    <w:p>
      <w:pPr>
        <w:spacing w:after="120"/>
      </w:pPr>
      <w:r>
        <w:t xml:space="preserve">Medidesk Integrator to narzędzie do łączenia formularzy Facebook Lead Ads z formularzami Medidesk. Test objął pełny flow: od ekranu logowania przez kreator nowej integracji (4 kroki) po dashboard i szczegóły integracji.</w:t>
      </w:r>
    </w:p>
    <w:p>
      <w:pPr>
        <w:spacing w:after="120"/>
      </w:pPr>
      <w:r>
        <w:t xml:space="preserve">Ogólna ocena: 6/10. Aplikacja działa poprawnie, ma czytelne flow i spójny branding violet, ale traci punkty na drobnych, uciążliwych potknięciach: technicznym żargonie w komunikatach dla usera, literówce w pustym stanie, braku instrukcji w kluczowym kroku konfiguracji (ID Medidesk), niespójnej palecie kolorów metryk oraz niesticky nawigacji w kreatorze.</w:t>
      </w:r>
    </w:p>
    <w:p>
      <w:pPr>
        <w:spacing w:after="120"/>
      </w:pPr>
      <w:r>
        <w:t xml:space="preserve">Dokument zawiera plan analizy, obserwacje z każdego ekranu, pogłębioną analizę wybranych obszarów oraz rekomendacje w układzie Top 5 problemów / Top 5 quick wins.</w:t>
      </w:r>
    </w:p>
    <w:p>
      <w:pPr>
        <w:pStyle w:val="Heading1"/>
        <w:spacing w:after="180" w:before="360"/>
      </w:pPr>
      <w:r>
        <w:rPr>
          <w:b/>
          <w:bCs/>
          <w:color w:val="2E3A8C"/>
          <w:sz w:val="32"/>
          <w:szCs w:val="32"/>
        </w:rPr>
        <w:t xml:space="preserve">2. Etap 1 — Plan analizy</w:t>
      </w:r>
    </w:p>
    <w:p>
      <w:pPr>
        <w:spacing w:after="120"/>
      </w:pPr>
      <w:r>
        <w:t xml:space="preserve">Ocena prowadzona wg ośmiu obszarów: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Pierwsze wrażenie (0–10 s): czy wiadomo, co to za system i co zrobić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Flow użytkownika: login → setup wizard (4 kroki) → dashboard → szczegóły integracji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Architektura informacji: spójność nawigacji (landing / wizard / sidebar)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i ergonomia: scroll, sticky, wykorzystanie przestrzeni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Kolorystyka i spójność wizualna: znaczenie kolorów, kontrast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Komponenty UI: przyciski, formularze, listy, tabele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Czytelność i obciążenie poznawcze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Spójność zachowań: czy te same elementy działają tak samo</w:t>
      </w:r>
    </w:p>
    <w:p>
      <w:pPr>
        <w:pStyle w:val="Heading1"/>
        <w:spacing w:after="180" w:before="360"/>
      </w:pPr>
      <w:r>
        <w:rPr>
          <w:b/>
          <w:bCs/>
          <w:color w:val="2E3A8C"/>
          <w:sz w:val="32"/>
          <w:szCs w:val="32"/>
        </w:rPr>
        <w:t xml:space="preserve">3. Etap 2 — Obserwacje ekran po ekranie</w:t>
      </w:r>
    </w:p>
    <w:p>
      <w:pPr>
        <w:spacing w:after="120"/>
      </w:pPr>
      <w:r>
        <w:t xml:space="preserve">Test został przeprowadzony w przeglądarce na rzeczywistym koncie. Poniżej znajduje się dokumentacja każdego z przetestowanych ekranów z listą zaobserwowanych problemów.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A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Ekran 1 — Login / landing po SSO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URL: </w:t>
            </w:r>
            <w:r>
              <w:rPr>
                <w:color w:val="666666"/>
              </w:rPr>
              <w:t xml:space="preserve">https://md-integrator-v1.onrender.com/login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 było widoczne:</w:t>
            </w:r>
          </w:p>
          <w:p>
            <w:pPr>
              <w:spacing w:after="120"/>
            </w:pPr>
            <w:r>
              <w:t xml:space="preserve">Wyśrodkowana ciemna karta z logo, nagłówkiem 'Medidesk Integrator', podpisem 'Połącz formularze Facebook Lead Ads z Medidesk. Leady przesyłane automatycznie w czasie rzeczywistym.', informacją o zalogowanym użytkowniku (Katarzyna Ochnik, 'Połączono z Facebook') i dwiema kafelkami CTA: 'Nowa integracja' oraz 'Dashboard'. Na dole link 'Wyloguj się' i stopka 'Medidesk Integrator v2.0 · API Docs'.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Zaobserwowane problemy: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Dwie kafelki są wizualnie równorzędne — dla nowego usera primary powinno być 'Nowa integracja'.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Link 'API Docs' w stopce widoczny dla usera operacyjnego — nie jego target.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Wersja aplikacji 'v2.0' w stopce to metadata developerska.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A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Ekran 2 — Setup wizard — krok 1: Facebook (wybór strony)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URL: </w:t>
            </w:r>
            <w:r>
              <w:rPr>
                <w:color w:val="666666"/>
              </w:rPr>
              <w:t xml:space="preserve">https://md-integrator-v1.onrender.com/setup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 było widoczne:</w:t>
            </w:r>
          </w:p>
          <w:p>
            <w:pPr>
              <w:spacing w:after="120"/>
            </w:pPr>
            <w:r>
              <w:t xml:space="preserve">Topbar ze stepperem (1 Facebook, 2 Medidesk, 3 Mapowanie pól, 4 Gotowe). Sekcja tożsamości 'Zalogowano przez Facebook' ze statusem 'Połączono'. Pod spodem sekcja 'Wybierz stronę Facebook' z dwiema opcjami (Katarzyna Ochnik Digital Unity, Medidesk). W prawym dolnym rogu przycisk 'Dalej' (nieaktywny do wyboru strony).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Zaobserwowane problemy: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Stepper w topbarze NIE jest sticky — znika przy scrollu treści niżej.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Brak informacji co się stanie po wyborze strony (czy odświeży listę? czy pokaże formularze?).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A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Ekran 3 — Setup wizard — krok 1: lista formularzy Lead Ads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URL: </w:t>
            </w:r>
            <w:r>
              <w:rPr>
                <w:color w:val="666666"/>
              </w:rPr>
              <w:t xml:space="preserve">https://md-integrator-v1.onrender.com/setup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 było widoczne:</w:t>
            </w:r>
          </w:p>
          <w:p>
            <w:pPr>
              <w:spacing w:after="120"/>
            </w:pPr>
            <w:r>
              <w:t xml:space="preserve">Po wyborze strony dynamicznie pojawia się sekcja 'Wybierz formularz Lead Ads' z placeholderem '🔍 Filtruj po nazwie…', kolapsowanymi grupami 'ACTIVE Aktywne formularze (18)' i 'ARCHIVED Zarchiwizowane (7)' oraz tabelą kolumn NAZWA, LEADY, POLA, UTWORZONY.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Zaobserwowane problemy: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Lista 18 aktywnych formularzy bez paginacji — wymusza długi scroll.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Stepper u góry przestaje być widoczny przy scrollu listy.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Placeholder '🔍 Filtruj po nazwie' używa emoji — niespójne z ikonografią SVG w reszcie aplikacji.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Badge 'ACTIVE' / 'ARCHIVED' po angielsku w polskim 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Kolumna 'LEADY' pokazuje liczby (0, 1, 23, 272) bez tooltipu — nie wiadomo, czy to łącznie kiedykolwiek, czy w jakimś okresie.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Trzy koncepty na jednym ekranie (tożsamość + strona + formularz) = wysokie obciążenie poznawcze przy pierwszej wizycie.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A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Ekran 4 — Setup wizard — krok 2: Medidesk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URL: </w:t>
            </w:r>
            <w:r>
              <w:rPr>
                <w:color w:val="666666"/>
              </w:rPr>
              <w:t xml:space="preserve">https://md-integrator-v1.onrender.com/setup (step 2)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 było widoczne:</w:t>
            </w:r>
          </w:p>
          <w:p>
            <w:pPr>
              <w:spacing w:after="120"/>
            </w:pPr>
            <w:r>
              <w:t xml:space="preserve">Prawie pusty ekran. Jedna sekcja 'Formularz Medidesk' z tekstem 'Podaj ID formularza z panelu Medidesk, do którego mają trafiać leady', pole input 'ID formularza Medidesk' z placeholderem 'np. d908ee01-0b7d-44a0-a494-a707ab5a55ef', obok przycisk 'Pobierz pola'. Na dole 'Wstecz' i nieaktywne 'Dalej'.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Zaobserwowane problemy: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BRAK instrukcji 'skąd wziąć ID Medidesk' — najbardziej krytyczny problem setupu. Non-tech user nie wie, gdzie szukać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Brak linku do dokumentacji / screenshotu panelu Medidesk pokazującego, gdzie ID jest widoczne.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Brak walidacji formatu UUID w momencie wpisywania — błąd dopiero po kliknięciu 'Pobierz pola'.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'Pobierz pola' — żargon. Lepiej: 'Sprawdź formularz' lub 'Pobierz pola formularza Medidesk'.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Zero kontekstu wizualnego — ekran wygląda jak stub.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A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Ekran 5 — Dashboard — Przegląd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URL: </w:t>
            </w:r>
            <w:r>
              <w:rPr>
                <w:color w:val="666666"/>
              </w:rPr>
              <w:t xml:space="preserve">https://md-integrator-v1.onrender.com/dashboard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 było widoczne:</w:t>
            </w:r>
          </w:p>
          <w:p>
            <w:pPr>
              <w:spacing w:after="120"/>
            </w:pPr>
            <w:r>
              <w:t xml:space="preserve">Sidebar po lewej (logo 'Medidesk Integrator' + 'Panel placówki', menu: Przegląd / Integracje / Nowa integracja; na dole karta usera 'Katarzyna Ochnik', ID placówki i przycisk 'Wyloguj'). W głównej części cztery karty metryk: ŁĄCZNE LEADY (0, niebieski), WYSŁANE DO MEDIDESK (0, zielony), SUCCESS RATE (0 %, żółty), AKTYWNE INTEGRACJE (6, różowy). Poniżej sekcja 'Ostatnie leady' z pustym stanem.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Zaobserwowane problemy: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Literówka w pustym stanie: 'Brak danych — leady pojawią się po pierwszym webhookuw' (→ 'webhooku').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Słowo 'webhook' w pustym stanie to techniczny żargon nieczytelny dla recepcjonistki.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Metryki w czterech różnych kolorach (niebieski / zielony / żółty / różowy) bez logiki semantycznej.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Success Rate 0 % na żółto sugeruje 'ostrzeżenie', choć to po prostu brak danych. Powinno być szare.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ID placówki '10245249520872946' wystawione w UI — niepotrzebne dla dziennego usera.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'Panel placówki' — OK; 'Success rate' po angielsku — niespójnie.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A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Ekran 6 — Dashboard — Integracje (lista)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URL: </w:t>
            </w:r>
            <w:r>
              <w:rPr>
                <w:color w:val="666666"/>
              </w:rPr>
              <w:t xml:space="preserve">https://md-integrator-v1.onrender.com/dashboard (Integracje)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 było widoczne:</w:t>
            </w:r>
          </w:p>
          <w:p>
            <w:pPr>
              <w:spacing w:after="120"/>
            </w:pPr>
            <w:r>
              <w:t xml:space="preserve">Lista kart integracji. Każda karta pokazuje: ikonę FB, nazwę w formacie '[FB form name] → [Medidesk form name]', podpis 'Medidesk', zielony znacznik '● Aktywna', cztery wskaźniki (leadów / wysłanych / błędów / sukcesu) oraz trzy akcje: 'Szczegóły', 'Dezaktywuj', 'Usuń'. U góry pole wyszukiwania.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Zaobserwowane problemy: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Każda integracja pokazuje zera (0/0/0/0 %) — wizualnie wygląda, jakby system w ogóle nie działał.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Akcje 'Dezaktywuj' i 'Usuń' są wizualnie równorzędne z 'Szczegóły'. Destruktywne powinny być wyciszone (ikona / menu kontekstowe).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Możliwe duplikaty na liście (dwie integracje 'Kurs MBM Black Friday v2 → Formularz kontaktowy KOCHNIKA') — brak walidacji unikalności.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Brak filtrowania po statusie (tylko aktywne / z błędami / nieaktywne).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Brak sortowania (po dacie / nazwie / liczbie leadów).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A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Ekran 7 — Szczegóły integracji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URL: </w:t>
            </w:r>
            <w:r>
              <w:rPr>
                <w:color w:val="666666"/>
              </w:rPr>
              <w:t xml:space="preserve">https://md-integrator-v1.onrender.com/dashboard (detail view)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 było widoczne:</w:t>
            </w:r>
          </w:p>
          <w:p>
            <w:pPr>
              <w:spacing w:after="120"/>
            </w:pPr>
            <w:r>
              <w:t xml:space="preserve">Nagłówek 'Połączenie', przycisk '← Wróć', pełna nazwa integracji. Pod spodem cztery metryki tej konkretnej integracji (LEADY, WYSŁANE, BŁĘDY, SUCCESS). Dalej sekcja 'Mapowanie pól' z tabelą POLE FACEBOOK → POLE MEDIDESK (phone_number → Telefon, email → Mail, first_name / last_name → Imie-i-nazwisko, __const:true__ → zgoda) i przyciskiem 'Edytuj'. Na dole 'Historia leadów' z pustym stanem 'Brak historii leadów'. W sidebarze pojawia się dynamicznie skrócona nazwa otwartej integracji ('E-book – Rewoluc').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Zaobserwowane problemy: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Mapowanie pól pokazuje wartość '__const:true__' — żargon developerski. Non-dev user nie wie, co 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Sidebar traci sens — ucięta nazwa 'E-book – Rewoluc' wygląda jak pozycja menu, a jest kontekstem bieżącej strony.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Brak breadcrumbów 'Dashboard › Integracje › [nazwa]'.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Powtórzone metryki (LEADY / WYSŁANE / BŁĘDY / SUCCESS) — duplikat z Dashboardu.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3A8C"/>
          <w:sz w:val="32"/>
          <w:szCs w:val="32"/>
        </w:rPr>
        <w:t xml:space="preserve">4. Etap 3 — Szczegółowy fokus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4.1 Scroll vs 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Stepper i CTA 'Dalej' w wizardzie muszą być sticky — obecnie znikają przy scrollu listy 18 pozycji.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formularzy: zamiast tabeli 18 wierszy → 'ostatnio użyte' na górze + sekcje kolapsowane ('Aktywne 18 / Zarchiwizowane 7').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Widok szczegółów integracji: sidebar traci sens (ucięta nazwa) — zastąpić breadcrumbami.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4.2 Setup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Krok 1 ma 3 koncepty naraz — rozbić na progressive disclosure: najpierw strona FB, dopiero po wyborze pokazuje się lista formularzy.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Krok 2 jest 'nagi' — wymaga przewodnika 'Gdzie znajdę ID formularza Medidesk?' + ikona ze screenshotem panelu Medidesk.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Brak walidacji formatu UUID w kroku 2 — user dowie się o błędzie dopiero po kliknięciu 'Pobierz pola'.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4.3 Kolor</w:t>
      </w:r>
    </w:p>
    <w:p>
      <w:pPr>
        <w:spacing w:after="120"/>
      </w:pPr>
      <w:r>
        <w:t xml:space="preserve">Brand violet OK, ale paleta metryk jest przypadkowa. Propozycja: wszystkie metryki neutralne (białe cyfry) + semantyczny kolor tylko dla Success rate: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 90 % → zielony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50–90 % → żółty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 50 % → czerwony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brak danych → szary</w:t>
      </w:r>
    </w:p>
    <w:p>
      <w:pPr>
        <w:spacing w:after="120"/>
      </w:pPr>
      <w:r>
        <w:t xml:space="preserve">Czerwony jednocześnie dla 'Błędów' i 'Usuń' jest akceptowalny, ale 'Usuń' powinno wymagać potwierdzenia modalem.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4.4 Hierarchia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 dashboardzie pusty stan nie kieruje użytkownika do akcji. Brak primary CTA 'Wyślij testowy lead' / 'Sprawdź konfigurację'.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 kroku 1 wizarda dwie sekcje (FB strona + Formularz) wyglądają identycznie — brak akcentu na bieżącym kroku.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 loginie 'Nowa integracja' powinna być wizualnie dominująca (primary color), 'Dashboard' — drugorzędna.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3A8C"/>
          <w:sz w:val="32"/>
          <w:szCs w:val="32"/>
        </w:rPr>
        <w:t xml:space="preserve">5. Etap 4 — Podsumowanie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5.1 Top 5 problemów UX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Krok 2 bez guidance — brak instrukcji 'skąd wziąć ID Medidesk'. Najczęstsze miejsce drop-offu w setupie.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Stepper i przyciski wizarda nie są sticky — użytkownik gubi się przy scrollu listy formularzy.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Pusty stan dashboardu — techniczny żargon ('webhook') + literówka ('webhookuw').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Mapowanie pól pokazuje techniczny zapis '__const:true__' — nieczytelne dla non-dev usera.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Niespójna paleta metryk — żółty 0 % sugeruje błąd, choć to brak danych.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5.2 Top 5 quick wins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Literówka 'webhookuw' → 'webhooku' (5 min).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Link / tooltip 'Gdzie znajdę ID formularza Medidesk?' w kroku 2.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Sticky stepper + sticky stopka 'Wstecz / Dalej' w wizardzie.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Ujednolicić paletę: metryki neutralne, kolor tylko dla statusów.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Ukryć 'API Docs' i ID placówki z UI dla zwykłego usera (przenieść do Ustawień).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5.3 Ocena ogólna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6 / 10</w:t>
            </w:r>
          </w:p>
          <w:p>
            <w:r>
              <w:t xml:space="preserve">Solidna, działająca aplikacja z czytelnym flow i dobrym brandingiem. Traci punkty na drobnych, ale uciążliwych potknięciach (żargon, literówka, niespójność kolorów, brak guidance w kroku 2). To różnica między 'działa' a 'łatwo i miło'.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5.4 Skalowalność</w:t>
      </w:r>
    </w:p>
    <w:p>
      <w:pPr>
        <w:spacing w:after="120"/>
      </w:pPr>
      <w:r>
        <w:t xml:space="preserve">Średnia. Przy większej liczbie danych: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formularzy bez paginacji — 18 już wymaga scrolla; przy 100+ nieużywalna.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integracji bez filtrowania po statusie utonie. Potrzebny widok 'tylko z błędami'.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Tabela 'Ostatnie leady' wymaga filtrów (po dacie, statusie, integracji).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dynamicznie wstawiający nazwę integracji nie skaluje się — potrzebne breadcrumbs.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Brak alertów o integracjach, które przestały działać — user nie wie, że jest problem, póki nie zajrzy ręcznie.</w:t>
      </w:r>
    </w:p>
    <w:p>
      <w:pPr>
        <w:pStyle w:val="Heading2"/>
        <w:spacing w:after="140" w:before="280"/>
      </w:pPr>
      <w:r>
        <w:rPr>
          <w:b/>
          <w:bCs/>
          <w:color w:val="3C3C7A"/>
          <w:sz w:val="26"/>
          <w:szCs w:val="26"/>
        </w:rPr>
        <w:t xml:space="preserve">5.5 Tryb bezlitosny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Użytkownik pierwszy raz, bez szkolenia</w:t>
            </w:r>
          </w:p>
          <w:p>
            <w:r>
              <w:t xml:space="preserve">Dociera do kroku 2, widzi 'ID formularza Medidesk', nie wie skąd to wziąć, zamyka aplikację. Szacowany drop-off: ~70 %.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Użytkownik zmęczony</w:t>
            </w:r>
          </w:p>
          <w:p>
            <w:r>
              <w:t xml:space="preserve">Scrolluje listę 18 formularzy, gubi stepper, zapomina po co tu wszedł, scrolluje z powrotem na górę. Frustracja.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Użytkownik z 50 integracjami za rok</w:t>
            </w:r>
          </w:p>
          <w:p>
            <w:r>
              <w:t xml:space="preserve">Lista nieczytelna, brak filtrowania 'pokaż tylko z błędami', brak alertów gdy integracja przestaje działać — przegapi problem u klienta.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3A8C"/>
          <w:sz w:val="32"/>
          <w:szCs w:val="32"/>
        </w:rPr>
        <w:t xml:space="preserve">6. Załącznik — metodologia testu</w:t>
      </w:r>
    </w:p>
    <w:p>
      <w:pPr>
        <w:spacing w:after="120"/>
      </w:pPr>
      <w:r>
        <w:t xml:space="preserve">Test został przeprowadzony 2026-04-18 w przeglądarce Chrome w trybie realnego użytkowania. Tester: Katarzyna Ochnik (konto właściciela, 6 aktywnych integracji). Flow obejmował: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Wejście na /login (już zalogowana po SSO).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Kliknięcie 'Nowa integracja' → przejście do /setup.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Krok 1: wybór strony Facebook 'Medidesk' → automatyczne załadowanie listy 18 aktywnych formularzy Lead Ads.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Wybór formularza 'Lead Ads – UMÓW ROZMOWĘ – 2025 – FINAL-JUNE' → scroll do przycisku 'Dalej'.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Krok 2: inspekcja pola 'ID formularza Medidesk' (bez wprowadzania — ocena UX samego ekranu).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Powrót na /dashboard → przegląd metryk i listy integracji.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Wejście w szczegóły integracji 'E-book – Rewolucja w marketingu medycznym – 2025 → Formularz kontaktowy KOCHNIKA' → inspekcja mapowania pól i historii leadów.</w:t>
      </w:r>
    </w:p>
    <w:p>
      <w:pPr>
        <w:spacing w:after="120"/>
      </w:pPr>
      <w:r>
        <w:t xml:space="preserve">Przyjęta perspektywa: użytkownik operacyjny placówki medycznej (recepcjonistka / marketer), nie programista. Ocena heurystyczna wg wytycznych Nielsena + ocena contextowa ('bezlitosna') trzech person.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Strona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Analiza UX/UI — Medidesk Integrator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3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C3C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UX/UI — Medidesk Integrator</dc:title>
  <dc:creator>Claude</dc:creator>
  <cp:lastModifiedBy>Un-named</cp:lastModifiedBy>
  <cp:revision>1</cp:revision>
  <dcterms:created xsi:type="dcterms:W3CDTF">2026-04-18T07:19:21.882Z</dcterms:created>
  <dcterms:modified xsi:type="dcterms:W3CDTF">2026-04-18T07:19:21.882Z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