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3636" w14:textId="3F9ED5F7" w:rsidR="00F10628" w:rsidRPr="00A11E98" w:rsidRDefault="00381FAE">
      <w:pPr>
        <w:spacing w:before="80"/>
        <w:ind w:left="461" w:right="223"/>
        <w:jc w:val="center"/>
        <w:rPr>
          <w:b/>
          <w:color w:val="000000" w:themeColor="text1"/>
        </w:rPr>
      </w:pPr>
      <w:r w:rsidRPr="00A11E98">
        <w:rPr>
          <w:b/>
          <w:color w:val="000000" w:themeColor="text1"/>
        </w:rPr>
        <w:t xml:space="preserve">PAOLA E. (GIULI) </w:t>
      </w:r>
      <w:r w:rsidR="00D109C5">
        <w:rPr>
          <w:b/>
          <w:color w:val="000000" w:themeColor="text1"/>
        </w:rPr>
        <w:t>MIGLIACCIO-</w:t>
      </w:r>
      <w:r w:rsidRPr="00A11E98">
        <w:rPr>
          <w:b/>
          <w:color w:val="000000" w:themeColor="text1"/>
        </w:rPr>
        <w:t>DUSSIAS</w:t>
      </w:r>
    </w:p>
    <w:p w14:paraId="79CF8351" w14:textId="77777777" w:rsidR="00F10628" w:rsidRPr="00A11E98" w:rsidRDefault="00F10628">
      <w:pPr>
        <w:pStyle w:val="BodyText"/>
        <w:ind w:left="0"/>
        <w:rPr>
          <w:b/>
          <w:color w:val="000000" w:themeColor="text1"/>
          <w:sz w:val="24"/>
        </w:rPr>
      </w:pPr>
    </w:p>
    <w:p w14:paraId="28EDA221" w14:textId="77777777" w:rsidR="00F10628" w:rsidRPr="00A11E98" w:rsidRDefault="00F10628">
      <w:pPr>
        <w:pStyle w:val="BodyText"/>
        <w:ind w:left="0"/>
        <w:rPr>
          <w:b/>
          <w:color w:val="000000" w:themeColor="text1"/>
          <w:sz w:val="20"/>
        </w:rPr>
      </w:pPr>
    </w:p>
    <w:p w14:paraId="3F718E73" w14:textId="77777777" w:rsidR="00F10628" w:rsidRPr="00A11E98" w:rsidRDefault="00381FAE">
      <w:pPr>
        <w:pStyle w:val="BodyText"/>
        <w:tabs>
          <w:tab w:val="left" w:pos="6238"/>
        </w:tabs>
        <w:ind w:left="479"/>
        <w:rPr>
          <w:color w:val="000000" w:themeColor="text1"/>
        </w:rPr>
      </w:pPr>
      <w:r w:rsidRPr="00A11E98">
        <w:rPr>
          <w:color w:val="000000" w:themeColor="text1"/>
        </w:rPr>
        <w:t>The Pennsylvania</w:t>
      </w:r>
      <w:r w:rsidRPr="00A11E98">
        <w:rPr>
          <w:color w:val="000000" w:themeColor="text1"/>
          <w:spacing w:val="-17"/>
        </w:rPr>
        <w:t xml:space="preserve"> </w:t>
      </w:r>
      <w:r w:rsidRPr="00A11E98">
        <w:rPr>
          <w:color w:val="000000" w:themeColor="text1"/>
        </w:rPr>
        <w:t>State</w:t>
      </w:r>
      <w:r w:rsidRPr="00A11E98">
        <w:rPr>
          <w:color w:val="000000" w:themeColor="text1"/>
          <w:spacing w:val="-8"/>
        </w:rPr>
        <w:t xml:space="preserve"> </w:t>
      </w:r>
      <w:r w:rsidRPr="00A11E98">
        <w:rPr>
          <w:color w:val="000000" w:themeColor="text1"/>
        </w:rPr>
        <w:t>University</w:t>
      </w:r>
      <w:r w:rsidRPr="00A11E98">
        <w:rPr>
          <w:color w:val="000000" w:themeColor="text1"/>
        </w:rPr>
        <w:tab/>
        <w:t xml:space="preserve">722 </w:t>
      </w:r>
      <w:proofErr w:type="spellStart"/>
      <w:r w:rsidRPr="00A11E98">
        <w:rPr>
          <w:color w:val="000000" w:themeColor="text1"/>
        </w:rPr>
        <w:t>Sowards</w:t>
      </w:r>
      <w:proofErr w:type="spellEnd"/>
      <w:r w:rsidRPr="00A11E98">
        <w:rPr>
          <w:color w:val="000000" w:themeColor="text1"/>
          <w:spacing w:val="-5"/>
        </w:rPr>
        <w:t xml:space="preserve"> </w:t>
      </w:r>
      <w:r w:rsidRPr="00A11E98">
        <w:rPr>
          <w:color w:val="000000" w:themeColor="text1"/>
        </w:rPr>
        <w:t>Place</w:t>
      </w:r>
    </w:p>
    <w:p w14:paraId="0272B00B" w14:textId="77777777" w:rsidR="00F10628" w:rsidRPr="00A11E98" w:rsidRDefault="00381FAE">
      <w:pPr>
        <w:pStyle w:val="BodyText"/>
        <w:tabs>
          <w:tab w:val="left" w:pos="6238"/>
        </w:tabs>
        <w:spacing w:before="1"/>
        <w:ind w:left="479"/>
        <w:rPr>
          <w:color w:val="000000" w:themeColor="text1"/>
        </w:rPr>
      </w:pPr>
      <w:r w:rsidRPr="00A11E98">
        <w:rPr>
          <w:color w:val="000000" w:themeColor="text1"/>
        </w:rPr>
        <w:t>Department of Spanish, Italian</w:t>
      </w:r>
      <w:r w:rsidRPr="00A11E98">
        <w:rPr>
          <w:color w:val="000000" w:themeColor="text1"/>
          <w:spacing w:val="-29"/>
        </w:rPr>
        <w:t xml:space="preserve"> </w:t>
      </w:r>
      <w:r w:rsidRPr="00A11E98">
        <w:rPr>
          <w:color w:val="000000" w:themeColor="text1"/>
        </w:rPr>
        <w:t>&amp;</w:t>
      </w:r>
      <w:r w:rsidRPr="00A11E98">
        <w:rPr>
          <w:color w:val="000000" w:themeColor="text1"/>
          <w:spacing w:val="-7"/>
        </w:rPr>
        <w:t xml:space="preserve"> </w:t>
      </w:r>
      <w:r w:rsidRPr="00A11E98">
        <w:rPr>
          <w:color w:val="000000" w:themeColor="text1"/>
        </w:rPr>
        <w:t>Portuguese</w:t>
      </w:r>
      <w:r w:rsidRPr="00A11E98">
        <w:rPr>
          <w:color w:val="000000" w:themeColor="text1"/>
        </w:rPr>
        <w:tab/>
        <w:t>State College, PA</w:t>
      </w:r>
      <w:r w:rsidRPr="00A11E98">
        <w:rPr>
          <w:color w:val="000000" w:themeColor="text1"/>
          <w:spacing w:val="-8"/>
        </w:rPr>
        <w:t xml:space="preserve"> </w:t>
      </w:r>
      <w:r w:rsidRPr="00A11E98">
        <w:rPr>
          <w:color w:val="000000" w:themeColor="text1"/>
        </w:rPr>
        <w:t>16803</w:t>
      </w:r>
    </w:p>
    <w:p w14:paraId="04D83672" w14:textId="77777777" w:rsidR="00F10628" w:rsidRPr="00A11E98" w:rsidRDefault="00F10628">
      <w:pPr>
        <w:pStyle w:val="BodyText"/>
        <w:spacing w:before="10"/>
        <w:ind w:left="0"/>
        <w:rPr>
          <w:color w:val="000000" w:themeColor="text1"/>
          <w:sz w:val="21"/>
        </w:rPr>
      </w:pPr>
    </w:p>
    <w:p w14:paraId="75AD597A" w14:textId="305F13F9" w:rsidR="00F10628" w:rsidRPr="00A11E98" w:rsidRDefault="00381FAE">
      <w:pPr>
        <w:pStyle w:val="BodyText"/>
        <w:tabs>
          <w:tab w:val="left" w:pos="6238"/>
        </w:tabs>
        <w:ind w:left="479"/>
        <w:rPr>
          <w:color w:val="000000" w:themeColor="text1"/>
        </w:rPr>
      </w:pPr>
      <w:r w:rsidRPr="00A11E98">
        <w:rPr>
          <w:color w:val="000000" w:themeColor="text1"/>
        </w:rPr>
        <w:t>439</w:t>
      </w:r>
      <w:r w:rsidRPr="00A11E98">
        <w:rPr>
          <w:color w:val="000000" w:themeColor="text1"/>
          <w:spacing w:val="-7"/>
        </w:rPr>
        <w:t xml:space="preserve"> </w:t>
      </w:r>
      <w:r w:rsidRPr="00A11E98">
        <w:rPr>
          <w:color w:val="000000" w:themeColor="text1"/>
        </w:rPr>
        <w:t>Burrowes</w:t>
      </w:r>
      <w:r w:rsidRPr="00A11E98">
        <w:rPr>
          <w:color w:val="000000" w:themeColor="text1"/>
          <w:spacing w:val="-6"/>
        </w:rPr>
        <w:t xml:space="preserve"> </w:t>
      </w:r>
      <w:r w:rsidRPr="00A11E98">
        <w:rPr>
          <w:color w:val="000000" w:themeColor="text1"/>
        </w:rPr>
        <w:t>Building</w:t>
      </w:r>
      <w:r w:rsidRPr="00A11E98">
        <w:rPr>
          <w:color w:val="000000" w:themeColor="text1"/>
        </w:rPr>
        <w:tab/>
      </w:r>
    </w:p>
    <w:p w14:paraId="164E98A5" w14:textId="6638DBC8" w:rsidR="00F10628" w:rsidRPr="00A11E98" w:rsidRDefault="00381FAE">
      <w:pPr>
        <w:pStyle w:val="BodyText"/>
        <w:tabs>
          <w:tab w:val="left" w:pos="6238"/>
        </w:tabs>
        <w:spacing w:before="1" w:line="251" w:lineRule="exact"/>
        <w:ind w:left="479"/>
        <w:rPr>
          <w:color w:val="000000" w:themeColor="text1"/>
        </w:rPr>
      </w:pPr>
      <w:r w:rsidRPr="00A11E98">
        <w:rPr>
          <w:color w:val="000000" w:themeColor="text1"/>
        </w:rPr>
        <w:t>University Park,</w:t>
      </w:r>
      <w:r w:rsidRPr="00A11E98">
        <w:rPr>
          <w:color w:val="000000" w:themeColor="text1"/>
          <w:spacing w:val="-11"/>
        </w:rPr>
        <w:t xml:space="preserve"> </w:t>
      </w:r>
      <w:r w:rsidRPr="00A11E98">
        <w:rPr>
          <w:color w:val="000000" w:themeColor="text1"/>
        </w:rPr>
        <w:t>PA</w:t>
      </w:r>
      <w:r w:rsidRPr="00A11E98">
        <w:rPr>
          <w:color w:val="000000" w:themeColor="text1"/>
          <w:spacing w:val="47"/>
        </w:rPr>
        <w:t xml:space="preserve"> </w:t>
      </w:r>
      <w:r w:rsidRPr="00A11E98">
        <w:rPr>
          <w:color w:val="000000" w:themeColor="text1"/>
        </w:rPr>
        <w:t>16802</w:t>
      </w:r>
      <w:r w:rsidRPr="00A11E98">
        <w:rPr>
          <w:color w:val="000000" w:themeColor="text1"/>
        </w:rPr>
        <w:tab/>
      </w:r>
    </w:p>
    <w:p w14:paraId="6042BBE5" w14:textId="4A8DF247" w:rsidR="00F10628" w:rsidRDefault="00381FAE">
      <w:pPr>
        <w:pStyle w:val="BodyText"/>
        <w:spacing w:line="251" w:lineRule="exact"/>
        <w:ind w:left="479"/>
        <w:rPr>
          <w:color w:val="000000" w:themeColor="text1"/>
        </w:rPr>
      </w:pPr>
      <w:r w:rsidRPr="00A11E98">
        <w:rPr>
          <w:color w:val="000000" w:themeColor="text1"/>
        </w:rPr>
        <w:t>Phone: (814) 865-4252</w:t>
      </w:r>
    </w:p>
    <w:p w14:paraId="429457D3" w14:textId="4FF9FECF" w:rsidR="009F5379" w:rsidRPr="00A11E98" w:rsidRDefault="009F5379">
      <w:pPr>
        <w:pStyle w:val="BodyText"/>
        <w:spacing w:line="251" w:lineRule="exact"/>
        <w:ind w:left="479"/>
        <w:rPr>
          <w:color w:val="000000" w:themeColor="text1"/>
        </w:rPr>
      </w:pPr>
      <w:r w:rsidRPr="00A11E98">
        <w:rPr>
          <w:color w:val="000000" w:themeColor="text1"/>
        </w:rPr>
        <w:t>Home: (814)</w:t>
      </w:r>
      <w:r w:rsidRPr="00A11E98">
        <w:rPr>
          <w:color w:val="000000" w:themeColor="text1"/>
          <w:spacing w:val="-5"/>
        </w:rPr>
        <w:t xml:space="preserve"> </w:t>
      </w:r>
      <w:r w:rsidRPr="00A11E98">
        <w:rPr>
          <w:color w:val="000000" w:themeColor="text1"/>
        </w:rPr>
        <w:t>234-7013</w:t>
      </w:r>
    </w:p>
    <w:p w14:paraId="7B2F24BE" w14:textId="77777777" w:rsidR="00F10628" w:rsidRPr="00A11E98" w:rsidRDefault="00381FAE">
      <w:pPr>
        <w:pStyle w:val="BodyText"/>
        <w:spacing w:before="4" w:line="237" w:lineRule="auto"/>
        <w:ind w:left="479" w:right="7239"/>
        <w:rPr>
          <w:color w:val="000000" w:themeColor="text1"/>
        </w:rPr>
      </w:pPr>
      <w:r w:rsidRPr="00A11E98">
        <w:rPr>
          <w:color w:val="000000" w:themeColor="text1"/>
        </w:rPr>
        <w:t xml:space="preserve">E-mail: </w:t>
      </w:r>
      <w:hyperlink r:id="rId7">
        <w:r w:rsidRPr="00A11E98">
          <w:rPr>
            <w:color w:val="000000" w:themeColor="text1"/>
          </w:rPr>
          <w:t>pdussias@psu.edu</w:t>
        </w:r>
      </w:hyperlink>
      <w:r w:rsidRPr="00A11E98">
        <w:rPr>
          <w:color w:val="000000" w:themeColor="text1"/>
        </w:rPr>
        <w:t xml:space="preserve"> Webpage:</w:t>
      </w:r>
    </w:p>
    <w:p w14:paraId="5AA18415" w14:textId="77777777" w:rsidR="00F10628" w:rsidRPr="00A11E98" w:rsidRDefault="00FA66D9">
      <w:pPr>
        <w:pStyle w:val="BodyText"/>
        <w:spacing w:line="249" w:lineRule="exact"/>
        <w:ind w:left="479"/>
        <w:rPr>
          <w:color w:val="000000" w:themeColor="text1"/>
        </w:rPr>
      </w:pPr>
      <w:hyperlink r:id="rId8">
        <w:r w:rsidR="00381FAE" w:rsidRPr="00A11E98">
          <w:rPr>
            <w:color w:val="000000" w:themeColor="text1"/>
          </w:rPr>
          <w:t>http://www.personal.psu.edu/ped10/Giuli_Dussias/Home.html</w:t>
        </w:r>
      </w:hyperlink>
    </w:p>
    <w:p w14:paraId="01550B99" w14:textId="77777777" w:rsidR="00F10628" w:rsidRPr="00A11E98" w:rsidRDefault="00F10628">
      <w:pPr>
        <w:pStyle w:val="BodyText"/>
        <w:ind w:left="0"/>
        <w:rPr>
          <w:color w:val="000000" w:themeColor="text1"/>
          <w:sz w:val="24"/>
        </w:rPr>
      </w:pPr>
    </w:p>
    <w:p w14:paraId="36AAAAA0" w14:textId="77777777" w:rsidR="00F10628" w:rsidRPr="00A11E98" w:rsidRDefault="00F10628">
      <w:pPr>
        <w:pStyle w:val="BodyText"/>
        <w:ind w:left="0"/>
        <w:rPr>
          <w:color w:val="000000" w:themeColor="text1"/>
          <w:sz w:val="24"/>
        </w:rPr>
      </w:pPr>
    </w:p>
    <w:p w14:paraId="4C607EE3" w14:textId="77777777" w:rsidR="00F10628" w:rsidRPr="00A11E98" w:rsidRDefault="00381FAE">
      <w:pPr>
        <w:ind w:left="479"/>
        <w:rPr>
          <w:b/>
          <w:color w:val="000000" w:themeColor="text1"/>
          <w:sz w:val="18"/>
        </w:rPr>
      </w:pPr>
      <w:r w:rsidRPr="00A11E98">
        <w:rPr>
          <w:b/>
          <w:color w:val="000000" w:themeColor="text1"/>
          <w:sz w:val="18"/>
        </w:rPr>
        <w:t>EDUCATION</w:t>
      </w:r>
    </w:p>
    <w:p w14:paraId="2CF0A9B3" w14:textId="77777777" w:rsidR="00F10628" w:rsidRPr="00A11E98" w:rsidRDefault="00381FAE">
      <w:pPr>
        <w:pStyle w:val="BodyText"/>
        <w:spacing w:before="5"/>
        <w:ind w:left="479" w:right="5359"/>
        <w:rPr>
          <w:color w:val="000000" w:themeColor="text1"/>
        </w:rPr>
      </w:pPr>
      <w:r w:rsidRPr="00A11E98">
        <w:rPr>
          <w:color w:val="000000" w:themeColor="text1"/>
        </w:rPr>
        <w:t xml:space="preserve">B.A., (Cum Laude), Modern Languages, 1985 Universidad </w:t>
      </w:r>
      <w:proofErr w:type="spellStart"/>
      <w:r w:rsidRPr="00A11E98">
        <w:rPr>
          <w:color w:val="000000" w:themeColor="text1"/>
        </w:rPr>
        <w:t>Metropolitana</w:t>
      </w:r>
      <w:proofErr w:type="spellEnd"/>
      <w:r w:rsidRPr="00A11E98">
        <w:rPr>
          <w:b/>
          <w:color w:val="000000" w:themeColor="text1"/>
        </w:rPr>
        <w:t xml:space="preserve">, </w:t>
      </w:r>
      <w:r w:rsidRPr="00A11E98">
        <w:rPr>
          <w:color w:val="000000" w:themeColor="text1"/>
        </w:rPr>
        <w:t>Caracas, Venezuela</w:t>
      </w:r>
    </w:p>
    <w:p w14:paraId="27AB0CB3" w14:textId="77777777" w:rsidR="00F10628" w:rsidRPr="00A11E98" w:rsidRDefault="00381FAE">
      <w:pPr>
        <w:pStyle w:val="BodyText"/>
        <w:spacing w:before="3"/>
        <w:ind w:left="479"/>
        <w:rPr>
          <w:color w:val="000000" w:themeColor="text1"/>
        </w:rPr>
      </w:pPr>
      <w:r w:rsidRPr="00A11E98">
        <w:rPr>
          <w:color w:val="000000" w:themeColor="text1"/>
        </w:rPr>
        <w:t xml:space="preserve">Thesis Title: La </w:t>
      </w:r>
      <w:proofErr w:type="spellStart"/>
      <w:r w:rsidRPr="00A11E98">
        <w:rPr>
          <w:color w:val="000000" w:themeColor="text1"/>
        </w:rPr>
        <w:t>Desintegración</w:t>
      </w:r>
      <w:proofErr w:type="spellEnd"/>
      <w:r w:rsidRPr="00A11E98">
        <w:rPr>
          <w:color w:val="000000" w:themeColor="text1"/>
        </w:rPr>
        <w:t xml:space="preserve"> del </w:t>
      </w:r>
      <w:proofErr w:type="spellStart"/>
      <w:r w:rsidRPr="00A11E98">
        <w:rPr>
          <w:color w:val="000000" w:themeColor="text1"/>
        </w:rPr>
        <w:t>Lenguaje</w:t>
      </w:r>
      <w:proofErr w:type="spellEnd"/>
      <w:r w:rsidRPr="00A11E98">
        <w:rPr>
          <w:color w:val="000000" w:themeColor="text1"/>
        </w:rPr>
        <w:t xml:space="preserve"> </w:t>
      </w:r>
      <w:proofErr w:type="spellStart"/>
      <w:r w:rsidRPr="00A11E98">
        <w:rPr>
          <w:color w:val="000000" w:themeColor="text1"/>
        </w:rPr>
        <w:t>en</w:t>
      </w:r>
      <w:proofErr w:type="spellEnd"/>
      <w:r w:rsidRPr="00A11E98">
        <w:rPr>
          <w:color w:val="000000" w:themeColor="text1"/>
        </w:rPr>
        <w:t xml:space="preserve"> el Teatro del </w:t>
      </w:r>
      <w:proofErr w:type="spellStart"/>
      <w:r w:rsidRPr="00A11E98">
        <w:rPr>
          <w:color w:val="000000" w:themeColor="text1"/>
        </w:rPr>
        <w:t>Absurdo</w:t>
      </w:r>
      <w:proofErr w:type="spellEnd"/>
    </w:p>
    <w:p w14:paraId="6812EC3E" w14:textId="77777777" w:rsidR="00F10628" w:rsidRPr="00A11E98" w:rsidRDefault="00F10628">
      <w:pPr>
        <w:pStyle w:val="BodyText"/>
        <w:ind w:left="0"/>
        <w:rPr>
          <w:color w:val="000000" w:themeColor="text1"/>
        </w:rPr>
      </w:pPr>
    </w:p>
    <w:p w14:paraId="38FDEFB9" w14:textId="77777777" w:rsidR="00F10628" w:rsidRPr="00A11E98" w:rsidRDefault="00381FAE">
      <w:pPr>
        <w:pStyle w:val="BodyText"/>
        <w:spacing w:line="237" w:lineRule="auto"/>
        <w:ind w:left="479" w:right="5359"/>
        <w:rPr>
          <w:color w:val="000000" w:themeColor="text1"/>
        </w:rPr>
      </w:pPr>
      <w:r w:rsidRPr="00A11E98">
        <w:rPr>
          <w:color w:val="000000" w:themeColor="text1"/>
        </w:rPr>
        <w:t>M.A., English as a Second Language,</w:t>
      </w:r>
      <w:r w:rsidRPr="00A11E98">
        <w:rPr>
          <w:color w:val="000000" w:themeColor="text1"/>
          <w:spacing w:val="-39"/>
        </w:rPr>
        <w:t xml:space="preserve"> </w:t>
      </w:r>
      <w:r w:rsidRPr="00A11E98">
        <w:rPr>
          <w:color w:val="000000" w:themeColor="text1"/>
        </w:rPr>
        <w:t>1990 University of Arizona, Tucson,</w:t>
      </w:r>
      <w:r w:rsidRPr="00A11E98">
        <w:rPr>
          <w:color w:val="000000" w:themeColor="text1"/>
          <w:spacing w:val="-14"/>
        </w:rPr>
        <w:t xml:space="preserve"> </w:t>
      </w:r>
      <w:r w:rsidRPr="00A11E98">
        <w:rPr>
          <w:color w:val="000000" w:themeColor="text1"/>
        </w:rPr>
        <w:t>AZ</w:t>
      </w:r>
    </w:p>
    <w:p w14:paraId="00E266F3" w14:textId="77777777" w:rsidR="00F10628" w:rsidRPr="00A11E98" w:rsidRDefault="00F10628">
      <w:pPr>
        <w:pStyle w:val="BodyText"/>
        <w:spacing w:before="3"/>
        <w:ind w:left="0"/>
        <w:rPr>
          <w:color w:val="000000" w:themeColor="text1"/>
        </w:rPr>
      </w:pPr>
    </w:p>
    <w:p w14:paraId="08942A7C" w14:textId="77777777" w:rsidR="00F10628" w:rsidRPr="00A11E98" w:rsidRDefault="00381FAE">
      <w:pPr>
        <w:pStyle w:val="BodyText"/>
        <w:ind w:left="479" w:right="4522"/>
        <w:rPr>
          <w:color w:val="000000" w:themeColor="text1"/>
        </w:rPr>
      </w:pPr>
      <w:r w:rsidRPr="00A11E98">
        <w:rPr>
          <w:color w:val="000000" w:themeColor="text1"/>
        </w:rPr>
        <w:t>Ph.D., Second Language Acquisition and Teaching, 1997 University of Arizona</w:t>
      </w:r>
      <w:r w:rsidRPr="00A11E98">
        <w:rPr>
          <w:b/>
          <w:color w:val="000000" w:themeColor="text1"/>
        </w:rPr>
        <w:t xml:space="preserve">, </w:t>
      </w:r>
      <w:r w:rsidRPr="00A11E98">
        <w:rPr>
          <w:color w:val="000000" w:themeColor="text1"/>
        </w:rPr>
        <w:t>Tucson,</w:t>
      </w:r>
      <w:r w:rsidRPr="00A11E98">
        <w:rPr>
          <w:color w:val="000000" w:themeColor="text1"/>
          <w:spacing w:val="-11"/>
        </w:rPr>
        <w:t xml:space="preserve"> </w:t>
      </w:r>
      <w:r w:rsidRPr="00A11E98">
        <w:rPr>
          <w:color w:val="000000" w:themeColor="text1"/>
        </w:rPr>
        <w:t>AZ</w:t>
      </w:r>
    </w:p>
    <w:p w14:paraId="372E7EFC" w14:textId="77777777" w:rsidR="00F10628" w:rsidRPr="00A11E98" w:rsidRDefault="00381FAE">
      <w:pPr>
        <w:pStyle w:val="BodyText"/>
        <w:spacing w:before="5" w:line="237" w:lineRule="auto"/>
        <w:ind w:left="479" w:right="690"/>
        <w:rPr>
          <w:color w:val="000000" w:themeColor="text1"/>
        </w:rPr>
      </w:pPr>
      <w:r w:rsidRPr="00A11E98">
        <w:rPr>
          <w:color w:val="000000" w:themeColor="text1"/>
        </w:rPr>
        <w:t xml:space="preserve">Dissertation Title: Switching at no cost: Investigating Spanish-English </w:t>
      </w:r>
      <w:proofErr w:type="spellStart"/>
      <w:r w:rsidRPr="00A11E98">
        <w:rPr>
          <w:color w:val="000000" w:themeColor="text1"/>
        </w:rPr>
        <w:t>Intrasentential</w:t>
      </w:r>
      <w:proofErr w:type="spellEnd"/>
      <w:r w:rsidRPr="00A11E98">
        <w:rPr>
          <w:color w:val="000000" w:themeColor="text1"/>
        </w:rPr>
        <w:t xml:space="preserve"> Codeswitching Using the Response-Contingent Sentence Matching Task</w:t>
      </w:r>
    </w:p>
    <w:p w14:paraId="0DCA67C6" w14:textId="77777777" w:rsidR="00F10628" w:rsidRPr="00A11E98" w:rsidRDefault="00381FAE">
      <w:pPr>
        <w:pStyle w:val="BodyText"/>
        <w:spacing w:before="1"/>
        <w:ind w:left="479"/>
        <w:rPr>
          <w:color w:val="000000" w:themeColor="text1"/>
        </w:rPr>
      </w:pPr>
      <w:r w:rsidRPr="00A11E98">
        <w:rPr>
          <w:color w:val="000000" w:themeColor="text1"/>
        </w:rPr>
        <w:t xml:space="preserve">Director: Dr. Rudolph </w:t>
      </w:r>
      <w:proofErr w:type="spellStart"/>
      <w:r w:rsidRPr="00A11E98">
        <w:rPr>
          <w:color w:val="000000" w:themeColor="text1"/>
        </w:rPr>
        <w:t>Troike</w:t>
      </w:r>
      <w:proofErr w:type="spellEnd"/>
    </w:p>
    <w:p w14:paraId="28FBC709" w14:textId="77777777" w:rsidR="00F10628" w:rsidRPr="00A11E98" w:rsidRDefault="00F10628">
      <w:pPr>
        <w:pStyle w:val="BodyText"/>
        <w:ind w:left="0"/>
        <w:rPr>
          <w:color w:val="000000" w:themeColor="text1"/>
          <w:sz w:val="25"/>
        </w:rPr>
      </w:pPr>
    </w:p>
    <w:p w14:paraId="5E0F6F45" w14:textId="77777777" w:rsidR="00F10628" w:rsidRPr="00A11E98" w:rsidRDefault="00381FAE">
      <w:pPr>
        <w:spacing w:before="1"/>
        <w:ind w:left="479"/>
        <w:rPr>
          <w:b/>
          <w:color w:val="000000" w:themeColor="text1"/>
          <w:sz w:val="18"/>
        </w:rPr>
      </w:pPr>
      <w:r w:rsidRPr="00A11E98">
        <w:rPr>
          <w:b/>
          <w:color w:val="000000" w:themeColor="text1"/>
          <w:sz w:val="18"/>
        </w:rPr>
        <w:t>RESEARCH INTERESTS</w:t>
      </w:r>
    </w:p>
    <w:p w14:paraId="112CA374" w14:textId="77777777" w:rsidR="00F10628" w:rsidRPr="00A11E98" w:rsidRDefault="00381FAE">
      <w:pPr>
        <w:pStyle w:val="BodyText"/>
        <w:spacing w:before="12" w:line="237" w:lineRule="auto"/>
        <w:ind w:left="479" w:right="1252"/>
        <w:rPr>
          <w:color w:val="000000" w:themeColor="text1"/>
        </w:rPr>
      </w:pPr>
      <w:r w:rsidRPr="00A11E98">
        <w:rPr>
          <w:color w:val="000000" w:themeColor="text1"/>
        </w:rPr>
        <w:t>Bilingualism, Psycholinguistics, Syntactic Processing, Hispanic Linguistics, Second Language Acquisition, Code-switching, Spanish Heritage Language</w:t>
      </w:r>
    </w:p>
    <w:p w14:paraId="78875681" w14:textId="77777777" w:rsidR="00F10628" w:rsidRPr="00A11E98" w:rsidRDefault="00F10628">
      <w:pPr>
        <w:pStyle w:val="BodyText"/>
        <w:spacing w:before="5"/>
        <w:ind w:left="0"/>
        <w:rPr>
          <w:color w:val="000000" w:themeColor="text1"/>
          <w:sz w:val="25"/>
        </w:rPr>
      </w:pPr>
    </w:p>
    <w:p w14:paraId="7B0E89FF" w14:textId="77777777" w:rsidR="00F10628" w:rsidRPr="00A11E98" w:rsidRDefault="00381FAE">
      <w:pPr>
        <w:ind w:left="479"/>
        <w:rPr>
          <w:b/>
          <w:color w:val="000000" w:themeColor="text1"/>
          <w:sz w:val="18"/>
        </w:rPr>
      </w:pPr>
      <w:r w:rsidRPr="00A11E98">
        <w:rPr>
          <w:b/>
          <w:color w:val="000000" w:themeColor="text1"/>
          <w:sz w:val="18"/>
        </w:rPr>
        <w:t>ACADEMIC POSITIONS</w:t>
      </w:r>
    </w:p>
    <w:p w14:paraId="77D0F4A5" w14:textId="77777777" w:rsidR="00F10628" w:rsidRPr="00A11E98" w:rsidRDefault="00F10628">
      <w:pPr>
        <w:pStyle w:val="BodyText"/>
        <w:spacing w:before="6"/>
        <w:ind w:left="0"/>
        <w:rPr>
          <w:b/>
          <w:color w:val="000000" w:themeColor="text1"/>
        </w:rPr>
      </w:pPr>
    </w:p>
    <w:tbl>
      <w:tblPr>
        <w:tblW w:w="0" w:type="auto"/>
        <w:tblInd w:w="444" w:type="dxa"/>
        <w:tblLayout w:type="fixed"/>
        <w:tblCellMar>
          <w:left w:w="0" w:type="dxa"/>
          <w:right w:w="0" w:type="dxa"/>
        </w:tblCellMar>
        <w:tblLook w:val="01E0" w:firstRow="1" w:lastRow="1" w:firstColumn="1" w:lastColumn="1" w:noHBand="0" w:noVBand="0"/>
      </w:tblPr>
      <w:tblGrid>
        <w:gridCol w:w="1416"/>
        <w:gridCol w:w="8042"/>
      </w:tblGrid>
      <w:tr w:rsidR="00A11E98" w:rsidRPr="00A11E98" w14:paraId="49E25518" w14:textId="77777777">
        <w:trPr>
          <w:trHeight w:val="247"/>
        </w:trPr>
        <w:tc>
          <w:tcPr>
            <w:tcW w:w="1416" w:type="dxa"/>
          </w:tcPr>
          <w:p w14:paraId="26464545" w14:textId="77777777" w:rsidR="00F10628" w:rsidRPr="00A11E98" w:rsidRDefault="00381FAE">
            <w:pPr>
              <w:pStyle w:val="TableParagraph"/>
              <w:spacing w:line="227" w:lineRule="exact"/>
              <w:rPr>
                <w:color w:val="000000" w:themeColor="text1"/>
              </w:rPr>
            </w:pPr>
            <w:r w:rsidRPr="00A11E98">
              <w:rPr>
                <w:color w:val="000000" w:themeColor="text1"/>
              </w:rPr>
              <w:t>2013-</w:t>
            </w:r>
          </w:p>
        </w:tc>
        <w:tc>
          <w:tcPr>
            <w:tcW w:w="8042" w:type="dxa"/>
          </w:tcPr>
          <w:p w14:paraId="70DC2E1F" w14:textId="77777777" w:rsidR="00F10628" w:rsidRPr="00A11E98" w:rsidRDefault="00381FAE">
            <w:pPr>
              <w:pStyle w:val="TableParagraph"/>
              <w:spacing w:line="227" w:lineRule="exact"/>
              <w:ind w:left="357"/>
              <w:rPr>
                <w:color w:val="000000" w:themeColor="text1"/>
              </w:rPr>
            </w:pPr>
            <w:r w:rsidRPr="00A11E98">
              <w:rPr>
                <w:color w:val="000000" w:themeColor="text1"/>
              </w:rPr>
              <w:t>Professor of Spanish, Linguistics and Psychology, The Pennsylvania State University</w:t>
            </w:r>
          </w:p>
        </w:tc>
      </w:tr>
      <w:tr w:rsidR="00A11E98" w:rsidRPr="00A11E98" w14:paraId="5A592F78" w14:textId="77777777">
        <w:trPr>
          <w:trHeight w:val="249"/>
        </w:trPr>
        <w:tc>
          <w:tcPr>
            <w:tcW w:w="1416" w:type="dxa"/>
          </w:tcPr>
          <w:p w14:paraId="0AE7610C" w14:textId="77777777" w:rsidR="00F10628" w:rsidRPr="00A11E98" w:rsidRDefault="00381FAE">
            <w:pPr>
              <w:pStyle w:val="TableParagraph"/>
              <w:spacing w:line="230" w:lineRule="exact"/>
              <w:rPr>
                <w:color w:val="000000" w:themeColor="text1"/>
              </w:rPr>
            </w:pPr>
            <w:r w:rsidRPr="00A11E98">
              <w:rPr>
                <w:color w:val="000000" w:themeColor="text1"/>
              </w:rPr>
              <w:t>2007-2013</w:t>
            </w:r>
          </w:p>
        </w:tc>
        <w:tc>
          <w:tcPr>
            <w:tcW w:w="8042" w:type="dxa"/>
          </w:tcPr>
          <w:p w14:paraId="6982CF57" w14:textId="77777777" w:rsidR="00F10628" w:rsidRPr="00A11E98" w:rsidRDefault="00381FAE">
            <w:pPr>
              <w:pStyle w:val="TableParagraph"/>
              <w:spacing w:line="230" w:lineRule="exact"/>
              <w:ind w:left="357"/>
              <w:rPr>
                <w:color w:val="000000" w:themeColor="text1"/>
              </w:rPr>
            </w:pPr>
            <w:r w:rsidRPr="00A11E98">
              <w:rPr>
                <w:color w:val="000000" w:themeColor="text1"/>
              </w:rPr>
              <w:t>Associate Professor of Spanish, Linguistics and Psychology, The Pennsylvania State</w:t>
            </w:r>
          </w:p>
        </w:tc>
      </w:tr>
      <w:tr w:rsidR="00A11E98" w:rsidRPr="00A11E98" w14:paraId="58FA5F8D" w14:textId="77777777">
        <w:trPr>
          <w:trHeight w:val="254"/>
        </w:trPr>
        <w:tc>
          <w:tcPr>
            <w:tcW w:w="1416" w:type="dxa"/>
          </w:tcPr>
          <w:p w14:paraId="2A7EF9E5" w14:textId="77777777" w:rsidR="00F10628" w:rsidRPr="00A11E98" w:rsidRDefault="00F10628">
            <w:pPr>
              <w:pStyle w:val="TableParagraph"/>
              <w:ind w:left="0"/>
              <w:rPr>
                <w:color w:val="000000" w:themeColor="text1"/>
                <w:sz w:val="18"/>
              </w:rPr>
            </w:pPr>
          </w:p>
        </w:tc>
        <w:tc>
          <w:tcPr>
            <w:tcW w:w="8042" w:type="dxa"/>
          </w:tcPr>
          <w:p w14:paraId="64457DDC" w14:textId="77777777" w:rsidR="00F10628" w:rsidRPr="00A11E98" w:rsidRDefault="00381FAE">
            <w:pPr>
              <w:pStyle w:val="TableParagraph"/>
              <w:spacing w:line="234" w:lineRule="exact"/>
              <w:ind w:left="357"/>
              <w:rPr>
                <w:color w:val="000000" w:themeColor="text1"/>
              </w:rPr>
            </w:pPr>
            <w:r w:rsidRPr="00A11E98">
              <w:rPr>
                <w:color w:val="000000" w:themeColor="text1"/>
              </w:rPr>
              <w:t>University</w:t>
            </w:r>
          </w:p>
        </w:tc>
      </w:tr>
      <w:tr w:rsidR="00A11E98" w:rsidRPr="00A11E98" w14:paraId="770F8CF7" w14:textId="77777777">
        <w:trPr>
          <w:trHeight w:val="254"/>
        </w:trPr>
        <w:tc>
          <w:tcPr>
            <w:tcW w:w="1416" w:type="dxa"/>
          </w:tcPr>
          <w:p w14:paraId="18307D04" w14:textId="77777777" w:rsidR="00F10628" w:rsidRPr="00A11E98" w:rsidRDefault="00381FAE">
            <w:pPr>
              <w:pStyle w:val="TableParagraph"/>
              <w:spacing w:line="234" w:lineRule="exact"/>
              <w:rPr>
                <w:color w:val="000000" w:themeColor="text1"/>
              </w:rPr>
            </w:pPr>
            <w:r w:rsidRPr="00A11E98">
              <w:rPr>
                <w:color w:val="000000" w:themeColor="text1"/>
              </w:rPr>
              <w:t>2004- 2007</w:t>
            </w:r>
          </w:p>
        </w:tc>
        <w:tc>
          <w:tcPr>
            <w:tcW w:w="8042" w:type="dxa"/>
          </w:tcPr>
          <w:p w14:paraId="1738BF4C" w14:textId="77777777" w:rsidR="00F10628" w:rsidRPr="00A11E98" w:rsidRDefault="00381FAE">
            <w:pPr>
              <w:pStyle w:val="TableParagraph"/>
              <w:spacing w:line="234" w:lineRule="exact"/>
              <w:ind w:left="357"/>
              <w:rPr>
                <w:color w:val="000000" w:themeColor="text1"/>
              </w:rPr>
            </w:pPr>
            <w:r w:rsidRPr="00A11E98">
              <w:rPr>
                <w:color w:val="000000" w:themeColor="text1"/>
              </w:rPr>
              <w:t>Affiliate Assistant Professor of Psychology, The Pennsylvania State University</w:t>
            </w:r>
          </w:p>
        </w:tc>
      </w:tr>
      <w:tr w:rsidR="00A11E98" w:rsidRPr="00A11E98" w14:paraId="282280DF" w14:textId="77777777">
        <w:trPr>
          <w:trHeight w:val="249"/>
        </w:trPr>
        <w:tc>
          <w:tcPr>
            <w:tcW w:w="1416" w:type="dxa"/>
          </w:tcPr>
          <w:p w14:paraId="2A9FCF13" w14:textId="77777777" w:rsidR="00F10628" w:rsidRPr="00A11E98" w:rsidRDefault="00381FAE">
            <w:pPr>
              <w:pStyle w:val="TableParagraph"/>
              <w:spacing w:line="230" w:lineRule="exact"/>
              <w:rPr>
                <w:color w:val="000000" w:themeColor="text1"/>
              </w:rPr>
            </w:pPr>
            <w:r w:rsidRPr="00A11E98">
              <w:rPr>
                <w:color w:val="000000" w:themeColor="text1"/>
              </w:rPr>
              <w:t>2001- 2007</w:t>
            </w:r>
          </w:p>
        </w:tc>
        <w:tc>
          <w:tcPr>
            <w:tcW w:w="8042" w:type="dxa"/>
          </w:tcPr>
          <w:p w14:paraId="4FD7E2BE" w14:textId="77777777" w:rsidR="00F10628" w:rsidRPr="00A11E98" w:rsidRDefault="00381FAE">
            <w:pPr>
              <w:pStyle w:val="TableParagraph"/>
              <w:spacing w:line="230" w:lineRule="exact"/>
              <w:ind w:left="357"/>
              <w:rPr>
                <w:color w:val="000000" w:themeColor="text1"/>
              </w:rPr>
            </w:pPr>
            <w:r w:rsidRPr="00A11E98">
              <w:rPr>
                <w:color w:val="000000" w:themeColor="text1"/>
              </w:rPr>
              <w:t>Assistant Professor of Spanish, Department of Spanish, Italian and Portuguese, The</w:t>
            </w:r>
          </w:p>
        </w:tc>
      </w:tr>
      <w:tr w:rsidR="00A11E98" w:rsidRPr="00A11E98" w14:paraId="0AA4AA0F" w14:textId="77777777">
        <w:trPr>
          <w:trHeight w:val="251"/>
        </w:trPr>
        <w:tc>
          <w:tcPr>
            <w:tcW w:w="1416" w:type="dxa"/>
          </w:tcPr>
          <w:p w14:paraId="4EB6A96D" w14:textId="77777777" w:rsidR="00F10628" w:rsidRPr="00A11E98" w:rsidRDefault="00F10628">
            <w:pPr>
              <w:pStyle w:val="TableParagraph"/>
              <w:ind w:left="0"/>
              <w:rPr>
                <w:color w:val="000000" w:themeColor="text1"/>
                <w:sz w:val="18"/>
              </w:rPr>
            </w:pPr>
          </w:p>
        </w:tc>
        <w:tc>
          <w:tcPr>
            <w:tcW w:w="8042" w:type="dxa"/>
          </w:tcPr>
          <w:p w14:paraId="508EA033" w14:textId="77777777" w:rsidR="00F10628" w:rsidRPr="00A11E98" w:rsidRDefault="00381FAE">
            <w:pPr>
              <w:pStyle w:val="TableParagraph"/>
              <w:spacing w:line="232" w:lineRule="exact"/>
              <w:ind w:left="357"/>
              <w:rPr>
                <w:color w:val="000000" w:themeColor="text1"/>
              </w:rPr>
            </w:pPr>
            <w:r w:rsidRPr="00A11E98">
              <w:rPr>
                <w:color w:val="000000" w:themeColor="text1"/>
              </w:rPr>
              <w:t>Pennsylvania State University</w:t>
            </w:r>
          </w:p>
        </w:tc>
      </w:tr>
      <w:tr w:rsidR="00A11E98" w:rsidRPr="00A11E98" w14:paraId="1918A312" w14:textId="77777777">
        <w:trPr>
          <w:trHeight w:val="254"/>
        </w:trPr>
        <w:tc>
          <w:tcPr>
            <w:tcW w:w="1416" w:type="dxa"/>
          </w:tcPr>
          <w:p w14:paraId="6A1CB9A5" w14:textId="77777777" w:rsidR="00F10628" w:rsidRPr="00A11E98" w:rsidRDefault="00381FAE">
            <w:pPr>
              <w:pStyle w:val="TableParagraph"/>
              <w:spacing w:line="234" w:lineRule="exact"/>
              <w:rPr>
                <w:color w:val="000000" w:themeColor="text1"/>
              </w:rPr>
            </w:pPr>
            <w:r w:rsidRPr="00A11E98">
              <w:rPr>
                <w:color w:val="000000" w:themeColor="text1"/>
              </w:rPr>
              <w:t>2000-2001</w:t>
            </w:r>
          </w:p>
        </w:tc>
        <w:tc>
          <w:tcPr>
            <w:tcW w:w="8042" w:type="dxa"/>
          </w:tcPr>
          <w:p w14:paraId="6B0AD19F" w14:textId="77777777" w:rsidR="00F10628" w:rsidRPr="00A11E98" w:rsidRDefault="00381FAE">
            <w:pPr>
              <w:pStyle w:val="TableParagraph"/>
              <w:spacing w:line="234" w:lineRule="exact"/>
              <w:ind w:left="357"/>
              <w:rPr>
                <w:color w:val="000000" w:themeColor="text1"/>
              </w:rPr>
            </w:pPr>
            <w:r w:rsidRPr="00A11E98">
              <w:rPr>
                <w:color w:val="000000" w:themeColor="text1"/>
              </w:rPr>
              <w:t>Visiting Assistant Professor of Spanish, Department Modern Languages, University of</w:t>
            </w:r>
          </w:p>
        </w:tc>
      </w:tr>
      <w:tr w:rsidR="00A11E98" w:rsidRPr="00A11E98" w14:paraId="260DF786" w14:textId="77777777">
        <w:trPr>
          <w:trHeight w:val="254"/>
        </w:trPr>
        <w:tc>
          <w:tcPr>
            <w:tcW w:w="1416" w:type="dxa"/>
          </w:tcPr>
          <w:p w14:paraId="6134A900" w14:textId="77777777" w:rsidR="00F10628" w:rsidRPr="00A11E98" w:rsidRDefault="00F10628">
            <w:pPr>
              <w:pStyle w:val="TableParagraph"/>
              <w:ind w:left="0"/>
              <w:rPr>
                <w:color w:val="000000" w:themeColor="text1"/>
                <w:sz w:val="18"/>
              </w:rPr>
            </w:pPr>
          </w:p>
        </w:tc>
        <w:tc>
          <w:tcPr>
            <w:tcW w:w="8042" w:type="dxa"/>
          </w:tcPr>
          <w:p w14:paraId="3C445F6F" w14:textId="77777777" w:rsidR="00F10628" w:rsidRPr="00A11E98" w:rsidRDefault="00381FAE">
            <w:pPr>
              <w:pStyle w:val="TableParagraph"/>
              <w:spacing w:line="234" w:lineRule="exact"/>
              <w:ind w:left="357"/>
              <w:rPr>
                <w:color w:val="000000" w:themeColor="text1"/>
              </w:rPr>
            </w:pPr>
            <w:r w:rsidRPr="00A11E98">
              <w:rPr>
                <w:color w:val="000000" w:themeColor="text1"/>
              </w:rPr>
              <w:t>Mississippi, Oxford</w:t>
            </w:r>
          </w:p>
        </w:tc>
      </w:tr>
      <w:tr w:rsidR="00F10628" w:rsidRPr="00A11E98" w14:paraId="7B0212BC" w14:textId="77777777">
        <w:trPr>
          <w:trHeight w:val="494"/>
        </w:trPr>
        <w:tc>
          <w:tcPr>
            <w:tcW w:w="1416" w:type="dxa"/>
          </w:tcPr>
          <w:p w14:paraId="00DD8D20" w14:textId="77777777" w:rsidR="00F10628" w:rsidRPr="00A11E98" w:rsidRDefault="00381FAE">
            <w:pPr>
              <w:pStyle w:val="TableParagraph"/>
              <w:spacing w:line="249" w:lineRule="exact"/>
              <w:rPr>
                <w:color w:val="000000" w:themeColor="text1"/>
              </w:rPr>
            </w:pPr>
            <w:r w:rsidRPr="00A11E98">
              <w:rPr>
                <w:color w:val="000000" w:themeColor="text1"/>
              </w:rPr>
              <w:t>1996-2000</w:t>
            </w:r>
          </w:p>
        </w:tc>
        <w:tc>
          <w:tcPr>
            <w:tcW w:w="8042" w:type="dxa"/>
          </w:tcPr>
          <w:p w14:paraId="4E7BB601" w14:textId="77777777" w:rsidR="00F10628" w:rsidRPr="00A11E98" w:rsidRDefault="00381FAE">
            <w:pPr>
              <w:pStyle w:val="TableParagraph"/>
              <w:spacing w:before="6" w:line="244" w:lineRule="exact"/>
              <w:ind w:left="357" w:right="516"/>
              <w:rPr>
                <w:color w:val="000000" w:themeColor="text1"/>
              </w:rPr>
            </w:pPr>
            <w:r w:rsidRPr="00A11E98">
              <w:rPr>
                <w:color w:val="000000" w:themeColor="text1"/>
              </w:rPr>
              <w:t>Assistant Professor of Spanish and Second Language Acquisition, Department of Spanish, Italian and Portuguese, University of Illinois, Urbana-Champaign</w:t>
            </w:r>
          </w:p>
        </w:tc>
      </w:tr>
    </w:tbl>
    <w:p w14:paraId="1995C1D1" w14:textId="77777777" w:rsidR="00F10628" w:rsidRPr="00A11E98" w:rsidRDefault="00F10628">
      <w:pPr>
        <w:pStyle w:val="BodyText"/>
        <w:spacing w:before="8"/>
        <w:ind w:left="0"/>
        <w:rPr>
          <w:b/>
          <w:color w:val="000000" w:themeColor="text1"/>
          <w:sz w:val="26"/>
        </w:rPr>
      </w:pPr>
    </w:p>
    <w:p w14:paraId="21392ACC" w14:textId="77777777" w:rsidR="00F10628" w:rsidRPr="00A11E98" w:rsidRDefault="00381FAE">
      <w:pPr>
        <w:ind w:left="479"/>
        <w:rPr>
          <w:b/>
          <w:color w:val="000000" w:themeColor="text1"/>
          <w:sz w:val="18"/>
        </w:rPr>
      </w:pPr>
      <w:r w:rsidRPr="00A11E98">
        <w:rPr>
          <w:b/>
          <w:color w:val="000000" w:themeColor="text1"/>
          <w:sz w:val="18"/>
        </w:rPr>
        <w:t>ADMINISTRATIVE POSITIONS</w:t>
      </w:r>
    </w:p>
    <w:p w14:paraId="292B8C9B" w14:textId="77777777" w:rsidR="00F10628" w:rsidRPr="00A11E98" w:rsidRDefault="00F10628">
      <w:pPr>
        <w:pStyle w:val="BodyText"/>
        <w:spacing w:before="6"/>
        <w:ind w:left="0"/>
        <w:rPr>
          <w:b/>
          <w:color w:val="000000" w:themeColor="text1"/>
        </w:rPr>
      </w:pPr>
    </w:p>
    <w:tbl>
      <w:tblPr>
        <w:tblW w:w="0" w:type="auto"/>
        <w:tblInd w:w="444" w:type="dxa"/>
        <w:tblLayout w:type="fixed"/>
        <w:tblCellMar>
          <w:left w:w="0" w:type="dxa"/>
          <w:right w:w="0" w:type="dxa"/>
        </w:tblCellMar>
        <w:tblLook w:val="01E0" w:firstRow="1" w:lastRow="1" w:firstColumn="1" w:lastColumn="1" w:noHBand="0" w:noVBand="0"/>
      </w:tblPr>
      <w:tblGrid>
        <w:gridCol w:w="1427"/>
        <w:gridCol w:w="6562"/>
      </w:tblGrid>
      <w:tr w:rsidR="00A11E98" w:rsidRPr="00A11E98" w14:paraId="4B8F0F1D" w14:textId="77777777">
        <w:trPr>
          <w:trHeight w:val="247"/>
        </w:trPr>
        <w:tc>
          <w:tcPr>
            <w:tcW w:w="1427" w:type="dxa"/>
          </w:tcPr>
          <w:p w14:paraId="06BDEE81" w14:textId="77777777" w:rsidR="00F10628" w:rsidRPr="00A11E98" w:rsidRDefault="00381FAE">
            <w:pPr>
              <w:pStyle w:val="TableParagraph"/>
              <w:spacing w:line="227" w:lineRule="exact"/>
              <w:rPr>
                <w:color w:val="000000" w:themeColor="text1"/>
              </w:rPr>
            </w:pPr>
            <w:r w:rsidRPr="00A11E98">
              <w:rPr>
                <w:color w:val="000000" w:themeColor="text1"/>
              </w:rPr>
              <w:t>2012-</w:t>
            </w:r>
          </w:p>
        </w:tc>
        <w:tc>
          <w:tcPr>
            <w:tcW w:w="6562" w:type="dxa"/>
          </w:tcPr>
          <w:p w14:paraId="3F737652" w14:textId="5C8D83BC" w:rsidR="00F10628" w:rsidRPr="00A11E98" w:rsidRDefault="00381FAE">
            <w:pPr>
              <w:pStyle w:val="TableParagraph"/>
              <w:spacing w:line="227" w:lineRule="exact"/>
              <w:ind w:left="423"/>
              <w:rPr>
                <w:color w:val="000000" w:themeColor="text1"/>
              </w:rPr>
            </w:pPr>
            <w:r w:rsidRPr="00A11E98">
              <w:rPr>
                <w:color w:val="000000" w:themeColor="text1"/>
              </w:rPr>
              <w:t>Head, Department of Spanish, Italian and Portuguese</w:t>
            </w:r>
          </w:p>
        </w:tc>
      </w:tr>
      <w:tr w:rsidR="00A11E98" w:rsidRPr="00A11E98" w14:paraId="3E99703E" w14:textId="77777777">
        <w:trPr>
          <w:trHeight w:val="249"/>
        </w:trPr>
        <w:tc>
          <w:tcPr>
            <w:tcW w:w="1427" w:type="dxa"/>
          </w:tcPr>
          <w:p w14:paraId="4A43B7E2" w14:textId="77777777" w:rsidR="00F10628" w:rsidRPr="00A11E98" w:rsidRDefault="00381FAE">
            <w:pPr>
              <w:pStyle w:val="TableParagraph"/>
              <w:spacing w:line="230" w:lineRule="exact"/>
              <w:rPr>
                <w:color w:val="000000" w:themeColor="text1"/>
              </w:rPr>
            </w:pPr>
            <w:r w:rsidRPr="00A11E98">
              <w:rPr>
                <w:color w:val="000000" w:themeColor="text1"/>
              </w:rPr>
              <w:t>2013-2014</w:t>
            </w:r>
          </w:p>
        </w:tc>
        <w:tc>
          <w:tcPr>
            <w:tcW w:w="6562" w:type="dxa"/>
          </w:tcPr>
          <w:p w14:paraId="22F2259B" w14:textId="77777777" w:rsidR="00F10628" w:rsidRPr="00A11E98" w:rsidRDefault="00381FAE">
            <w:pPr>
              <w:pStyle w:val="TableParagraph"/>
              <w:spacing w:line="230" w:lineRule="exact"/>
              <w:ind w:left="423"/>
              <w:rPr>
                <w:color w:val="000000" w:themeColor="text1"/>
              </w:rPr>
            </w:pPr>
            <w:r w:rsidRPr="00A11E98">
              <w:rPr>
                <w:color w:val="000000" w:themeColor="text1"/>
              </w:rPr>
              <w:t>Acting Director, Center for Language Science, Penn State University</w:t>
            </w:r>
          </w:p>
        </w:tc>
      </w:tr>
      <w:tr w:rsidR="00A11E98" w:rsidRPr="00A11E98" w14:paraId="6D591CC5" w14:textId="77777777">
        <w:trPr>
          <w:trHeight w:val="247"/>
        </w:trPr>
        <w:tc>
          <w:tcPr>
            <w:tcW w:w="1427" w:type="dxa"/>
          </w:tcPr>
          <w:p w14:paraId="1F73D890" w14:textId="77777777" w:rsidR="00F10628" w:rsidRPr="00A11E98" w:rsidRDefault="00F10628">
            <w:pPr>
              <w:pStyle w:val="TableParagraph"/>
              <w:ind w:left="0"/>
              <w:rPr>
                <w:color w:val="000000" w:themeColor="text1"/>
                <w:sz w:val="18"/>
              </w:rPr>
            </w:pPr>
          </w:p>
        </w:tc>
        <w:tc>
          <w:tcPr>
            <w:tcW w:w="6562" w:type="dxa"/>
          </w:tcPr>
          <w:p w14:paraId="3A47BE37" w14:textId="77777777" w:rsidR="00F10628" w:rsidRPr="00A11E98" w:rsidRDefault="00FA66D9">
            <w:pPr>
              <w:pStyle w:val="TableParagraph"/>
              <w:spacing w:line="227" w:lineRule="exact"/>
              <w:ind w:left="423"/>
              <w:rPr>
                <w:color w:val="000000" w:themeColor="text1"/>
              </w:rPr>
            </w:pPr>
            <w:hyperlink r:id="rId9">
              <w:r w:rsidR="00381FAE" w:rsidRPr="00A11E98">
                <w:rPr>
                  <w:color w:val="000000" w:themeColor="text1"/>
                </w:rPr>
                <w:t>(http://cls.psu.e</w:t>
              </w:r>
            </w:hyperlink>
            <w:r w:rsidR="00381FAE" w:rsidRPr="00A11E98">
              <w:rPr>
                <w:color w:val="000000" w:themeColor="text1"/>
              </w:rPr>
              <w:t>d</w:t>
            </w:r>
            <w:hyperlink r:id="rId10">
              <w:r w:rsidR="00381FAE" w:rsidRPr="00A11E98">
                <w:rPr>
                  <w:color w:val="000000" w:themeColor="text1"/>
                </w:rPr>
                <w:t>u/)</w:t>
              </w:r>
            </w:hyperlink>
          </w:p>
        </w:tc>
      </w:tr>
    </w:tbl>
    <w:p w14:paraId="0EB194C6" w14:textId="77777777" w:rsidR="00F10628" w:rsidRPr="00A11E98" w:rsidRDefault="00F10628">
      <w:pPr>
        <w:spacing w:line="227" w:lineRule="exact"/>
        <w:rPr>
          <w:color w:val="000000" w:themeColor="text1"/>
        </w:rPr>
        <w:sectPr w:rsidR="00F10628" w:rsidRPr="00A11E98">
          <w:footerReference w:type="default" r:id="rId11"/>
          <w:type w:val="continuous"/>
          <w:pgSz w:w="12240" w:h="15840"/>
          <w:pgMar w:top="1460" w:right="1200" w:bottom="860" w:left="960" w:header="720" w:footer="662" w:gutter="0"/>
          <w:pgNumType w:start="1"/>
          <w:cols w:space="720"/>
        </w:sectPr>
      </w:pPr>
    </w:p>
    <w:p w14:paraId="4DA53649" w14:textId="77777777" w:rsidR="00F10628" w:rsidRPr="00A11E98" w:rsidRDefault="00F10628">
      <w:pPr>
        <w:pStyle w:val="BodyText"/>
        <w:spacing w:before="10"/>
        <w:ind w:left="0"/>
        <w:rPr>
          <w:b/>
          <w:color w:val="000000" w:themeColor="text1"/>
          <w:sz w:val="18"/>
        </w:rPr>
      </w:pPr>
    </w:p>
    <w:tbl>
      <w:tblPr>
        <w:tblW w:w="0" w:type="auto"/>
        <w:tblInd w:w="444" w:type="dxa"/>
        <w:tblLayout w:type="fixed"/>
        <w:tblCellMar>
          <w:left w:w="0" w:type="dxa"/>
          <w:right w:w="0" w:type="dxa"/>
        </w:tblCellMar>
        <w:tblLook w:val="01E0" w:firstRow="1" w:lastRow="1" w:firstColumn="1" w:lastColumn="1" w:noHBand="0" w:noVBand="0"/>
      </w:tblPr>
      <w:tblGrid>
        <w:gridCol w:w="1382"/>
        <w:gridCol w:w="7434"/>
      </w:tblGrid>
      <w:tr w:rsidR="00A11E98" w:rsidRPr="00A11E98" w14:paraId="2BE71FBB" w14:textId="77777777">
        <w:trPr>
          <w:trHeight w:val="247"/>
        </w:trPr>
        <w:tc>
          <w:tcPr>
            <w:tcW w:w="1382" w:type="dxa"/>
          </w:tcPr>
          <w:p w14:paraId="56207DDD" w14:textId="77777777" w:rsidR="00F10628" w:rsidRPr="00A11E98" w:rsidRDefault="00381FAE">
            <w:pPr>
              <w:pStyle w:val="TableParagraph"/>
              <w:spacing w:line="227" w:lineRule="exact"/>
              <w:rPr>
                <w:color w:val="000000" w:themeColor="text1"/>
              </w:rPr>
            </w:pPr>
            <w:r w:rsidRPr="00A11E98">
              <w:rPr>
                <w:color w:val="000000" w:themeColor="text1"/>
              </w:rPr>
              <w:t>2009-2015</w:t>
            </w:r>
          </w:p>
        </w:tc>
        <w:tc>
          <w:tcPr>
            <w:tcW w:w="7434" w:type="dxa"/>
          </w:tcPr>
          <w:p w14:paraId="37895DFA" w14:textId="77777777" w:rsidR="00F10628" w:rsidRPr="00A11E98" w:rsidRDefault="00381FAE">
            <w:pPr>
              <w:pStyle w:val="TableParagraph"/>
              <w:spacing w:line="227" w:lineRule="exact"/>
              <w:ind w:left="378"/>
              <w:rPr>
                <w:color w:val="000000" w:themeColor="text1"/>
              </w:rPr>
            </w:pPr>
            <w:r w:rsidRPr="00A11E98">
              <w:rPr>
                <w:color w:val="000000" w:themeColor="text1"/>
              </w:rPr>
              <w:t>Associate Co-Director, Center for Language Science, Penn State University</w:t>
            </w:r>
          </w:p>
        </w:tc>
      </w:tr>
      <w:tr w:rsidR="00A11E98" w:rsidRPr="00A11E98" w14:paraId="5B2D2453" w14:textId="77777777">
        <w:trPr>
          <w:trHeight w:val="249"/>
        </w:trPr>
        <w:tc>
          <w:tcPr>
            <w:tcW w:w="1382" w:type="dxa"/>
          </w:tcPr>
          <w:p w14:paraId="5CB90F97" w14:textId="77777777" w:rsidR="00F10628" w:rsidRPr="00A11E98" w:rsidRDefault="00F10628">
            <w:pPr>
              <w:pStyle w:val="TableParagraph"/>
              <w:ind w:left="0"/>
              <w:rPr>
                <w:color w:val="000000" w:themeColor="text1"/>
                <w:sz w:val="18"/>
              </w:rPr>
            </w:pPr>
          </w:p>
        </w:tc>
        <w:tc>
          <w:tcPr>
            <w:tcW w:w="7434" w:type="dxa"/>
          </w:tcPr>
          <w:p w14:paraId="4297F8B6" w14:textId="77777777" w:rsidR="00F10628" w:rsidRPr="00A11E98" w:rsidRDefault="00FA66D9">
            <w:pPr>
              <w:pStyle w:val="TableParagraph"/>
              <w:spacing w:line="230" w:lineRule="exact"/>
              <w:ind w:left="378"/>
              <w:rPr>
                <w:color w:val="000000" w:themeColor="text1"/>
              </w:rPr>
            </w:pPr>
            <w:hyperlink r:id="rId12">
              <w:r w:rsidR="00381FAE" w:rsidRPr="00A11E98">
                <w:rPr>
                  <w:color w:val="000000" w:themeColor="text1"/>
                </w:rPr>
                <w:t>(http://cls.psu.e</w:t>
              </w:r>
            </w:hyperlink>
            <w:r w:rsidR="00381FAE" w:rsidRPr="00A11E98">
              <w:rPr>
                <w:color w:val="000000" w:themeColor="text1"/>
              </w:rPr>
              <w:t>d</w:t>
            </w:r>
            <w:hyperlink r:id="rId13">
              <w:r w:rsidR="00381FAE" w:rsidRPr="00A11E98">
                <w:rPr>
                  <w:color w:val="000000" w:themeColor="text1"/>
                </w:rPr>
                <w:t>u/)</w:t>
              </w:r>
            </w:hyperlink>
          </w:p>
        </w:tc>
      </w:tr>
      <w:tr w:rsidR="00A11E98" w:rsidRPr="00A11E98" w14:paraId="2C9BA656" w14:textId="77777777">
        <w:trPr>
          <w:trHeight w:val="252"/>
        </w:trPr>
        <w:tc>
          <w:tcPr>
            <w:tcW w:w="1382" w:type="dxa"/>
          </w:tcPr>
          <w:p w14:paraId="6DD7658F" w14:textId="77777777" w:rsidR="00F10628" w:rsidRPr="00A11E98" w:rsidRDefault="00381FAE">
            <w:pPr>
              <w:pStyle w:val="TableParagraph"/>
              <w:spacing w:line="232" w:lineRule="exact"/>
              <w:rPr>
                <w:color w:val="000000" w:themeColor="text1"/>
              </w:rPr>
            </w:pPr>
            <w:r w:rsidRPr="00A11E98">
              <w:rPr>
                <w:color w:val="000000" w:themeColor="text1"/>
              </w:rPr>
              <w:t>2009-2011</w:t>
            </w:r>
          </w:p>
        </w:tc>
        <w:tc>
          <w:tcPr>
            <w:tcW w:w="7434" w:type="dxa"/>
          </w:tcPr>
          <w:p w14:paraId="7B5FFDE1" w14:textId="77777777" w:rsidR="00F10628" w:rsidRPr="00A11E98" w:rsidRDefault="00381FAE">
            <w:pPr>
              <w:pStyle w:val="TableParagraph"/>
              <w:spacing w:line="232" w:lineRule="exact"/>
              <w:ind w:left="378"/>
              <w:rPr>
                <w:color w:val="000000" w:themeColor="text1"/>
              </w:rPr>
            </w:pPr>
            <w:r w:rsidRPr="00A11E98">
              <w:rPr>
                <w:color w:val="000000" w:themeColor="text1"/>
              </w:rPr>
              <w:t>Director of Graduate Studies, Department of Spanish, Italian and Portuguese</w:t>
            </w:r>
          </w:p>
        </w:tc>
      </w:tr>
      <w:tr w:rsidR="00A11E98" w:rsidRPr="00A11E98" w14:paraId="1953A0CD" w14:textId="77777777">
        <w:trPr>
          <w:trHeight w:val="254"/>
        </w:trPr>
        <w:tc>
          <w:tcPr>
            <w:tcW w:w="1382" w:type="dxa"/>
          </w:tcPr>
          <w:p w14:paraId="6A4905FC" w14:textId="77777777" w:rsidR="00F10628" w:rsidRPr="00A11E98" w:rsidRDefault="00381FAE">
            <w:pPr>
              <w:pStyle w:val="TableParagraph"/>
              <w:spacing w:line="234" w:lineRule="exact"/>
              <w:rPr>
                <w:color w:val="000000" w:themeColor="text1"/>
              </w:rPr>
            </w:pPr>
            <w:r w:rsidRPr="00A11E98">
              <w:rPr>
                <w:color w:val="000000" w:themeColor="text1"/>
              </w:rPr>
              <w:t>2000-2001</w:t>
            </w:r>
          </w:p>
        </w:tc>
        <w:tc>
          <w:tcPr>
            <w:tcW w:w="7434" w:type="dxa"/>
          </w:tcPr>
          <w:p w14:paraId="0E777F19" w14:textId="77777777" w:rsidR="00F10628" w:rsidRPr="00A11E98" w:rsidRDefault="00381FAE">
            <w:pPr>
              <w:pStyle w:val="TableParagraph"/>
              <w:spacing w:line="234" w:lineRule="exact"/>
              <w:ind w:left="378"/>
              <w:rPr>
                <w:color w:val="000000" w:themeColor="text1"/>
              </w:rPr>
            </w:pPr>
            <w:r w:rsidRPr="00A11E98">
              <w:rPr>
                <w:color w:val="000000" w:themeColor="text1"/>
              </w:rPr>
              <w:t>Director, Spanish Basic Language Program, Department Modern Languages,</w:t>
            </w:r>
          </w:p>
        </w:tc>
      </w:tr>
      <w:tr w:rsidR="00A11E98" w:rsidRPr="00A11E98" w14:paraId="093ADDD0" w14:textId="77777777">
        <w:trPr>
          <w:trHeight w:val="254"/>
        </w:trPr>
        <w:tc>
          <w:tcPr>
            <w:tcW w:w="1382" w:type="dxa"/>
          </w:tcPr>
          <w:p w14:paraId="384C8D39" w14:textId="77777777" w:rsidR="00F10628" w:rsidRPr="00A11E98" w:rsidRDefault="00F10628">
            <w:pPr>
              <w:pStyle w:val="TableParagraph"/>
              <w:ind w:left="0"/>
              <w:rPr>
                <w:color w:val="000000" w:themeColor="text1"/>
                <w:sz w:val="18"/>
              </w:rPr>
            </w:pPr>
          </w:p>
        </w:tc>
        <w:tc>
          <w:tcPr>
            <w:tcW w:w="7434" w:type="dxa"/>
          </w:tcPr>
          <w:p w14:paraId="6BD298C0" w14:textId="77777777" w:rsidR="00F10628" w:rsidRPr="00A11E98" w:rsidRDefault="00381FAE">
            <w:pPr>
              <w:pStyle w:val="TableParagraph"/>
              <w:spacing w:line="234" w:lineRule="exact"/>
              <w:ind w:left="378"/>
              <w:rPr>
                <w:color w:val="000000" w:themeColor="text1"/>
              </w:rPr>
            </w:pPr>
            <w:r w:rsidRPr="00A11E98">
              <w:rPr>
                <w:color w:val="000000" w:themeColor="text1"/>
              </w:rPr>
              <w:t>University of Mississippi, Oxford</w:t>
            </w:r>
          </w:p>
        </w:tc>
      </w:tr>
      <w:tr w:rsidR="00F10628" w:rsidRPr="00A11E98" w14:paraId="30813E29" w14:textId="77777777">
        <w:trPr>
          <w:trHeight w:val="494"/>
        </w:trPr>
        <w:tc>
          <w:tcPr>
            <w:tcW w:w="1382" w:type="dxa"/>
          </w:tcPr>
          <w:p w14:paraId="325C22F2" w14:textId="77777777" w:rsidR="00F10628" w:rsidRPr="00A11E98" w:rsidRDefault="00381FAE">
            <w:pPr>
              <w:pStyle w:val="TableParagraph"/>
              <w:spacing w:line="249" w:lineRule="exact"/>
              <w:rPr>
                <w:color w:val="000000" w:themeColor="text1"/>
              </w:rPr>
            </w:pPr>
            <w:r w:rsidRPr="00A11E98">
              <w:rPr>
                <w:color w:val="000000" w:themeColor="text1"/>
              </w:rPr>
              <w:t>1996-2000</w:t>
            </w:r>
          </w:p>
        </w:tc>
        <w:tc>
          <w:tcPr>
            <w:tcW w:w="7434" w:type="dxa"/>
          </w:tcPr>
          <w:p w14:paraId="13B5621A" w14:textId="77777777" w:rsidR="00F10628" w:rsidRPr="00A11E98" w:rsidRDefault="00381FAE">
            <w:pPr>
              <w:pStyle w:val="TableParagraph"/>
              <w:spacing w:before="6" w:line="244" w:lineRule="exact"/>
              <w:ind w:left="378" w:right="34"/>
              <w:rPr>
                <w:color w:val="000000" w:themeColor="text1"/>
              </w:rPr>
            </w:pPr>
            <w:r w:rsidRPr="00A11E98">
              <w:rPr>
                <w:color w:val="000000" w:themeColor="text1"/>
              </w:rPr>
              <w:t>Director, Spanish Basic Language Program, Department of Spanish, Italian and Portuguese, University of Illinois, Urbana-Champaign</w:t>
            </w:r>
          </w:p>
        </w:tc>
      </w:tr>
    </w:tbl>
    <w:p w14:paraId="693A8601" w14:textId="77777777" w:rsidR="00F10628" w:rsidRPr="00A11E98" w:rsidRDefault="00F10628">
      <w:pPr>
        <w:pStyle w:val="BodyText"/>
        <w:spacing w:before="1"/>
        <w:ind w:left="0"/>
        <w:rPr>
          <w:b/>
          <w:color w:val="000000" w:themeColor="text1"/>
          <w:sz w:val="18"/>
        </w:rPr>
      </w:pPr>
    </w:p>
    <w:p w14:paraId="0533CFC6" w14:textId="77777777" w:rsidR="00F10628" w:rsidRPr="00A11E98" w:rsidRDefault="00381FAE">
      <w:pPr>
        <w:spacing w:before="94"/>
        <w:ind w:left="479"/>
        <w:rPr>
          <w:b/>
          <w:color w:val="000000" w:themeColor="text1"/>
          <w:sz w:val="18"/>
        </w:rPr>
      </w:pPr>
      <w:r w:rsidRPr="00A11E98">
        <w:rPr>
          <w:b/>
          <w:color w:val="000000" w:themeColor="text1"/>
          <w:sz w:val="18"/>
        </w:rPr>
        <w:t>OTHER PROFESSIONAL EMPLOYMENT</w:t>
      </w:r>
    </w:p>
    <w:p w14:paraId="2FB698A0" w14:textId="77777777" w:rsidR="00F10628" w:rsidRPr="00A11E98" w:rsidRDefault="00F10628">
      <w:pPr>
        <w:pStyle w:val="BodyText"/>
        <w:spacing w:before="1"/>
        <w:ind w:left="0"/>
        <w:rPr>
          <w:b/>
          <w:color w:val="000000" w:themeColor="text1"/>
        </w:rPr>
      </w:pPr>
    </w:p>
    <w:tbl>
      <w:tblPr>
        <w:tblW w:w="0" w:type="auto"/>
        <w:tblInd w:w="444" w:type="dxa"/>
        <w:tblLayout w:type="fixed"/>
        <w:tblCellMar>
          <w:left w:w="0" w:type="dxa"/>
          <w:right w:w="0" w:type="dxa"/>
        </w:tblCellMar>
        <w:tblLook w:val="01E0" w:firstRow="1" w:lastRow="1" w:firstColumn="1" w:lastColumn="1" w:noHBand="0" w:noVBand="0"/>
      </w:tblPr>
      <w:tblGrid>
        <w:gridCol w:w="1382"/>
        <w:gridCol w:w="8024"/>
      </w:tblGrid>
      <w:tr w:rsidR="00A11E98" w:rsidRPr="00A11E98" w14:paraId="04955877" w14:textId="77777777">
        <w:trPr>
          <w:trHeight w:val="249"/>
        </w:trPr>
        <w:tc>
          <w:tcPr>
            <w:tcW w:w="1382" w:type="dxa"/>
          </w:tcPr>
          <w:p w14:paraId="0B0A06B9" w14:textId="77777777" w:rsidR="00F10628" w:rsidRPr="00A11E98" w:rsidRDefault="00381FAE">
            <w:pPr>
              <w:pStyle w:val="TableParagraph"/>
              <w:spacing w:line="229" w:lineRule="exact"/>
              <w:rPr>
                <w:color w:val="000000" w:themeColor="text1"/>
              </w:rPr>
            </w:pPr>
            <w:r w:rsidRPr="00A11E98">
              <w:rPr>
                <w:color w:val="000000" w:themeColor="text1"/>
              </w:rPr>
              <w:t>1995-1996</w:t>
            </w:r>
          </w:p>
        </w:tc>
        <w:tc>
          <w:tcPr>
            <w:tcW w:w="8024" w:type="dxa"/>
          </w:tcPr>
          <w:p w14:paraId="1AB09D75" w14:textId="77777777" w:rsidR="00F10628" w:rsidRPr="00A11E98" w:rsidRDefault="00381FAE">
            <w:pPr>
              <w:pStyle w:val="TableParagraph"/>
              <w:spacing w:line="229" w:lineRule="exact"/>
              <w:ind w:left="378"/>
              <w:rPr>
                <w:color w:val="000000" w:themeColor="text1"/>
              </w:rPr>
            </w:pPr>
            <w:r w:rsidRPr="00A11E98">
              <w:rPr>
                <w:color w:val="000000" w:themeColor="text1"/>
              </w:rPr>
              <w:t>Instructor, English as a Second Language, Pima County Adult Education, Tucson, AZ</w:t>
            </w:r>
          </w:p>
        </w:tc>
      </w:tr>
      <w:tr w:rsidR="00A11E98" w:rsidRPr="00A11E98" w14:paraId="035E214D" w14:textId="77777777">
        <w:trPr>
          <w:trHeight w:val="252"/>
        </w:trPr>
        <w:tc>
          <w:tcPr>
            <w:tcW w:w="1382" w:type="dxa"/>
          </w:tcPr>
          <w:p w14:paraId="706F813A" w14:textId="77777777" w:rsidR="00F10628" w:rsidRPr="00A11E98" w:rsidRDefault="00381FAE">
            <w:pPr>
              <w:pStyle w:val="TableParagraph"/>
              <w:spacing w:line="232" w:lineRule="exact"/>
              <w:rPr>
                <w:color w:val="000000" w:themeColor="text1"/>
              </w:rPr>
            </w:pPr>
            <w:r w:rsidRPr="00A11E98">
              <w:rPr>
                <w:color w:val="000000" w:themeColor="text1"/>
              </w:rPr>
              <w:t>1992-1996</w:t>
            </w:r>
          </w:p>
        </w:tc>
        <w:tc>
          <w:tcPr>
            <w:tcW w:w="8024" w:type="dxa"/>
          </w:tcPr>
          <w:p w14:paraId="00BD9086" w14:textId="77777777" w:rsidR="00F10628" w:rsidRPr="00A11E98" w:rsidRDefault="00381FAE">
            <w:pPr>
              <w:pStyle w:val="TableParagraph"/>
              <w:spacing w:line="232" w:lineRule="exact"/>
              <w:ind w:left="378"/>
              <w:rPr>
                <w:color w:val="000000" w:themeColor="text1"/>
              </w:rPr>
            </w:pPr>
            <w:r w:rsidRPr="00A11E98">
              <w:rPr>
                <w:color w:val="000000" w:themeColor="text1"/>
              </w:rPr>
              <w:t>Graduate Teaching Assistant, Department of French and Italian, University of</w:t>
            </w:r>
          </w:p>
        </w:tc>
      </w:tr>
      <w:tr w:rsidR="00A11E98" w:rsidRPr="00A11E98" w14:paraId="46F23B4C" w14:textId="77777777">
        <w:trPr>
          <w:trHeight w:val="249"/>
        </w:trPr>
        <w:tc>
          <w:tcPr>
            <w:tcW w:w="1382" w:type="dxa"/>
          </w:tcPr>
          <w:p w14:paraId="4D30386D" w14:textId="77777777" w:rsidR="00F10628" w:rsidRPr="00A11E98" w:rsidRDefault="00F10628">
            <w:pPr>
              <w:pStyle w:val="TableParagraph"/>
              <w:ind w:left="0"/>
              <w:rPr>
                <w:color w:val="000000" w:themeColor="text1"/>
                <w:sz w:val="18"/>
              </w:rPr>
            </w:pPr>
          </w:p>
        </w:tc>
        <w:tc>
          <w:tcPr>
            <w:tcW w:w="8024" w:type="dxa"/>
          </w:tcPr>
          <w:p w14:paraId="4DF18E70" w14:textId="77777777" w:rsidR="00F10628" w:rsidRPr="00A11E98" w:rsidRDefault="00381FAE">
            <w:pPr>
              <w:pStyle w:val="TableParagraph"/>
              <w:spacing w:line="230" w:lineRule="exact"/>
              <w:ind w:left="378"/>
              <w:rPr>
                <w:color w:val="000000" w:themeColor="text1"/>
              </w:rPr>
            </w:pPr>
            <w:r w:rsidRPr="00A11E98">
              <w:rPr>
                <w:color w:val="000000" w:themeColor="text1"/>
              </w:rPr>
              <w:t>Arizona, Tucson, AZ</w:t>
            </w:r>
          </w:p>
        </w:tc>
      </w:tr>
      <w:tr w:rsidR="00A11E98" w:rsidRPr="00A11E98" w14:paraId="5A5E65BD" w14:textId="77777777">
        <w:trPr>
          <w:trHeight w:val="251"/>
        </w:trPr>
        <w:tc>
          <w:tcPr>
            <w:tcW w:w="1382" w:type="dxa"/>
          </w:tcPr>
          <w:p w14:paraId="55D9BFEE" w14:textId="77777777" w:rsidR="00F10628" w:rsidRPr="00A11E98" w:rsidRDefault="00381FAE">
            <w:pPr>
              <w:pStyle w:val="TableParagraph"/>
              <w:spacing w:line="232" w:lineRule="exact"/>
              <w:rPr>
                <w:color w:val="000000" w:themeColor="text1"/>
              </w:rPr>
            </w:pPr>
            <w:r w:rsidRPr="00A11E98">
              <w:rPr>
                <w:color w:val="000000" w:themeColor="text1"/>
              </w:rPr>
              <w:t>1990-1992</w:t>
            </w:r>
          </w:p>
        </w:tc>
        <w:tc>
          <w:tcPr>
            <w:tcW w:w="8024" w:type="dxa"/>
          </w:tcPr>
          <w:p w14:paraId="1DA4E7D4" w14:textId="77777777" w:rsidR="00F10628" w:rsidRPr="00A11E98" w:rsidRDefault="00381FAE">
            <w:pPr>
              <w:pStyle w:val="TableParagraph"/>
              <w:spacing w:line="232" w:lineRule="exact"/>
              <w:ind w:left="383"/>
              <w:rPr>
                <w:color w:val="000000" w:themeColor="text1"/>
              </w:rPr>
            </w:pPr>
            <w:r w:rsidRPr="00A11E98">
              <w:rPr>
                <w:color w:val="000000" w:themeColor="text1"/>
              </w:rPr>
              <w:t>Instructor, English as a Second Language, Pima Community College, Tucson,</w:t>
            </w:r>
          </w:p>
        </w:tc>
      </w:tr>
      <w:tr w:rsidR="00A11E98" w:rsidRPr="00A11E98" w14:paraId="238B0339" w14:textId="77777777">
        <w:trPr>
          <w:trHeight w:val="254"/>
        </w:trPr>
        <w:tc>
          <w:tcPr>
            <w:tcW w:w="1382" w:type="dxa"/>
          </w:tcPr>
          <w:p w14:paraId="7271E690" w14:textId="77777777" w:rsidR="00F10628" w:rsidRPr="00A11E98" w:rsidRDefault="00F10628">
            <w:pPr>
              <w:pStyle w:val="TableParagraph"/>
              <w:ind w:left="0"/>
              <w:rPr>
                <w:color w:val="000000" w:themeColor="text1"/>
                <w:sz w:val="18"/>
              </w:rPr>
            </w:pPr>
          </w:p>
        </w:tc>
        <w:tc>
          <w:tcPr>
            <w:tcW w:w="8024" w:type="dxa"/>
          </w:tcPr>
          <w:p w14:paraId="16A71987" w14:textId="77777777" w:rsidR="00F10628" w:rsidRPr="00A11E98" w:rsidRDefault="00381FAE">
            <w:pPr>
              <w:pStyle w:val="TableParagraph"/>
              <w:spacing w:line="234" w:lineRule="exact"/>
              <w:ind w:left="378"/>
              <w:rPr>
                <w:color w:val="000000" w:themeColor="text1"/>
              </w:rPr>
            </w:pPr>
            <w:r w:rsidRPr="00A11E98">
              <w:rPr>
                <w:color w:val="000000" w:themeColor="text1"/>
              </w:rPr>
              <w:t>AZ</w:t>
            </w:r>
          </w:p>
        </w:tc>
      </w:tr>
      <w:tr w:rsidR="00A11E98" w:rsidRPr="00A11E98" w14:paraId="3811F463" w14:textId="77777777">
        <w:trPr>
          <w:trHeight w:val="254"/>
        </w:trPr>
        <w:tc>
          <w:tcPr>
            <w:tcW w:w="1382" w:type="dxa"/>
          </w:tcPr>
          <w:p w14:paraId="27075782" w14:textId="77777777" w:rsidR="00F10628" w:rsidRPr="00A11E98" w:rsidRDefault="00381FAE">
            <w:pPr>
              <w:pStyle w:val="TableParagraph"/>
              <w:spacing w:line="234" w:lineRule="exact"/>
              <w:rPr>
                <w:color w:val="000000" w:themeColor="text1"/>
              </w:rPr>
            </w:pPr>
            <w:r w:rsidRPr="00A11E98">
              <w:rPr>
                <w:color w:val="000000" w:themeColor="text1"/>
              </w:rPr>
              <w:t>1990-1991</w:t>
            </w:r>
          </w:p>
        </w:tc>
        <w:tc>
          <w:tcPr>
            <w:tcW w:w="8024" w:type="dxa"/>
          </w:tcPr>
          <w:p w14:paraId="5FB4D9BC" w14:textId="77777777" w:rsidR="00F10628" w:rsidRPr="00A11E98" w:rsidRDefault="00381FAE">
            <w:pPr>
              <w:pStyle w:val="TableParagraph"/>
              <w:spacing w:line="234" w:lineRule="exact"/>
              <w:ind w:left="378"/>
              <w:rPr>
                <w:color w:val="000000" w:themeColor="text1"/>
              </w:rPr>
            </w:pPr>
            <w:r w:rsidRPr="00A11E98">
              <w:rPr>
                <w:color w:val="000000" w:themeColor="text1"/>
              </w:rPr>
              <w:t>Instructor, English as a Second Language, University of Arizona, Center for English</w:t>
            </w:r>
          </w:p>
        </w:tc>
      </w:tr>
      <w:tr w:rsidR="00A11E98" w:rsidRPr="00A11E98" w14:paraId="7B086F9D" w14:textId="77777777">
        <w:trPr>
          <w:trHeight w:val="252"/>
        </w:trPr>
        <w:tc>
          <w:tcPr>
            <w:tcW w:w="1382" w:type="dxa"/>
          </w:tcPr>
          <w:p w14:paraId="23D953CE" w14:textId="77777777" w:rsidR="00F10628" w:rsidRPr="00A11E98" w:rsidRDefault="00F10628">
            <w:pPr>
              <w:pStyle w:val="TableParagraph"/>
              <w:ind w:left="0"/>
              <w:rPr>
                <w:color w:val="000000" w:themeColor="text1"/>
                <w:sz w:val="18"/>
              </w:rPr>
            </w:pPr>
          </w:p>
        </w:tc>
        <w:tc>
          <w:tcPr>
            <w:tcW w:w="8024" w:type="dxa"/>
          </w:tcPr>
          <w:p w14:paraId="6370D782" w14:textId="77777777" w:rsidR="00F10628" w:rsidRPr="00A11E98" w:rsidRDefault="00381FAE">
            <w:pPr>
              <w:pStyle w:val="TableParagraph"/>
              <w:spacing w:line="232" w:lineRule="exact"/>
              <w:ind w:left="378"/>
              <w:rPr>
                <w:color w:val="000000" w:themeColor="text1"/>
              </w:rPr>
            </w:pPr>
            <w:r w:rsidRPr="00A11E98">
              <w:rPr>
                <w:color w:val="000000" w:themeColor="text1"/>
              </w:rPr>
              <w:t>as a Second Language, Tucson, AZ</w:t>
            </w:r>
          </w:p>
        </w:tc>
      </w:tr>
      <w:tr w:rsidR="00A11E98" w:rsidRPr="00A11E98" w14:paraId="6B1DD2B7" w14:textId="77777777">
        <w:trPr>
          <w:trHeight w:val="251"/>
        </w:trPr>
        <w:tc>
          <w:tcPr>
            <w:tcW w:w="1382" w:type="dxa"/>
          </w:tcPr>
          <w:p w14:paraId="0DAECEA1" w14:textId="77777777" w:rsidR="00F10628" w:rsidRPr="00A11E98" w:rsidRDefault="00381FAE">
            <w:pPr>
              <w:pStyle w:val="TableParagraph"/>
              <w:spacing w:line="232" w:lineRule="exact"/>
              <w:rPr>
                <w:color w:val="000000" w:themeColor="text1"/>
              </w:rPr>
            </w:pPr>
            <w:r w:rsidRPr="00A11E98">
              <w:rPr>
                <w:color w:val="000000" w:themeColor="text1"/>
              </w:rPr>
              <w:t>1986-1987</w:t>
            </w:r>
          </w:p>
        </w:tc>
        <w:tc>
          <w:tcPr>
            <w:tcW w:w="8024" w:type="dxa"/>
          </w:tcPr>
          <w:p w14:paraId="06399BE2" w14:textId="77777777" w:rsidR="00F10628" w:rsidRPr="00A11E98" w:rsidRDefault="00381FAE">
            <w:pPr>
              <w:pStyle w:val="TableParagraph"/>
              <w:spacing w:line="232" w:lineRule="exact"/>
              <w:ind w:left="378"/>
              <w:rPr>
                <w:color w:val="000000" w:themeColor="text1"/>
              </w:rPr>
            </w:pPr>
            <w:r w:rsidRPr="00A11E98">
              <w:rPr>
                <w:color w:val="000000" w:themeColor="text1"/>
              </w:rPr>
              <w:t>Spanish Instructor, Catalina Foothills School District, Community Schools, Tucson,</w:t>
            </w:r>
          </w:p>
        </w:tc>
      </w:tr>
      <w:tr w:rsidR="00A11E98" w:rsidRPr="00A11E98" w14:paraId="6D0F28EC" w14:textId="77777777">
        <w:trPr>
          <w:trHeight w:val="254"/>
        </w:trPr>
        <w:tc>
          <w:tcPr>
            <w:tcW w:w="1382" w:type="dxa"/>
          </w:tcPr>
          <w:p w14:paraId="7229975C" w14:textId="77777777" w:rsidR="00F10628" w:rsidRPr="00A11E98" w:rsidRDefault="00F10628">
            <w:pPr>
              <w:pStyle w:val="TableParagraph"/>
              <w:ind w:left="0"/>
              <w:rPr>
                <w:color w:val="000000" w:themeColor="text1"/>
                <w:sz w:val="18"/>
              </w:rPr>
            </w:pPr>
          </w:p>
        </w:tc>
        <w:tc>
          <w:tcPr>
            <w:tcW w:w="8024" w:type="dxa"/>
          </w:tcPr>
          <w:p w14:paraId="40A09F61" w14:textId="77777777" w:rsidR="00F10628" w:rsidRPr="00A11E98" w:rsidRDefault="00381FAE">
            <w:pPr>
              <w:pStyle w:val="TableParagraph"/>
              <w:spacing w:line="234" w:lineRule="exact"/>
              <w:ind w:left="378"/>
              <w:rPr>
                <w:color w:val="000000" w:themeColor="text1"/>
              </w:rPr>
            </w:pPr>
            <w:r w:rsidRPr="00A11E98">
              <w:rPr>
                <w:color w:val="000000" w:themeColor="text1"/>
              </w:rPr>
              <w:t>AZ</w:t>
            </w:r>
          </w:p>
        </w:tc>
      </w:tr>
      <w:tr w:rsidR="00A11E98" w:rsidRPr="00A11E98" w14:paraId="1D0881C6" w14:textId="77777777">
        <w:trPr>
          <w:trHeight w:val="252"/>
        </w:trPr>
        <w:tc>
          <w:tcPr>
            <w:tcW w:w="1382" w:type="dxa"/>
          </w:tcPr>
          <w:p w14:paraId="79A1DA05" w14:textId="77777777" w:rsidR="00F10628" w:rsidRPr="00A11E98" w:rsidRDefault="00381FAE">
            <w:pPr>
              <w:pStyle w:val="TableParagraph"/>
              <w:spacing w:line="232" w:lineRule="exact"/>
              <w:rPr>
                <w:color w:val="000000" w:themeColor="text1"/>
              </w:rPr>
            </w:pPr>
            <w:r w:rsidRPr="00A11E98">
              <w:rPr>
                <w:color w:val="000000" w:themeColor="text1"/>
              </w:rPr>
              <w:t>1984-1985</w:t>
            </w:r>
          </w:p>
        </w:tc>
        <w:tc>
          <w:tcPr>
            <w:tcW w:w="8024" w:type="dxa"/>
          </w:tcPr>
          <w:p w14:paraId="5135EE6C" w14:textId="77777777" w:rsidR="00F10628" w:rsidRPr="00A11E98" w:rsidRDefault="00381FAE">
            <w:pPr>
              <w:pStyle w:val="TableParagraph"/>
              <w:spacing w:line="232" w:lineRule="exact"/>
              <w:ind w:left="393"/>
              <w:rPr>
                <w:color w:val="000000" w:themeColor="text1"/>
              </w:rPr>
            </w:pPr>
            <w:r w:rsidRPr="00A11E98">
              <w:rPr>
                <w:color w:val="000000" w:themeColor="text1"/>
              </w:rPr>
              <w:t xml:space="preserve">Teaching Assistant, </w:t>
            </w:r>
            <w:proofErr w:type="spellStart"/>
            <w:r w:rsidRPr="00A11E98">
              <w:rPr>
                <w:color w:val="000000" w:themeColor="text1"/>
              </w:rPr>
              <w:t>Asociación</w:t>
            </w:r>
            <w:proofErr w:type="spellEnd"/>
            <w:r w:rsidRPr="00A11E98">
              <w:rPr>
                <w:color w:val="000000" w:themeColor="text1"/>
              </w:rPr>
              <w:t xml:space="preserve"> </w:t>
            </w:r>
            <w:proofErr w:type="spellStart"/>
            <w:r w:rsidRPr="00A11E98">
              <w:rPr>
                <w:color w:val="000000" w:themeColor="text1"/>
              </w:rPr>
              <w:t>Venezolana</w:t>
            </w:r>
            <w:proofErr w:type="spellEnd"/>
            <w:r w:rsidRPr="00A11E98">
              <w:rPr>
                <w:color w:val="000000" w:themeColor="text1"/>
              </w:rPr>
              <w:t xml:space="preserve"> Para </w:t>
            </w:r>
            <w:proofErr w:type="spellStart"/>
            <w:r w:rsidRPr="00A11E98">
              <w:rPr>
                <w:color w:val="000000" w:themeColor="text1"/>
              </w:rPr>
              <w:t>Niños</w:t>
            </w:r>
            <w:proofErr w:type="spellEnd"/>
            <w:r w:rsidRPr="00A11E98">
              <w:rPr>
                <w:color w:val="000000" w:themeColor="text1"/>
              </w:rPr>
              <w:t xml:space="preserve"> </w:t>
            </w:r>
            <w:proofErr w:type="spellStart"/>
            <w:r w:rsidRPr="00A11E98">
              <w:rPr>
                <w:color w:val="000000" w:themeColor="text1"/>
              </w:rPr>
              <w:t>Especiales</w:t>
            </w:r>
            <w:proofErr w:type="spellEnd"/>
            <w:r w:rsidRPr="00A11E98">
              <w:rPr>
                <w:color w:val="000000" w:themeColor="text1"/>
              </w:rPr>
              <w:t xml:space="preserve"> (AVEPANE),</w:t>
            </w:r>
          </w:p>
        </w:tc>
      </w:tr>
      <w:tr w:rsidR="00A11E98" w:rsidRPr="00A11E98" w14:paraId="2202D646" w14:textId="77777777">
        <w:trPr>
          <w:trHeight w:val="249"/>
        </w:trPr>
        <w:tc>
          <w:tcPr>
            <w:tcW w:w="1382" w:type="dxa"/>
          </w:tcPr>
          <w:p w14:paraId="6A6748EB" w14:textId="77777777" w:rsidR="00F10628" w:rsidRPr="00A11E98" w:rsidRDefault="00F10628">
            <w:pPr>
              <w:pStyle w:val="TableParagraph"/>
              <w:ind w:left="0"/>
              <w:rPr>
                <w:color w:val="000000" w:themeColor="text1"/>
                <w:sz w:val="18"/>
              </w:rPr>
            </w:pPr>
          </w:p>
        </w:tc>
        <w:tc>
          <w:tcPr>
            <w:tcW w:w="8024" w:type="dxa"/>
          </w:tcPr>
          <w:p w14:paraId="17653DDC" w14:textId="77777777" w:rsidR="00F10628" w:rsidRPr="00A11E98" w:rsidRDefault="00381FAE">
            <w:pPr>
              <w:pStyle w:val="TableParagraph"/>
              <w:spacing w:line="230" w:lineRule="exact"/>
              <w:ind w:left="393"/>
              <w:rPr>
                <w:color w:val="000000" w:themeColor="text1"/>
              </w:rPr>
            </w:pPr>
            <w:r w:rsidRPr="00A11E98">
              <w:rPr>
                <w:color w:val="000000" w:themeColor="text1"/>
              </w:rPr>
              <w:t>Caracas, Venezuela</w:t>
            </w:r>
          </w:p>
        </w:tc>
      </w:tr>
      <w:tr w:rsidR="00F10628" w:rsidRPr="00A11E98" w14:paraId="60B0E6A9" w14:textId="77777777">
        <w:trPr>
          <w:trHeight w:val="247"/>
        </w:trPr>
        <w:tc>
          <w:tcPr>
            <w:tcW w:w="1382" w:type="dxa"/>
          </w:tcPr>
          <w:p w14:paraId="61E2FB7E" w14:textId="77777777" w:rsidR="00F10628" w:rsidRPr="00A11E98" w:rsidRDefault="00381FAE">
            <w:pPr>
              <w:pStyle w:val="TableParagraph"/>
              <w:spacing w:line="227" w:lineRule="exact"/>
              <w:rPr>
                <w:color w:val="000000" w:themeColor="text1"/>
              </w:rPr>
            </w:pPr>
            <w:r w:rsidRPr="00A11E98">
              <w:rPr>
                <w:color w:val="000000" w:themeColor="text1"/>
              </w:rPr>
              <w:t>1984-1985</w:t>
            </w:r>
          </w:p>
        </w:tc>
        <w:tc>
          <w:tcPr>
            <w:tcW w:w="8024" w:type="dxa"/>
          </w:tcPr>
          <w:p w14:paraId="5BD6F63A" w14:textId="77777777" w:rsidR="00F10628" w:rsidRPr="00A11E98" w:rsidRDefault="00381FAE">
            <w:pPr>
              <w:pStyle w:val="TableParagraph"/>
              <w:spacing w:line="227" w:lineRule="exact"/>
              <w:ind w:left="378"/>
              <w:rPr>
                <w:color w:val="000000" w:themeColor="text1"/>
              </w:rPr>
            </w:pPr>
            <w:r w:rsidRPr="00A11E98">
              <w:rPr>
                <w:color w:val="000000" w:themeColor="text1"/>
              </w:rPr>
              <w:t xml:space="preserve">Teaching Assistant, Colegio </w:t>
            </w:r>
            <w:proofErr w:type="spellStart"/>
            <w:r w:rsidRPr="00A11E98">
              <w:rPr>
                <w:color w:val="000000" w:themeColor="text1"/>
              </w:rPr>
              <w:t>Internacional</w:t>
            </w:r>
            <w:proofErr w:type="spellEnd"/>
            <w:r w:rsidRPr="00A11E98">
              <w:rPr>
                <w:color w:val="000000" w:themeColor="text1"/>
              </w:rPr>
              <w:t xml:space="preserve"> Americano de Caracas, Caracas, Venezuela</w:t>
            </w:r>
          </w:p>
        </w:tc>
      </w:tr>
    </w:tbl>
    <w:p w14:paraId="7D8DC831" w14:textId="77777777" w:rsidR="00F10628" w:rsidRPr="00A11E98" w:rsidRDefault="00F10628">
      <w:pPr>
        <w:pStyle w:val="BodyText"/>
        <w:spacing w:before="8"/>
        <w:ind w:left="0"/>
        <w:rPr>
          <w:b/>
          <w:color w:val="000000" w:themeColor="text1"/>
          <w:sz w:val="26"/>
        </w:rPr>
      </w:pPr>
    </w:p>
    <w:p w14:paraId="43460818" w14:textId="77777777" w:rsidR="00F10628" w:rsidRPr="00A11E98" w:rsidRDefault="00381FAE">
      <w:pPr>
        <w:ind w:left="479"/>
        <w:rPr>
          <w:b/>
          <w:color w:val="000000" w:themeColor="text1"/>
          <w:sz w:val="18"/>
        </w:rPr>
      </w:pPr>
      <w:r w:rsidRPr="00A11E98">
        <w:rPr>
          <w:b/>
          <w:color w:val="000000" w:themeColor="text1"/>
          <w:sz w:val="18"/>
        </w:rPr>
        <w:t>HONORS AND AWARDS</w:t>
      </w:r>
    </w:p>
    <w:p w14:paraId="70B16A24" w14:textId="77777777" w:rsidR="00F10628" w:rsidRPr="00A11E98" w:rsidRDefault="00F10628">
      <w:pPr>
        <w:pStyle w:val="BodyText"/>
        <w:spacing w:before="6"/>
        <w:ind w:left="0"/>
        <w:rPr>
          <w:b/>
          <w:color w:val="000000" w:themeColor="text1"/>
        </w:rPr>
      </w:pPr>
    </w:p>
    <w:tbl>
      <w:tblPr>
        <w:tblW w:w="0" w:type="auto"/>
        <w:tblInd w:w="444" w:type="dxa"/>
        <w:tblLayout w:type="fixed"/>
        <w:tblCellMar>
          <w:left w:w="0" w:type="dxa"/>
          <w:right w:w="0" w:type="dxa"/>
        </w:tblCellMar>
        <w:tblLook w:val="01E0" w:firstRow="1" w:lastRow="1" w:firstColumn="1" w:lastColumn="1" w:noHBand="0" w:noVBand="0"/>
      </w:tblPr>
      <w:tblGrid>
        <w:gridCol w:w="1382"/>
        <w:gridCol w:w="7959"/>
      </w:tblGrid>
      <w:tr w:rsidR="00A11E98" w:rsidRPr="00A11E98" w14:paraId="0F77C1F5" w14:textId="77777777">
        <w:trPr>
          <w:trHeight w:val="249"/>
        </w:trPr>
        <w:tc>
          <w:tcPr>
            <w:tcW w:w="1382" w:type="dxa"/>
          </w:tcPr>
          <w:p w14:paraId="103A01DA" w14:textId="77777777" w:rsidR="006D40A7" w:rsidRDefault="006D40A7">
            <w:pPr>
              <w:pStyle w:val="TableParagraph"/>
              <w:spacing w:line="229" w:lineRule="exact"/>
              <w:rPr>
                <w:color w:val="000000" w:themeColor="text1"/>
              </w:rPr>
            </w:pPr>
            <w:r>
              <w:rPr>
                <w:color w:val="000000" w:themeColor="text1"/>
              </w:rPr>
              <w:t>2021</w:t>
            </w:r>
          </w:p>
          <w:p w14:paraId="520468BD" w14:textId="77777777" w:rsidR="006D40A7" w:rsidRDefault="006D40A7">
            <w:pPr>
              <w:pStyle w:val="TableParagraph"/>
              <w:spacing w:line="229" w:lineRule="exact"/>
              <w:rPr>
                <w:color w:val="000000" w:themeColor="text1"/>
              </w:rPr>
            </w:pPr>
          </w:p>
          <w:p w14:paraId="6141D6B8" w14:textId="510899E3" w:rsidR="00381FAE" w:rsidRPr="00A11E98" w:rsidRDefault="00381FAE">
            <w:pPr>
              <w:pStyle w:val="TableParagraph"/>
              <w:spacing w:line="229" w:lineRule="exact"/>
              <w:rPr>
                <w:color w:val="000000" w:themeColor="text1"/>
              </w:rPr>
            </w:pPr>
            <w:r w:rsidRPr="00A11E98">
              <w:rPr>
                <w:color w:val="000000" w:themeColor="text1"/>
              </w:rPr>
              <w:t>2019</w:t>
            </w:r>
          </w:p>
          <w:p w14:paraId="35D7438F" w14:textId="77777777" w:rsidR="004372BB" w:rsidRPr="00A11E98" w:rsidRDefault="004372BB">
            <w:pPr>
              <w:pStyle w:val="TableParagraph"/>
              <w:spacing w:line="229" w:lineRule="exact"/>
              <w:rPr>
                <w:color w:val="000000" w:themeColor="text1"/>
              </w:rPr>
            </w:pPr>
          </w:p>
          <w:p w14:paraId="1E47A250" w14:textId="77777777" w:rsidR="00F10628" w:rsidRPr="00A11E98" w:rsidRDefault="004372BB">
            <w:pPr>
              <w:pStyle w:val="TableParagraph"/>
              <w:spacing w:line="229" w:lineRule="exact"/>
              <w:rPr>
                <w:color w:val="000000" w:themeColor="text1"/>
              </w:rPr>
            </w:pPr>
            <w:r w:rsidRPr="00A11E98">
              <w:rPr>
                <w:color w:val="000000" w:themeColor="text1"/>
              </w:rPr>
              <w:t>2018</w:t>
            </w:r>
          </w:p>
        </w:tc>
        <w:tc>
          <w:tcPr>
            <w:tcW w:w="7959" w:type="dxa"/>
          </w:tcPr>
          <w:p w14:paraId="09220187" w14:textId="60A44AA7" w:rsidR="006D40A7" w:rsidRPr="00D109C5" w:rsidRDefault="006D40A7" w:rsidP="006D40A7">
            <w:pPr>
              <w:ind w:left="336"/>
              <w:rPr>
                <w:color w:val="000000" w:themeColor="text1"/>
                <w:sz w:val="22"/>
                <w:szCs w:val="22"/>
              </w:rPr>
            </w:pPr>
            <w:r w:rsidRPr="00D109C5">
              <w:rPr>
                <w:color w:val="000000" w:themeColor="text1"/>
                <w:sz w:val="22"/>
                <w:szCs w:val="22"/>
              </w:rPr>
              <w:t xml:space="preserve">Faculty Marshal, Colleen McFadden, </w:t>
            </w:r>
            <w:r w:rsidR="00407D4D" w:rsidRPr="00D109C5">
              <w:rPr>
                <w:color w:val="000000" w:themeColor="text1"/>
                <w:sz w:val="22"/>
                <w:szCs w:val="22"/>
              </w:rPr>
              <w:t xml:space="preserve">Department of </w:t>
            </w:r>
            <w:r w:rsidRPr="00D109C5">
              <w:rPr>
                <w:color w:val="000000" w:themeColor="text1"/>
                <w:sz w:val="22"/>
                <w:szCs w:val="22"/>
              </w:rPr>
              <w:t>Communication Sciences and Disorders, Penn State University</w:t>
            </w:r>
          </w:p>
          <w:p w14:paraId="3D2A96FA" w14:textId="33956E71" w:rsidR="004372BB" w:rsidRPr="00D109C5" w:rsidRDefault="00381FAE" w:rsidP="004372BB">
            <w:pPr>
              <w:ind w:left="426" w:hanging="90"/>
              <w:rPr>
                <w:color w:val="000000" w:themeColor="text1"/>
                <w:sz w:val="22"/>
                <w:szCs w:val="22"/>
              </w:rPr>
            </w:pPr>
            <w:r w:rsidRPr="00D109C5">
              <w:rPr>
                <w:color w:val="000000" w:themeColor="text1"/>
                <w:sz w:val="22"/>
                <w:szCs w:val="22"/>
              </w:rPr>
              <w:t>Faculty Scholar Medal, Social and Behavioral Sciences, Penn State University</w:t>
            </w:r>
          </w:p>
          <w:p w14:paraId="25EECC57" w14:textId="77777777" w:rsidR="004372BB" w:rsidRPr="00D109C5" w:rsidRDefault="004372BB" w:rsidP="004372BB">
            <w:pPr>
              <w:ind w:left="336"/>
              <w:rPr>
                <w:color w:val="000000" w:themeColor="text1"/>
                <w:sz w:val="22"/>
                <w:szCs w:val="22"/>
              </w:rPr>
            </w:pPr>
            <w:r w:rsidRPr="00D109C5">
              <w:rPr>
                <w:color w:val="000000" w:themeColor="text1"/>
                <w:sz w:val="22"/>
                <w:szCs w:val="22"/>
              </w:rPr>
              <w:t xml:space="preserve">Award honors faculty </w:t>
            </w:r>
            <w:r w:rsidRPr="00D109C5">
              <w:rPr>
                <w:color w:val="000000" w:themeColor="text1"/>
                <w:sz w:val="22"/>
                <w:szCs w:val="22"/>
                <w:shd w:val="clear" w:color="auto" w:fill="FFFFFF"/>
              </w:rPr>
              <w:t xml:space="preserve">for </w:t>
            </w:r>
            <w:r w:rsidR="00593C30" w:rsidRPr="00D109C5">
              <w:rPr>
                <w:color w:val="000000" w:themeColor="text1"/>
                <w:sz w:val="22"/>
                <w:szCs w:val="22"/>
                <w:shd w:val="clear" w:color="auto" w:fill="FFFFFF"/>
              </w:rPr>
              <w:t>their scholarly and creative excellence</w:t>
            </w:r>
          </w:p>
          <w:p w14:paraId="5521DF13" w14:textId="77777777" w:rsidR="00F10628" w:rsidRPr="00D109C5" w:rsidRDefault="00381FAE" w:rsidP="004372BB">
            <w:pPr>
              <w:ind w:left="336"/>
              <w:rPr>
                <w:color w:val="000000" w:themeColor="text1"/>
                <w:sz w:val="22"/>
                <w:szCs w:val="22"/>
                <w:shd w:val="clear" w:color="auto" w:fill="FFFFFF"/>
              </w:rPr>
            </w:pPr>
            <w:r w:rsidRPr="00D109C5">
              <w:rPr>
                <w:color w:val="000000" w:themeColor="text1"/>
                <w:sz w:val="22"/>
                <w:szCs w:val="22"/>
              </w:rPr>
              <w:t>The Ray Lombra Award for Distinction in the Social Sciences, College of the Liberal</w:t>
            </w:r>
          </w:p>
        </w:tc>
      </w:tr>
      <w:tr w:rsidR="00A11E98" w:rsidRPr="00A11E98" w14:paraId="76B1495C" w14:textId="77777777">
        <w:trPr>
          <w:trHeight w:val="251"/>
        </w:trPr>
        <w:tc>
          <w:tcPr>
            <w:tcW w:w="1382" w:type="dxa"/>
          </w:tcPr>
          <w:p w14:paraId="0058969F" w14:textId="77777777" w:rsidR="00F10628" w:rsidRPr="00A11E98" w:rsidRDefault="00F10628">
            <w:pPr>
              <w:pStyle w:val="TableParagraph"/>
              <w:ind w:left="0"/>
              <w:rPr>
                <w:color w:val="000000" w:themeColor="text1"/>
                <w:sz w:val="18"/>
              </w:rPr>
            </w:pPr>
          </w:p>
        </w:tc>
        <w:tc>
          <w:tcPr>
            <w:tcW w:w="7959" w:type="dxa"/>
          </w:tcPr>
          <w:p w14:paraId="6196F13B" w14:textId="77777777" w:rsidR="00F10628" w:rsidRPr="00D109C5" w:rsidRDefault="00381FAE" w:rsidP="00515952">
            <w:pPr>
              <w:pStyle w:val="TableParagraph"/>
              <w:spacing w:line="232" w:lineRule="exact"/>
              <w:ind w:left="336"/>
              <w:rPr>
                <w:color w:val="000000" w:themeColor="text1"/>
              </w:rPr>
            </w:pPr>
            <w:r w:rsidRPr="00D109C5">
              <w:rPr>
                <w:color w:val="000000" w:themeColor="text1"/>
              </w:rPr>
              <w:t>Arts, Penn State University</w:t>
            </w:r>
          </w:p>
        </w:tc>
      </w:tr>
      <w:tr w:rsidR="00A11E98" w:rsidRPr="00A11E98" w14:paraId="58EFABB9" w14:textId="77777777">
        <w:trPr>
          <w:trHeight w:val="251"/>
        </w:trPr>
        <w:tc>
          <w:tcPr>
            <w:tcW w:w="1382" w:type="dxa"/>
          </w:tcPr>
          <w:p w14:paraId="0A58505A" w14:textId="77777777" w:rsidR="00F10628" w:rsidRPr="00A11E98" w:rsidRDefault="00381FAE">
            <w:pPr>
              <w:pStyle w:val="TableParagraph"/>
              <w:spacing w:line="232" w:lineRule="exact"/>
              <w:rPr>
                <w:color w:val="000000" w:themeColor="text1"/>
              </w:rPr>
            </w:pPr>
            <w:r w:rsidRPr="00A11E98">
              <w:rPr>
                <w:color w:val="000000" w:themeColor="text1"/>
              </w:rPr>
              <w:t>2013-2018</w:t>
            </w:r>
          </w:p>
        </w:tc>
        <w:tc>
          <w:tcPr>
            <w:tcW w:w="7959" w:type="dxa"/>
          </w:tcPr>
          <w:p w14:paraId="790F3EF8" w14:textId="77777777" w:rsidR="00F10628" w:rsidRPr="00D109C5" w:rsidRDefault="00381FAE" w:rsidP="00705ADF">
            <w:pPr>
              <w:pStyle w:val="TableParagraph"/>
              <w:spacing w:line="232" w:lineRule="exact"/>
              <w:ind w:left="336"/>
              <w:rPr>
                <w:color w:val="000000" w:themeColor="text1"/>
              </w:rPr>
            </w:pPr>
            <w:r w:rsidRPr="00D109C5">
              <w:rPr>
                <w:color w:val="000000" w:themeColor="text1"/>
              </w:rPr>
              <w:t>Member, College of Reviews, National Science Foundation, Perception, Action and</w:t>
            </w:r>
          </w:p>
        </w:tc>
      </w:tr>
      <w:tr w:rsidR="00A11E98" w:rsidRPr="00A11E98" w14:paraId="4698C4A6" w14:textId="77777777">
        <w:trPr>
          <w:trHeight w:val="252"/>
        </w:trPr>
        <w:tc>
          <w:tcPr>
            <w:tcW w:w="1382" w:type="dxa"/>
          </w:tcPr>
          <w:p w14:paraId="7D9BCD51" w14:textId="77777777" w:rsidR="00F10628" w:rsidRPr="00A11E98" w:rsidRDefault="00F10628">
            <w:pPr>
              <w:pStyle w:val="TableParagraph"/>
              <w:ind w:left="0"/>
              <w:rPr>
                <w:color w:val="000000" w:themeColor="text1"/>
                <w:sz w:val="18"/>
              </w:rPr>
            </w:pPr>
          </w:p>
        </w:tc>
        <w:tc>
          <w:tcPr>
            <w:tcW w:w="7959" w:type="dxa"/>
          </w:tcPr>
          <w:p w14:paraId="5D2098F5" w14:textId="77777777" w:rsidR="00F10628" w:rsidRPr="00D109C5" w:rsidRDefault="00381FAE" w:rsidP="00705ADF">
            <w:pPr>
              <w:pStyle w:val="TableParagraph"/>
              <w:spacing w:line="232" w:lineRule="exact"/>
              <w:ind w:left="336"/>
              <w:rPr>
                <w:color w:val="000000" w:themeColor="text1"/>
              </w:rPr>
            </w:pPr>
            <w:r w:rsidRPr="00D109C5">
              <w:rPr>
                <w:color w:val="000000" w:themeColor="text1"/>
              </w:rPr>
              <w:t>Cognition</w:t>
            </w:r>
          </w:p>
        </w:tc>
      </w:tr>
      <w:tr w:rsidR="00A11E98" w:rsidRPr="00A11E98" w14:paraId="05685C8B" w14:textId="77777777">
        <w:trPr>
          <w:trHeight w:val="252"/>
        </w:trPr>
        <w:tc>
          <w:tcPr>
            <w:tcW w:w="1382" w:type="dxa"/>
          </w:tcPr>
          <w:p w14:paraId="6DBCDF61" w14:textId="77777777" w:rsidR="00F10628" w:rsidRPr="00A11E98" w:rsidRDefault="00381FAE">
            <w:pPr>
              <w:pStyle w:val="TableParagraph"/>
              <w:spacing w:line="232" w:lineRule="exact"/>
              <w:rPr>
                <w:color w:val="000000" w:themeColor="text1"/>
              </w:rPr>
            </w:pPr>
            <w:r w:rsidRPr="00A11E98">
              <w:rPr>
                <w:color w:val="000000" w:themeColor="text1"/>
              </w:rPr>
              <w:t>2009-2013</w:t>
            </w:r>
          </w:p>
        </w:tc>
        <w:tc>
          <w:tcPr>
            <w:tcW w:w="7959" w:type="dxa"/>
          </w:tcPr>
          <w:p w14:paraId="01D28C98" w14:textId="77777777" w:rsidR="00F10628" w:rsidRPr="00D109C5" w:rsidRDefault="00381FAE" w:rsidP="00705ADF">
            <w:pPr>
              <w:pStyle w:val="TableParagraph"/>
              <w:spacing w:line="232" w:lineRule="exact"/>
              <w:ind w:left="336"/>
              <w:rPr>
                <w:color w:val="000000" w:themeColor="text1"/>
              </w:rPr>
            </w:pPr>
            <w:r w:rsidRPr="00D109C5">
              <w:rPr>
                <w:color w:val="000000" w:themeColor="text1"/>
              </w:rPr>
              <w:t>Standing Member Language and Communication Study Section (LCOM), National</w:t>
            </w:r>
          </w:p>
        </w:tc>
      </w:tr>
      <w:tr w:rsidR="00A11E98" w:rsidRPr="00A11E98" w14:paraId="465A8937" w14:textId="77777777">
        <w:trPr>
          <w:trHeight w:val="252"/>
        </w:trPr>
        <w:tc>
          <w:tcPr>
            <w:tcW w:w="1382" w:type="dxa"/>
          </w:tcPr>
          <w:p w14:paraId="0FB2F241" w14:textId="77777777" w:rsidR="00F10628" w:rsidRPr="00A11E98" w:rsidRDefault="00F10628">
            <w:pPr>
              <w:pStyle w:val="TableParagraph"/>
              <w:ind w:left="0"/>
              <w:rPr>
                <w:color w:val="000000" w:themeColor="text1"/>
                <w:sz w:val="18"/>
              </w:rPr>
            </w:pPr>
          </w:p>
        </w:tc>
        <w:tc>
          <w:tcPr>
            <w:tcW w:w="7959" w:type="dxa"/>
          </w:tcPr>
          <w:p w14:paraId="5F046318" w14:textId="77777777" w:rsidR="00F10628" w:rsidRPr="00D109C5" w:rsidRDefault="00381FAE" w:rsidP="00902340">
            <w:pPr>
              <w:pStyle w:val="TableParagraph"/>
              <w:spacing w:line="232" w:lineRule="exact"/>
              <w:ind w:left="336"/>
              <w:rPr>
                <w:color w:val="000000" w:themeColor="text1"/>
              </w:rPr>
            </w:pPr>
            <w:r w:rsidRPr="00D109C5">
              <w:rPr>
                <w:color w:val="000000" w:themeColor="text1"/>
              </w:rPr>
              <w:t>Institutes of Health</w:t>
            </w:r>
          </w:p>
        </w:tc>
      </w:tr>
      <w:tr w:rsidR="00A11E98" w:rsidRPr="00A11E98" w14:paraId="07952C1F" w14:textId="77777777">
        <w:trPr>
          <w:trHeight w:val="254"/>
        </w:trPr>
        <w:tc>
          <w:tcPr>
            <w:tcW w:w="1382" w:type="dxa"/>
          </w:tcPr>
          <w:p w14:paraId="34298D2A" w14:textId="287C4DE3" w:rsidR="009D05CC" w:rsidRDefault="009D05CC">
            <w:pPr>
              <w:pStyle w:val="TableParagraph"/>
              <w:spacing w:line="234" w:lineRule="exact"/>
              <w:rPr>
                <w:color w:val="000000" w:themeColor="text1"/>
              </w:rPr>
            </w:pPr>
            <w:r>
              <w:rPr>
                <w:color w:val="000000" w:themeColor="text1"/>
              </w:rPr>
              <w:t>2013</w:t>
            </w:r>
          </w:p>
          <w:p w14:paraId="635F70D3" w14:textId="77777777" w:rsidR="009D05CC" w:rsidRDefault="009D05CC">
            <w:pPr>
              <w:pStyle w:val="TableParagraph"/>
              <w:spacing w:line="234" w:lineRule="exact"/>
              <w:rPr>
                <w:color w:val="000000" w:themeColor="text1"/>
              </w:rPr>
            </w:pPr>
          </w:p>
          <w:p w14:paraId="39C06F7E" w14:textId="215F62D6" w:rsidR="006D40A7" w:rsidRDefault="006D40A7">
            <w:pPr>
              <w:pStyle w:val="TableParagraph"/>
              <w:spacing w:line="234" w:lineRule="exact"/>
              <w:rPr>
                <w:color w:val="000000" w:themeColor="text1"/>
              </w:rPr>
            </w:pPr>
            <w:r>
              <w:rPr>
                <w:color w:val="000000" w:themeColor="text1"/>
              </w:rPr>
              <w:t>2012</w:t>
            </w:r>
          </w:p>
          <w:p w14:paraId="52CC015E" w14:textId="5BA5EC56" w:rsidR="00407D4D" w:rsidRDefault="00407D4D">
            <w:pPr>
              <w:pStyle w:val="TableParagraph"/>
              <w:spacing w:line="234" w:lineRule="exact"/>
              <w:rPr>
                <w:color w:val="000000" w:themeColor="text1"/>
              </w:rPr>
            </w:pPr>
          </w:p>
          <w:p w14:paraId="1A4EDDF2" w14:textId="15B8551D" w:rsidR="00F10628" w:rsidRPr="00A11E98" w:rsidRDefault="00381FAE">
            <w:pPr>
              <w:pStyle w:val="TableParagraph"/>
              <w:spacing w:line="234" w:lineRule="exact"/>
              <w:rPr>
                <w:color w:val="000000" w:themeColor="text1"/>
              </w:rPr>
            </w:pPr>
            <w:r w:rsidRPr="00A11E98">
              <w:rPr>
                <w:color w:val="000000" w:themeColor="text1"/>
              </w:rPr>
              <w:t>2012</w:t>
            </w:r>
          </w:p>
        </w:tc>
        <w:tc>
          <w:tcPr>
            <w:tcW w:w="7959" w:type="dxa"/>
          </w:tcPr>
          <w:p w14:paraId="1E5849F4" w14:textId="537FB76A" w:rsidR="009D05CC" w:rsidRPr="00D109C5" w:rsidRDefault="009704DF" w:rsidP="001E237D">
            <w:pPr>
              <w:tabs>
                <w:tab w:val="left" w:pos="336"/>
              </w:tabs>
              <w:ind w:left="336"/>
              <w:rPr>
                <w:color w:val="000000" w:themeColor="text1"/>
                <w:sz w:val="22"/>
                <w:szCs w:val="22"/>
              </w:rPr>
            </w:pPr>
            <w:r w:rsidRPr="00D109C5">
              <w:rPr>
                <w:color w:val="000000" w:themeColor="text1"/>
                <w:sz w:val="22"/>
                <w:szCs w:val="22"/>
              </w:rPr>
              <w:t xml:space="preserve">Liberal Arts </w:t>
            </w:r>
            <w:r w:rsidR="009D05CC" w:rsidRPr="00D109C5">
              <w:rPr>
                <w:color w:val="000000" w:themeColor="text1"/>
                <w:sz w:val="22"/>
                <w:szCs w:val="22"/>
              </w:rPr>
              <w:t xml:space="preserve">Faculty Marshal, Nicole Colón Quintana, Department of </w:t>
            </w:r>
            <w:r w:rsidR="003705EF" w:rsidRPr="00D109C5">
              <w:rPr>
                <w:color w:val="000000" w:themeColor="text1"/>
                <w:sz w:val="22"/>
                <w:szCs w:val="22"/>
              </w:rPr>
              <w:t>Psychology,</w:t>
            </w:r>
            <w:r w:rsidR="009D05CC" w:rsidRPr="00D109C5">
              <w:rPr>
                <w:color w:val="000000" w:themeColor="text1"/>
                <w:sz w:val="22"/>
                <w:szCs w:val="22"/>
              </w:rPr>
              <w:t xml:space="preserve"> Penn State University</w:t>
            </w:r>
          </w:p>
          <w:p w14:paraId="7B215069" w14:textId="5F783A9F" w:rsidR="001E237D" w:rsidRPr="00D109C5" w:rsidRDefault="006D40A7" w:rsidP="001E237D">
            <w:pPr>
              <w:tabs>
                <w:tab w:val="left" w:pos="336"/>
              </w:tabs>
              <w:ind w:left="336"/>
              <w:rPr>
                <w:color w:val="000000" w:themeColor="text1"/>
                <w:sz w:val="22"/>
                <w:szCs w:val="22"/>
              </w:rPr>
            </w:pPr>
            <w:r w:rsidRPr="00D109C5">
              <w:rPr>
                <w:color w:val="000000" w:themeColor="text1"/>
                <w:sz w:val="22"/>
                <w:szCs w:val="22"/>
              </w:rPr>
              <w:t xml:space="preserve">Faculty Marshal, Lauren </w:t>
            </w:r>
            <w:proofErr w:type="spellStart"/>
            <w:r w:rsidRPr="00D109C5">
              <w:rPr>
                <w:color w:val="000000" w:themeColor="text1"/>
                <w:sz w:val="22"/>
                <w:szCs w:val="22"/>
              </w:rPr>
              <w:t>Perrotti</w:t>
            </w:r>
            <w:proofErr w:type="spellEnd"/>
            <w:r w:rsidRPr="00D109C5">
              <w:rPr>
                <w:color w:val="000000" w:themeColor="text1"/>
                <w:sz w:val="22"/>
                <w:szCs w:val="22"/>
              </w:rPr>
              <w:t xml:space="preserve">, </w:t>
            </w:r>
            <w:r w:rsidR="00407D4D" w:rsidRPr="00D109C5">
              <w:rPr>
                <w:color w:val="000000" w:themeColor="text1"/>
                <w:sz w:val="22"/>
                <w:szCs w:val="22"/>
              </w:rPr>
              <w:t>Department of Spanish, Italian and Portuguese,</w:t>
            </w:r>
            <w:r w:rsidR="00515952" w:rsidRPr="00D109C5">
              <w:rPr>
                <w:color w:val="000000" w:themeColor="text1"/>
                <w:sz w:val="22"/>
                <w:szCs w:val="22"/>
              </w:rPr>
              <w:t xml:space="preserve"> </w:t>
            </w:r>
            <w:r w:rsidR="00407D4D" w:rsidRPr="00D109C5">
              <w:rPr>
                <w:color w:val="000000" w:themeColor="text1"/>
                <w:sz w:val="22"/>
                <w:szCs w:val="22"/>
              </w:rPr>
              <w:t>Penn State University</w:t>
            </w:r>
          </w:p>
          <w:p w14:paraId="5EA55405" w14:textId="44333266" w:rsidR="00F10628" w:rsidRPr="00D109C5" w:rsidRDefault="00381FAE" w:rsidP="001E237D">
            <w:pPr>
              <w:tabs>
                <w:tab w:val="left" w:pos="336"/>
              </w:tabs>
              <w:ind w:left="336"/>
              <w:rPr>
                <w:color w:val="000000" w:themeColor="text1"/>
                <w:sz w:val="22"/>
                <w:szCs w:val="22"/>
              </w:rPr>
            </w:pPr>
            <w:r w:rsidRPr="00D109C5">
              <w:rPr>
                <w:color w:val="000000" w:themeColor="text1"/>
                <w:sz w:val="22"/>
                <w:szCs w:val="22"/>
              </w:rPr>
              <w:t>Outstanding Faculty Adviser Award, Penn State University</w:t>
            </w:r>
          </w:p>
        </w:tc>
      </w:tr>
      <w:tr w:rsidR="00A11E98" w:rsidRPr="00A11E98" w14:paraId="49428704" w14:textId="77777777">
        <w:trPr>
          <w:trHeight w:val="254"/>
        </w:trPr>
        <w:tc>
          <w:tcPr>
            <w:tcW w:w="1382" w:type="dxa"/>
          </w:tcPr>
          <w:p w14:paraId="00CA4EBF" w14:textId="77777777" w:rsidR="00F10628" w:rsidRPr="00A11E98" w:rsidRDefault="00381FAE">
            <w:pPr>
              <w:pStyle w:val="TableParagraph"/>
              <w:spacing w:line="234" w:lineRule="exact"/>
              <w:rPr>
                <w:color w:val="000000" w:themeColor="text1"/>
              </w:rPr>
            </w:pPr>
            <w:r w:rsidRPr="00A11E98">
              <w:rPr>
                <w:color w:val="000000" w:themeColor="text1"/>
              </w:rPr>
              <w:t>2012</w:t>
            </w:r>
          </w:p>
        </w:tc>
        <w:tc>
          <w:tcPr>
            <w:tcW w:w="7959" w:type="dxa"/>
          </w:tcPr>
          <w:p w14:paraId="6C3BB2AD" w14:textId="77777777" w:rsidR="00F10628" w:rsidRPr="00D109C5" w:rsidRDefault="00381FAE" w:rsidP="009D05CC">
            <w:pPr>
              <w:pStyle w:val="TableParagraph"/>
              <w:spacing w:line="234" w:lineRule="exact"/>
              <w:ind w:left="336"/>
              <w:rPr>
                <w:color w:val="000000" w:themeColor="text1"/>
              </w:rPr>
            </w:pPr>
            <w:r w:rsidRPr="00D109C5">
              <w:rPr>
                <w:color w:val="000000" w:themeColor="text1"/>
              </w:rPr>
              <w:t>Spirit of Internationalization Award, Penn State University</w:t>
            </w:r>
          </w:p>
        </w:tc>
      </w:tr>
      <w:tr w:rsidR="00A11E98" w:rsidRPr="00A11E98" w14:paraId="690A6883" w14:textId="77777777">
        <w:trPr>
          <w:trHeight w:val="249"/>
        </w:trPr>
        <w:tc>
          <w:tcPr>
            <w:tcW w:w="1382" w:type="dxa"/>
          </w:tcPr>
          <w:p w14:paraId="3853C493" w14:textId="7B7D5A66" w:rsidR="00515952" w:rsidRDefault="00515952">
            <w:pPr>
              <w:pStyle w:val="TableParagraph"/>
              <w:spacing w:line="230" w:lineRule="exact"/>
              <w:rPr>
                <w:color w:val="000000" w:themeColor="text1"/>
              </w:rPr>
            </w:pPr>
            <w:r>
              <w:rPr>
                <w:color w:val="000000" w:themeColor="text1"/>
              </w:rPr>
              <w:t>201</w:t>
            </w:r>
            <w:r w:rsidR="009D05CC">
              <w:rPr>
                <w:color w:val="000000" w:themeColor="text1"/>
              </w:rPr>
              <w:t>1</w:t>
            </w:r>
          </w:p>
          <w:p w14:paraId="184286B0" w14:textId="234AF621" w:rsidR="00F10628" w:rsidRPr="00A11E98" w:rsidRDefault="00381FAE">
            <w:pPr>
              <w:pStyle w:val="TableParagraph"/>
              <w:spacing w:line="230" w:lineRule="exact"/>
              <w:rPr>
                <w:color w:val="000000" w:themeColor="text1"/>
              </w:rPr>
            </w:pPr>
            <w:r w:rsidRPr="00A11E98">
              <w:rPr>
                <w:color w:val="000000" w:themeColor="text1"/>
              </w:rPr>
              <w:t>2010</w:t>
            </w:r>
          </w:p>
        </w:tc>
        <w:tc>
          <w:tcPr>
            <w:tcW w:w="7959" w:type="dxa"/>
          </w:tcPr>
          <w:p w14:paraId="32BBB64A" w14:textId="77777777" w:rsidR="009D05CC" w:rsidRPr="00D109C5" w:rsidRDefault="001E237D" w:rsidP="009D05CC">
            <w:pPr>
              <w:ind w:left="336"/>
              <w:rPr>
                <w:color w:val="000000" w:themeColor="text1"/>
                <w:sz w:val="22"/>
                <w:szCs w:val="22"/>
              </w:rPr>
            </w:pPr>
            <w:r w:rsidRPr="00D109C5">
              <w:rPr>
                <w:color w:val="000000" w:themeColor="text1"/>
                <w:sz w:val="22"/>
                <w:szCs w:val="22"/>
              </w:rPr>
              <w:t xml:space="preserve">Faculty Marshal, Max Freeman, </w:t>
            </w:r>
            <w:r w:rsidR="009D05CC" w:rsidRPr="00D109C5">
              <w:rPr>
                <w:color w:val="000000" w:themeColor="text1"/>
                <w:sz w:val="22"/>
                <w:szCs w:val="22"/>
              </w:rPr>
              <w:t>Department of Psychology</w:t>
            </w:r>
            <w:r w:rsidRPr="00D109C5">
              <w:rPr>
                <w:color w:val="000000" w:themeColor="text1"/>
                <w:sz w:val="22"/>
                <w:szCs w:val="22"/>
              </w:rPr>
              <w:t>, Penn State University</w:t>
            </w:r>
          </w:p>
          <w:p w14:paraId="4B35C66F" w14:textId="15066E21" w:rsidR="00F10628" w:rsidRPr="00D109C5" w:rsidRDefault="00381FAE" w:rsidP="009D05CC">
            <w:pPr>
              <w:ind w:left="336"/>
              <w:rPr>
                <w:color w:val="000000" w:themeColor="text1"/>
                <w:sz w:val="22"/>
                <w:szCs w:val="22"/>
              </w:rPr>
            </w:pPr>
            <w:r w:rsidRPr="00D109C5">
              <w:rPr>
                <w:color w:val="000000" w:themeColor="text1"/>
                <w:sz w:val="22"/>
                <w:szCs w:val="22"/>
              </w:rPr>
              <w:t xml:space="preserve">Nominated for the Rosemary </w:t>
            </w:r>
            <w:proofErr w:type="spellStart"/>
            <w:r w:rsidRPr="00D109C5">
              <w:rPr>
                <w:color w:val="000000" w:themeColor="text1"/>
                <w:sz w:val="22"/>
                <w:szCs w:val="22"/>
              </w:rPr>
              <w:t>Schraer</w:t>
            </w:r>
            <w:proofErr w:type="spellEnd"/>
            <w:r w:rsidRPr="00D109C5">
              <w:rPr>
                <w:color w:val="000000" w:themeColor="text1"/>
                <w:sz w:val="22"/>
                <w:szCs w:val="22"/>
              </w:rPr>
              <w:t xml:space="preserve"> Mentoring Award</w:t>
            </w:r>
          </w:p>
        </w:tc>
      </w:tr>
      <w:tr w:rsidR="00A11E98" w:rsidRPr="00A11E98" w14:paraId="366139F6" w14:textId="77777777">
        <w:trPr>
          <w:trHeight w:val="254"/>
        </w:trPr>
        <w:tc>
          <w:tcPr>
            <w:tcW w:w="1382" w:type="dxa"/>
          </w:tcPr>
          <w:p w14:paraId="4F5861C6" w14:textId="77777777" w:rsidR="00F10628" w:rsidRPr="00A11E98" w:rsidRDefault="00381FAE">
            <w:pPr>
              <w:pStyle w:val="TableParagraph"/>
              <w:spacing w:line="234" w:lineRule="exact"/>
              <w:rPr>
                <w:color w:val="000000" w:themeColor="text1"/>
              </w:rPr>
            </w:pPr>
            <w:r w:rsidRPr="00A11E98">
              <w:rPr>
                <w:color w:val="000000" w:themeColor="text1"/>
              </w:rPr>
              <w:t>1998</w:t>
            </w:r>
          </w:p>
        </w:tc>
        <w:tc>
          <w:tcPr>
            <w:tcW w:w="7959" w:type="dxa"/>
          </w:tcPr>
          <w:p w14:paraId="0CABD042" w14:textId="77777777" w:rsidR="00F10628" w:rsidRPr="00D109C5" w:rsidRDefault="00381FAE" w:rsidP="00705ADF">
            <w:pPr>
              <w:pStyle w:val="TableParagraph"/>
              <w:spacing w:line="234" w:lineRule="exact"/>
              <w:ind w:left="336"/>
              <w:rPr>
                <w:color w:val="000000" w:themeColor="text1"/>
              </w:rPr>
            </w:pPr>
            <w:r w:rsidRPr="00D109C5">
              <w:rPr>
                <w:color w:val="000000" w:themeColor="text1"/>
              </w:rPr>
              <w:t>List of Teachers ranked as excellent by their students, Office of Measurement and</w:t>
            </w:r>
          </w:p>
        </w:tc>
      </w:tr>
      <w:tr w:rsidR="00A11E98" w:rsidRPr="00A11E98" w14:paraId="702302F2" w14:textId="77777777">
        <w:trPr>
          <w:trHeight w:val="254"/>
        </w:trPr>
        <w:tc>
          <w:tcPr>
            <w:tcW w:w="1382" w:type="dxa"/>
          </w:tcPr>
          <w:p w14:paraId="4AF95EDE" w14:textId="77777777" w:rsidR="00F10628" w:rsidRPr="00A11E98" w:rsidRDefault="00F10628">
            <w:pPr>
              <w:pStyle w:val="TableParagraph"/>
              <w:ind w:left="0"/>
              <w:rPr>
                <w:color w:val="000000" w:themeColor="text1"/>
                <w:sz w:val="18"/>
              </w:rPr>
            </w:pPr>
          </w:p>
        </w:tc>
        <w:tc>
          <w:tcPr>
            <w:tcW w:w="7959" w:type="dxa"/>
          </w:tcPr>
          <w:p w14:paraId="5BB955F2" w14:textId="77777777" w:rsidR="00F10628" w:rsidRPr="00D109C5" w:rsidRDefault="00381FAE" w:rsidP="00705ADF">
            <w:pPr>
              <w:pStyle w:val="TableParagraph"/>
              <w:spacing w:line="234" w:lineRule="exact"/>
              <w:ind w:left="336"/>
              <w:rPr>
                <w:color w:val="000000" w:themeColor="text1"/>
              </w:rPr>
            </w:pPr>
            <w:r w:rsidRPr="00D109C5">
              <w:rPr>
                <w:color w:val="000000" w:themeColor="text1"/>
              </w:rPr>
              <w:t>Evaluation, University of Illinois, Urbana-Champaign</w:t>
            </w:r>
          </w:p>
        </w:tc>
      </w:tr>
      <w:tr w:rsidR="00A11E98" w:rsidRPr="00A11E98" w14:paraId="1BAD4878" w14:textId="77777777">
        <w:trPr>
          <w:trHeight w:val="249"/>
        </w:trPr>
        <w:tc>
          <w:tcPr>
            <w:tcW w:w="1382" w:type="dxa"/>
          </w:tcPr>
          <w:p w14:paraId="0A34FC8C" w14:textId="77777777" w:rsidR="00F10628" w:rsidRPr="00A11E98" w:rsidRDefault="00381FAE">
            <w:pPr>
              <w:pStyle w:val="TableParagraph"/>
              <w:spacing w:line="230" w:lineRule="exact"/>
              <w:rPr>
                <w:color w:val="000000" w:themeColor="text1"/>
              </w:rPr>
            </w:pPr>
            <w:r w:rsidRPr="00A11E98">
              <w:rPr>
                <w:color w:val="000000" w:themeColor="text1"/>
              </w:rPr>
              <w:t>1997</w:t>
            </w:r>
          </w:p>
        </w:tc>
        <w:tc>
          <w:tcPr>
            <w:tcW w:w="7959" w:type="dxa"/>
          </w:tcPr>
          <w:p w14:paraId="2DC93970" w14:textId="77777777" w:rsidR="00F10628" w:rsidRPr="00D109C5" w:rsidRDefault="00381FAE" w:rsidP="00705ADF">
            <w:pPr>
              <w:pStyle w:val="TableParagraph"/>
              <w:spacing w:line="230" w:lineRule="exact"/>
              <w:ind w:left="336"/>
              <w:rPr>
                <w:color w:val="000000" w:themeColor="text1"/>
              </w:rPr>
            </w:pPr>
            <w:r w:rsidRPr="00D109C5">
              <w:rPr>
                <w:color w:val="000000" w:themeColor="text1"/>
              </w:rPr>
              <w:t>List of Teachers ranked as excellent by their students, Office of Measurement and</w:t>
            </w:r>
          </w:p>
        </w:tc>
      </w:tr>
      <w:tr w:rsidR="00A11E98" w:rsidRPr="00A11E98" w14:paraId="2E4B707B" w14:textId="77777777">
        <w:trPr>
          <w:trHeight w:val="251"/>
        </w:trPr>
        <w:tc>
          <w:tcPr>
            <w:tcW w:w="1382" w:type="dxa"/>
          </w:tcPr>
          <w:p w14:paraId="61C1E1B5" w14:textId="77777777" w:rsidR="00F10628" w:rsidRPr="00A11E98" w:rsidRDefault="00F10628">
            <w:pPr>
              <w:pStyle w:val="TableParagraph"/>
              <w:ind w:left="0"/>
              <w:rPr>
                <w:color w:val="000000" w:themeColor="text1"/>
                <w:sz w:val="18"/>
              </w:rPr>
            </w:pPr>
          </w:p>
        </w:tc>
        <w:tc>
          <w:tcPr>
            <w:tcW w:w="7959" w:type="dxa"/>
          </w:tcPr>
          <w:p w14:paraId="65FCCCD8" w14:textId="77777777" w:rsidR="00F10628" w:rsidRPr="00D109C5" w:rsidRDefault="00381FAE" w:rsidP="009D545A">
            <w:pPr>
              <w:pStyle w:val="TableParagraph"/>
              <w:spacing w:line="232" w:lineRule="exact"/>
              <w:ind w:left="336"/>
              <w:rPr>
                <w:color w:val="000000" w:themeColor="text1"/>
              </w:rPr>
            </w:pPr>
            <w:r w:rsidRPr="00D109C5">
              <w:rPr>
                <w:color w:val="000000" w:themeColor="text1"/>
              </w:rPr>
              <w:t>Evaluation, University of Illinois, Urbana-Champaign</w:t>
            </w:r>
          </w:p>
        </w:tc>
      </w:tr>
      <w:tr w:rsidR="00A11E98" w:rsidRPr="00A11E98" w14:paraId="20B66563" w14:textId="77777777">
        <w:trPr>
          <w:trHeight w:val="254"/>
        </w:trPr>
        <w:tc>
          <w:tcPr>
            <w:tcW w:w="1382" w:type="dxa"/>
          </w:tcPr>
          <w:p w14:paraId="1F26FBBF" w14:textId="77777777" w:rsidR="00F10628" w:rsidRPr="00A11E98" w:rsidRDefault="00381FAE">
            <w:pPr>
              <w:pStyle w:val="TableParagraph"/>
              <w:spacing w:line="234" w:lineRule="exact"/>
              <w:rPr>
                <w:color w:val="000000" w:themeColor="text1"/>
              </w:rPr>
            </w:pPr>
            <w:r w:rsidRPr="00A11E98">
              <w:rPr>
                <w:color w:val="000000" w:themeColor="text1"/>
              </w:rPr>
              <w:t>1995</w:t>
            </w:r>
          </w:p>
        </w:tc>
        <w:tc>
          <w:tcPr>
            <w:tcW w:w="7959" w:type="dxa"/>
          </w:tcPr>
          <w:p w14:paraId="359498CB" w14:textId="77777777" w:rsidR="00F10628" w:rsidRPr="00D109C5" w:rsidRDefault="00381FAE" w:rsidP="009D545A">
            <w:pPr>
              <w:pStyle w:val="TableParagraph"/>
              <w:spacing w:line="234" w:lineRule="exact"/>
              <w:ind w:left="426" w:hanging="90"/>
              <w:rPr>
                <w:color w:val="000000" w:themeColor="text1"/>
              </w:rPr>
            </w:pPr>
            <w:r w:rsidRPr="00D109C5">
              <w:rPr>
                <w:color w:val="000000" w:themeColor="text1"/>
              </w:rPr>
              <w:t>Outstanding Performance in Teaching Award, Graduate College, University of</w:t>
            </w:r>
          </w:p>
        </w:tc>
      </w:tr>
      <w:tr w:rsidR="00A11E98" w:rsidRPr="00A11E98" w14:paraId="6D33AE09" w14:textId="77777777">
        <w:trPr>
          <w:trHeight w:val="251"/>
        </w:trPr>
        <w:tc>
          <w:tcPr>
            <w:tcW w:w="1382" w:type="dxa"/>
          </w:tcPr>
          <w:p w14:paraId="105C3EF1" w14:textId="77777777" w:rsidR="00F10628" w:rsidRPr="00A11E98" w:rsidRDefault="00F10628">
            <w:pPr>
              <w:pStyle w:val="TableParagraph"/>
              <w:ind w:left="0"/>
              <w:rPr>
                <w:color w:val="000000" w:themeColor="text1"/>
                <w:sz w:val="18"/>
              </w:rPr>
            </w:pPr>
          </w:p>
        </w:tc>
        <w:tc>
          <w:tcPr>
            <w:tcW w:w="7959" w:type="dxa"/>
          </w:tcPr>
          <w:p w14:paraId="3DE74AF7" w14:textId="77777777" w:rsidR="00F10628" w:rsidRPr="00D109C5" w:rsidRDefault="00381FAE" w:rsidP="009D545A">
            <w:pPr>
              <w:pStyle w:val="TableParagraph"/>
              <w:spacing w:line="232" w:lineRule="exact"/>
              <w:ind w:left="378" w:hanging="42"/>
              <w:rPr>
                <w:color w:val="000000" w:themeColor="text1"/>
              </w:rPr>
            </w:pPr>
            <w:r w:rsidRPr="00D109C5">
              <w:rPr>
                <w:color w:val="000000" w:themeColor="text1"/>
              </w:rPr>
              <w:t>Arizona, Tucson, AZ</w:t>
            </w:r>
          </w:p>
        </w:tc>
      </w:tr>
      <w:tr w:rsidR="00A11E98" w:rsidRPr="00A11E98" w14:paraId="1F6EBA15" w14:textId="77777777">
        <w:trPr>
          <w:trHeight w:val="251"/>
        </w:trPr>
        <w:tc>
          <w:tcPr>
            <w:tcW w:w="1382" w:type="dxa"/>
          </w:tcPr>
          <w:p w14:paraId="72A873F8" w14:textId="77777777" w:rsidR="00F10628" w:rsidRPr="00A11E98" w:rsidRDefault="00381FAE">
            <w:pPr>
              <w:pStyle w:val="TableParagraph"/>
              <w:spacing w:line="232" w:lineRule="exact"/>
              <w:rPr>
                <w:color w:val="000000" w:themeColor="text1"/>
              </w:rPr>
            </w:pPr>
            <w:r w:rsidRPr="00A11E98">
              <w:rPr>
                <w:color w:val="000000" w:themeColor="text1"/>
              </w:rPr>
              <w:t>1994</w:t>
            </w:r>
          </w:p>
        </w:tc>
        <w:tc>
          <w:tcPr>
            <w:tcW w:w="7959" w:type="dxa"/>
          </w:tcPr>
          <w:p w14:paraId="4375F617" w14:textId="77777777" w:rsidR="00F10628" w:rsidRPr="00D109C5" w:rsidRDefault="00381FAE" w:rsidP="009D545A">
            <w:pPr>
              <w:pStyle w:val="TableParagraph"/>
              <w:spacing w:line="232" w:lineRule="exact"/>
              <w:ind w:left="426" w:hanging="90"/>
              <w:rPr>
                <w:color w:val="000000" w:themeColor="text1"/>
              </w:rPr>
            </w:pPr>
            <w:r w:rsidRPr="00D109C5">
              <w:rPr>
                <w:color w:val="000000" w:themeColor="text1"/>
              </w:rPr>
              <w:t>Minority Travel Grant, University of Arizona at Tucson, AZ</w:t>
            </w:r>
          </w:p>
        </w:tc>
      </w:tr>
      <w:tr w:rsidR="00A11E98" w:rsidRPr="00A11E98" w14:paraId="42B609A3" w14:textId="77777777">
        <w:trPr>
          <w:trHeight w:val="252"/>
        </w:trPr>
        <w:tc>
          <w:tcPr>
            <w:tcW w:w="1382" w:type="dxa"/>
          </w:tcPr>
          <w:p w14:paraId="75E5766A" w14:textId="77777777" w:rsidR="00F10628" w:rsidRPr="00A11E98" w:rsidRDefault="00381FAE">
            <w:pPr>
              <w:pStyle w:val="TableParagraph"/>
              <w:spacing w:line="232" w:lineRule="exact"/>
              <w:rPr>
                <w:color w:val="000000" w:themeColor="text1"/>
              </w:rPr>
            </w:pPr>
            <w:r w:rsidRPr="00A11E98">
              <w:rPr>
                <w:color w:val="000000" w:themeColor="text1"/>
              </w:rPr>
              <w:t>1994</w:t>
            </w:r>
          </w:p>
        </w:tc>
        <w:tc>
          <w:tcPr>
            <w:tcW w:w="7959" w:type="dxa"/>
          </w:tcPr>
          <w:p w14:paraId="7EFCC8F3" w14:textId="77777777" w:rsidR="00F10628" w:rsidRPr="00D109C5" w:rsidRDefault="00381FAE" w:rsidP="009D545A">
            <w:pPr>
              <w:pStyle w:val="TableParagraph"/>
              <w:spacing w:line="232" w:lineRule="exact"/>
              <w:ind w:left="383" w:hanging="47"/>
              <w:rPr>
                <w:color w:val="000000" w:themeColor="text1"/>
              </w:rPr>
            </w:pPr>
            <w:r w:rsidRPr="00D109C5">
              <w:rPr>
                <w:color w:val="000000" w:themeColor="text1"/>
              </w:rPr>
              <w:t>Minority Fellowship for Graduate Studies, University of Arizona, Tucson, AZ</w:t>
            </w:r>
          </w:p>
        </w:tc>
      </w:tr>
      <w:tr w:rsidR="00F10628" w:rsidRPr="00A11E98" w14:paraId="4AA621F7" w14:textId="77777777">
        <w:trPr>
          <w:trHeight w:val="247"/>
        </w:trPr>
        <w:tc>
          <w:tcPr>
            <w:tcW w:w="1382" w:type="dxa"/>
          </w:tcPr>
          <w:p w14:paraId="5C9C99B0" w14:textId="77777777" w:rsidR="00F10628" w:rsidRPr="00A11E98" w:rsidRDefault="00381FAE">
            <w:pPr>
              <w:pStyle w:val="TableParagraph"/>
              <w:spacing w:line="227" w:lineRule="exact"/>
              <w:rPr>
                <w:color w:val="000000" w:themeColor="text1"/>
              </w:rPr>
            </w:pPr>
            <w:r w:rsidRPr="00A11E98">
              <w:rPr>
                <w:color w:val="000000" w:themeColor="text1"/>
              </w:rPr>
              <w:t>1992</w:t>
            </w:r>
          </w:p>
        </w:tc>
        <w:tc>
          <w:tcPr>
            <w:tcW w:w="7959" w:type="dxa"/>
          </w:tcPr>
          <w:p w14:paraId="7EC0EF38" w14:textId="2EF0A8F8" w:rsidR="006D40A7" w:rsidRPr="00D109C5" w:rsidRDefault="00381FAE" w:rsidP="004921ED">
            <w:pPr>
              <w:pStyle w:val="TableParagraph"/>
              <w:spacing w:line="227" w:lineRule="exact"/>
              <w:ind w:left="378" w:hanging="42"/>
              <w:rPr>
                <w:color w:val="000000" w:themeColor="text1"/>
              </w:rPr>
            </w:pPr>
            <w:r w:rsidRPr="00D109C5">
              <w:rPr>
                <w:color w:val="000000" w:themeColor="text1"/>
              </w:rPr>
              <w:t>Minority Fellowship for Graduate Studies, University of Arizona, Tucson, AZ</w:t>
            </w:r>
          </w:p>
        </w:tc>
      </w:tr>
    </w:tbl>
    <w:p w14:paraId="47984528" w14:textId="77777777" w:rsidR="00F10628" w:rsidRPr="00A11E98" w:rsidRDefault="00381FAE">
      <w:pPr>
        <w:ind w:left="479"/>
        <w:rPr>
          <w:b/>
          <w:color w:val="000000" w:themeColor="text1"/>
          <w:sz w:val="18"/>
        </w:rPr>
      </w:pPr>
      <w:r w:rsidRPr="00A11E98">
        <w:rPr>
          <w:b/>
          <w:color w:val="000000" w:themeColor="text1"/>
          <w:sz w:val="18"/>
        </w:rPr>
        <w:lastRenderedPageBreak/>
        <w:t>EDITORIAL EXPERIENCE</w:t>
      </w:r>
    </w:p>
    <w:p w14:paraId="37A1E0D4" w14:textId="77777777" w:rsidR="00F10628" w:rsidRPr="00A11E98" w:rsidRDefault="00F10628">
      <w:pPr>
        <w:pStyle w:val="BodyText"/>
        <w:spacing w:before="9"/>
        <w:ind w:left="0"/>
        <w:rPr>
          <w:b/>
          <w:color w:val="000000" w:themeColor="text1"/>
        </w:rPr>
      </w:pPr>
    </w:p>
    <w:p w14:paraId="583B01ED" w14:textId="543ED8BE" w:rsidR="00F10628" w:rsidRPr="00D109C5" w:rsidRDefault="00381FAE">
      <w:pPr>
        <w:tabs>
          <w:tab w:val="left" w:pos="2188"/>
        </w:tabs>
        <w:spacing w:line="237" w:lineRule="auto"/>
        <w:ind w:left="479" w:right="1134"/>
        <w:rPr>
          <w:i/>
          <w:color w:val="000000" w:themeColor="text1"/>
          <w:sz w:val="22"/>
          <w:szCs w:val="22"/>
        </w:rPr>
      </w:pPr>
      <w:r w:rsidRPr="00D109C5">
        <w:rPr>
          <w:color w:val="000000" w:themeColor="text1"/>
          <w:sz w:val="22"/>
          <w:szCs w:val="22"/>
        </w:rPr>
        <w:t>2013-present</w:t>
      </w:r>
      <w:r w:rsidRPr="00D109C5">
        <w:rPr>
          <w:color w:val="000000" w:themeColor="text1"/>
          <w:sz w:val="22"/>
          <w:szCs w:val="22"/>
        </w:rPr>
        <w:tab/>
        <w:t xml:space="preserve">Editorial Advisory Board, Bilingual Processing and Acquisition Book </w:t>
      </w:r>
      <w:r w:rsidR="00D109C5" w:rsidRPr="00D109C5">
        <w:rPr>
          <w:color w:val="000000" w:themeColor="text1"/>
          <w:sz w:val="22"/>
          <w:szCs w:val="22"/>
        </w:rPr>
        <w:tab/>
      </w:r>
      <w:r w:rsidRPr="00D109C5">
        <w:rPr>
          <w:color w:val="000000" w:themeColor="text1"/>
          <w:sz w:val="22"/>
          <w:szCs w:val="22"/>
        </w:rPr>
        <w:t>Series 2010-present</w:t>
      </w:r>
      <w:r w:rsidRPr="00D109C5">
        <w:rPr>
          <w:color w:val="000000" w:themeColor="text1"/>
          <w:sz w:val="22"/>
          <w:szCs w:val="22"/>
        </w:rPr>
        <w:tab/>
        <w:t xml:space="preserve">Editorial Board, </w:t>
      </w:r>
      <w:r w:rsidRPr="00D109C5">
        <w:rPr>
          <w:i/>
          <w:color w:val="000000" w:themeColor="text1"/>
          <w:sz w:val="22"/>
          <w:szCs w:val="22"/>
        </w:rPr>
        <w:t>Linguistic Approaches to</w:t>
      </w:r>
      <w:r w:rsidRPr="00D109C5">
        <w:rPr>
          <w:i/>
          <w:color w:val="000000" w:themeColor="text1"/>
          <w:spacing w:val="-18"/>
          <w:sz w:val="22"/>
          <w:szCs w:val="22"/>
        </w:rPr>
        <w:t xml:space="preserve"> </w:t>
      </w:r>
      <w:r w:rsidR="00D109C5" w:rsidRPr="00D109C5">
        <w:rPr>
          <w:i/>
          <w:color w:val="000000" w:themeColor="text1"/>
          <w:spacing w:val="-18"/>
          <w:sz w:val="22"/>
          <w:szCs w:val="22"/>
        </w:rPr>
        <w:tab/>
      </w:r>
      <w:r w:rsidRPr="00D109C5">
        <w:rPr>
          <w:i/>
          <w:color w:val="000000" w:themeColor="text1"/>
          <w:sz w:val="22"/>
          <w:szCs w:val="22"/>
        </w:rPr>
        <w:t>Bilingualism</w:t>
      </w:r>
    </w:p>
    <w:p w14:paraId="6AC5C3ED" w14:textId="77777777" w:rsidR="00F10628" w:rsidRPr="00D109C5" w:rsidRDefault="00381FAE">
      <w:pPr>
        <w:tabs>
          <w:tab w:val="left" w:pos="2188"/>
        </w:tabs>
        <w:spacing w:before="1"/>
        <w:ind w:left="479"/>
        <w:rPr>
          <w:i/>
          <w:color w:val="000000" w:themeColor="text1"/>
          <w:sz w:val="22"/>
          <w:szCs w:val="22"/>
        </w:rPr>
      </w:pPr>
      <w:r w:rsidRPr="00D109C5">
        <w:rPr>
          <w:color w:val="000000" w:themeColor="text1"/>
          <w:sz w:val="22"/>
          <w:szCs w:val="22"/>
        </w:rPr>
        <w:t>2010-2014</w:t>
      </w:r>
      <w:r w:rsidRPr="00D109C5">
        <w:rPr>
          <w:color w:val="000000" w:themeColor="text1"/>
          <w:sz w:val="22"/>
          <w:szCs w:val="22"/>
        </w:rPr>
        <w:tab/>
        <w:t xml:space="preserve">Associate Editor, </w:t>
      </w:r>
      <w:r w:rsidRPr="00D109C5">
        <w:rPr>
          <w:i/>
          <w:color w:val="000000" w:themeColor="text1"/>
          <w:sz w:val="22"/>
          <w:szCs w:val="22"/>
        </w:rPr>
        <w:t>Applied</w:t>
      </w:r>
      <w:r w:rsidRPr="00D109C5">
        <w:rPr>
          <w:i/>
          <w:color w:val="000000" w:themeColor="text1"/>
          <w:spacing w:val="-8"/>
          <w:sz w:val="22"/>
          <w:szCs w:val="22"/>
        </w:rPr>
        <w:t xml:space="preserve"> </w:t>
      </w:r>
      <w:r w:rsidRPr="00D109C5">
        <w:rPr>
          <w:i/>
          <w:color w:val="000000" w:themeColor="text1"/>
          <w:sz w:val="22"/>
          <w:szCs w:val="22"/>
        </w:rPr>
        <w:t>Psycholinguistics</w:t>
      </w:r>
    </w:p>
    <w:p w14:paraId="27B31BAC" w14:textId="77777777" w:rsidR="00DE3CD6" w:rsidRPr="00D109C5" w:rsidRDefault="00381FAE" w:rsidP="00DE3CD6">
      <w:pPr>
        <w:tabs>
          <w:tab w:val="left" w:pos="2188"/>
        </w:tabs>
        <w:spacing w:before="1"/>
        <w:ind w:left="2189" w:right="427" w:hanging="1710"/>
        <w:rPr>
          <w:i/>
          <w:color w:val="000000" w:themeColor="text1"/>
          <w:sz w:val="22"/>
          <w:szCs w:val="22"/>
        </w:rPr>
      </w:pPr>
      <w:r w:rsidRPr="00D109C5">
        <w:rPr>
          <w:color w:val="000000" w:themeColor="text1"/>
          <w:sz w:val="22"/>
          <w:szCs w:val="22"/>
        </w:rPr>
        <w:t>2010-2012</w:t>
      </w:r>
      <w:r w:rsidRPr="00D109C5">
        <w:rPr>
          <w:color w:val="000000" w:themeColor="text1"/>
          <w:sz w:val="22"/>
          <w:szCs w:val="22"/>
        </w:rPr>
        <w:tab/>
        <w:t xml:space="preserve">Editorial Board, Consulting Editor, </w:t>
      </w:r>
      <w:r w:rsidRPr="00D109C5">
        <w:rPr>
          <w:i/>
          <w:color w:val="000000" w:themeColor="text1"/>
          <w:sz w:val="22"/>
          <w:szCs w:val="22"/>
        </w:rPr>
        <w:t>Journal of Experimental Psychology: Memory &amp; Cognition</w:t>
      </w:r>
    </w:p>
    <w:p w14:paraId="3E1A8437" w14:textId="77777777" w:rsidR="00DE3CD6" w:rsidRPr="00D109C5" w:rsidRDefault="00DE3CD6" w:rsidP="00DE3CD6">
      <w:pPr>
        <w:tabs>
          <w:tab w:val="left" w:pos="2188"/>
        </w:tabs>
        <w:spacing w:before="1"/>
        <w:ind w:left="2189" w:right="427" w:hanging="1710"/>
        <w:rPr>
          <w:i/>
          <w:color w:val="000000" w:themeColor="text1"/>
          <w:sz w:val="22"/>
          <w:szCs w:val="22"/>
        </w:rPr>
      </w:pPr>
    </w:p>
    <w:p w14:paraId="09378A5E" w14:textId="77777777" w:rsidR="00DE3CD6" w:rsidRDefault="00F83705" w:rsidP="00DE3CD6">
      <w:pPr>
        <w:tabs>
          <w:tab w:val="left" w:pos="2188"/>
        </w:tabs>
        <w:spacing w:before="1"/>
        <w:ind w:left="2189" w:right="427" w:hanging="1710"/>
        <w:rPr>
          <w:color w:val="000000" w:themeColor="text1"/>
        </w:rPr>
      </w:pPr>
      <w:r w:rsidRPr="00A11E98">
        <w:rPr>
          <w:b/>
          <w:color w:val="000000" w:themeColor="text1"/>
          <w:sz w:val="18"/>
        </w:rPr>
        <w:t>GRANTS</w:t>
      </w:r>
    </w:p>
    <w:p w14:paraId="23EACB81" w14:textId="77777777" w:rsidR="00DE3CD6" w:rsidRDefault="00DE3CD6" w:rsidP="00DE3CD6">
      <w:pPr>
        <w:tabs>
          <w:tab w:val="left" w:pos="2188"/>
        </w:tabs>
        <w:spacing w:before="1"/>
        <w:ind w:left="2189" w:right="427" w:hanging="1710"/>
        <w:rPr>
          <w:color w:val="000000" w:themeColor="text1"/>
        </w:rPr>
      </w:pPr>
    </w:p>
    <w:p w14:paraId="5E4A2329" w14:textId="32C3FDC2" w:rsidR="00DE3CD6" w:rsidRDefault="00381FAE" w:rsidP="00DE3CD6">
      <w:pPr>
        <w:tabs>
          <w:tab w:val="left" w:pos="2188"/>
        </w:tabs>
        <w:spacing w:before="1"/>
        <w:ind w:left="2189" w:right="427" w:hanging="1710"/>
        <w:rPr>
          <w:b/>
          <w:color w:val="000000" w:themeColor="text1"/>
          <w:sz w:val="18"/>
        </w:rPr>
      </w:pPr>
      <w:r w:rsidRPr="00A11E98">
        <w:rPr>
          <w:b/>
          <w:color w:val="000000" w:themeColor="text1"/>
          <w:sz w:val="18"/>
        </w:rPr>
        <w:t>EXTRAMURAL</w:t>
      </w:r>
      <w:r w:rsidRPr="00A11E98">
        <w:rPr>
          <w:b/>
          <w:color w:val="000000" w:themeColor="text1"/>
        </w:rPr>
        <w:t>-</w:t>
      </w:r>
      <w:r w:rsidRPr="00A11E98">
        <w:rPr>
          <w:b/>
          <w:color w:val="000000" w:themeColor="text1"/>
          <w:sz w:val="18"/>
        </w:rPr>
        <w:t>CURRENT</w:t>
      </w:r>
    </w:p>
    <w:p w14:paraId="7B234E29" w14:textId="70160A37" w:rsidR="00212943" w:rsidRPr="00D109C5" w:rsidRDefault="00212943" w:rsidP="00212943">
      <w:pPr>
        <w:tabs>
          <w:tab w:val="left" w:pos="1890"/>
        </w:tabs>
        <w:spacing w:before="91"/>
        <w:ind w:left="479"/>
        <w:rPr>
          <w:color w:val="000000" w:themeColor="text1"/>
          <w:sz w:val="22"/>
          <w:szCs w:val="22"/>
        </w:rPr>
      </w:pPr>
      <w:r w:rsidRPr="00D109C5">
        <w:rPr>
          <w:color w:val="000000" w:themeColor="text1"/>
          <w:sz w:val="22"/>
          <w:szCs w:val="22"/>
        </w:rPr>
        <w:t>2021-2025</w:t>
      </w:r>
      <w:r w:rsidRPr="00D109C5">
        <w:rPr>
          <w:color w:val="000000" w:themeColor="text1"/>
          <w:sz w:val="22"/>
          <w:szCs w:val="22"/>
        </w:rPr>
        <w:tab/>
        <w:t xml:space="preserve">National Science Foundation (NRT 2125865). </w:t>
      </w:r>
      <w:r w:rsidRPr="00D109C5">
        <w:rPr>
          <w:i/>
          <w:iCs/>
          <w:color w:val="000000" w:themeColor="text1"/>
          <w:sz w:val="22"/>
          <w:szCs w:val="22"/>
        </w:rPr>
        <w:t xml:space="preserve">Linguistic diversity across the </w:t>
      </w:r>
      <w:r w:rsidR="00D109C5" w:rsidRPr="00D109C5">
        <w:rPr>
          <w:i/>
          <w:iCs/>
          <w:color w:val="000000" w:themeColor="text1"/>
          <w:sz w:val="22"/>
          <w:szCs w:val="22"/>
        </w:rPr>
        <w:tab/>
      </w:r>
      <w:r w:rsidR="00D109C5" w:rsidRPr="00D109C5">
        <w:rPr>
          <w:i/>
          <w:iCs/>
          <w:color w:val="000000" w:themeColor="text1"/>
          <w:sz w:val="22"/>
          <w:szCs w:val="22"/>
        </w:rPr>
        <w:tab/>
      </w:r>
      <w:r w:rsidRPr="00D109C5">
        <w:rPr>
          <w:i/>
          <w:iCs/>
          <w:color w:val="000000" w:themeColor="text1"/>
          <w:sz w:val="22"/>
          <w:szCs w:val="22"/>
        </w:rPr>
        <w:t>lifespan (LINDIV): transforming training</w:t>
      </w:r>
      <w:r w:rsidRPr="00D109C5">
        <w:rPr>
          <w:color w:val="000000" w:themeColor="text1"/>
          <w:sz w:val="22"/>
          <w:szCs w:val="22"/>
        </w:rPr>
        <w:t xml:space="preserve"> (PI Janet van Hell; Co-PIs Paola E. Dussias, Carrie </w:t>
      </w:r>
      <w:r w:rsidRPr="00D109C5">
        <w:rPr>
          <w:color w:val="000000" w:themeColor="text1"/>
          <w:sz w:val="22"/>
          <w:szCs w:val="22"/>
        </w:rPr>
        <w:tab/>
        <w:t xml:space="preserve">Jackson, Carol Miller). Funding to provide transdisciplinary training to </w:t>
      </w:r>
      <w:r w:rsidR="00474070" w:rsidRPr="00D109C5">
        <w:rPr>
          <w:color w:val="000000" w:themeColor="text1"/>
          <w:sz w:val="22"/>
          <w:szCs w:val="22"/>
        </w:rPr>
        <w:t xml:space="preserve">graduate students in </w:t>
      </w:r>
      <w:r w:rsidR="00474070" w:rsidRPr="00D109C5">
        <w:rPr>
          <w:color w:val="000000" w:themeColor="text1"/>
          <w:sz w:val="22"/>
          <w:szCs w:val="22"/>
        </w:rPr>
        <w:tab/>
        <w:t xml:space="preserve">order to </w:t>
      </w:r>
      <w:r w:rsidRPr="00D109C5">
        <w:rPr>
          <w:color w:val="000000" w:themeColor="text1"/>
          <w:sz w:val="22"/>
          <w:szCs w:val="22"/>
        </w:rPr>
        <w:t xml:space="preserve">address a societal need for attentiveness to linguistic and cultural diversity in the </w:t>
      </w:r>
      <w:r w:rsidR="00474070" w:rsidRPr="00D109C5">
        <w:rPr>
          <w:color w:val="000000" w:themeColor="text1"/>
          <w:sz w:val="22"/>
          <w:szCs w:val="22"/>
        </w:rPr>
        <w:tab/>
      </w:r>
      <w:r w:rsidRPr="00D109C5">
        <w:rPr>
          <w:color w:val="000000" w:themeColor="text1"/>
          <w:sz w:val="22"/>
          <w:szCs w:val="22"/>
        </w:rPr>
        <w:t>development of technology</w:t>
      </w:r>
      <w:r w:rsidR="00B0659F" w:rsidRPr="00D109C5">
        <w:rPr>
          <w:color w:val="000000" w:themeColor="text1"/>
          <w:sz w:val="22"/>
          <w:szCs w:val="22"/>
        </w:rPr>
        <w:t xml:space="preserve"> </w:t>
      </w:r>
      <w:r w:rsidRPr="00D109C5">
        <w:rPr>
          <w:color w:val="000000" w:themeColor="text1"/>
          <w:sz w:val="22"/>
          <w:szCs w:val="22"/>
        </w:rPr>
        <w:t>to advance human-technology interaction</w:t>
      </w:r>
      <w:r w:rsidR="00B0659F" w:rsidRPr="00D109C5">
        <w:rPr>
          <w:color w:val="000000" w:themeColor="text1"/>
          <w:sz w:val="22"/>
          <w:szCs w:val="22"/>
        </w:rPr>
        <w:t>. $</w:t>
      </w:r>
      <w:r w:rsidR="00B0659F" w:rsidRPr="00D109C5">
        <w:rPr>
          <w:color w:val="333333"/>
          <w:sz w:val="22"/>
          <w:szCs w:val="22"/>
          <w:shd w:val="clear" w:color="auto" w:fill="FFFFFF"/>
        </w:rPr>
        <w:t>2,999,920</w:t>
      </w:r>
    </w:p>
    <w:p w14:paraId="15DC7C8A" w14:textId="08D34F8D" w:rsidR="00DE3CD6" w:rsidRPr="00D109C5" w:rsidRDefault="00381FAE" w:rsidP="007263CF">
      <w:pPr>
        <w:tabs>
          <w:tab w:val="left" w:pos="1890"/>
        </w:tabs>
        <w:spacing w:before="91"/>
        <w:ind w:left="479"/>
        <w:rPr>
          <w:color w:val="000000" w:themeColor="text1"/>
          <w:sz w:val="22"/>
          <w:szCs w:val="22"/>
        </w:rPr>
      </w:pPr>
      <w:r w:rsidRPr="00D109C5">
        <w:rPr>
          <w:color w:val="000000" w:themeColor="text1"/>
          <w:sz w:val="22"/>
          <w:szCs w:val="22"/>
        </w:rPr>
        <w:t>201</w:t>
      </w:r>
      <w:r w:rsidR="00B1312D" w:rsidRPr="00D109C5">
        <w:rPr>
          <w:color w:val="000000" w:themeColor="text1"/>
          <w:sz w:val="22"/>
          <w:szCs w:val="22"/>
        </w:rPr>
        <w:t>6</w:t>
      </w:r>
      <w:r w:rsidRPr="00D109C5">
        <w:rPr>
          <w:color w:val="000000" w:themeColor="text1"/>
          <w:sz w:val="22"/>
          <w:szCs w:val="22"/>
        </w:rPr>
        <w:t>-202</w:t>
      </w:r>
      <w:r w:rsidR="00B1312D" w:rsidRPr="00D109C5">
        <w:rPr>
          <w:color w:val="000000" w:themeColor="text1"/>
          <w:sz w:val="22"/>
          <w:szCs w:val="22"/>
        </w:rPr>
        <w:t>2</w:t>
      </w:r>
      <w:r w:rsidRPr="00D109C5">
        <w:rPr>
          <w:color w:val="000000" w:themeColor="text1"/>
          <w:sz w:val="22"/>
          <w:szCs w:val="22"/>
        </w:rPr>
        <w:tab/>
        <w:t xml:space="preserve">National Science Foundation (OISE 1545900). </w:t>
      </w:r>
      <w:r w:rsidRPr="00D109C5">
        <w:rPr>
          <w:i/>
          <w:color w:val="000000" w:themeColor="text1"/>
          <w:sz w:val="22"/>
          <w:szCs w:val="22"/>
        </w:rPr>
        <w:t xml:space="preserve">Translating cognitive and brain science in </w:t>
      </w:r>
      <w:r w:rsidR="00E44C50" w:rsidRPr="00D109C5">
        <w:rPr>
          <w:i/>
          <w:color w:val="000000" w:themeColor="text1"/>
          <w:sz w:val="22"/>
          <w:szCs w:val="22"/>
        </w:rPr>
        <w:tab/>
      </w:r>
      <w:r w:rsidR="00E44C50" w:rsidRPr="00D109C5">
        <w:rPr>
          <w:i/>
          <w:color w:val="000000" w:themeColor="text1"/>
          <w:sz w:val="22"/>
          <w:szCs w:val="22"/>
        </w:rPr>
        <w:tab/>
      </w:r>
      <w:r w:rsidRPr="00D109C5">
        <w:rPr>
          <w:i/>
          <w:color w:val="000000" w:themeColor="text1"/>
          <w:sz w:val="22"/>
          <w:szCs w:val="22"/>
        </w:rPr>
        <w:t xml:space="preserve">the laboratory and field to language learning environments </w:t>
      </w:r>
      <w:r w:rsidRPr="00D109C5">
        <w:rPr>
          <w:color w:val="000000" w:themeColor="text1"/>
          <w:sz w:val="22"/>
          <w:szCs w:val="22"/>
        </w:rPr>
        <w:t xml:space="preserve">(PI at UC Riverside, Judith </w:t>
      </w:r>
      <w:r w:rsidR="00B1312D" w:rsidRPr="00D109C5">
        <w:rPr>
          <w:color w:val="000000" w:themeColor="text1"/>
          <w:sz w:val="22"/>
          <w:szCs w:val="22"/>
        </w:rPr>
        <w:t xml:space="preserve">F. </w:t>
      </w:r>
      <w:r w:rsidR="00D313D6" w:rsidRPr="00D109C5">
        <w:rPr>
          <w:color w:val="000000" w:themeColor="text1"/>
          <w:sz w:val="22"/>
          <w:szCs w:val="22"/>
        </w:rPr>
        <w:tab/>
      </w:r>
      <w:r w:rsidRPr="00D109C5">
        <w:rPr>
          <w:color w:val="000000" w:themeColor="text1"/>
          <w:sz w:val="22"/>
          <w:szCs w:val="22"/>
        </w:rPr>
        <w:t xml:space="preserve">Kroll; </w:t>
      </w:r>
      <w:r w:rsidR="00D313D6" w:rsidRPr="00D109C5">
        <w:rPr>
          <w:color w:val="000000" w:themeColor="text1"/>
          <w:sz w:val="22"/>
          <w:szCs w:val="22"/>
        </w:rPr>
        <w:t xml:space="preserve">PI at Penn State, Paola E. Dussias; </w:t>
      </w:r>
      <w:r w:rsidRPr="00D109C5">
        <w:rPr>
          <w:color w:val="000000" w:themeColor="text1"/>
          <w:sz w:val="22"/>
          <w:szCs w:val="22"/>
        </w:rPr>
        <w:t>Co-PIs</w:t>
      </w:r>
      <w:r w:rsidR="00B1312D" w:rsidRPr="00D109C5">
        <w:rPr>
          <w:color w:val="000000" w:themeColor="text1"/>
          <w:sz w:val="22"/>
          <w:szCs w:val="22"/>
        </w:rPr>
        <w:t xml:space="preserve"> at Penn State</w:t>
      </w:r>
      <w:r w:rsidRPr="00D109C5">
        <w:rPr>
          <w:color w:val="000000" w:themeColor="text1"/>
          <w:sz w:val="22"/>
          <w:szCs w:val="22"/>
        </w:rPr>
        <w:t xml:space="preserve">, John Lipski, Janet van </w:t>
      </w:r>
      <w:r w:rsidR="00E44C50" w:rsidRPr="00D109C5">
        <w:rPr>
          <w:color w:val="000000" w:themeColor="text1"/>
          <w:sz w:val="22"/>
          <w:szCs w:val="22"/>
        </w:rPr>
        <w:tab/>
      </w:r>
      <w:r w:rsidR="00E44C50" w:rsidRPr="00D109C5">
        <w:rPr>
          <w:color w:val="000000" w:themeColor="text1"/>
          <w:sz w:val="22"/>
          <w:szCs w:val="22"/>
        </w:rPr>
        <w:tab/>
      </w:r>
      <w:r w:rsidRPr="00D109C5">
        <w:rPr>
          <w:color w:val="000000" w:themeColor="text1"/>
          <w:sz w:val="22"/>
          <w:szCs w:val="22"/>
        </w:rPr>
        <w:t xml:space="preserve">Hell). Funding to promote international engagement by US undergraduate and graduate </w:t>
      </w:r>
      <w:r w:rsidR="00E44C50" w:rsidRPr="00D109C5">
        <w:rPr>
          <w:color w:val="000000" w:themeColor="text1"/>
          <w:sz w:val="22"/>
          <w:szCs w:val="22"/>
        </w:rPr>
        <w:tab/>
      </w:r>
      <w:r w:rsidR="00E44C50" w:rsidRPr="00D109C5">
        <w:rPr>
          <w:color w:val="000000" w:themeColor="text1"/>
          <w:sz w:val="22"/>
          <w:szCs w:val="22"/>
        </w:rPr>
        <w:tab/>
      </w:r>
      <w:r w:rsidRPr="00D109C5">
        <w:rPr>
          <w:color w:val="000000" w:themeColor="text1"/>
          <w:sz w:val="22"/>
          <w:szCs w:val="22"/>
        </w:rPr>
        <w:t>students to translate language science research to learning environments</w:t>
      </w:r>
      <w:r w:rsidR="009363F6" w:rsidRPr="00D109C5">
        <w:rPr>
          <w:color w:val="000000" w:themeColor="text1"/>
          <w:sz w:val="22"/>
          <w:szCs w:val="22"/>
        </w:rPr>
        <w:t xml:space="preserve">, </w:t>
      </w:r>
      <w:r w:rsidRPr="00D109C5">
        <w:rPr>
          <w:color w:val="000000" w:themeColor="text1"/>
          <w:sz w:val="22"/>
          <w:szCs w:val="22"/>
        </w:rPr>
        <w:t xml:space="preserve">$5,000,000 </w:t>
      </w:r>
    </w:p>
    <w:p w14:paraId="0966D8E2" w14:textId="46A28224" w:rsidR="00F10628" w:rsidRPr="00DE3CD6" w:rsidRDefault="00381FAE" w:rsidP="00DE3CD6">
      <w:pPr>
        <w:spacing w:before="91"/>
        <w:ind w:left="479"/>
        <w:rPr>
          <w:color w:val="000000" w:themeColor="text1"/>
        </w:rPr>
      </w:pPr>
      <w:r w:rsidRPr="00A11E98">
        <w:rPr>
          <w:b/>
          <w:color w:val="000000" w:themeColor="text1"/>
          <w:sz w:val="18"/>
        </w:rPr>
        <w:t>EXTRAMURAL</w:t>
      </w:r>
      <w:r w:rsidRPr="00A11E98">
        <w:rPr>
          <w:b/>
          <w:color w:val="000000" w:themeColor="text1"/>
        </w:rPr>
        <w:t>-</w:t>
      </w:r>
      <w:r w:rsidRPr="00A11E98">
        <w:rPr>
          <w:b/>
          <w:color w:val="000000" w:themeColor="text1"/>
          <w:sz w:val="18"/>
        </w:rPr>
        <w:t>PAST</w:t>
      </w:r>
    </w:p>
    <w:p w14:paraId="0E5277D7" w14:textId="6866FD89" w:rsidR="00F83705" w:rsidRPr="00D109C5" w:rsidRDefault="00F83705" w:rsidP="00F83705">
      <w:pPr>
        <w:tabs>
          <w:tab w:val="left" w:pos="1918"/>
        </w:tabs>
        <w:spacing w:before="1" w:line="237" w:lineRule="auto"/>
        <w:ind w:left="1919" w:right="433" w:hanging="1440"/>
        <w:rPr>
          <w:color w:val="000000" w:themeColor="text1"/>
          <w:sz w:val="22"/>
          <w:szCs w:val="22"/>
        </w:rPr>
      </w:pPr>
      <w:r w:rsidRPr="00D109C5">
        <w:rPr>
          <w:color w:val="000000" w:themeColor="text1"/>
          <w:sz w:val="22"/>
          <w:szCs w:val="22"/>
        </w:rPr>
        <w:t>2015-2018</w:t>
      </w:r>
      <w:r w:rsidRPr="00D109C5">
        <w:rPr>
          <w:color w:val="000000" w:themeColor="text1"/>
          <w:sz w:val="22"/>
          <w:szCs w:val="22"/>
        </w:rPr>
        <w:tab/>
        <w:t>National</w:t>
      </w:r>
      <w:r w:rsidRPr="00D109C5">
        <w:rPr>
          <w:color w:val="000000" w:themeColor="text1"/>
          <w:spacing w:val="-4"/>
          <w:sz w:val="22"/>
          <w:szCs w:val="22"/>
        </w:rPr>
        <w:t xml:space="preserve"> </w:t>
      </w:r>
      <w:r w:rsidRPr="00D109C5">
        <w:rPr>
          <w:color w:val="000000" w:themeColor="text1"/>
          <w:sz w:val="22"/>
          <w:szCs w:val="22"/>
        </w:rPr>
        <w:t>Science</w:t>
      </w:r>
      <w:r w:rsidRPr="00D109C5">
        <w:rPr>
          <w:color w:val="000000" w:themeColor="text1"/>
          <w:spacing w:val="-4"/>
          <w:sz w:val="22"/>
          <w:szCs w:val="22"/>
        </w:rPr>
        <w:t xml:space="preserve"> </w:t>
      </w:r>
      <w:r w:rsidRPr="00D109C5">
        <w:rPr>
          <w:color w:val="000000" w:themeColor="text1"/>
          <w:sz w:val="22"/>
          <w:szCs w:val="22"/>
        </w:rPr>
        <w:t>Foundation</w:t>
      </w:r>
      <w:r w:rsidRPr="00D109C5">
        <w:rPr>
          <w:color w:val="000000" w:themeColor="text1"/>
          <w:spacing w:val="-3"/>
          <w:sz w:val="22"/>
          <w:szCs w:val="22"/>
        </w:rPr>
        <w:t xml:space="preserve"> </w:t>
      </w:r>
      <w:r w:rsidRPr="00D109C5">
        <w:rPr>
          <w:color w:val="000000" w:themeColor="text1"/>
          <w:sz w:val="22"/>
          <w:szCs w:val="22"/>
        </w:rPr>
        <w:t>(BCS</w:t>
      </w:r>
      <w:r w:rsidRPr="00D109C5">
        <w:rPr>
          <w:color w:val="000000" w:themeColor="text1"/>
          <w:spacing w:val="-4"/>
          <w:sz w:val="22"/>
          <w:szCs w:val="22"/>
        </w:rPr>
        <w:t xml:space="preserve"> </w:t>
      </w:r>
      <w:r w:rsidRPr="00D109C5">
        <w:rPr>
          <w:color w:val="000000" w:themeColor="text1"/>
          <w:sz w:val="22"/>
          <w:szCs w:val="22"/>
        </w:rPr>
        <w:t>1535124).</w:t>
      </w:r>
      <w:r w:rsidRPr="00D109C5">
        <w:rPr>
          <w:color w:val="000000" w:themeColor="text1"/>
          <w:spacing w:val="-5"/>
          <w:sz w:val="22"/>
          <w:szCs w:val="22"/>
        </w:rPr>
        <w:t xml:space="preserve"> </w:t>
      </w:r>
      <w:r w:rsidRPr="00D109C5">
        <w:rPr>
          <w:i/>
          <w:color w:val="000000" w:themeColor="text1"/>
          <w:sz w:val="22"/>
          <w:szCs w:val="22"/>
        </w:rPr>
        <w:t>The</w:t>
      </w:r>
      <w:r w:rsidRPr="00D109C5">
        <w:rPr>
          <w:i/>
          <w:color w:val="000000" w:themeColor="text1"/>
          <w:spacing w:val="-4"/>
          <w:sz w:val="22"/>
          <w:szCs w:val="22"/>
        </w:rPr>
        <w:t xml:space="preserve"> </w:t>
      </w:r>
      <w:r w:rsidRPr="00D109C5">
        <w:rPr>
          <w:i/>
          <w:color w:val="000000" w:themeColor="text1"/>
          <w:sz w:val="22"/>
          <w:szCs w:val="22"/>
        </w:rPr>
        <w:t>fate</w:t>
      </w:r>
      <w:r w:rsidRPr="00D109C5">
        <w:rPr>
          <w:i/>
          <w:color w:val="000000" w:themeColor="text1"/>
          <w:spacing w:val="-3"/>
          <w:sz w:val="22"/>
          <w:szCs w:val="22"/>
        </w:rPr>
        <w:t xml:space="preserve"> </w:t>
      </w:r>
      <w:r w:rsidRPr="00D109C5">
        <w:rPr>
          <w:i/>
          <w:color w:val="000000" w:themeColor="text1"/>
          <w:sz w:val="22"/>
          <w:szCs w:val="22"/>
        </w:rPr>
        <w:t>of</w:t>
      </w:r>
      <w:r w:rsidRPr="00D109C5">
        <w:rPr>
          <w:i/>
          <w:color w:val="000000" w:themeColor="text1"/>
          <w:spacing w:val="-4"/>
          <w:sz w:val="22"/>
          <w:szCs w:val="22"/>
        </w:rPr>
        <w:t xml:space="preserve"> </w:t>
      </w:r>
      <w:r w:rsidRPr="00D109C5">
        <w:rPr>
          <w:i/>
          <w:color w:val="000000" w:themeColor="text1"/>
          <w:sz w:val="22"/>
          <w:szCs w:val="22"/>
        </w:rPr>
        <w:t>the</w:t>
      </w:r>
      <w:r w:rsidRPr="00D109C5">
        <w:rPr>
          <w:i/>
          <w:color w:val="000000" w:themeColor="text1"/>
          <w:spacing w:val="-4"/>
          <w:sz w:val="22"/>
          <w:szCs w:val="22"/>
        </w:rPr>
        <w:t xml:space="preserve"> </w:t>
      </w:r>
      <w:r w:rsidRPr="00D109C5">
        <w:rPr>
          <w:i/>
          <w:color w:val="000000" w:themeColor="text1"/>
          <w:sz w:val="22"/>
          <w:szCs w:val="22"/>
        </w:rPr>
        <w:t>native</w:t>
      </w:r>
      <w:r w:rsidRPr="00D109C5">
        <w:rPr>
          <w:i/>
          <w:color w:val="000000" w:themeColor="text1"/>
          <w:spacing w:val="-3"/>
          <w:sz w:val="22"/>
          <w:szCs w:val="22"/>
        </w:rPr>
        <w:t xml:space="preserve"> </w:t>
      </w:r>
      <w:r w:rsidRPr="00D109C5">
        <w:rPr>
          <w:i/>
          <w:color w:val="000000" w:themeColor="text1"/>
          <w:sz w:val="22"/>
          <w:szCs w:val="22"/>
        </w:rPr>
        <w:t>language</w:t>
      </w:r>
      <w:r w:rsidRPr="00D109C5">
        <w:rPr>
          <w:i/>
          <w:color w:val="000000" w:themeColor="text1"/>
          <w:spacing w:val="-4"/>
          <w:sz w:val="22"/>
          <w:szCs w:val="22"/>
        </w:rPr>
        <w:t xml:space="preserve"> </w:t>
      </w:r>
      <w:r w:rsidRPr="00D109C5">
        <w:rPr>
          <w:i/>
          <w:color w:val="000000" w:themeColor="text1"/>
          <w:sz w:val="22"/>
          <w:szCs w:val="22"/>
        </w:rPr>
        <w:t>in</w:t>
      </w:r>
      <w:r w:rsidRPr="00D109C5">
        <w:rPr>
          <w:i/>
          <w:color w:val="000000" w:themeColor="text1"/>
          <w:spacing w:val="-3"/>
          <w:sz w:val="22"/>
          <w:szCs w:val="22"/>
        </w:rPr>
        <w:t xml:space="preserve"> </w:t>
      </w:r>
      <w:r w:rsidRPr="00D109C5">
        <w:rPr>
          <w:i/>
          <w:color w:val="000000" w:themeColor="text1"/>
          <w:sz w:val="22"/>
          <w:szCs w:val="22"/>
        </w:rPr>
        <w:t xml:space="preserve">second language learning </w:t>
      </w:r>
      <w:r w:rsidRPr="00D109C5">
        <w:rPr>
          <w:color w:val="000000" w:themeColor="text1"/>
          <w:sz w:val="22"/>
          <w:szCs w:val="22"/>
        </w:rPr>
        <w:t>(PI, Paola Dussias, Co-PI, Judith Kroll),</w:t>
      </w:r>
      <w:r w:rsidRPr="00D109C5">
        <w:rPr>
          <w:color w:val="000000" w:themeColor="text1"/>
          <w:spacing w:val="-28"/>
          <w:sz w:val="22"/>
          <w:szCs w:val="22"/>
        </w:rPr>
        <w:t xml:space="preserve"> </w:t>
      </w:r>
      <w:r w:rsidRPr="00D109C5">
        <w:rPr>
          <w:color w:val="000000" w:themeColor="text1"/>
          <w:sz w:val="22"/>
          <w:szCs w:val="22"/>
        </w:rPr>
        <w:t>$146,884</w:t>
      </w:r>
    </w:p>
    <w:p w14:paraId="0CCC37AB" w14:textId="6E6D0BB4" w:rsidR="00F83705" w:rsidRPr="00D109C5" w:rsidRDefault="00F83705" w:rsidP="00F83705">
      <w:pPr>
        <w:pStyle w:val="BodyText"/>
        <w:tabs>
          <w:tab w:val="left" w:pos="1918"/>
        </w:tabs>
        <w:spacing w:before="1"/>
        <w:ind w:left="1919" w:right="325" w:hanging="1440"/>
        <w:rPr>
          <w:color w:val="000000" w:themeColor="text1"/>
        </w:rPr>
      </w:pPr>
      <w:r w:rsidRPr="00D109C5">
        <w:rPr>
          <w:color w:val="000000" w:themeColor="text1"/>
        </w:rPr>
        <w:t>2010-2017</w:t>
      </w:r>
      <w:r w:rsidRPr="00D109C5">
        <w:rPr>
          <w:color w:val="000000" w:themeColor="text1"/>
        </w:rPr>
        <w:tab/>
        <w:t>National Science Foundation (OISE 0968369). PIRE: Bilingualism, mind, and brain: An interdisciplinary program in cognitive psychology, linguistics, and cognitive neuroscience (PI, Judith Kroll, Co-PIs, Paola Dussias &amp; Janet van Hell). Funding to promote</w:t>
      </w:r>
      <w:r w:rsidRPr="00D109C5">
        <w:rPr>
          <w:color w:val="000000" w:themeColor="text1"/>
          <w:spacing w:val="-10"/>
        </w:rPr>
        <w:t xml:space="preserve"> </w:t>
      </w:r>
      <w:r w:rsidRPr="00D109C5">
        <w:rPr>
          <w:color w:val="000000" w:themeColor="text1"/>
        </w:rPr>
        <w:t>international</w:t>
      </w:r>
      <w:r w:rsidRPr="00D109C5">
        <w:rPr>
          <w:color w:val="000000" w:themeColor="text1"/>
          <w:spacing w:val="-8"/>
        </w:rPr>
        <w:t xml:space="preserve"> </w:t>
      </w:r>
      <w:r w:rsidRPr="00D109C5">
        <w:rPr>
          <w:color w:val="000000" w:themeColor="text1"/>
        </w:rPr>
        <w:t>engagement</w:t>
      </w:r>
      <w:r w:rsidRPr="00D109C5">
        <w:rPr>
          <w:color w:val="000000" w:themeColor="text1"/>
          <w:spacing w:val="-9"/>
        </w:rPr>
        <w:t xml:space="preserve"> </w:t>
      </w:r>
      <w:r w:rsidRPr="00D109C5">
        <w:rPr>
          <w:color w:val="000000" w:themeColor="text1"/>
        </w:rPr>
        <w:t>by</w:t>
      </w:r>
      <w:r w:rsidRPr="00D109C5">
        <w:rPr>
          <w:color w:val="000000" w:themeColor="text1"/>
          <w:spacing w:val="-8"/>
        </w:rPr>
        <w:t xml:space="preserve"> </w:t>
      </w:r>
      <w:r w:rsidRPr="00D109C5">
        <w:rPr>
          <w:color w:val="000000" w:themeColor="text1"/>
        </w:rPr>
        <w:t>US</w:t>
      </w:r>
      <w:r w:rsidRPr="00D109C5">
        <w:rPr>
          <w:color w:val="000000" w:themeColor="text1"/>
          <w:spacing w:val="-10"/>
        </w:rPr>
        <w:t xml:space="preserve"> </w:t>
      </w:r>
      <w:r w:rsidRPr="00D109C5">
        <w:rPr>
          <w:color w:val="000000" w:themeColor="text1"/>
        </w:rPr>
        <w:t>undergraduate</w:t>
      </w:r>
      <w:r w:rsidRPr="00D109C5">
        <w:rPr>
          <w:color w:val="000000" w:themeColor="text1"/>
          <w:spacing w:val="-8"/>
        </w:rPr>
        <w:t xml:space="preserve"> </w:t>
      </w:r>
      <w:r w:rsidRPr="00D109C5">
        <w:rPr>
          <w:color w:val="000000" w:themeColor="text1"/>
        </w:rPr>
        <w:t>and</w:t>
      </w:r>
      <w:r w:rsidRPr="00D109C5">
        <w:rPr>
          <w:color w:val="000000" w:themeColor="text1"/>
          <w:spacing w:val="-10"/>
        </w:rPr>
        <w:t xml:space="preserve"> </w:t>
      </w:r>
      <w:r w:rsidRPr="00D109C5">
        <w:rPr>
          <w:color w:val="000000" w:themeColor="text1"/>
        </w:rPr>
        <w:t>graduate</w:t>
      </w:r>
      <w:r w:rsidRPr="00D109C5">
        <w:rPr>
          <w:color w:val="000000" w:themeColor="text1"/>
          <w:spacing w:val="-8"/>
        </w:rPr>
        <w:t xml:space="preserve"> </w:t>
      </w:r>
      <w:r w:rsidRPr="00D109C5">
        <w:rPr>
          <w:color w:val="000000" w:themeColor="text1"/>
        </w:rPr>
        <w:t>students</w:t>
      </w:r>
      <w:r w:rsidRPr="00D109C5">
        <w:rPr>
          <w:color w:val="000000" w:themeColor="text1"/>
          <w:spacing w:val="-8"/>
        </w:rPr>
        <w:t xml:space="preserve"> </w:t>
      </w:r>
      <w:r w:rsidRPr="00D109C5">
        <w:rPr>
          <w:color w:val="000000" w:themeColor="text1"/>
        </w:rPr>
        <w:t>to</w:t>
      </w:r>
      <w:r w:rsidRPr="00D109C5">
        <w:rPr>
          <w:color w:val="000000" w:themeColor="text1"/>
          <w:spacing w:val="-9"/>
        </w:rPr>
        <w:t xml:space="preserve"> </w:t>
      </w:r>
      <w:r w:rsidRPr="00D109C5">
        <w:rPr>
          <w:color w:val="000000" w:themeColor="text1"/>
        </w:rPr>
        <w:t>conduct research in the language science of bilingualism,</w:t>
      </w:r>
      <w:r w:rsidRPr="00D109C5">
        <w:rPr>
          <w:color w:val="000000" w:themeColor="text1"/>
          <w:spacing w:val="-18"/>
        </w:rPr>
        <w:t xml:space="preserve"> </w:t>
      </w:r>
      <w:r w:rsidRPr="00D109C5">
        <w:rPr>
          <w:color w:val="000000" w:themeColor="text1"/>
        </w:rPr>
        <w:t>$2,800,000</w:t>
      </w:r>
    </w:p>
    <w:p w14:paraId="499AF9C4" w14:textId="2DE612D4" w:rsidR="00F10628" w:rsidRPr="00D109C5" w:rsidRDefault="00381FAE">
      <w:pPr>
        <w:tabs>
          <w:tab w:val="left" w:pos="1918"/>
        </w:tabs>
        <w:spacing w:line="237" w:lineRule="auto"/>
        <w:ind w:left="1919" w:right="305" w:hanging="1440"/>
        <w:rPr>
          <w:color w:val="000000" w:themeColor="text1"/>
          <w:sz w:val="22"/>
          <w:szCs w:val="22"/>
        </w:rPr>
      </w:pPr>
      <w:r w:rsidRPr="00D109C5">
        <w:rPr>
          <w:color w:val="000000" w:themeColor="text1"/>
          <w:sz w:val="22"/>
          <w:szCs w:val="22"/>
        </w:rPr>
        <w:t>2015-2018</w:t>
      </w:r>
      <w:r w:rsidRPr="00D109C5">
        <w:rPr>
          <w:color w:val="000000" w:themeColor="text1"/>
          <w:sz w:val="22"/>
          <w:szCs w:val="22"/>
        </w:rPr>
        <w:tab/>
        <w:t xml:space="preserve">National Institutes of Health (R21-HD082796). </w:t>
      </w:r>
      <w:r w:rsidRPr="00D109C5">
        <w:rPr>
          <w:i/>
          <w:color w:val="000000" w:themeColor="text1"/>
          <w:sz w:val="22"/>
          <w:szCs w:val="22"/>
        </w:rPr>
        <w:t xml:space="preserve">A new hypothesis about second language learning </w:t>
      </w:r>
      <w:r w:rsidRPr="00D109C5">
        <w:rPr>
          <w:color w:val="000000" w:themeColor="text1"/>
          <w:sz w:val="22"/>
          <w:szCs w:val="22"/>
        </w:rPr>
        <w:t>(PI, Judith Kroll, Co-PI, Paola Dussias until 2016),</w:t>
      </w:r>
      <w:r w:rsidRPr="00D109C5">
        <w:rPr>
          <w:color w:val="000000" w:themeColor="text1"/>
          <w:spacing w:val="-32"/>
          <w:sz w:val="22"/>
          <w:szCs w:val="22"/>
        </w:rPr>
        <w:t xml:space="preserve"> </w:t>
      </w:r>
      <w:r w:rsidRPr="00D109C5">
        <w:rPr>
          <w:color w:val="000000" w:themeColor="text1"/>
          <w:sz w:val="22"/>
          <w:szCs w:val="22"/>
        </w:rPr>
        <w:t>$414,427</w:t>
      </w:r>
    </w:p>
    <w:p w14:paraId="596CBFB9" w14:textId="77777777" w:rsidR="00F10628" w:rsidRPr="00D109C5" w:rsidRDefault="00381FAE">
      <w:pPr>
        <w:pStyle w:val="BodyText"/>
        <w:tabs>
          <w:tab w:val="left" w:pos="1918"/>
        </w:tabs>
        <w:spacing w:before="1"/>
        <w:ind w:left="1919" w:right="282" w:hanging="1440"/>
        <w:rPr>
          <w:color w:val="000000" w:themeColor="text1"/>
        </w:rPr>
      </w:pPr>
      <w:r w:rsidRPr="00D109C5">
        <w:rPr>
          <w:color w:val="000000" w:themeColor="text1"/>
        </w:rPr>
        <w:t>2014-2015</w:t>
      </w:r>
      <w:r w:rsidRPr="00D109C5">
        <w:rPr>
          <w:color w:val="000000" w:themeColor="text1"/>
        </w:rPr>
        <w:tab/>
        <w:t>National Science Foundation Supplement to OISE-0968369 PIRE Grant (Co-PIs Paola Dussias,</w:t>
      </w:r>
      <w:r w:rsidRPr="00D109C5">
        <w:rPr>
          <w:color w:val="000000" w:themeColor="text1"/>
          <w:spacing w:val="-15"/>
        </w:rPr>
        <w:t xml:space="preserve"> </w:t>
      </w:r>
      <w:r w:rsidRPr="00D109C5">
        <w:rPr>
          <w:color w:val="000000" w:themeColor="text1"/>
        </w:rPr>
        <w:t>Janet</w:t>
      </w:r>
      <w:r w:rsidRPr="00D109C5">
        <w:rPr>
          <w:color w:val="000000" w:themeColor="text1"/>
          <w:spacing w:val="-14"/>
        </w:rPr>
        <w:t xml:space="preserve"> </w:t>
      </w:r>
      <w:r w:rsidRPr="00D109C5">
        <w:rPr>
          <w:color w:val="000000" w:themeColor="text1"/>
        </w:rPr>
        <w:t>van</w:t>
      </w:r>
      <w:r w:rsidRPr="00D109C5">
        <w:rPr>
          <w:color w:val="000000" w:themeColor="text1"/>
          <w:spacing w:val="-14"/>
        </w:rPr>
        <w:t xml:space="preserve"> </w:t>
      </w:r>
      <w:r w:rsidRPr="00D109C5">
        <w:rPr>
          <w:color w:val="000000" w:themeColor="text1"/>
        </w:rPr>
        <w:t>Hell):</w:t>
      </w:r>
      <w:r w:rsidRPr="00D109C5">
        <w:rPr>
          <w:color w:val="000000" w:themeColor="text1"/>
          <w:spacing w:val="-15"/>
        </w:rPr>
        <w:t xml:space="preserve"> </w:t>
      </w:r>
      <w:r w:rsidRPr="00D109C5">
        <w:rPr>
          <w:color w:val="000000" w:themeColor="text1"/>
        </w:rPr>
        <w:t>From</w:t>
      </w:r>
      <w:r w:rsidRPr="00D109C5">
        <w:rPr>
          <w:color w:val="000000" w:themeColor="text1"/>
          <w:spacing w:val="-16"/>
        </w:rPr>
        <w:t xml:space="preserve"> </w:t>
      </w:r>
      <w:r w:rsidRPr="00D109C5">
        <w:rPr>
          <w:color w:val="000000" w:themeColor="text1"/>
        </w:rPr>
        <w:t>Science</w:t>
      </w:r>
      <w:r w:rsidRPr="00D109C5">
        <w:rPr>
          <w:color w:val="000000" w:themeColor="text1"/>
          <w:spacing w:val="-14"/>
        </w:rPr>
        <w:t xml:space="preserve"> </w:t>
      </w:r>
      <w:r w:rsidRPr="00D109C5">
        <w:rPr>
          <w:color w:val="000000" w:themeColor="text1"/>
        </w:rPr>
        <w:t>of</w:t>
      </w:r>
      <w:r w:rsidRPr="00D109C5">
        <w:rPr>
          <w:color w:val="000000" w:themeColor="text1"/>
          <w:spacing w:val="-14"/>
        </w:rPr>
        <w:t xml:space="preserve"> </w:t>
      </w:r>
      <w:r w:rsidRPr="00D109C5">
        <w:rPr>
          <w:color w:val="000000" w:themeColor="text1"/>
        </w:rPr>
        <w:t>Learning</w:t>
      </w:r>
      <w:r w:rsidRPr="00D109C5">
        <w:rPr>
          <w:color w:val="000000" w:themeColor="text1"/>
          <w:spacing w:val="-14"/>
        </w:rPr>
        <w:t xml:space="preserve"> </w:t>
      </w:r>
      <w:r w:rsidRPr="00D109C5">
        <w:rPr>
          <w:color w:val="000000" w:themeColor="text1"/>
        </w:rPr>
        <w:t>Centers</w:t>
      </w:r>
      <w:r w:rsidRPr="00D109C5">
        <w:rPr>
          <w:color w:val="000000" w:themeColor="text1"/>
          <w:spacing w:val="-15"/>
        </w:rPr>
        <w:t xml:space="preserve"> </w:t>
      </w:r>
      <w:r w:rsidRPr="00D109C5">
        <w:rPr>
          <w:color w:val="000000" w:themeColor="text1"/>
        </w:rPr>
        <w:t>Program</w:t>
      </w:r>
      <w:r w:rsidRPr="00D109C5">
        <w:rPr>
          <w:color w:val="000000" w:themeColor="text1"/>
          <w:spacing w:val="-16"/>
        </w:rPr>
        <w:t xml:space="preserve"> </w:t>
      </w:r>
      <w:r w:rsidRPr="00D109C5">
        <w:rPr>
          <w:color w:val="000000" w:themeColor="text1"/>
        </w:rPr>
        <w:t>to</w:t>
      </w:r>
      <w:r w:rsidRPr="00D109C5">
        <w:rPr>
          <w:color w:val="000000" w:themeColor="text1"/>
          <w:spacing w:val="-13"/>
        </w:rPr>
        <w:t xml:space="preserve"> </w:t>
      </w:r>
      <w:r w:rsidRPr="00D109C5">
        <w:rPr>
          <w:color w:val="000000" w:themeColor="text1"/>
        </w:rPr>
        <w:t>OISE-0968369</w:t>
      </w:r>
      <w:r w:rsidRPr="00D109C5">
        <w:rPr>
          <w:color w:val="000000" w:themeColor="text1"/>
          <w:spacing w:val="-15"/>
        </w:rPr>
        <w:t xml:space="preserve"> </w:t>
      </w:r>
      <w:r w:rsidRPr="00D109C5">
        <w:rPr>
          <w:color w:val="000000" w:themeColor="text1"/>
        </w:rPr>
        <w:t>for a</w:t>
      </w:r>
      <w:r w:rsidRPr="00D109C5">
        <w:rPr>
          <w:color w:val="000000" w:themeColor="text1"/>
          <w:spacing w:val="-4"/>
        </w:rPr>
        <w:t xml:space="preserve"> </w:t>
      </w:r>
      <w:r w:rsidRPr="00D109C5">
        <w:rPr>
          <w:color w:val="000000" w:themeColor="text1"/>
        </w:rPr>
        <w:t>workshop,</w:t>
      </w:r>
      <w:r w:rsidRPr="00D109C5">
        <w:rPr>
          <w:color w:val="000000" w:themeColor="text1"/>
          <w:spacing w:val="-3"/>
        </w:rPr>
        <w:t xml:space="preserve"> </w:t>
      </w:r>
      <w:r w:rsidRPr="00D109C5">
        <w:rPr>
          <w:i/>
          <w:color w:val="000000" w:themeColor="text1"/>
        </w:rPr>
        <w:t>Translating</w:t>
      </w:r>
      <w:r w:rsidRPr="00D109C5">
        <w:rPr>
          <w:i/>
          <w:color w:val="000000" w:themeColor="text1"/>
          <w:spacing w:val="-4"/>
        </w:rPr>
        <w:t xml:space="preserve"> </w:t>
      </w:r>
      <w:r w:rsidRPr="00D109C5">
        <w:rPr>
          <w:i/>
          <w:color w:val="000000" w:themeColor="text1"/>
        </w:rPr>
        <w:t>language</w:t>
      </w:r>
      <w:r w:rsidRPr="00D109C5">
        <w:rPr>
          <w:i/>
          <w:color w:val="000000" w:themeColor="text1"/>
          <w:spacing w:val="-3"/>
        </w:rPr>
        <w:t xml:space="preserve"> </w:t>
      </w:r>
      <w:r w:rsidRPr="00D109C5">
        <w:rPr>
          <w:i/>
          <w:color w:val="000000" w:themeColor="text1"/>
        </w:rPr>
        <w:t>science</w:t>
      </w:r>
      <w:r w:rsidRPr="00D109C5">
        <w:rPr>
          <w:i/>
          <w:color w:val="000000" w:themeColor="text1"/>
          <w:spacing w:val="-3"/>
        </w:rPr>
        <w:t xml:space="preserve"> </w:t>
      </w:r>
      <w:r w:rsidRPr="00D109C5">
        <w:rPr>
          <w:i/>
          <w:color w:val="000000" w:themeColor="text1"/>
        </w:rPr>
        <w:t>research</w:t>
      </w:r>
      <w:r w:rsidRPr="00D109C5">
        <w:rPr>
          <w:i/>
          <w:color w:val="000000" w:themeColor="text1"/>
          <w:spacing w:val="-4"/>
        </w:rPr>
        <w:t xml:space="preserve"> </w:t>
      </w:r>
      <w:r w:rsidRPr="00D109C5">
        <w:rPr>
          <w:i/>
          <w:color w:val="000000" w:themeColor="text1"/>
        </w:rPr>
        <w:t>to</w:t>
      </w:r>
      <w:r w:rsidRPr="00D109C5">
        <w:rPr>
          <w:i/>
          <w:color w:val="000000" w:themeColor="text1"/>
          <w:spacing w:val="-3"/>
        </w:rPr>
        <w:t xml:space="preserve"> </w:t>
      </w:r>
      <w:r w:rsidRPr="00D109C5">
        <w:rPr>
          <w:i/>
          <w:color w:val="000000" w:themeColor="text1"/>
        </w:rPr>
        <w:t>practice</w:t>
      </w:r>
      <w:r w:rsidRPr="00D109C5">
        <w:rPr>
          <w:color w:val="000000" w:themeColor="text1"/>
        </w:rPr>
        <w:t>,</w:t>
      </w:r>
      <w:r w:rsidRPr="00D109C5">
        <w:rPr>
          <w:color w:val="000000" w:themeColor="text1"/>
          <w:spacing w:val="-3"/>
        </w:rPr>
        <w:t xml:space="preserve"> </w:t>
      </w:r>
      <w:r w:rsidRPr="00D109C5">
        <w:rPr>
          <w:color w:val="000000" w:themeColor="text1"/>
        </w:rPr>
        <w:t>2014-2015</w:t>
      </w:r>
      <w:r w:rsidRPr="00D109C5">
        <w:rPr>
          <w:color w:val="000000" w:themeColor="text1"/>
          <w:spacing w:val="-32"/>
        </w:rPr>
        <w:t xml:space="preserve"> </w:t>
      </w:r>
      <w:r w:rsidRPr="00D109C5">
        <w:rPr>
          <w:color w:val="000000" w:themeColor="text1"/>
        </w:rPr>
        <w:t>($24,500)</w:t>
      </w:r>
    </w:p>
    <w:p w14:paraId="3C040F26" w14:textId="77777777" w:rsidR="00F10628" w:rsidRPr="00D109C5" w:rsidRDefault="00381FAE">
      <w:pPr>
        <w:tabs>
          <w:tab w:val="left" w:pos="1918"/>
        </w:tabs>
        <w:spacing w:before="1" w:line="237" w:lineRule="auto"/>
        <w:ind w:left="1919" w:right="986" w:hanging="1440"/>
        <w:rPr>
          <w:color w:val="000000" w:themeColor="text1"/>
          <w:sz w:val="22"/>
          <w:szCs w:val="22"/>
        </w:rPr>
      </w:pPr>
      <w:r w:rsidRPr="00D109C5">
        <w:rPr>
          <w:color w:val="000000" w:themeColor="text1"/>
          <w:sz w:val="22"/>
          <w:szCs w:val="22"/>
        </w:rPr>
        <w:t>2012-2016</w:t>
      </w:r>
      <w:r w:rsidRPr="00D109C5">
        <w:rPr>
          <w:color w:val="000000" w:themeColor="text1"/>
          <w:sz w:val="22"/>
          <w:szCs w:val="22"/>
        </w:rPr>
        <w:tab/>
        <w:t xml:space="preserve">National Institutes of Health (R21 HD071758). </w:t>
      </w:r>
      <w:r w:rsidRPr="00D109C5">
        <w:rPr>
          <w:i/>
          <w:color w:val="000000" w:themeColor="text1"/>
          <w:sz w:val="22"/>
          <w:szCs w:val="22"/>
        </w:rPr>
        <w:t xml:space="preserve">Effects of the second language on syntactic processing in the first language </w:t>
      </w:r>
      <w:r w:rsidRPr="00D109C5">
        <w:rPr>
          <w:color w:val="000000" w:themeColor="text1"/>
          <w:sz w:val="22"/>
          <w:szCs w:val="22"/>
        </w:rPr>
        <w:t>(PI),</w:t>
      </w:r>
      <w:r w:rsidRPr="00D109C5">
        <w:rPr>
          <w:color w:val="000000" w:themeColor="text1"/>
          <w:spacing w:val="-16"/>
          <w:sz w:val="22"/>
          <w:szCs w:val="22"/>
        </w:rPr>
        <w:t xml:space="preserve"> </w:t>
      </w:r>
      <w:r w:rsidRPr="00D109C5">
        <w:rPr>
          <w:color w:val="000000" w:themeColor="text1"/>
          <w:sz w:val="22"/>
          <w:szCs w:val="22"/>
        </w:rPr>
        <w:t>$297,134</w:t>
      </w:r>
    </w:p>
    <w:p w14:paraId="02C5F0B6" w14:textId="6DF18F45" w:rsidR="00F10628" w:rsidRPr="00D109C5" w:rsidRDefault="00381FAE">
      <w:pPr>
        <w:pStyle w:val="BodyText"/>
        <w:tabs>
          <w:tab w:val="left" w:pos="1883"/>
        </w:tabs>
        <w:spacing w:before="1"/>
        <w:ind w:left="1883" w:right="282" w:hanging="1405"/>
        <w:rPr>
          <w:color w:val="000000" w:themeColor="text1"/>
        </w:rPr>
      </w:pPr>
      <w:r w:rsidRPr="00D109C5">
        <w:rPr>
          <w:color w:val="000000" w:themeColor="text1"/>
        </w:rPr>
        <w:t>2010-2014</w:t>
      </w:r>
      <w:r w:rsidRPr="00D109C5">
        <w:rPr>
          <w:color w:val="000000" w:themeColor="text1"/>
        </w:rPr>
        <w:tab/>
        <w:t xml:space="preserve">National Science Foundation Grant, BCS-0955090: </w:t>
      </w:r>
      <w:r w:rsidRPr="00D109C5">
        <w:rPr>
          <w:i/>
          <w:color w:val="000000" w:themeColor="text1"/>
        </w:rPr>
        <w:t xml:space="preserve">Language Processing in bilinguals </w:t>
      </w:r>
      <w:r w:rsidRPr="00D109C5">
        <w:rPr>
          <w:color w:val="000000" w:themeColor="text1"/>
        </w:rPr>
        <w:t>(Co-PIs</w:t>
      </w:r>
      <w:r w:rsidRPr="00D109C5">
        <w:rPr>
          <w:color w:val="000000" w:themeColor="text1"/>
          <w:spacing w:val="-13"/>
        </w:rPr>
        <w:t xml:space="preserve"> </w:t>
      </w:r>
      <w:r w:rsidRPr="00D109C5">
        <w:rPr>
          <w:color w:val="000000" w:themeColor="text1"/>
        </w:rPr>
        <w:t>Paola</w:t>
      </w:r>
      <w:r w:rsidRPr="00D109C5">
        <w:rPr>
          <w:color w:val="000000" w:themeColor="text1"/>
          <w:spacing w:val="-11"/>
        </w:rPr>
        <w:t xml:space="preserve"> </w:t>
      </w:r>
      <w:r w:rsidRPr="00D109C5">
        <w:rPr>
          <w:color w:val="000000" w:themeColor="text1"/>
        </w:rPr>
        <w:t>Dussias,</w:t>
      </w:r>
      <w:r w:rsidRPr="00D109C5">
        <w:rPr>
          <w:color w:val="000000" w:themeColor="text1"/>
          <w:spacing w:val="-11"/>
        </w:rPr>
        <w:t xml:space="preserve"> </w:t>
      </w:r>
      <w:r w:rsidRPr="00D109C5">
        <w:rPr>
          <w:color w:val="000000" w:themeColor="text1"/>
        </w:rPr>
        <w:t>Janet</w:t>
      </w:r>
      <w:r w:rsidRPr="00D109C5">
        <w:rPr>
          <w:color w:val="000000" w:themeColor="text1"/>
          <w:spacing w:val="-10"/>
        </w:rPr>
        <w:t xml:space="preserve"> </w:t>
      </w:r>
      <w:r w:rsidRPr="00D109C5">
        <w:rPr>
          <w:color w:val="000000" w:themeColor="text1"/>
        </w:rPr>
        <w:t>Van</w:t>
      </w:r>
      <w:r w:rsidRPr="00D109C5">
        <w:rPr>
          <w:color w:val="000000" w:themeColor="text1"/>
          <w:spacing w:val="-11"/>
        </w:rPr>
        <w:t xml:space="preserve"> </w:t>
      </w:r>
      <w:r w:rsidRPr="00D109C5">
        <w:rPr>
          <w:color w:val="000000" w:themeColor="text1"/>
        </w:rPr>
        <w:t>Hell,</w:t>
      </w:r>
      <w:r w:rsidRPr="00D109C5">
        <w:rPr>
          <w:color w:val="000000" w:themeColor="text1"/>
          <w:spacing w:val="-12"/>
        </w:rPr>
        <w:t xml:space="preserve"> </w:t>
      </w:r>
      <w:r w:rsidRPr="00D109C5">
        <w:rPr>
          <w:color w:val="000000" w:themeColor="text1"/>
        </w:rPr>
        <w:t>Ana</w:t>
      </w:r>
      <w:r w:rsidRPr="00D109C5">
        <w:rPr>
          <w:color w:val="000000" w:themeColor="text1"/>
          <w:spacing w:val="-11"/>
        </w:rPr>
        <w:t xml:space="preserve"> </w:t>
      </w:r>
      <w:r w:rsidRPr="00D109C5">
        <w:rPr>
          <w:color w:val="000000" w:themeColor="text1"/>
        </w:rPr>
        <w:t>Schwartz;</w:t>
      </w:r>
      <w:r w:rsidRPr="00D109C5">
        <w:rPr>
          <w:color w:val="000000" w:themeColor="text1"/>
          <w:spacing w:val="-11"/>
        </w:rPr>
        <w:t xml:space="preserve"> </w:t>
      </w:r>
      <w:r w:rsidRPr="00D109C5">
        <w:rPr>
          <w:color w:val="000000" w:themeColor="text1"/>
        </w:rPr>
        <w:t>Consultants:</w:t>
      </w:r>
      <w:r w:rsidRPr="00D109C5">
        <w:rPr>
          <w:color w:val="000000" w:themeColor="text1"/>
          <w:spacing w:val="-11"/>
        </w:rPr>
        <w:t xml:space="preserve"> </w:t>
      </w:r>
      <w:r w:rsidRPr="00D109C5">
        <w:rPr>
          <w:color w:val="000000" w:themeColor="text1"/>
        </w:rPr>
        <w:t>Teresa</w:t>
      </w:r>
      <w:r w:rsidRPr="00D109C5">
        <w:rPr>
          <w:color w:val="000000" w:themeColor="text1"/>
          <w:spacing w:val="-11"/>
        </w:rPr>
        <w:t xml:space="preserve"> </w:t>
      </w:r>
      <w:r w:rsidRPr="00D109C5">
        <w:rPr>
          <w:color w:val="000000" w:themeColor="text1"/>
        </w:rPr>
        <w:t>Bajo,</w:t>
      </w:r>
      <w:r w:rsidRPr="00D109C5">
        <w:rPr>
          <w:color w:val="000000" w:themeColor="text1"/>
          <w:spacing w:val="-12"/>
        </w:rPr>
        <w:t xml:space="preserve"> </w:t>
      </w:r>
      <w:proofErr w:type="spellStart"/>
      <w:r w:rsidRPr="00D109C5">
        <w:rPr>
          <w:color w:val="000000" w:themeColor="text1"/>
        </w:rPr>
        <w:t>Dorothe</w:t>
      </w:r>
      <w:r w:rsidR="0012059E">
        <w:rPr>
          <w:color w:val="000000" w:themeColor="text1"/>
        </w:rPr>
        <w:t>e</w:t>
      </w:r>
      <w:proofErr w:type="spellEnd"/>
      <w:r w:rsidRPr="00D109C5">
        <w:rPr>
          <w:color w:val="000000" w:themeColor="text1"/>
        </w:rPr>
        <w:t xml:space="preserve"> </w:t>
      </w:r>
      <w:proofErr w:type="spellStart"/>
      <w:r w:rsidRPr="00D109C5">
        <w:rPr>
          <w:color w:val="000000" w:themeColor="text1"/>
        </w:rPr>
        <w:t>Chwilla</w:t>
      </w:r>
      <w:proofErr w:type="spellEnd"/>
      <w:r w:rsidRPr="00D109C5">
        <w:rPr>
          <w:color w:val="000000" w:themeColor="text1"/>
        </w:rPr>
        <w:t>, Rosa Sánchez-Casas),</w:t>
      </w:r>
      <w:r w:rsidRPr="00D109C5">
        <w:rPr>
          <w:color w:val="000000" w:themeColor="text1"/>
          <w:spacing w:val="-5"/>
        </w:rPr>
        <w:t xml:space="preserve"> </w:t>
      </w:r>
      <w:r w:rsidRPr="00D109C5">
        <w:rPr>
          <w:color w:val="000000" w:themeColor="text1"/>
        </w:rPr>
        <w:t>$249,694</w:t>
      </w:r>
    </w:p>
    <w:p w14:paraId="7EB029AA" w14:textId="77777777" w:rsidR="00F10628" w:rsidRPr="00D109C5" w:rsidRDefault="00381FAE">
      <w:pPr>
        <w:pStyle w:val="BodyText"/>
        <w:tabs>
          <w:tab w:val="left" w:pos="1918"/>
        </w:tabs>
        <w:spacing w:before="7" w:line="237" w:lineRule="auto"/>
        <w:ind w:left="1919" w:right="514" w:hanging="1440"/>
        <w:rPr>
          <w:color w:val="000000" w:themeColor="text1"/>
        </w:rPr>
      </w:pPr>
      <w:r w:rsidRPr="00D109C5">
        <w:rPr>
          <w:color w:val="000000" w:themeColor="text1"/>
        </w:rPr>
        <w:t>2009</w:t>
      </w:r>
      <w:r w:rsidRPr="00D109C5">
        <w:rPr>
          <w:color w:val="000000" w:themeColor="text1"/>
        </w:rPr>
        <w:tab/>
        <w:t>Visiting Researcher Award -ESRC Centre for Research on Bilingualism in Theory and Practice, Bangor (UK), £</w:t>
      </w:r>
      <w:r w:rsidRPr="00D109C5">
        <w:rPr>
          <w:color w:val="000000" w:themeColor="text1"/>
          <w:spacing w:val="-10"/>
        </w:rPr>
        <w:t xml:space="preserve"> </w:t>
      </w:r>
      <w:r w:rsidRPr="00D109C5">
        <w:rPr>
          <w:color w:val="000000" w:themeColor="text1"/>
        </w:rPr>
        <w:t>1,150</w:t>
      </w:r>
    </w:p>
    <w:p w14:paraId="473B5DC3" w14:textId="77777777" w:rsidR="00F10628" w:rsidRPr="00D109C5" w:rsidRDefault="00381FAE">
      <w:pPr>
        <w:tabs>
          <w:tab w:val="left" w:pos="1918"/>
        </w:tabs>
        <w:spacing w:before="1"/>
        <w:ind w:left="1919" w:right="681" w:hanging="1440"/>
        <w:rPr>
          <w:color w:val="000000" w:themeColor="text1"/>
          <w:sz w:val="22"/>
          <w:szCs w:val="22"/>
        </w:rPr>
      </w:pPr>
      <w:r w:rsidRPr="00D109C5">
        <w:rPr>
          <w:color w:val="000000" w:themeColor="text1"/>
          <w:sz w:val="22"/>
          <w:szCs w:val="22"/>
        </w:rPr>
        <w:t>2008-2012</w:t>
      </w:r>
      <w:r w:rsidRPr="00D109C5">
        <w:rPr>
          <w:color w:val="000000" w:themeColor="text1"/>
          <w:sz w:val="22"/>
          <w:szCs w:val="22"/>
        </w:rPr>
        <w:tab/>
        <w:t xml:space="preserve">National Science Foundation (BCS-0821924). </w:t>
      </w:r>
      <w:r w:rsidRPr="00D109C5">
        <w:rPr>
          <w:i/>
          <w:color w:val="000000" w:themeColor="text1"/>
          <w:sz w:val="22"/>
          <w:szCs w:val="22"/>
        </w:rPr>
        <w:t xml:space="preserve">Processing mixed language </w:t>
      </w:r>
      <w:r w:rsidRPr="00D109C5">
        <w:rPr>
          <w:color w:val="000000" w:themeColor="text1"/>
          <w:sz w:val="22"/>
          <w:szCs w:val="22"/>
        </w:rPr>
        <w:t xml:space="preserve">(PI, Paola Dussias, Co-PI Chip </w:t>
      </w:r>
      <w:proofErr w:type="spellStart"/>
      <w:r w:rsidRPr="00D109C5">
        <w:rPr>
          <w:color w:val="000000" w:themeColor="text1"/>
          <w:sz w:val="22"/>
          <w:szCs w:val="22"/>
        </w:rPr>
        <w:t>Gerfen</w:t>
      </w:r>
      <w:proofErr w:type="spellEnd"/>
      <w:r w:rsidRPr="00D109C5">
        <w:rPr>
          <w:color w:val="000000" w:themeColor="text1"/>
          <w:sz w:val="22"/>
          <w:szCs w:val="22"/>
        </w:rPr>
        <w:t>),</w:t>
      </w:r>
      <w:r w:rsidRPr="00D109C5">
        <w:rPr>
          <w:color w:val="000000" w:themeColor="text1"/>
          <w:spacing w:val="-8"/>
          <w:sz w:val="22"/>
          <w:szCs w:val="22"/>
        </w:rPr>
        <w:t xml:space="preserve"> </w:t>
      </w:r>
      <w:r w:rsidRPr="00D109C5">
        <w:rPr>
          <w:color w:val="000000" w:themeColor="text1"/>
          <w:sz w:val="22"/>
          <w:szCs w:val="22"/>
        </w:rPr>
        <w:t>$280,000</w:t>
      </w:r>
    </w:p>
    <w:p w14:paraId="4B88EE1C" w14:textId="77777777" w:rsidR="00F10628" w:rsidRPr="00D109C5" w:rsidRDefault="00381FAE">
      <w:pPr>
        <w:tabs>
          <w:tab w:val="left" w:pos="1918"/>
        </w:tabs>
        <w:spacing w:before="3"/>
        <w:ind w:left="1919" w:right="342" w:hanging="1440"/>
        <w:rPr>
          <w:color w:val="000000" w:themeColor="text1"/>
          <w:sz w:val="22"/>
          <w:szCs w:val="22"/>
        </w:rPr>
      </w:pPr>
      <w:r w:rsidRPr="00D109C5">
        <w:rPr>
          <w:color w:val="000000" w:themeColor="text1"/>
          <w:sz w:val="22"/>
          <w:szCs w:val="22"/>
        </w:rPr>
        <w:t>2007-2008</w:t>
      </w:r>
      <w:r w:rsidRPr="00D109C5">
        <w:rPr>
          <w:color w:val="000000" w:themeColor="text1"/>
          <w:sz w:val="22"/>
          <w:szCs w:val="22"/>
        </w:rPr>
        <w:tab/>
        <w:t xml:space="preserve">National Science Foundation (BCS-0750347). Supplement to </w:t>
      </w:r>
      <w:r w:rsidRPr="00D109C5">
        <w:rPr>
          <w:i/>
          <w:color w:val="000000" w:themeColor="text1"/>
          <w:sz w:val="22"/>
          <w:szCs w:val="22"/>
        </w:rPr>
        <w:t xml:space="preserve">Reading and speaking words in two languages: A psycholinguistic approach to bilingualism </w:t>
      </w:r>
      <w:r w:rsidRPr="00D109C5">
        <w:rPr>
          <w:color w:val="000000" w:themeColor="text1"/>
          <w:sz w:val="22"/>
          <w:szCs w:val="22"/>
        </w:rPr>
        <w:t>to investigate issues of bilingualism and deaf literacy in conjunction with the NSF Science of Learning Center</w:t>
      </w:r>
      <w:r w:rsidRPr="00D109C5">
        <w:rPr>
          <w:color w:val="000000" w:themeColor="text1"/>
          <w:spacing w:val="-10"/>
          <w:sz w:val="22"/>
          <w:szCs w:val="22"/>
        </w:rPr>
        <w:t xml:space="preserve"> </w:t>
      </w:r>
      <w:r w:rsidRPr="00D109C5">
        <w:rPr>
          <w:color w:val="000000" w:themeColor="text1"/>
          <w:sz w:val="22"/>
          <w:szCs w:val="22"/>
        </w:rPr>
        <w:t>at</w:t>
      </w:r>
      <w:r w:rsidRPr="00D109C5">
        <w:rPr>
          <w:color w:val="000000" w:themeColor="text1"/>
          <w:spacing w:val="-8"/>
          <w:sz w:val="22"/>
          <w:szCs w:val="22"/>
        </w:rPr>
        <w:t xml:space="preserve"> </w:t>
      </w:r>
      <w:r w:rsidRPr="00D109C5">
        <w:rPr>
          <w:color w:val="000000" w:themeColor="text1"/>
          <w:sz w:val="22"/>
          <w:szCs w:val="22"/>
        </w:rPr>
        <w:t>Gallaudet</w:t>
      </w:r>
      <w:r w:rsidRPr="00D109C5">
        <w:rPr>
          <w:color w:val="000000" w:themeColor="text1"/>
          <w:spacing w:val="-9"/>
          <w:sz w:val="22"/>
          <w:szCs w:val="22"/>
        </w:rPr>
        <w:t xml:space="preserve"> </w:t>
      </w:r>
      <w:r w:rsidRPr="00D109C5">
        <w:rPr>
          <w:color w:val="000000" w:themeColor="text1"/>
          <w:sz w:val="22"/>
          <w:szCs w:val="22"/>
        </w:rPr>
        <w:t>University</w:t>
      </w:r>
      <w:r w:rsidRPr="00D109C5">
        <w:rPr>
          <w:color w:val="000000" w:themeColor="text1"/>
          <w:spacing w:val="-8"/>
          <w:sz w:val="22"/>
          <w:szCs w:val="22"/>
        </w:rPr>
        <w:t xml:space="preserve"> </w:t>
      </w:r>
      <w:r w:rsidRPr="00D109C5">
        <w:rPr>
          <w:color w:val="000000" w:themeColor="text1"/>
          <w:sz w:val="22"/>
          <w:szCs w:val="22"/>
        </w:rPr>
        <w:t>(Co-PIs,</w:t>
      </w:r>
      <w:r w:rsidRPr="00D109C5">
        <w:rPr>
          <w:color w:val="000000" w:themeColor="text1"/>
          <w:spacing w:val="-8"/>
          <w:sz w:val="22"/>
          <w:szCs w:val="22"/>
        </w:rPr>
        <w:t xml:space="preserve"> </w:t>
      </w:r>
      <w:r w:rsidRPr="00D109C5">
        <w:rPr>
          <w:color w:val="000000" w:themeColor="text1"/>
          <w:sz w:val="22"/>
          <w:szCs w:val="22"/>
        </w:rPr>
        <w:t>Paola</w:t>
      </w:r>
      <w:r w:rsidRPr="00D109C5">
        <w:rPr>
          <w:color w:val="000000" w:themeColor="text1"/>
          <w:spacing w:val="-10"/>
          <w:sz w:val="22"/>
          <w:szCs w:val="22"/>
        </w:rPr>
        <w:t xml:space="preserve"> </w:t>
      </w:r>
      <w:r w:rsidRPr="00D109C5">
        <w:rPr>
          <w:color w:val="000000" w:themeColor="text1"/>
          <w:sz w:val="22"/>
          <w:szCs w:val="22"/>
        </w:rPr>
        <w:t>Dussias,</w:t>
      </w:r>
      <w:r w:rsidRPr="00D109C5">
        <w:rPr>
          <w:color w:val="000000" w:themeColor="text1"/>
          <w:spacing w:val="-8"/>
          <w:sz w:val="22"/>
          <w:szCs w:val="22"/>
        </w:rPr>
        <w:t xml:space="preserve"> </w:t>
      </w:r>
      <w:r w:rsidRPr="00D109C5">
        <w:rPr>
          <w:color w:val="000000" w:themeColor="text1"/>
          <w:sz w:val="22"/>
          <w:szCs w:val="22"/>
        </w:rPr>
        <w:t>Chip</w:t>
      </w:r>
      <w:r w:rsidRPr="00D109C5">
        <w:rPr>
          <w:color w:val="000000" w:themeColor="text1"/>
          <w:spacing w:val="-9"/>
          <w:sz w:val="22"/>
          <w:szCs w:val="22"/>
        </w:rPr>
        <w:t xml:space="preserve"> </w:t>
      </w:r>
      <w:proofErr w:type="spellStart"/>
      <w:r w:rsidRPr="00D109C5">
        <w:rPr>
          <w:color w:val="000000" w:themeColor="text1"/>
          <w:sz w:val="22"/>
          <w:szCs w:val="22"/>
        </w:rPr>
        <w:t>Gerfen</w:t>
      </w:r>
      <w:proofErr w:type="spellEnd"/>
      <w:r w:rsidRPr="00D109C5">
        <w:rPr>
          <w:color w:val="000000" w:themeColor="text1"/>
          <w:sz w:val="22"/>
          <w:szCs w:val="22"/>
        </w:rPr>
        <w:t>,</w:t>
      </w:r>
      <w:r w:rsidRPr="00D109C5">
        <w:rPr>
          <w:color w:val="000000" w:themeColor="text1"/>
          <w:spacing w:val="-8"/>
          <w:sz w:val="22"/>
          <w:szCs w:val="22"/>
        </w:rPr>
        <w:t xml:space="preserve"> </w:t>
      </w:r>
      <w:r w:rsidRPr="00D109C5">
        <w:rPr>
          <w:color w:val="000000" w:themeColor="text1"/>
          <w:sz w:val="22"/>
          <w:szCs w:val="22"/>
        </w:rPr>
        <w:t>Pilar</w:t>
      </w:r>
      <w:r w:rsidRPr="00D109C5">
        <w:rPr>
          <w:color w:val="000000" w:themeColor="text1"/>
          <w:spacing w:val="-8"/>
          <w:sz w:val="22"/>
          <w:szCs w:val="22"/>
        </w:rPr>
        <w:t xml:space="preserve"> </w:t>
      </w:r>
      <w:proofErr w:type="spellStart"/>
      <w:r w:rsidRPr="00D109C5">
        <w:rPr>
          <w:color w:val="000000" w:themeColor="text1"/>
          <w:sz w:val="22"/>
          <w:szCs w:val="22"/>
        </w:rPr>
        <w:t>Piñar</w:t>
      </w:r>
      <w:proofErr w:type="spellEnd"/>
      <w:r w:rsidRPr="00D109C5">
        <w:rPr>
          <w:color w:val="000000" w:themeColor="text1"/>
          <w:sz w:val="22"/>
          <w:szCs w:val="22"/>
        </w:rPr>
        <w:t>,</w:t>
      </w:r>
      <w:r w:rsidRPr="00D109C5">
        <w:rPr>
          <w:color w:val="000000" w:themeColor="text1"/>
          <w:spacing w:val="-8"/>
          <w:sz w:val="22"/>
          <w:szCs w:val="22"/>
        </w:rPr>
        <w:t xml:space="preserve"> </w:t>
      </w:r>
      <w:r w:rsidRPr="00D109C5">
        <w:rPr>
          <w:color w:val="000000" w:themeColor="text1"/>
          <w:sz w:val="22"/>
          <w:szCs w:val="22"/>
        </w:rPr>
        <w:t>$42,824</w:t>
      </w:r>
    </w:p>
    <w:p w14:paraId="5F239411" w14:textId="67122ADF" w:rsidR="00F10628" w:rsidRDefault="00381FAE">
      <w:pPr>
        <w:tabs>
          <w:tab w:val="left" w:pos="1918"/>
        </w:tabs>
        <w:ind w:left="1919" w:right="539" w:hanging="1440"/>
        <w:rPr>
          <w:color w:val="000000" w:themeColor="text1"/>
          <w:sz w:val="22"/>
          <w:szCs w:val="22"/>
        </w:rPr>
      </w:pPr>
      <w:r w:rsidRPr="00D109C5">
        <w:rPr>
          <w:color w:val="000000" w:themeColor="text1"/>
          <w:sz w:val="22"/>
          <w:szCs w:val="22"/>
        </w:rPr>
        <w:t>2005-2007</w:t>
      </w:r>
      <w:r w:rsidRPr="00D109C5">
        <w:rPr>
          <w:color w:val="000000" w:themeColor="text1"/>
          <w:sz w:val="22"/>
          <w:szCs w:val="22"/>
        </w:rPr>
        <w:tab/>
        <w:t xml:space="preserve">National Institutes of Health (R03HD50629). </w:t>
      </w:r>
      <w:r w:rsidRPr="00D109C5">
        <w:rPr>
          <w:i/>
          <w:color w:val="000000" w:themeColor="text1"/>
          <w:sz w:val="22"/>
          <w:szCs w:val="22"/>
        </w:rPr>
        <w:t>Ambiguity resolution in Spanish-English bilinguals</w:t>
      </w:r>
      <w:r w:rsidRPr="00D109C5">
        <w:rPr>
          <w:color w:val="000000" w:themeColor="text1"/>
          <w:sz w:val="22"/>
          <w:szCs w:val="22"/>
        </w:rPr>
        <w:t>, (PI, Paola Dussias),</w:t>
      </w:r>
      <w:r w:rsidRPr="00D109C5">
        <w:rPr>
          <w:color w:val="000000" w:themeColor="text1"/>
          <w:spacing w:val="-9"/>
          <w:sz w:val="22"/>
          <w:szCs w:val="22"/>
        </w:rPr>
        <w:t xml:space="preserve"> </w:t>
      </w:r>
      <w:r w:rsidRPr="00D109C5">
        <w:rPr>
          <w:color w:val="000000" w:themeColor="text1"/>
          <w:sz w:val="22"/>
          <w:szCs w:val="22"/>
        </w:rPr>
        <w:t>$72,300</w:t>
      </w:r>
    </w:p>
    <w:p w14:paraId="3F03A0ED" w14:textId="77777777" w:rsidR="0012059E" w:rsidRPr="00D109C5" w:rsidRDefault="0012059E">
      <w:pPr>
        <w:tabs>
          <w:tab w:val="left" w:pos="1918"/>
        </w:tabs>
        <w:ind w:left="1919" w:right="539" w:hanging="1440"/>
        <w:rPr>
          <w:color w:val="000000" w:themeColor="text1"/>
          <w:sz w:val="22"/>
          <w:szCs w:val="22"/>
        </w:rPr>
      </w:pPr>
    </w:p>
    <w:p w14:paraId="72F43F97" w14:textId="77777777" w:rsidR="00F10628" w:rsidRPr="00D109C5" w:rsidRDefault="00381FAE">
      <w:pPr>
        <w:pStyle w:val="BodyText"/>
        <w:tabs>
          <w:tab w:val="left" w:pos="1918"/>
        </w:tabs>
        <w:spacing w:before="3"/>
        <w:ind w:left="1919" w:right="1366" w:hanging="1440"/>
        <w:rPr>
          <w:color w:val="000000" w:themeColor="text1"/>
        </w:rPr>
      </w:pPr>
      <w:r w:rsidRPr="00D109C5">
        <w:rPr>
          <w:color w:val="000000" w:themeColor="text1"/>
        </w:rPr>
        <w:lastRenderedPageBreak/>
        <w:t>2001</w:t>
      </w:r>
      <w:r w:rsidRPr="00D109C5">
        <w:rPr>
          <w:color w:val="000000" w:themeColor="text1"/>
        </w:rPr>
        <w:tab/>
        <w:t>Summer Research Grant, College of Liberal Arts and Sciences, University of Mississippi,</w:t>
      </w:r>
      <w:r w:rsidRPr="00D109C5">
        <w:rPr>
          <w:color w:val="000000" w:themeColor="text1"/>
          <w:spacing w:val="-4"/>
        </w:rPr>
        <w:t xml:space="preserve"> </w:t>
      </w:r>
      <w:r w:rsidRPr="00D109C5">
        <w:rPr>
          <w:color w:val="000000" w:themeColor="text1"/>
        </w:rPr>
        <w:t>$4,000</w:t>
      </w:r>
    </w:p>
    <w:p w14:paraId="110A1E67" w14:textId="33C820E0" w:rsidR="00DE3CD6" w:rsidRPr="00D109C5" w:rsidRDefault="00381FAE">
      <w:pPr>
        <w:pStyle w:val="BodyText"/>
        <w:tabs>
          <w:tab w:val="left" w:pos="1918"/>
        </w:tabs>
        <w:spacing w:before="3"/>
        <w:ind w:left="1919" w:right="1008" w:hanging="1440"/>
        <w:rPr>
          <w:color w:val="000000" w:themeColor="text1"/>
        </w:rPr>
      </w:pPr>
      <w:r w:rsidRPr="00D109C5">
        <w:rPr>
          <w:color w:val="000000" w:themeColor="text1"/>
        </w:rPr>
        <w:t>2000</w:t>
      </w:r>
      <w:r w:rsidRPr="00D109C5">
        <w:rPr>
          <w:color w:val="000000" w:themeColor="text1"/>
        </w:rPr>
        <w:tab/>
        <w:t xml:space="preserve">University of Illinois Campus Research Board Award. Support for 50 % research assistant, subject </w:t>
      </w:r>
      <w:proofErr w:type="gramStart"/>
      <w:r w:rsidRPr="00D109C5">
        <w:rPr>
          <w:color w:val="000000" w:themeColor="text1"/>
        </w:rPr>
        <w:t>fees</w:t>
      </w:r>
      <w:proofErr w:type="gramEnd"/>
      <w:r w:rsidRPr="00D109C5">
        <w:rPr>
          <w:color w:val="000000" w:themeColor="text1"/>
        </w:rPr>
        <w:t xml:space="preserve"> and supplies, $</w:t>
      </w:r>
      <w:r w:rsidRPr="00D109C5">
        <w:rPr>
          <w:color w:val="000000" w:themeColor="text1"/>
          <w:spacing w:val="-16"/>
        </w:rPr>
        <w:t xml:space="preserve"> </w:t>
      </w:r>
      <w:r w:rsidRPr="00D109C5">
        <w:rPr>
          <w:color w:val="000000" w:themeColor="text1"/>
        </w:rPr>
        <w:t>9,851</w:t>
      </w:r>
    </w:p>
    <w:p w14:paraId="56C19EAD" w14:textId="1FA1EDD8" w:rsidR="00F10628" w:rsidRPr="00D109C5" w:rsidRDefault="00381FAE">
      <w:pPr>
        <w:pStyle w:val="BodyText"/>
        <w:tabs>
          <w:tab w:val="left" w:pos="1918"/>
        </w:tabs>
        <w:spacing w:before="5" w:line="237" w:lineRule="auto"/>
        <w:ind w:left="1919" w:right="1084" w:hanging="1440"/>
        <w:rPr>
          <w:color w:val="000000" w:themeColor="text1"/>
        </w:rPr>
      </w:pPr>
      <w:r w:rsidRPr="00D109C5">
        <w:rPr>
          <w:color w:val="000000" w:themeColor="text1"/>
        </w:rPr>
        <w:t>1999</w:t>
      </w:r>
      <w:r w:rsidRPr="00D109C5">
        <w:rPr>
          <w:color w:val="000000" w:themeColor="text1"/>
        </w:rPr>
        <w:tab/>
        <w:t>Travel Grant</w:t>
      </w:r>
      <w:r w:rsidRPr="00D109C5">
        <w:rPr>
          <w:b/>
          <w:color w:val="000000" w:themeColor="text1"/>
        </w:rPr>
        <w:t xml:space="preserve">, </w:t>
      </w:r>
      <w:r w:rsidRPr="00D109C5">
        <w:rPr>
          <w:color w:val="000000" w:themeColor="text1"/>
        </w:rPr>
        <w:t>Office of the Vice-Chancellor for Research and Graduate College, University of Illinois Research Board,</w:t>
      </w:r>
      <w:r w:rsidRPr="00D109C5">
        <w:rPr>
          <w:color w:val="000000" w:themeColor="text1"/>
          <w:spacing w:val="-14"/>
        </w:rPr>
        <w:t xml:space="preserve"> </w:t>
      </w:r>
      <w:r w:rsidRPr="00D109C5">
        <w:rPr>
          <w:color w:val="000000" w:themeColor="text1"/>
        </w:rPr>
        <w:t>$750</w:t>
      </w:r>
    </w:p>
    <w:p w14:paraId="5CF127D1" w14:textId="77777777" w:rsidR="00F10628" w:rsidRPr="00D109C5" w:rsidRDefault="00381FAE">
      <w:pPr>
        <w:pStyle w:val="BodyText"/>
        <w:tabs>
          <w:tab w:val="left" w:pos="1918"/>
        </w:tabs>
        <w:spacing w:line="242" w:lineRule="auto"/>
        <w:ind w:left="1919" w:right="1084" w:hanging="1440"/>
        <w:rPr>
          <w:color w:val="000000" w:themeColor="text1"/>
        </w:rPr>
      </w:pPr>
      <w:r w:rsidRPr="00D109C5">
        <w:rPr>
          <w:color w:val="000000" w:themeColor="text1"/>
        </w:rPr>
        <w:t>1999</w:t>
      </w:r>
      <w:r w:rsidRPr="00D109C5">
        <w:rPr>
          <w:color w:val="000000" w:themeColor="text1"/>
        </w:rPr>
        <w:tab/>
        <w:t>Travel Grant</w:t>
      </w:r>
      <w:r w:rsidRPr="00D109C5">
        <w:rPr>
          <w:b/>
          <w:color w:val="000000" w:themeColor="text1"/>
        </w:rPr>
        <w:t xml:space="preserve">, </w:t>
      </w:r>
      <w:r w:rsidRPr="00D109C5">
        <w:rPr>
          <w:color w:val="000000" w:themeColor="text1"/>
        </w:rPr>
        <w:t>Office of the Vice-Chancellor for Research and Graduate College, University of Illinois Research Board,</w:t>
      </w:r>
      <w:r w:rsidRPr="00D109C5">
        <w:rPr>
          <w:color w:val="000000" w:themeColor="text1"/>
          <w:spacing w:val="-13"/>
        </w:rPr>
        <w:t xml:space="preserve"> </w:t>
      </w:r>
      <w:r w:rsidRPr="00D109C5">
        <w:rPr>
          <w:color w:val="000000" w:themeColor="text1"/>
        </w:rPr>
        <w:t>$750</w:t>
      </w:r>
    </w:p>
    <w:p w14:paraId="2A915604" w14:textId="77777777" w:rsidR="00F10628" w:rsidRPr="00D109C5" w:rsidRDefault="00381FAE">
      <w:pPr>
        <w:pStyle w:val="BodyText"/>
        <w:tabs>
          <w:tab w:val="left" w:pos="1918"/>
        </w:tabs>
        <w:spacing w:line="242" w:lineRule="auto"/>
        <w:ind w:left="1919" w:right="1008" w:hanging="1440"/>
        <w:rPr>
          <w:color w:val="000000" w:themeColor="text1"/>
        </w:rPr>
      </w:pPr>
      <w:r w:rsidRPr="00D109C5">
        <w:rPr>
          <w:color w:val="000000" w:themeColor="text1"/>
        </w:rPr>
        <w:t>1998</w:t>
      </w:r>
      <w:r w:rsidRPr="00D109C5">
        <w:rPr>
          <w:color w:val="000000" w:themeColor="text1"/>
        </w:rPr>
        <w:tab/>
        <w:t xml:space="preserve">University of Illinois Campus Research Board Award. Support for 50 % research assistant, subject </w:t>
      </w:r>
      <w:proofErr w:type="gramStart"/>
      <w:r w:rsidRPr="00D109C5">
        <w:rPr>
          <w:color w:val="000000" w:themeColor="text1"/>
        </w:rPr>
        <w:t>fees</w:t>
      </w:r>
      <w:proofErr w:type="gramEnd"/>
      <w:r w:rsidRPr="00D109C5">
        <w:rPr>
          <w:color w:val="000000" w:themeColor="text1"/>
        </w:rPr>
        <w:t xml:space="preserve"> and supplies, $</w:t>
      </w:r>
      <w:r w:rsidRPr="00D109C5">
        <w:rPr>
          <w:color w:val="000000" w:themeColor="text1"/>
          <w:spacing w:val="-18"/>
        </w:rPr>
        <w:t xml:space="preserve"> </w:t>
      </w:r>
      <w:r w:rsidRPr="00D109C5">
        <w:rPr>
          <w:color w:val="000000" w:themeColor="text1"/>
        </w:rPr>
        <w:t>7,660</w:t>
      </w:r>
    </w:p>
    <w:p w14:paraId="507C3DDB" w14:textId="77777777" w:rsidR="00F10628" w:rsidRPr="00D109C5" w:rsidRDefault="00381FAE">
      <w:pPr>
        <w:pStyle w:val="BodyText"/>
        <w:tabs>
          <w:tab w:val="left" w:pos="1918"/>
        </w:tabs>
        <w:spacing w:before="81" w:line="237" w:lineRule="auto"/>
        <w:ind w:left="1919" w:right="1084" w:hanging="1440"/>
        <w:rPr>
          <w:color w:val="000000" w:themeColor="text1"/>
        </w:rPr>
      </w:pPr>
      <w:r w:rsidRPr="00D109C5">
        <w:rPr>
          <w:color w:val="000000" w:themeColor="text1"/>
        </w:rPr>
        <w:t>1998</w:t>
      </w:r>
      <w:r w:rsidRPr="00D109C5">
        <w:rPr>
          <w:color w:val="000000" w:themeColor="text1"/>
        </w:rPr>
        <w:tab/>
        <w:t>Travel Grant</w:t>
      </w:r>
      <w:r w:rsidRPr="00D109C5">
        <w:rPr>
          <w:b/>
          <w:color w:val="000000" w:themeColor="text1"/>
        </w:rPr>
        <w:t xml:space="preserve">, </w:t>
      </w:r>
      <w:r w:rsidRPr="00D109C5">
        <w:rPr>
          <w:color w:val="000000" w:themeColor="text1"/>
        </w:rPr>
        <w:t>Office of the Vice-Chancellor for Research and Graduate College, University of Illinois Research Board,</w:t>
      </w:r>
      <w:r w:rsidRPr="00D109C5">
        <w:rPr>
          <w:color w:val="000000" w:themeColor="text1"/>
          <w:spacing w:val="-15"/>
        </w:rPr>
        <w:t xml:space="preserve"> </w:t>
      </w:r>
      <w:r w:rsidRPr="00D109C5">
        <w:rPr>
          <w:color w:val="000000" w:themeColor="text1"/>
        </w:rPr>
        <w:t>$750</w:t>
      </w:r>
    </w:p>
    <w:p w14:paraId="495DEB66" w14:textId="77777777" w:rsidR="00F10628" w:rsidRPr="00D109C5" w:rsidRDefault="00381FAE">
      <w:pPr>
        <w:pStyle w:val="BodyText"/>
        <w:tabs>
          <w:tab w:val="left" w:pos="1918"/>
        </w:tabs>
        <w:spacing w:before="1"/>
        <w:ind w:left="479"/>
        <w:rPr>
          <w:color w:val="000000" w:themeColor="text1"/>
        </w:rPr>
      </w:pPr>
      <w:r w:rsidRPr="00D109C5">
        <w:rPr>
          <w:color w:val="000000" w:themeColor="text1"/>
        </w:rPr>
        <w:t>1998</w:t>
      </w:r>
      <w:r w:rsidRPr="00D109C5">
        <w:rPr>
          <w:color w:val="000000" w:themeColor="text1"/>
        </w:rPr>
        <w:tab/>
        <w:t>Learning Technology Grant, University of Illinois,</w:t>
      </w:r>
      <w:r w:rsidRPr="00D109C5">
        <w:rPr>
          <w:color w:val="000000" w:themeColor="text1"/>
          <w:spacing w:val="-18"/>
        </w:rPr>
        <w:t xml:space="preserve"> </w:t>
      </w:r>
      <w:r w:rsidRPr="00D109C5">
        <w:rPr>
          <w:color w:val="000000" w:themeColor="text1"/>
        </w:rPr>
        <w:t>$2,500</w:t>
      </w:r>
    </w:p>
    <w:p w14:paraId="331C9706" w14:textId="77777777" w:rsidR="00F10628" w:rsidRPr="00D109C5" w:rsidRDefault="00381FAE">
      <w:pPr>
        <w:pStyle w:val="BodyText"/>
        <w:tabs>
          <w:tab w:val="left" w:pos="1918"/>
        </w:tabs>
        <w:spacing w:before="1"/>
        <w:ind w:left="1919" w:right="635" w:hanging="1440"/>
        <w:rPr>
          <w:color w:val="000000" w:themeColor="text1"/>
        </w:rPr>
      </w:pPr>
      <w:r w:rsidRPr="00D109C5">
        <w:rPr>
          <w:color w:val="000000" w:themeColor="text1"/>
        </w:rPr>
        <w:t>1997</w:t>
      </w:r>
      <w:r w:rsidRPr="00D109C5">
        <w:rPr>
          <w:color w:val="000000" w:themeColor="text1"/>
        </w:rPr>
        <w:tab/>
        <w:t xml:space="preserve">University of Illinois Campus Research Board Award. Support for one 50 % research assistant, equipment, subject </w:t>
      </w:r>
      <w:proofErr w:type="gramStart"/>
      <w:r w:rsidRPr="00D109C5">
        <w:rPr>
          <w:color w:val="000000" w:themeColor="text1"/>
        </w:rPr>
        <w:t>fees</w:t>
      </w:r>
      <w:proofErr w:type="gramEnd"/>
      <w:r w:rsidRPr="00D109C5">
        <w:rPr>
          <w:color w:val="000000" w:themeColor="text1"/>
        </w:rPr>
        <w:t xml:space="preserve"> and supplies,</w:t>
      </w:r>
      <w:r w:rsidRPr="00D109C5">
        <w:rPr>
          <w:color w:val="000000" w:themeColor="text1"/>
          <w:spacing w:val="-20"/>
        </w:rPr>
        <w:t xml:space="preserve"> </w:t>
      </w:r>
      <w:r w:rsidRPr="00D109C5">
        <w:rPr>
          <w:color w:val="000000" w:themeColor="text1"/>
        </w:rPr>
        <w:t>$7,280</w:t>
      </w:r>
    </w:p>
    <w:p w14:paraId="6ADA9B64" w14:textId="77777777" w:rsidR="00F10628" w:rsidRPr="00D109C5" w:rsidRDefault="00381FAE">
      <w:pPr>
        <w:pStyle w:val="BodyText"/>
        <w:tabs>
          <w:tab w:val="left" w:pos="1918"/>
        </w:tabs>
        <w:ind w:left="1919" w:right="1084" w:hanging="1440"/>
        <w:rPr>
          <w:color w:val="000000" w:themeColor="text1"/>
        </w:rPr>
      </w:pPr>
      <w:r w:rsidRPr="00D109C5">
        <w:rPr>
          <w:color w:val="000000" w:themeColor="text1"/>
        </w:rPr>
        <w:t>1997</w:t>
      </w:r>
      <w:r w:rsidRPr="00D109C5">
        <w:rPr>
          <w:color w:val="000000" w:themeColor="text1"/>
        </w:rPr>
        <w:tab/>
        <w:t>Travel Grant</w:t>
      </w:r>
      <w:r w:rsidRPr="00D109C5">
        <w:rPr>
          <w:b/>
          <w:color w:val="000000" w:themeColor="text1"/>
        </w:rPr>
        <w:t xml:space="preserve">, </w:t>
      </w:r>
      <w:r w:rsidRPr="00D109C5">
        <w:rPr>
          <w:color w:val="000000" w:themeColor="text1"/>
        </w:rPr>
        <w:t>Office of the Vice-Chancellor for Research and Graduate College, University of Illinois Research Board,</w:t>
      </w:r>
      <w:r w:rsidRPr="00D109C5">
        <w:rPr>
          <w:color w:val="000000" w:themeColor="text1"/>
          <w:spacing w:val="-14"/>
        </w:rPr>
        <w:t xml:space="preserve"> </w:t>
      </w:r>
      <w:r w:rsidRPr="00D109C5">
        <w:rPr>
          <w:color w:val="000000" w:themeColor="text1"/>
        </w:rPr>
        <w:t>$750</w:t>
      </w:r>
    </w:p>
    <w:p w14:paraId="5F883FD7" w14:textId="77777777" w:rsidR="00F10628" w:rsidRPr="00D109C5" w:rsidRDefault="00381FAE">
      <w:pPr>
        <w:pStyle w:val="BodyText"/>
        <w:tabs>
          <w:tab w:val="left" w:pos="1918"/>
        </w:tabs>
        <w:spacing w:before="3" w:line="237" w:lineRule="auto"/>
        <w:ind w:left="1919" w:right="1126" w:hanging="1440"/>
        <w:rPr>
          <w:color w:val="000000" w:themeColor="text1"/>
        </w:rPr>
      </w:pPr>
      <w:r w:rsidRPr="00D109C5">
        <w:rPr>
          <w:color w:val="000000" w:themeColor="text1"/>
        </w:rPr>
        <w:t>1997</w:t>
      </w:r>
      <w:r w:rsidRPr="00D109C5">
        <w:rPr>
          <w:color w:val="000000" w:themeColor="text1"/>
        </w:rPr>
        <w:tab/>
        <w:t>Travel</w:t>
      </w:r>
      <w:r w:rsidRPr="00D109C5">
        <w:rPr>
          <w:color w:val="000000" w:themeColor="text1"/>
          <w:spacing w:val="-9"/>
        </w:rPr>
        <w:t xml:space="preserve"> </w:t>
      </w:r>
      <w:r w:rsidRPr="00D109C5">
        <w:rPr>
          <w:color w:val="000000" w:themeColor="text1"/>
        </w:rPr>
        <w:t>Grant</w:t>
      </w:r>
      <w:r w:rsidRPr="00D109C5">
        <w:rPr>
          <w:b/>
          <w:color w:val="000000" w:themeColor="text1"/>
        </w:rPr>
        <w:t>,</w:t>
      </w:r>
      <w:r w:rsidRPr="00D109C5">
        <w:rPr>
          <w:b/>
          <w:color w:val="000000" w:themeColor="text1"/>
          <w:spacing w:val="-9"/>
        </w:rPr>
        <w:t xml:space="preserve"> </w:t>
      </w:r>
      <w:r w:rsidRPr="00D109C5">
        <w:rPr>
          <w:color w:val="000000" w:themeColor="text1"/>
        </w:rPr>
        <w:t>Office</w:t>
      </w:r>
      <w:r w:rsidRPr="00D109C5">
        <w:rPr>
          <w:color w:val="000000" w:themeColor="text1"/>
          <w:spacing w:val="-8"/>
        </w:rPr>
        <w:t xml:space="preserve"> </w:t>
      </w:r>
      <w:r w:rsidRPr="00D109C5">
        <w:rPr>
          <w:color w:val="000000" w:themeColor="text1"/>
        </w:rPr>
        <w:t>of</w:t>
      </w:r>
      <w:r w:rsidRPr="00D109C5">
        <w:rPr>
          <w:color w:val="000000" w:themeColor="text1"/>
          <w:spacing w:val="-8"/>
        </w:rPr>
        <w:t xml:space="preserve"> </w:t>
      </w:r>
      <w:r w:rsidRPr="00D109C5">
        <w:rPr>
          <w:color w:val="000000" w:themeColor="text1"/>
        </w:rPr>
        <w:t>the</w:t>
      </w:r>
      <w:r w:rsidRPr="00D109C5">
        <w:rPr>
          <w:color w:val="000000" w:themeColor="text1"/>
          <w:spacing w:val="-8"/>
        </w:rPr>
        <w:t xml:space="preserve"> </w:t>
      </w:r>
      <w:r w:rsidRPr="00D109C5">
        <w:rPr>
          <w:color w:val="000000" w:themeColor="text1"/>
        </w:rPr>
        <w:t>Vice-Chancellor</w:t>
      </w:r>
      <w:r w:rsidRPr="00D109C5">
        <w:rPr>
          <w:color w:val="000000" w:themeColor="text1"/>
          <w:spacing w:val="-8"/>
        </w:rPr>
        <w:t xml:space="preserve"> </w:t>
      </w:r>
      <w:r w:rsidRPr="00D109C5">
        <w:rPr>
          <w:color w:val="000000" w:themeColor="text1"/>
        </w:rPr>
        <w:t>for</w:t>
      </w:r>
      <w:r w:rsidRPr="00D109C5">
        <w:rPr>
          <w:color w:val="000000" w:themeColor="text1"/>
          <w:spacing w:val="-8"/>
        </w:rPr>
        <w:t xml:space="preserve"> </w:t>
      </w:r>
      <w:r w:rsidRPr="00D109C5">
        <w:rPr>
          <w:color w:val="000000" w:themeColor="text1"/>
        </w:rPr>
        <w:t>Research</w:t>
      </w:r>
      <w:r w:rsidRPr="00D109C5">
        <w:rPr>
          <w:color w:val="000000" w:themeColor="text1"/>
          <w:spacing w:val="-8"/>
        </w:rPr>
        <w:t xml:space="preserve"> </w:t>
      </w:r>
      <w:r w:rsidRPr="00D109C5">
        <w:rPr>
          <w:color w:val="000000" w:themeColor="text1"/>
        </w:rPr>
        <w:t>and</w:t>
      </w:r>
      <w:r w:rsidRPr="00D109C5">
        <w:rPr>
          <w:color w:val="000000" w:themeColor="text1"/>
          <w:spacing w:val="-8"/>
        </w:rPr>
        <w:t xml:space="preserve"> </w:t>
      </w:r>
      <w:r w:rsidRPr="00D109C5">
        <w:rPr>
          <w:color w:val="000000" w:themeColor="text1"/>
        </w:rPr>
        <w:t>Graduate</w:t>
      </w:r>
      <w:r w:rsidRPr="00D109C5">
        <w:rPr>
          <w:color w:val="000000" w:themeColor="text1"/>
          <w:spacing w:val="-8"/>
        </w:rPr>
        <w:t xml:space="preserve"> </w:t>
      </w:r>
      <w:r w:rsidRPr="00D109C5">
        <w:rPr>
          <w:color w:val="000000" w:themeColor="text1"/>
        </w:rPr>
        <w:t>College, University of Illinois Research Board,</w:t>
      </w:r>
      <w:r w:rsidRPr="00D109C5">
        <w:rPr>
          <w:color w:val="000000" w:themeColor="text1"/>
          <w:spacing w:val="-15"/>
        </w:rPr>
        <w:t xml:space="preserve"> </w:t>
      </w:r>
      <w:r w:rsidRPr="00D109C5">
        <w:rPr>
          <w:color w:val="000000" w:themeColor="text1"/>
        </w:rPr>
        <w:t>$750</w:t>
      </w:r>
    </w:p>
    <w:p w14:paraId="09060655" w14:textId="77777777" w:rsidR="00F10628" w:rsidRPr="00D109C5" w:rsidRDefault="00381FAE">
      <w:pPr>
        <w:pStyle w:val="BodyText"/>
        <w:tabs>
          <w:tab w:val="left" w:pos="1918"/>
        </w:tabs>
        <w:spacing w:before="3" w:line="237" w:lineRule="auto"/>
        <w:ind w:left="1919" w:right="284" w:hanging="1440"/>
        <w:rPr>
          <w:color w:val="000000" w:themeColor="text1"/>
        </w:rPr>
      </w:pPr>
      <w:r w:rsidRPr="00D109C5">
        <w:rPr>
          <w:color w:val="000000" w:themeColor="text1"/>
        </w:rPr>
        <w:t>1995</w:t>
      </w:r>
      <w:r w:rsidRPr="00D109C5">
        <w:rPr>
          <w:color w:val="000000" w:themeColor="text1"/>
        </w:rPr>
        <w:tab/>
        <w:t>Scholar’s Travel Grant, Second Language Acquisition and Teaching Program, University of Arizona, Tucson, AZ,</w:t>
      </w:r>
      <w:r w:rsidRPr="00D109C5">
        <w:rPr>
          <w:color w:val="000000" w:themeColor="text1"/>
          <w:spacing w:val="-10"/>
        </w:rPr>
        <w:t xml:space="preserve"> </w:t>
      </w:r>
      <w:r w:rsidRPr="00D109C5">
        <w:rPr>
          <w:color w:val="000000" w:themeColor="text1"/>
        </w:rPr>
        <w:t>$500</w:t>
      </w:r>
    </w:p>
    <w:p w14:paraId="472D9B95" w14:textId="77777777" w:rsidR="00F10628" w:rsidRPr="00D109C5" w:rsidRDefault="00381FAE">
      <w:pPr>
        <w:pStyle w:val="BodyText"/>
        <w:tabs>
          <w:tab w:val="left" w:pos="1918"/>
        </w:tabs>
        <w:spacing w:before="1"/>
        <w:ind w:left="1919" w:right="746" w:hanging="1440"/>
        <w:rPr>
          <w:color w:val="000000" w:themeColor="text1"/>
        </w:rPr>
      </w:pPr>
      <w:r w:rsidRPr="00D109C5">
        <w:rPr>
          <w:color w:val="000000" w:themeColor="text1"/>
        </w:rPr>
        <w:t>1991</w:t>
      </w:r>
      <w:r w:rsidRPr="00D109C5">
        <w:rPr>
          <w:color w:val="000000" w:themeColor="text1"/>
        </w:rPr>
        <w:tab/>
        <w:t>Research Grant, American Hellenic Education Progressive Association Scholarship, Tucson, AZ,</w:t>
      </w:r>
      <w:r w:rsidRPr="00D109C5">
        <w:rPr>
          <w:color w:val="000000" w:themeColor="text1"/>
          <w:spacing w:val="-4"/>
        </w:rPr>
        <w:t xml:space="preserve"> </w:t>
      </w:r>
      <w:r w:rsidRPr="00D109C5">
        <w:rPr>
          <w:color w:val="000000" w:themeColor="text1"/>
        </w:rPr>
        <w:t>$500</w:t>
      </w:r>
    </w:p>
    <w:p w14:paraId="3BB67F84" w14:textId="77777777" w:rsidR="00F10628" w:rsidRPr="00A11E98" w:rsidRDefault="00F10628">
      <w:pPr>
        <w:pStyle w:val="BodyText"/>
        <w:spacing w:before="7"/>
        <w:ind w:left="0"/>
        <w:rPr>
          <w:color w:val="000000" w:themeColor="text1"/>
          <w:sz w:val="25"/>
        </w:rPr>
      </w:pPr>
    </w:p>
    <w:p w14:paraId="13432836" w14:textId="49832657" w:rsidR="002766CB" w:rsidRDefault="00381FAE" w:rsidP="002766CB">
      <w:pPr>
        <w:ind w:left="1919"/>
        <w:rPr>
          <w:b/>
          <w:color w:val="000000" w:themeColor="text1"/>
          <w:sz w:val="18"/>
        </w:rPr>
      </w:pPr>
      <w:r w:rsidRPr="00A11E98">
        <w:rPr>
          <w:b/>
          <w:color w:val="000000" w:themeColor="text1"/>
          <w:sz w:val="18"/>
        </w:rPr>
        <w:t>EXTERNAL FUNDING TO GRADUATE STUDENTS AND POSTDOCTORAL FELLOWS</w:t>
      </w:r>
    </w:p>
    <w:p w14:paraId="4762B275" w14:textId="77777777" w:rsidR="009C2753" w:rsidRDefault="009C2753" w:rsidP="002766CB">
      <w:pPr>
        <w:ind w:left="1919"/>
        <w:rPr>
          <w:b/>
          <w:color w:val="000000" w:themeColor="text1"/>
          <w:sz w:val="18"/>
        </w:rPr>
      </w:pPr>
    </w:p>
    <w:p w14:paraId="3F35C46F" w14:textId="32F6F09F" w:rsidR="00844453" w:rsidRPr="00D109C5" w:rsidRDefault="00844453" w:rsidP="00844453">
      <w:pPr>
        <w:tabs>
          <w:tab w:val="left" w:pos="1800"/>
          <w:tab w:val="left" w:pos="1980"/>
        </w:tabs>
        <w:ind w:left="450"/>
        <w:rPr>
          <w:sz w:val="22"/>
          <w:szCs w:val="22"/>
        </w:rPr>
      </w:pPr>
      <w:r w:rsidRPr="00D109C5">
        <w:rPr>
          <w:bCs/>
          <w:color w:val="000000" w:themeColor="text1"/>
          <w:sz w:val="22"/>
          <w:szCs w:val="22"/>
        </w:rPr>
        <w:t>2022-2023</w:t>
      </w:r>
      <w:r w:rsidRPr="00D109C5">
        <w:rPr>
          <w:bCs/>
          <w:color w:val="000000" w:themeColor="text1"/>
          <w:sz w:val="22"/>
          <w:szCs w:val="22"/>
        </w:rPr>
        <w:tab/>
      </w:r>
      <w:r w:rsidRPr="00D109C5">
        <w:rPr>
          <w:bCs/>
          <w:color w:val="000000" w:themeColor="text1"/>
          <w:sz w:val="22"/>
          <w:szCs w:val="22"/>
        </w:rPr>
        <w:tab/>
        <w:t>National Science Foundation Dissertation Improvement Award (</w:t>
      </w:r>
      <w:r w:rsidRPr="00D109C5">
        <w:rPr>
          <w:color w:val="000000" w:themeColor="text1"/>
          <w:sz w:val="22"/>
          <w:szCs w:val="22"/>
          <w:shd w:val="clear" w:color="auto" w:fill="FFFFFF"/>
        </w:rPr>
        <w:t>BCS- 2146232</w:t>
      </w:r>
      <w:r w:rsidRPr="00D109C5">
        <w:rPr>
          <w:color w:val="000000" w:themeColor="text1"/>
          <w:sz w:val="22"/>
          <w:szCs w:val="22"/>
        </w:rPr>
        <w:t xml:space="preserve">) </w:t>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Pr="00844453">
        <w:rPr>
          <w:color w:val="000000" w:themeColor="text1"/>
          <w:sz w:val="22"/>
          <w:szCs w:val="22"/>
          <w:shd w:val="clear" w:color="auto" w:fill="FFFFFF"/>
        </w:rPr>
        <w:t xml:space="preserve">Doctoral Dissertation Research: Examining the Role of Literacy on </w:t>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Pr="00844453">
        <w:rPr>
          <w:color w:val="000000" w:themeColor="text1"/>
          <w:sz w:val="22"/>
          <w:szCs w:val="22"/>
          <w:shd w:val="clear" w:color="auto" w:fill="FFFFFF"/>
        </w:rPr>
        <w:t>Predictive Processing during Spoken Language Comprehension</w:t>
      </w:r>
      <w:r w:rsidRPr="00D109C5">
        <w:rPr>
          <w:color w:val="000000" w:themeColor="text1"/>
          <w:sz w:val="22"/>
          <w:szCs w:val="22"/>
          <w:shd w:val="clear" w:color="auto" w:fill="FFFFFF"/>
        </w:rPr>
        <w:t xml:space="preserve"> (PI, Paola E. </w:t>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Pr="00D109C5">
        <w:rPr>
          <w:color w:val="000000" w:themeColor="text1"/>
          <w:sz w:val="22"/>
          <w:szCs w:val="22"/>
          <w:shd w:val="clear" w:color="auto" w:fill="FFFFFF"/>
        </w:rPr>
        <w:tab/>
        <w:t xml:space="preserve">Dussias, Co-PI Jessica </w:t>
      </w:r>
      <w:proofErr w:type="spellStart"/>
      <w:r w:rsidRPr="00D109C5">
        <w:rPr>
          <w:color w:val="000000" w:themeColor="text1"/>
          <w:sz w:val="22"/>
          <w:szCs w:val="22"/>
          <w:shd w:val="clear" w:color="auto" w:fill="FFFFFF"/>
        </w:rPr>
        <w:t>Vélez-Avilés</w:t>
      </w:r>
      <w:proofErr w:type="spellEnd"/>
      <w:r w:rsidRPr="00D109C5">
        <w:rPr>
          <w:color w:val="000000" w:themeColor="text1"/>
          <w:sz w:val="22"/>
          <w:szCs w:val="22"/>
          <w:shd w:val="clear" w:color="auto" w:fill="FFFFFF"/>
        </w:rPr>
        <w:t>), $18,825</w:t>
      </w:r>
    </w:p>
    <w:p w14:paraId="7FB7BB04" w14:textId="1E2B0F64" w:rsidR="002766CB" w:rsidRPr="00D109C5" w:rsidRDefault="002766CB" w:rsidP="002766CB">
      <w:pPr>
        <w:ind w:left="1919" w:hanging="1469"/>
        <w:rPr>
          <w:b/>
          <w:color w:val="000000" w:themeColor="text1"/>
          <w:sz w:val="22"/>
          <w:szCs w:val="22"/>
        </w:rPr>
      </w:pPr>
      <w:r w:rsidRPr="00D109C5">
        <w:rPr>
          <w:bCs/>
          <w:color w:val="000000" w:themeColor="text1"/>
          <w:sz w:val="22"/>
          <w:szCs w:val="22"/>
        </w:rPr>
        <w:t>2020-2022</w:t>
      </w:r>
      <w:r w:rsidRPr="00D109C5">
        <w:rPr>
          <w:bCs/>
          <w:color w:val="000000" w:themeColor="text1"/>
          <w:sz w:val="22"/>
          <w:szCs w:val="22"/>
        </w:rPr>
        <w:tab/>
      </w:r>
      <w:r w:rsidR="00986509" w:rsidRPr="00D109C5">
        <w:rPr>
          <w:bCs/>
          <w:color w:val="000000" w:themeColor="text1"/>
          <w:sz w:val="22"/>
          <w:szCs w:val="22"/>
        </w:rPr>
        <w:t>National Science Foundation Dissertation Improvement Award (BCS-1939903</w:t>
      </w:r>
      <w:r w:rsidR="00742416" w:rsidRPr="00D109C5">
        <w:rPr>
          <w:bCs/>
          <w:color w:val="000000" w:themeColor="text1"/>
          <w:sz w:val="22"/>
          <w:szCs w:val="22"/>
        </w:rPr>
        <w:t>)</w:t>
      </w:r>
      <w:r w:rsidR="00986509" w:rsidRPr="00D109C5">
        <w:rPr>
          <w:bCs/>
          <w:color w:val="000000" w:themeColor="text1"/>
          <w:sz w:val="22"/>
          <w:szCs w:val="22"/>
        </w:rPr>
        <w:t xml:space="preserve">. </w:t>
      </w:r>
      <w:r w:rsidR="00742416" w:rsidRPr="00D109C5">
        <w:rPr>
          <w:bCs/>
          <w:i/>
          <w:color w:val="000000" w:themeColor="text1"/>
          <w:sz w:val="22"/>
          <w:szCs w:val="22"/>
        </w:rPr>
        <w:t>Doctoral</w:t>
      </w:r>
      <w:r w:rsidR="00742416" w:rsidRPr="00D109C5">
        <w:rPr>
          <w:i/>
          <w:color w:val="000000" w:themeColor="text1"/>
          <w:sz w:val="22"/>
          <w:szCs w:val="22"/>
        </w:rPr>
        <w:t xml:space="preserve"> Dissertation Research: </w:t>
      </w:r>
      <w:r w:rsidR="00742416" w:rsidRPr="00D109C5">
        <w:rPr>
          <w:color w:val="000000" w:themeColor="text1"/>
          <w:sz w:val="22"/>
          <w:szCs w:val="22"/>
          <w:shd w:val="clear" w:color="auto" w:fill="FFFFFF"/>
        </w:rPr>
        <w:t>Heritage speakers processing of the Spanish subjunctive during online comprehension</w:t>
      </w:r>
      <w:r w:rsidR="00742416" w:rsidRPr="00D109C5">
        <w:rPr>
          <w:color w:val="000000" w:themeColor="text1"/>
          <w:sz w:val="22"/>
          <w:szCs w:val="22"/>
        </w:rPr>
        <w:t xml:space="preserve"> </w:t>
      </w:r>
      <w:r w:rsidR="00986509" w:rsidRPr="00D109C5">
        <w:rPr>
          <w:color w:val="000000" w:themeColor="text1"/>
          <w:sz w:val="22"/>
          <w:szCs w:val="22"/>
        </w:rPr>
        <w:t xml:space="preserve">(PI, Paola E. Dussias, Co-PI </w:t>
      </w:r>
      <w:r w:rsidR="00742416" w:rsidRPr="00D109C5">
        <w:rPr>
          <w:color w:val="000000" w:themeColor="text1"/>
          <w:sz w:val="22"/>
          <w:szCs w:val="22"/>
        </w:rPr>
        <w:t>Priscila López-</w:t>
      </w:r>
      <w:proofErr w:type="spellStart"/>
      <w:r w:rsidR="00742416" w:rsidRPr="00D109C5">
        <w:rPr>
          <w:color w:val="000000" w:themeColor="text1"/>
          <w:sz w:val="22"/>
          <w:szCs w:val="22"/>
        </w:rPr>
        <w:t>Beltrán</w:t>
      </w:r>
      <w:proofErr w:type="spellEnd"/>
      <w:r w:rsidR="00986509" w:rsidRPr="00D109C5">
        <w:rPr>
          <w:color w:val="000000" w:themeColor="text1"/>
          <w:sz w:val="22"/>
          <w:szCs w:val="22"/>
        </w:rPr>
        <w:t>),</w:t>
      </w:r>
      <w:r w:rsidR="00986509" w:rsidRPr="00D109C5">
        <w:rPr>
          <w:color w:val="000000" w:themeColor="text1"/>
          <w:spacing w:val="-26"/>
          <w:sz w:val="22"/>
          <w:szCs w:val="22"/>
        </w:rPr>
        <w:t xml:space="preserve"> </w:t>
      </w:r>
      <w:r w:rsidR="00986509" w:rsidRPr="00D109C5">
        <w:rPr>
          <w:color w:val="000000" w:themeColor="text1"/>
          <w:sz w:val="22"/>
          <w:szCs w:val="22"/>
        </w:rPr>
        <w:t>$</w:t>
      </w:r>
      <w:r w:rsidR="00F83705" w:rsidRPr="00D109C5">
        <w:rPr>
          <w:color w:val="000000" w:themeColor="text1"/>
          <w:sz w:val="22"/>
          <w:szCs w:val="22"/>
        </w:rPr>
        <w:t>19,103</w:t>
      </w:r>
    </w:p>
    <w:p w14:paraId="42D212C0" w14:textId="52949C30" w:rsidR="002766CB" w:rsidRPr="00D109C5" w:rsidRDefault="009C2753" w:rsidP="002766CB">
      <w:pPr>
        <w:ind w:left="1919" w:hanging="1469"/>
        <w:rPr>
          <w:b/>
          <w:color w:val="000000" w:themeColor="text1"/>
          <w:sz w:val="22"/>
          <w:szCs w:val="22"/>
        </w:rPr>
      </w:pPr>
      <w:r w:rsidRPr="00D109C5">
        <w:rPr>
          <w:color w:val="000000" w:themeColor="text1"/>
          <w:sz w:val="22"/>
          <w:szCs w:val="22"/>
        </w:rPr>
        <w:t>2018-2022</w:t>
      </w:r>
      <w:r w:rsidRPr="00D109C5">
        <w:rPr>
          <w:color w:val="000000" w:themeColor="text1"/>
          <w:sz w:val="22"/>
          <w:szCs w:val="22"/>
        </w:rPr>
        <w:tab/>
      </w:r>
      <w:r w:rsidR="00742416" w:rsidRPr="00D109C5">
        <w:rPr>
          <w:color w:val="000000" w:themeColor="text1"/>
          <w:sz w:val="22"/>
          <w:szCs w:val="22"/>
        </w:rPr>
        <w:t>National Science Foundation Dissertation Improvement Award (</w:t>
      </w:r>
      <w:r w:rsidR="00742416" w:rsidRPr="00D109C5">
        <w:rPr>
          <w:color w:val="000000"/>
          <w:sz w:val="22"/>
          <w:szCs w:val="22"/>
        </w:rPr>
        <w:t>BCS-1823634</w:t>
      </w:r>
      <w:r w:rsidR="00742416" w:rsidRPr="00D109C5">
        <w:rPr>
          <w:color w:val="000000" w:themeColor="text1"/>
          <w:sz w:val="22"/>
          <w:szCs w:val="22"/>
        </w:rPr>
        <w:t xml:space="preserve">). </w:t>
      </w:r>
      <w:r w:rsidR="00742416" w:rsidRPr="00D109C5">
        <w:rPr>
          <w:i/>
          <w:color w:val="000000" w:themeColor="text1"/>
          <w:sz w:val="22"/>
          <w:szCs w:val="22"/>
        </w:rPr>
        <w:t xml:space="preserve">Doctoral Dissertation Research: The Psycholinguistic Status of Lone English-Origin Nouns in Spanish: Integrating Sociolinguistic Approaches </w:t>
      </w:r>
      <w:r w:rsidR="00742416" w:rsidRPr="00D109C5">
        <w:rPr>
          <w:color w:val="000000" w:themeColor="text1"/>
          <w:sz w:val="22"/>
          <w:szCs w:val="22"/>
        </w:rPr>
        <w:t>(PI, Paola E. Dussias, Co-PI Michael Johns),</w:t>
      </w:r>
      <w:r w:rsidR="00742416" w:rsidRPr="00D109C5">
        <w:rPr>
          <w:color w:val="000000" w:themeColor="text1"/>
          <w:spacing w:val="-26"/>
          <w:sz w:val="22"/>
          <w:szCs w:val="22"/>
        </w:rPr>
        <w:t xml:space="preserve"> </w:t>
      </w:r>
      <w:r w:rsidR="00742416" w:rsidRPr="00D109C5">
        <w:rPr>
          <w:color w:val="000000" w:themeColor="text1"/>
          <w:sz w:val="22"/>
          <w:szCs w:val="22"/>
        </w:rPr>
        <w:t>$ 17,096</w:t>
      </w:r>
    </w:p>
    <w:p w14:paraId="6201B140" w14:textId="5C0A8FF4" w:rsidR="002766CB" w:rsidRPr="00D109C5" w:rsidRDefault="002766CB" w:rsidP="002766CB">
      <w:pPr>
        <w:ind w:left="1919" w:hanging="1469"/>
        <w:rPr>
          <w:b/>
          <w:color w:val="000000" w:themeColor="text1"/>
          <w:sz w:val="22"/>
          <w:szCs w:val="22"/>
        </w:rPr>
      </w:pPr>
      <w:r w:rsidRPr="00D109C5">
        <w:rPr>
          <w:bCs/>
          <w:color w:val="000000" w:themeColor="text1"/>
          <w:sz w:val="22"/>
          <w:szCs w:val="22"/>
        </w:rPr>
        <w:t>2019-2021</w:t>
      </w:r>
      <w:r w:rsidRPr="00D109C5">
        <w:rPr>
          <w:b/>
          <w:color w:val="000000" w:themeColor="text1"/>
          <w:sz w:val="22"/>
          <w:szCs w:val="22"/>
        </w:rPr>
        <w:tab/>
      </w:r>
      <w:r w:rsidR="00986509" w:rsidRPr="00D109C5">
        <w:rPr>
          <w:color w:val="000000" w:themeColor="text1"/>
          <w:sz w:val="22"/>
          <w:szCs w:val="22"/>
        </w:rPr>
        <w:t>National Science Foundation Dissertation Improvement Award (BCS</w:t>
      </w:r>
      <w:r w:rsidR="00397802" w:rsidRPr="00D109C5">
        <w:rPr>
          <w:color w:val="000000" w:themeColor="text1"/>
          <w:sz w:val="22"/>
          <w:szCs w:val="22"/>
        </w:rPr>
        <w:t>-</w:t>
      </w:r>
      <w:r w:rsidR="00986509" w:rsidRPr="00D109C5">
        <w:rPr>
          <w:color w:val="000000" w:themeColor="text1"/>
          <w:sz w:val="22"/>
          <w:szCs w:val="22"/>
        </w:rPr>
        <w:t xml:space="preserve">1844188). </w:t>
      </w:r>
      <w:r w:rsidRPr="00D109C5">
        <w:rPr>
          <w:color w:val="000000" w:themeColor="text1"/>
          <w:sz w:val="22"/>
          <w:szCs w:val="22"/>
          <w:shd w:val="clear" w:color="auto" w:fill="FFFFFF"/>
        </w:rPr>
        <w:t>Doctoral Dissertation Research: Processing of L2-specific multi-word units and the impact on representation and generalization: an ERP study</w:t>
      </w:r>
      <w:r w:rsidR="00986509" w:rsidRPr="00D109C5">
        <w:rPr>
          <w:i/>
          <w:color w:val="000000" w:themeColor="text1"/>
          <w:sz w:val="22"/>
          <w:szCs w:val="22"/>
        </w:rPr>
        <w:t xml:space="preserve"> </w:t>
      </w:r>
      <w:r w:rsidR="00986509" w:rsidRPr="00D109C5">
        <w:rPr>
          <w:color w:val="000000" w:themeColor="text1"/>
          <w:sz w:val="22"/>
          <w:szCs w:val="22"/>
        </w:rPr>
        <w:t xml:space="preserve">(PI, Paola E. Dussias, Co-PI </w:t>
      </w:r>
      <w:r w:rsidR="00397802" w:rsidRPr="00D109C5">
        <w:rPr>
          <w:color w:val="000000" w:themeColor="text1"/>
          <w:sz w:val="22"/>
          <w:szCs w:val="22"/>
        </w:rPr>
        <w:t xml:space="preserve">Manuel Pulido </w:t>
      </w:r>
      <w:proofErr w:type="spellStart"/>
      <w:r w:rsidR="00397802" w:rsidRPr="00D109C5">
        <w:rPr>
          <w:color w:val="000000" w:themeColor="text1"/>
          <w:sz w:val="22"/>
          <w:szCs w:val="22"/>
        </w:rPr>
        <w:t>Azpíroz</w:t>
      </w:r>
      <w:proofErr w:type="spellEnd"/>
      <w:r w:rsidR="00986509" w:rsidRPr="00D109C5">
        <w:rPr>
          <w:color w:val="000000" w:themeColor="text1"/>
          <w:sz w:val="22"/>
          <w:szCs w:val="22"/>
        </w:rPr>
        <w:t>),</w:t>
      </w:r>
      <w:r w:rsidR="00986509" w:rsidRPr="00D109C5">
        <w:rPr>
          <w:color w:val="000000" w:themeColor="text1"/>
          <w:spacing w:val="-26"/>
          <w:sz w:val="22"/>
          <w:szCs w:val="22"/>
        </w:rPr>
        <w:t xml:space="preserve"> </w:t>
      </w:r>
      <w:r w:rsidRPr="00D109C5">
        <w:rPr>
          <w:color w:val="000000" w:themeColor="text1"/>
          <w:sz w:val="22"/>
          <w:szCs w:val="22"/>
        </w:rPr>
        <w:t xml:space="preserve"> </w:t>
      </w:r>
      <w:r w:rsidRPr="00D109C5">
        <w:rPr>
          <w:color w:val="000000" w:themeColor="text1"/>
          <w:sz w:val="22"/>
          <w:szCs w:val="22"/>
          <w:shd w:val="clear" w:color="auto" w:fill="FFFFFF"/>
        </w:rPr>
        <w:t>$16,674</w:t>
      </w:r>
    </w:p>
    <w:p w14:paraId="22EA1357" w14:textId="13FB24B8" w:rsidR="00F10628" w:rsidRPr="00D109C5" w:rsidRDefault="00381FAE">
      <w:pPr>
        <w:pStyle w:val="BodyText"/>
        <w:tabs>
          <w:tab w:val="left" w:pos="1918"/>
        </w:tabs>
        <w:ind w:left="479"/>
        <w:rPr>
          <w:color w:val="000000" w:themeColor="text1"/>
        </w:rPr>
      </w:pPr>
      <w:r w:rsidRPr="00D109C5">
        <w:rPr>
          <w:color w:val="000000" w:themeColor="text1"/>
        </w:rPr>
        <w:t>2018-2019</w:t>
      </w:r>
      <w:r w:rsidRPr="00D109C5">
        <w:rPr>
          <w:color w:val="000000" w:themeColor="text1"/>
        </w:rPr>
        <w:tab/>
        <w:t>Ford Foundation Dissertation Fellowship to Anne</w:t>
      </w:r>
      <w:r w:rsidRPr="00D109C5">
        <w:rPr>
          <w:color w:val="000000" w:themeColor="text1"/>
          <w:spacing w:val="-21"/>
        </w:rPr>
        <w:t xml:space="preserve"> </w:t>
      </w:r>
      <w:r w:rsidRPr="00D109C5">
        <w:rPr>
          <w:color w:val="000000" w:themeColor="text1"/>
        </w:rPr>
        <w:t>Beatty-Martínez.</w:t>
      </w:r>
    </w:p>
    <w:p w14:paraId="08F4B7B7" w14:textId="77777777" w:rsidR="00F10628" w:rsidRPr="00D109C5" w:rsidRDefault="00381FAE">
      <w:pPr>
        <w:tabs>
          <w:tab w:val="left" w:pos="1918"/>
        </w:tabs>
        <w:spacing w:before="2"/>
        <w:ind w:left="1919" w:right="409" w:hanging="1440"/>
        <w:rPr>
          <w:color w:val="000000" w:themeColor="text1"/>
          <w:sz w:val="22"/>
          <w:szCs w:val="22"/>
        </w:rPr>
      </w:pPr>
      <w:r w:rsidRPr="00D109C5">
        <w:rPr>
          <w:color w:val="000000" w:themeColor="text1"/>
          <w:sz w:val="22"/>
          <w:szCs w:val="22"/>
        </w:rPr>
        <w:t>2015-2018</w:t>
      </w:r>
      <w:r w:rsidRPr="00D109C5">
        <w:rPr>
          <w:color w:val="000000" w:themeColor="text1"/>
          <w:sz w:val="22"/>
          <w:szCs w:val="22"/>
        </w:rPr>
        <w:tab/>
        <w:t xml:space="preserve">National Science Foundation Graduate Research Fellowship to Michael Johns. </w:t>
      </w:r>
      <w:r w:rsidRPr="00D109C5">
        <w:rPr>
          <w:i/>
          <w:color w:val="000000" w:themeColor="text1"/>
          <w:sz w:val="22"/>
          <w:szCs w:val="22"/>
        </w:rPr>
        <w:t xml:space="preserve">Teasing Apart the Cognitive Aspects of Code-Switching: A Study on Gender Concord in Spanish </w:t>
      </w:r>
      <w:r w:rsidRPr="00D109C5">
        <w:rPr>
          <w:color w:val="000000" w:themeColor="text1"/>
          <w:sz w:val="22"/>
          <w:szCs w:val="22"/>
        </w:rPr>
        <w:t>(Advisor, Paola Dussias),</w:t>
      </w:r>
      <w:r w:rsidRPr="00D109C5">
        <w:rPr>
          <w:color w:val="000000" w:themeColor="text1"/>
          <w:spacing w:val="-7"/>
          <w:sz w:val="22"/>
          <w:szCs w:val="22"/>
        </w:rPr>
        <w:t xml:space="preserve"> </w:t>
      </w:r>
      <w:r w:rsidRPr="00D109C5">
        <w:rPr>
          <w:color w:val="000000" w:themeColor="text1"/>
          <w:sz w:val="22"/>
          <w:szCs w:val="22"/>
        </w:rPr>
        <w:t>$96,000</w:t>
      </w:r>
    </w:p>
    <w:p w14:paraId="2F38A96B" w14:textId="77777777" w:rsidR="00F10628" w:rsidRPr="00D109C5" w:rsidRDefault="00381FAE">
      <w:pPr>
        <w:tabs>
          <w:tab w:val="left" w:pos="1918"/>
        </w:tabs>
        <w:ind w:left="1919" w:right="361" w:hanging="1440"/>
        <w:rPr>
          <w:color w:val="000000" w:themeColor="text1"/>
          <w:sz w:val="22"/>
          <w:szCs w:val="22"/>
        </w:rPr>
      </w:pPr>
      <w:r w:rsidRPr="00D109C5">
        <w:rPr>
          <w:color w:val="000000" w:themeColor="text1"/>
          <w:sz w:val="22"/>
          <w:szCs w:val="22"/>
        </w:rPr>
        <w:t>2014-2016</w:t>
      </w:r>
      <w:r w:rsidRPr="00D109C5">
        <w:rPr>
          <w:color w:val="000000" w:themeColor="text1"/>
          <w:sz w:val="22"/>
          <w:szCs w:val="22"/>
        </w:rPr>
        <w:tab/>
        <w:t xml:space="preserve">National Science Foundation Postdoctoral Research Fellowship (SMA-1409636). </w:t>
      </w:r>
      <w:r w:rsidRPr="00D109C5">
        <w:rPr>
          <w:i/>
          <w:color w:val="000000" w:themeColor="text1"/>
          <w:sz w:val="22"/>
          <w:szCs w:val="22"/>
        </w:rPr>
        <w:t>The behavioral and neural basis of codeswitching: bilingual speech, executive control, and language</w:t>
      </w:r>
      <w:r w:rsidRPr="00D109C5">
        <w:rPr>
          <w:i/>
          <w:color w:val="000000" w:themeColor="text1"/>
          <w:spacing w:val="-9"/>
          <w:sz w:val="22"/>
          <w:szCs w:val="22"/>
        </w:rPr>
        <w:t xml:space="preserve"> </w:t>
      </w:r>
      <w:r w:rsidRPr="00D109C5">
        <w:rPr>
          <w:i/>
          <w:color w:val="000000" w:themeColor="text1"/>
          <w:sz w:val="22"/>
          <w:szCs w:val="22"/>
        </w:rPr>
        <w:t>processing</w:t>
      </w:r>
      <w:r w:rsidRPr="00D109C5">
        <w:rPr>
          <w:i/>
          <w:color w:val="000000" w:themeColor="text1"/>
          <w:spacing w:val="-8"/>
          <w:sz w:val="22"/>
          <w:szCs w:val="22"/>
        </w:rPr>
        <w:t xml:space="preserve"> </w:t>
      </w:r>
      <w:r w:rsidRPr="00D109C5">
        <w:rPr>
          <w:color w:val="000000" w:themeColor="text1"/>
          <w:sz w:val="22"/>
          <w:szCs w:val="22"/>
        </w:rPr>
        <w:t>(PI,</w:t>
      </w:r>
      <w:r w:rsidRPr="00D109C5">
        <w:rPr>
          <w:color w:val="000000" w:themeColor="text1"/>
          <w:spacing w:val="-9"/>
          <w:sz w:val="22"/>
          <w:szCs w:val="22"/>
        </w:rPr>
        <w:t xml:space="preserve"> </w:t>
      </w:r>
      <w:r w:rsidRPr="00D109C5">
        <w:rPr>
          <w:color w:val="000000" w:themeColor="text1"/>
          <w:sz w:val="22"/>
          <w:szCs w:val="22"/>
        </w:rPr>
        <w:t>Melinda</w:t>
      </w:r>
      <w:r w:rsidRPr="00D109C5">
        <w:rPr>
          <w:color w:val="000000" w:themeColor="text1"/>
          <w:spacing w:val="-9"/>
          <w:sz w:val="22"/>
          <w:szCs w:val="22"/>
        </w:rPr>
        <w:t xml:space="preserve"> </w:t>
      </w:r>
      <w:r w:rsidRPr="00D109C5">
        <w:rPr>
          <w:color w:val="000000" w:themeColor="text1"/>
          <w:sz w:val="22"/>
          <w:szCs w:val="22"/>
        </w:rPr>
        <w:t>Fricke,</w:t>
      </w:r>
      <w:r w:rsidRPr="00D109C5">
        <w:rPr>
          <w:color w:val="000000" w:themeColor="text1"/>
          <w:spacing w:val="-9"/>
          <w:sz w:val="22"/>
          <w:szCs w:val="22"/>
        </w:rPr>
        <w:t xml:space="preserve"> </w:t>
      </w:r>
      <w:r w:rsidRPr="00D109C5">
        <w:rPr>
          <w:color w:val="000000" w:themeColor="text1"/>
          <w:sz w:val="22"/>
          <w:szCs w:val="22"/>
        </w:rPr>
        <w:t>Co-</w:t>
      </w:r>
      <w:r w:rsidRPr="00D109C5">
        <w:rPr>
          <w:color w:val="000000" w:themeColor="text1"/>
          <w:spacing w:val="-9"/>
          <w:sz w:val="22"/>
          <w:szCs w:val="22"/>
        </w:rPr>
        <w:t xml:space="preserve"> </w:t>
      </w:r>
      <w:r w:rsidRPr="00D109C5">
        <w:rPr>
          <w:color w:val="000000" w:themeColor="text1"/>
          <w:sz w:val="22"/>
          <w:szCs w:val="22"/>
        </w:rPr>
        <w:t>PIs</w:t>
      </w:r>
      <w:r w:rsidRPr="00D109C5">
        <w:rPr>
          <w:color w:val="000000" w:themeColor="text1"/>
          <w:spacing w:val="-8"/>
          <w:sz w:val="22"/>
          <w:szCs w:val="22"/>
        </w:rPr>
        <w:t xml:space="preserve"> </w:t>
      </w:r>
      <w:r w:rsidRPr="00D109C5">
        <w:rPr>
          <w:color w:val="000000" w:themeColor="text1"/>
          <w:sz w:val="22"/>
          <w:szCs w:val="22"/>
        </w:rPr>
        <w:t>Judith</w:t>
      </w:r>
      <w:r w:rsidRPr="00D109C5">
        <w:rPr>
          <w:color w:val="000000" w:themeColor="text1"/>
          <w:spacing w:val="-10"/>
          <w:sz w:val="22"/>
          <w:szCs w:val="22"/>
        </w:rPr>
        <w:t xml:space="preserve"> </w:t>
      </w:r>
      <w:r w:rsidRPr="00D109C5">
        <w:rPr>
          <w:color w:val="000000" w:themeColor="text1"/>
          <w:sz w:val="22"/>
          <w:szCs w:val="22"/>
        </w:rPr>
        <w:t>Kroll,</w:t>
      </w:r>
      <w:r w:rsidRPr="00D109C5">
        <w:rPr>
          <w:color w:val="000000" w:themeColor="text1"/>
          <w:spacing w:val="-8"/>
          <w:sz w:val="22"/>
          <w:szCs w:val="22"/>
        </w:rPr>
        <w:t xml:space="preserve"> </w:t>
      </w:r>
      <w:r w:rsidRPr="00D109C5">
        <w:rPr>
          <w:color w:val="000000" w:themeColor="text1"/>
          <w:sz w:val="22"/>
          <w:szCs w:val="22"/>
        </w:rPr>
        <w:t>Paola</w:t>
      </w:r>
      <w:r w:rsidRPr="00D109C5">
        <w:rPr>
          <w:color w:val="000000" w:themeColor="text1"/>
          <w:spacing w:val="-10"/>
          <w:sz w:val="22"/>
          <w:szCs w:val="22"/>
        </w:rPr>
        <w:t xml:space="preserve"> </w:t>
      </w:r>
      <w:r w:rsidRPr="00D109C5">
        <w:rPr>
          <w:color w:val="000000" w:themeColor="text1"/>
          <w:sz w:val="22"/>
          <w:szCs w:val="22"/>
        </w:rPr>
        <w:t>Dussias),</w:t>
      </w:r>
      <w:r w:rsidRPr="00D109C5">
        <w:rPr>
          <w:color w:val="000000" w:themeColor="text1"/>
          <w:spacing w:val="-8"/>
          <w:sz w:val="22"/>
          <w:szCs w:val="22"/>
        </w:rPr>
        <w:t xml:space="preserve"> </w:t>
      </w:r>
      <w:r w:rsidRPr="00D109C5">
        <w:rPr>
          <w:color w:val="000000" w:themeColor="text1"/>
          <w:sz w:val="22"/>
          <w:szCs w:val="22"/>
        </w:rPr>
        <w:t>$196,294</w:t>
      </w:r>
    </w:p>
    <w:p w14:paraId="3C8DED23" w14:textId="308651FD" w:rsidR="00F10628" w:rsidRPr="00D109C5" w:rsidRDefault="00381FAE" w:rsidP="00D109C5">
      <w:pPr>
        <w:tabs>
          <w:tab w:val="left" w:pos="1918"/>
        </w:tabs>
        <w:spacing w:line="248" w:lineRule="exact"/>
        <w:ind w:left="479"/>
        <w:rPr>
          <w:i/>
          <w:color w:val="000000" w:themeColor="text1"/>
          <w:sz w:val="22"/>
          <w:szCs w:val="22"/>
        </w:rPr>
      </w:pPr>
      <w:r w:rsidRPr="00D109C5">
        <w:rPr>
          <w:color w:val="000000" w:themeColor="text1"/>
          <w:sz w:val="22"/>
          <w:szCs w:val="22"/>
        </w:rPr>
        <w:t>2014-2016</w:t>
      </w:r>
      <w:r w:rsidRPr="00D109C5">
        <w:rPr>
          <w:color w:val="000000" w:themeColor="text1"/>
          <w:sz w:val="22"/>
          <w:szCs w:val="22"/>
        </w:rPr>
        <w:tab/>
        <w:t>National</w:t>
      </w:r>
      <w:r w:rsidRPr="00D109C5">
        <w:rPr>
          <w:color w:val="000000" w:themeColor="text1"/>
          <w:spacing w:val="-14"/>
          <w:sz w:val="22"/>
          <w:szCs w:val="22"/>
        </w:rPr>
        <w:t xml:space="preserve"> </w:t>
      </w:r>
      <w:r w:rsidRPr="00D109C5">
        <w:rPr>
          <w:color w:val="000000" w:themeColor="text1"/>
          <w:sz w:val="22"/>
          <w:szCs w:val="22"/>
        </w:rPr>
        <w:t>Science</w:t>
      </w:r>
      <w:r w:rsidRPr="00D109C5">
        <w:rPr>
          <w:color w:val="000000" w:themeColor="text1"/>
          <w:spacing w:val="-12"/>
          <w:sz w:val="22"/>
          <w:szCs w:val="22"/>
        </w:rPr>
        <w:t xml:space="preserve"> </w:t>
      </w:r>
      <w:r w:rsidRPr="00D109C5">
        <w:rPr>
          <w:color w:val="000000" w:themeColor="text1"/>
          <w:sz w:val="22"/>
          <w:szCs w:val="22"/>
        </w:rPr>
        <w:t>Foundation</w:t>
      </w:r>
      <w:r w:rsidRPr="00D109C5">
        <w:rPr>
          <w:color w:val="000000" w:themeColor="text1"/>
          <w:spacing w:val="-12"/>
          <w:sz w:val="22"/>
          <w:szCs w:val="22"/>
        </w:rPr>
        <w:t xml:space="preserve"> </w:t>
      </w:r>
      <w:r w:rsidRPr="00D109C5">
        <w:rPr>
          <w:color w:val="000000" w:themeColor="text1"/>
          <w:sz w:val="22"/>
          <w:szCs w:val="22"/>
        </w:rPr>
        <w:t>Graduate</w:t>
      </w:r>
      <w:r w:rsidRPr="00D109C5">
        <w:rPr>
          <w:color w:val="000000" w:themeColor="text1"/>
          <w:spacing w:val="-14"/>
          <w:sz w:val="22"/>
          <w:szCs w:val="22"/>
        </w:rPr>
        <w:t xml:space="preserve"> </w:t>
      </w:r>
      <w:r w:rsidRPr="00D109C5">
        <w:rPr>
          <w:color w:val="000000" w:themeColor="text1"/>
          <w:sz w:val="22"/>
          <w:szCs w:val="22"/>
        </w:rPr>
        <w:t>Research</w:t>
      </w:r>
      <w:r w:rsidRPr="00D109C5">
        <w:rPr>
          <w:color w:val="000000" w:themeColor="text1"/>
          <w:spacing w:val="-12"/>
          <w:sz w:val="22"/>
          <w:szCs w:val="22"/>
        </w:rPr>
        <w:t xml:space="preserve"> </w:t>
      </w:r>
      <w:r w:rsidRPr="00D109C5">
        <w:rPr>
          <w:color w:val="000000" w:themeColor="text1"/>
          <w:sz w:val="22"/>
          <w:szCs w:val="22"/>
        </w:rPr>
        <w:t>Fellowship</w:t>
      </w:r>
      <w:r w:rsidRPr="00D109C5">
        <w:rPr>
          <w:color w:val="000000" w:themeColor="text1"/>
          <w:spacing w:val="-12"/>
          <w:sz w:val="22"/>
          <w:szCs w:val="22"/>
        </w:rPr>
        <w:t xml:space="preserve"> </w:t>
      </w:r>
      <w:r w:rsidRPr="00D109C5">
        <w:rPr>
          <w:color w:val="000000" w:themeColor="text1"/>
          <w:sz w:val="22"/>
          <w:szCs w:val="22"/>
        </w:rPr>
        <w:t>to</w:t>
      </w:r>
      <w:r w:rsidRPr="00D109C5">
        <w:rPr>
          <w:color w:val="000000" w:themeColor="text1"/>
          <w:spacing w:val="-12"/>
          <w:sz w:val="22"/>
          <w:szCs w:val="22"/>
        </w:rPr>
        <w:t xml:space="preserve"> </w:t>
      </w:r>
      <w:r w:rsidRPr="00D109C5">
        <w:rPr>
          <w:i/>
          <w:color w:val="000000" w:themeColor="text1"/>
          <w:sz w:val="22"/>
          <w:szCs w:val="22"/>
        </w:rPr>
        <w:t>Christian</w:t>
      </w:r>
      <w:r w:rsidRPr="00D109C5">
        <w:rPr>
          <w:i/>
          <w:color w:val="000000" w:themeColor="text1"/>
          <w:spacing w:val="-12"/>
          <w:sz w:val="22"/>
          <w:szCs w:val="22"/>
        </w:rPr>
        <w:t xml:space="preserve"> </w:t>
      </w:r>
      <w:r w:rsidRPr="00D109C5">
        <w:rPr>
          <w:i/>
          <w:color w:val="000000" w:themeColor="text1"/>
          <w:sz w:val="22"/>
          <w:szCs w:val="22"/>
        </w:rPr>
        <w:t>Navarro-Torres</w:t>
      </w:r>
      <w:r w:rsidR="00D109C5" w:rsidRPr="00D109C5">
        <w:rPr>
          <w:i/>
          <w:color w:val="000000" w:themeColor="text1"/>
          <w:sz w:val="22"/>
          <w:szCs w:val="22"/>
        </w:rPr>
        <w:t xml:space="preserve"> </w:t>
      </w:r>
      <w:r w:rsidR="0012059E">
        <w:rPr>
          <w:i/>
          <w:color w:val="000000" w:themeColor="text1"/>
          <w:sz w:val="22"/>
          <w:szCs w:val="22"/>
        </w:rPr>
        <w:tab/>
      </w:r>
      <w:r w:rsidRPr="00D109C5">
        <w:rPr>
          <w:color w:val="000000" w:themeColor="text1"/>
          <w:sz w:val="22"/>
          <w:szCs w:val="22"/>
        </w:rPr>
        <w:t>(Co-advisor, Primary advisor Judith Kroll), $96,000</w:t>
      </w:r>
    </w:p>
    <w:p w14:paraId="2BCF2185" w14:textId="77777777" w:rsidR="00F10628" w:rsidRPr="00D109C5" w:rsidRDefault="00381FAE">
      <w:pPr>
        <w:tabs>
          <w:tab w:val="left" w:pos="1918"/>
        </w:tabs>
        <w:spacing w:before="2"/>
        <w:ind w:left="1919" w:right="497" w:hanging="1440"/>
        <w:rPr>
          <w:color w:val="000000" w:themeColor="text1"/>
          <w:sz w:val="22"/>
          <w:szCs w:val="22"/>
        </w:rPr>
      </w:pPr>
      <w:r w:rsidRPr="00D109C5">
        <w:rPr>
          <w:color w:val="000000" w:themeColor="text1"/>
          <w:sz w:val="22"/>
          <w:szCs w:val="22"/>
        </w:rPr>
        <w:lastRenderedPageBreak/>
        <w:t>2013-2015</w:t>
      </w:r>
      <w:r w:rsidRPr="00D109C5">
        <w:rPr>
          <w:color w:val="000000" w:themeColor="text1"/>
          <w:sz w:val="22"/>
          <w:szCs w:val="22"/>
        </w:rPr>
        <w:tab/>
        <w:t xml:space="preserve">National Science Foundation Dissertation Improvement Award (BCS-1331709). </w:t>
      </w:r>
      <w:r w:rsidRPr="00D109C5">
        <w:rPr>
          <w:i/>
          <w:color w:val="000000" w:themeColor="text1"/>
          <w:sz w:val="22"/>
          <w:szCs w:val="22"/>
        </w:rPr>
        <w:t>Using syntactic priming to identify cross-language constraints in bilingual language processing</w:t>
      </w:r>
      <w:r w:rsidRPr="00D109C5">
        <w:rPr>
          <w:i/>
          <w:color w:val="000000" w:themeColor="text1"/>
          <w:spacing w:val="-3"/>
          <w:sz w:val="22"/>
          <w:szCs w:val="22"/>
        </w:rPr>
        <w:t xml:space="preserve"> </w:t>
      </w:r>
      <w:r w:rsidRPr="00D109C5">
        <w:rPr>
          <w:color w:val="000000" w:themeColor="text1"/>
          <w:sz w:val="22"/>
          <w:szCs w:val="22"/>
        </w:rPr>
        <w:t>(PI,</w:t>
      </w:r>
      <w:r w:rsidRPr="00D109C5">
        <w:rPr>
          <w:color w:val="000000" w:themeColor="text1"/>
          <w:spacing w:val="-2"/>
          <w:sz w:val="22"/>
          <w:szCs w:val="22"/>
        </w:rPr>
        <w:t xml:space="preserve"> </w:t>
      </w:r>
      <w:r w:rsidRPr="00D109C5">
        <w:rPr>
          <w:color w:val="000000" w:themeColor="text1"/>
          <w:sz w:val="22"/>
          <w:szCs w:val="22"/>
        </w:rPr>
        <w:t>Judith</w:t>
      </w:r>
      <w:r w:rsidRPr="00D109C5">
        <w:rPr>
          <w:color w:val="000000" w:themeColor="text1"/>
          <w:spacing w:val="-3"/>
          <w:sz w:val="22"/>
          <w:szCs w:val="22"/>
        </w:rPr>
        <w:t xml:space="preserve"> </w:t>
      </w:r>
      <w:r w:rsidRPr="00D109C5">
        <w:rPr>
          <w:color w:val="000000" w:themeColor="text1"/>
          <w:sz w:val="22"/>
          <w:szCs w:val="22"/>
        </w:rPr>
        <w:t>F.</w:t>
      </w:r>
      <w:r w:rsidRPr="00D109C5">
        <w:rPr>
          <w:color w:val="000000" w:themeColor="text1"/>
          <w:spacing w:val="-2"/>
          <w:sz w:val="22"/>
          <w:szCs w:val="22"/>
        </w:rPr>
        <w:t xml:space="preserve"> </w:t>
      </w:r>
      <w:r w:rsidRPr="00D109C5">
        <w:rPr>
          <w:color w:val="000000" w:themeColor="text1"/>
          <w:sz w:val="22"/>
          <w:szCs w:val="22"/>
        </w:rPr>
        <w:t>Kroll,</w:t>
      </w:r>
      <w:r w:rsidRPr="00D109C5">
        <w:rPr>
          <w:color w:val="000000" w:themeColor="text1"/>
          <w:spacing w:val="-3"/>
          <w:sz w:val="22"/>
          <w:szCs w:val="22"/>
        </w:rPr>
        <w:t xml:space="preserve"> </w:t>
      </w:r>
      <w:r w:rsidRPr="00D109C5">
        <w:rPr>
          <w:color w:val="000000" w:themeColor="text1"/>
          <w:sz w:val="22"/>
          <w:szCs w:val="22"/>
        </w:rPr>
        <w:t>Co-PIs</w:t>
      </w:r>
      <w:r w:rsidRPr="00D109C5">
        <w:rPr>
          <w:color w:val="000000" w:themeColor="text1"/>
          <w:spacing w:val="-2"/>
          <w:sz w:val="22"/>
          <w:szCs w:val="22"/>
        </w:rPr>
        <w:t xml:space="preserve"> </w:t>
      </w:r>
      <w:r w:rsidRPr="00D109C5">
        <w:rPr>
          <w:color w:val="000000" w:themeColor="text1"/>
          <w:sz w:val="22"/>
          <w:szCs w:val="22"/>
        </w:rPr>
        <w:t>Jason</w:t>
      </w:r>
      <w:r w:rsidRPr="00D109C5">
        <w:rPr>
          <w:color w:val="000000" w:themeColor="text1"/>
          <w:spacing w:val="-2"/>
          <w:sz w:val="22"/>
          <w:szCs w:val="22"/>
        </w:rPr>
        <w:t xml:space="preserve"> </w:t>
      </w:r>
      <w:proofErr w:type="spellStart"/>
      <w:r w:rsidRPr="00D109C5">
        <w:rPr>
          <w:color w:val="000000" w:themeColor="text1"/>
          <w:sz w:val="22"/>
          <w:szCs w:val="22"/>
        </w:rPr>
        <w:t>Gullifer</w:t>
      </w:r>
      <w:proofErr w:type="spellEnd"/>
      <w:r w:rsidRPr="00D109C5">
        <w:rPr>
          <w:color w:val="000000" w:themeColor="text1"/>
          <w:sz w:val="22"/>
          <w:szCs w:val="22"/>
        </w:rPr>
        <w:t>,</w:t>
      </w:r>
      <w:r w:rsidRPr="00D109C5">
        <w:rPr>
          <w:color w:val="000000" w:themeColor="text1"/>
          <w:spacing w:val="-3"/>
          <w:sz w:val="22"/>
          <w:szCs w:val="22"/>
        </w:rPr>
        <w:t xml:space="preserve"> </w:t>
      </w:r>
      <w:r w:rsidRPr="00D109C5">
        <w:rPr>
          <w:color w:val="000000" w:themeColor="text1"/>
          <w:sz w:val="22"/>
          <w:szCs w:val="22"/>
        </w:rPr>
        <w:t>Paola</w:t>
      </w:r>
      <w:r w:rsidRPr="00D109C5">
        <w:rPr>
          <w:color w:val="000000" w:themeColor="text1"/>
          <w:spacing w:val="-2"/>
          <w:sz w:val="22"/>
          <w:szCs w:val="22"/>
        </w:rPr>
        <w:t xml:space="preserve"> </w:t>
      </w:r>
      <w:r w:rsidRPr="00D109C5">
        <w:rPr>
          <w:color w:val="000000" w:themeColor="text1"/>
          <w:sz w:val="22"/>
          <w:szCs w:val="22"/>
        </w:rPr>
        <w:t>Dussias),</w:t>
      </w:r>
      <w:r w:rsidRPr="00D109C5">
        <w:rPr>
          <w:color w:val="000000" w:themeColor="text1"/>
          <w:spacing w:val="-26"/>
          <w:sz w:val="22"/>
          <w:szCs w:val="22"/>
        </w:rPr>
        <w:t xml:space="preserve"> </w:t>
      </w:r>
      <w:r w:rsidRPr="00D109C5">
        <w:rPr>
          <w:color w:val="000000" w:themeColor="text1"/>
          <w:sz w:val="22"/>
          <w:szCs w:val="22"/>
        </w:rPr>
        <w:t>$17,513</w:t>
      </w:r>
    </w:p>
    <w:p w14:paraId="4445C1EF" w14:textId="77777777" w:rsidR="00F10628" w:rsidRPr="00D109C5" w:rsidRDefault="00381FAE">
      <w:pPr>
        <w:pStyle w:val="BodyText"/>
        <w:tabs>
          <w:tab w:val="left" w:pos="1918"/>
        </w:tabs>
        <w:ind w:left="1919" w:right="300" w:hanging="1440"/>
        <w:rPr>
          <w:color w:val="000000" w:themeColor="text1"/>
        </w:rPr>
      </w:pPr>
      <w:r w:rsidRPr="00D109C5">
        <w:rPr>
          <w:color w:val="000000" w:themeColor="text1"/>
        </w:rPr>
        <w:t>2012-2014</w:t>
      </w:r>
      <w:r w:rsidRPr="00D109C5">
        <w:rPr>
          <w:color w:val="000000" w:themeColor="text1"/>
        </w:rPr>
        <w:tab/>
        <w:t xml:space="preserve">National Science Foundation Minority Postdoctoral Research Fellowship Award (SMA </w:t>
      </w:r>
      <w:r w:rsidRPr="00D109C5">
        <w:rPr>
          <w:i/>
          <w:color w:val="000000" w:themeColor="text1"/>
        </w:rPr>
        <w:t>1203634</w:t>
      </w:r>
      <w:r w:rsidRPr="00D109C5">
        <w:rPr>
          <w:color w:val="000000" w:themeColor="text1"/>
        </w:rPr>
        <w:t xml:space="preserve">) to </w:t>
      </w:r>
      <w:r w:rsidRPr="00D109C5">
        <w:rPr>
          <w:i/>
          <w:color w:val="000000" w:themeColor="text1"/>
        </w:rPr>
        <w:t xml:space="preserve">Jorge R. Valdés </w:t>
      </w:r>
      <w:proofErr w:type="spellStart"/>
      <w:r w:rsidRPr="00D109C5">
        <w:rPr>
          <w:i/>
          <w:color w:val="000000" w:themeColor="text1"/>
        </w:rPr>
        <w:t>Kroff</w:t>
      </w:r>
      <w:proofErr w:type="spellEnd"/>
      <w:r w:rsidRPr="00D109C5">
        <w:rPr>
          <w:color w:val="000000" w:themeColor="text1"/>
        </w:rPr>
        <w:t>. Funding to spend two years at UPenn working with Dr. Sharon Thompson-</w:t>
      </w:r>
      <w:proofErr w:type="spellStart"/>
      <w:r w:rsidRPr="00D109C5">
        <w:rPr>
          <w:color w:val="000000" w:themeColor="text1"/>
        </w:rPr>
        <w:t>Schill</w:t>
      </w:r>
      <w:proofErr w:type="spellEnd"/>
      <w:r w:rsidRPr="00D109C5">
        <w:rPr>
          <w:color w:val="000000" w:themeColor="text1"/>
        </w:rPr>
        <w:t xml:space="preserve"> and Dr. John </w:t>
      </w:r>
      <w:proofErr w:type="spellStart"/>
      <w:r w:rsidRPr="00D109C5">
        <w:rPr>
          <w:color w:val="000000" w:themeColor="text1"/>
        </w:rPr>
        <w:t>Trueswell</w:t>
      </w:r>
      <w:proofErr w:type="spellEnd"/>
      <w:r w:rsidRPr="00D109C5">
        <w:rPr>
          <w:color w:val="000000" w:themeColor="text1"/>
        </w:rPr>
        <w:t xml:space="preserve"> in the Department of Psychology to receive training in functional Magnetic Resonance Imaging,</w:t>
      </w:r>
      <w:r w:rsidRPr="00D109C5">
        <w:rPr>
          <w:color w:val="000000" w:themeColor="text1"/>
          <w:spacing w:val="-21"/>
        </w:rPr>
        <w:t xml:space="preserve"> </w:t>
      </w:r>
      <w:r w:rsidRPr="00D109C5">
        <w:rPr>
          <w:color w:val="000000" w:themeColor="text1"/>
        </w:rPr>
        <w:t>$120,000</w:t>
      </w:r>
    </w:p>
    <w:p w14:paraId="432DC6C4" w14:textId="2A38CEF5" w:rsidR="00F10628" w:rsidRPr="00D109C5" w:rsidRDefault="00381FAE">
      <w:pPr>
        <w:tabs>
          <w:tab w:val="left" w:pos="1918"/>
        </w:tabs>
        <w:ind w:left="1919" w:right="264" w:hanging="1440"/>
        <w:rPr>
          <w:color w:val="000000" w:themeColor="text1"/>
          <w:sz w:val="22"/>
          <w:szCs w:val="22"/>
        </w:rPr>
      </w:pPr>
      <w:r w:rsidRPr="00D109C5">
        <w:rPr>
          <w:color w:val="000000" w:themeColor="text1"/>
          <w:sz w:val="22"/>
          <w:szCs w:val="22"/>
        </w:rPr>
        <w:t>2011-2013</w:t>
      </w:r>
      <w:r w:rsidRPr="00D109C5">
        <w:rPr>
          <w:color w:val="000000" w:themeColor="text1"/>
          <w:sz w:val="22"/>
          <w:szCs w:val="22"/>
        </w:rPr>
        <w:tab/>
        <w:t xml:space="preserve">National Science Foundation Dissertation Improvement Award (BSC-1123874). </w:t>
      </w:r>
      <w:r w:rsidRPr="00D109C5">
        <w:rPr>
          <w:i/>
          <w:color w:val="000000" w:themeColor="text1"/>
          <w:sz w:val="22"/>
          <w:szCs w:val="22"/>
        </w:rPr>
        <w:t xml:space="preserve">Linking comprehension costs to production patterns during the processing of mixed language </w:t>
      </w:r>
      <w:r w:rsidRPr="00D109C5">
        <w:rPr>
          <w:color w:val="000000" w:themeColor="text1"/>
          <w:sz w:val="22"/>
          <w:szCs w:val="22"/>
        </w:rPr>
        <w:t xml:space="preserve">(PI, Paola E. Dussias, Co-PIs, Rosa </w:t>
      </w:r>
      <w:proofErr w:type="spellStart"/>
      <w:r w:rsidRPr="00D109C5">
        <w:rPr>
          <w:color w:val="000000" w:themeColor="text1"/>
          <w:sz w:val="22"/>
          <w:szCs w:val="22"/>
        </w:rPr>
        <w:t>Guzzardo</w:t>
      </w:r>
      <w:proofErr w:type="spellEnd"/>
      <w:r w:rsidRPr="00D109C5">
        <w:rPr>
          <w:color w:val="000000" w:themeColor="text1"/>
          <w:sz w:val="22"/>
          <w:szCs w:val="22"/>
        </w:rPr>
        <w:t xml:space="preserve">, Chip </w:t>
      </w:r>
      <w:proofErr w:type="spellStart"/>
      <w:r w:rsidRPr="00D109C5">
        <w:rPr>
          <w:color w:val="000000" w:themeColor="text1"/>
          <w:sz w:val="22"/>
          <w:szCs w:val="22"/>
        </w:rPr>
        <w:t>Gerfen</w:t>
      </w:r>
      <w:proofErr w:type="spellEnd"/>
      <w:r w:rsidRPr="00D109C5">
        <w:rPr>
          <w:color w:val="000000" w:themeColor="text1"/>
          <w:sz w:val="22"/>
          <w:szCs w:val="22"/>
        </w:rPr>
        <w:t>),</w:t>
      </w:r>
      <w:r w:rsidRPr="00D109C5">
        <w:rPr>
          <w:color w:val="000000" w:themeColor="text1"/>
          <w:spacing w:val="-26"/>
          <w:sz w:val="22"/>
          <w:szCs w:val="22"/>
        </w:rPr>
        <w:t xml:space="preserve"> </w:t>
      </w:r>
      <w:r w:rsidRPr="00D109C5">
        <w:rPr>
          <w:color w:val="000000" w:themeColor="text1"/>
          <w:sz w:val="22"/>
          <w:szCs w:val="22"/>
        </w:rPr>
        <w:t>$12,000</w:t>
      </w:r>
    </w:p>
    <w:p w14:paraId="352851F7" w14:textId="2CC07C73" w:rsidR="001714DA" w:rsidRPr="00D109C5" w:rsidRDefault="00381FAE">
      <w:pPr>
        <w:tabs>
          <w:tab w:val="left" w:pos="1918"/>
        </w:tabs>
        <w:ind w:left="1919" w:right="497" w:hanging="1440"/>
        <w:rPr>
          <w:color w:val="000000" w:themeColor="text1"/>
          <w:sz w:val="22"/>
          <w:szCs w:val="22"/>
        </w:rPr>
      </w:pPr>
      <w:r w:rsidRPr="00D109C5">
        <w:rPr>
          <w:color w:val="000000" w:themeColor="text1"/>
          <w:sz w:val="22"/>
          <w:szCs w:val="22"/>
        </w:rPr>
        <w:t>2011-2013</w:t>
      </w:r>
      <w:r w:rsidRPr="00D109C5">
        <w:rPr>
          <w:color w:val="000000" w:themeColor="text1"/>
          <w:sz w:val="22"/>
          <w:szCs w:val="22"/>
        </w:rPr>
        <w:tab/>
        <w:t xml:space="preserve">National Science Foundation Dissertation Improvement Award (BSC-1124218). </w:t>
      </w:r>
      <w:r w:rsidRPr="00D109C5">
        <w:rPr>
          <w:i/>
          <w:color w:val="000000" w:themeColor="text1"/>
          <w:sz w:val="22"/>
          <w:szCs w:val="22"/>
        </w:rPr>
        <w:t xml:space="preserve">Using eye-tracking to study auditory comprehension in codeswitching: Evidence for the link between production and comprehension </w:t>
      </w:r>
      <w:r w:rsidRPr="00D109C5">
        <w:rPr>
          <w:color w:val="000000" w:themeColor="text1"/>
          <w:sz w:val="22"/>
          <w:szCs w:val="22"/>
        </w:rPr>
        <w:t xml:space="preserve">(PI Paola E. Dussias, Co-PIs, Jorge Valdés </w:t>
      </w:r>
      <w:proofErr w:type="spellStart"/>
      <w:r w:rsidRPr="00D109C5">
        <w:rPr>
          <w:color w:val="000000" w:themeColor="text1"/>
          <w:sz w:val="22"/>
          <w:szCs w:val="22"/>
        </w:rPr>
        <w:t>Kroff</w:t>
      </w:r>
      <w:proofErr w:type="spellEnd"/>
      <w:r w:rsidRPr="00D109C5">
        <w:rPr>
          <w:color w:val="000000" w:themeColor="text1"/>
          <w:sz w:val="22"/>
          <w:szCs w:val="22"/>
        </w:rPr>
        <w:t xml:space="preserve">, Chip </w:t>
      </w:r>
      <w:proofErr w:type="spellStart"/>
      <w:r w:rsidRPr="00D109C5">
        <w:rPr>
          <w:color w:val="000000" w:themeColor="text1"/>
          <w:sz w:val="22"/>
          <w:szCs w:val="22"/>
        </w:rPr>
        <w:t>Gerfen</w:t>
      </w:r>
      <w:proofErr w:type="spellEnd"/>
      <w:r w:rsidRPr="00D109C5">
        <w:rPr>
          <w:color w:val="000000" w:themeColor="text1"/>
          <w:sz w:val="22"/>
          <w:szCs w:val="22"/>
        </w:rPr>
        <w:t>),</w:t>
      </w:r>
      <w:r w:rsidRPr="00D109C5">
        <w:rPr>
          <w:color w:val="000000" w:themeColor="text1"/>
          <w:spacing w:val="-7"/>
          <w:sz w:val="22"/>
          <w:szCs w:val="22"/>
        </w:rPr>
        <w:t xml:space="preserve"> </w:t>
      </w:r>
      <w:r w:rsidRPr="00D109C5">
        <w:rPr>
          <w:color w:val="000000" w:themeColor="text1"/>
          <w:sz w:val="22"/>
          <w:szCs w:val="22"/>
        </w:rPr>
        <w:t>$12,000</w:t>
      </w:r>
    </w:p>
    <w:p w14:paraId="7FB7DCA9" w14:textId="77777777" w:rsidR="00F10628" w:rsidRPr="00D109C5" w:rsidRDefault="00381FAE">
      <w:pPr>
        <w:pStyle w:val="BodyText"/>
        <w:spacing w:before="1"/>
        <w:ind w:left="1919" w:right="387" w:hanging="1440"/>
        <w:jc w:val="both"/>
        <w:rPr>
          <w:color w:val="000000" w:themeColor="text1"/>
        </w:rPr>
      </w:pPr>
      <w:r w:rsidRPr="00D109C5">
        <w:rPr>
          <w:color w:val="000000" w:themeColor="text1"/>
        </w:rPr>
        <w:t xml:space="preserve">2010-2013 </w:t>
      </w:r>
      <w:r w:rsidR="008F30A1" w:rsidRPr="00D109C5">
        <w:rPr>
          <w:color w:val="000000" w:themeColor="text1"/>
        </w:rPr>
        <w:tab/>
      </w:r>
      <w:r w:rsidRPr="00D109C5">
        <w:rPr>
          <w:color w:val="000000" w:themeColor="text1"/>
        </w:rPr>
        <w:t>National Science Foundation Graduate Research Fellowship to Amelia Dietrich (1 of 10 Graduate Fellowships awarded in Linguistics by NSF for funding cycle (Advisor: Paola Dussias), $90,000</w:t>
      </w:r>
    </w:p>
    <w:p w14:paraId="4B992F7D" w14:textId="77777777" w:rsidR="00F10628" w:rsidRPr="00D109C5" w:rsidRDefault="00381FAE">
      <w:pPr>
        <w:pStyle w:val="BodyText"/>
        <w:ind w:left="1919" w:right="247" w:hanging="1440"/>
        <w:jc w:val="both"/>
        <w:rPr>
          <w:color w:val="000000" w:themeColor="text1"/>
        </w:rPr>
      </w:pPr>
      <w:r w:rsidRPr="00D109C5">
        <w:rPr>
          <w:color w:val="000000" w:themeColor="text1"/>
        </w:rPr>
        <w:t xml:space="preserve">2008-2011 </w:t>
      </w:r>
      <w:r w:rsidR="008F30A1" w:rsidRPr="00D109C5">
        <w:rPr>
          <w:color w:val="000000" w:themeColor="text1"/>
        </w:rPr>
        <w:tab/>
      </w:r>
      <w:r w:rsidRPr="00D109C5">
        <w:rPr>
          <w:color w:val="000000" w:themeColor="text1"/>
        </w:rPr>
        <w:t xml:space="preserve">National Science Foundation Graduate Research Fellowship to </w:t>
      </w:r>
      <w:r w:rsidRPr="00D109C5">
        <w:rPr>
          <w:i/>
          <w:color w:val="000000" w:themeColor="text1"/>
        </w:rPr>
        <w:t xml:space="preserve">Jorge Valdés </w:t>
      </w:r>
      <w:proofErr w:type="spellStart"/>
      <w:r w:rsidRPr="00D109C5">
        <w:rPr>
          <w:i/>
          <w:color w:val="000000" w:themeColor="text1"/>
        </w:rPr>
        <w:t>Kroff</w:t>
      </w:r>
      <w:proofErr w:type="spellEnd"/>
      <w:r w:rsidRPr="00D109C5">
        <w:rPr>
          <w:i/>
          <w:color w:val="000000" w:themeColor="text1"/>
        </w:rPr>
        <w:t xml:space="preserve"> </w:t>
      </w:r>
      <w:r w:rsidRPr="00D109C5">
        <w:rPr>
          <w:color w:val="000000" w:themeColor="text1"/>
        </w:rPr>
        <w:t xml:space="preserve">(1 of 5 Graduate Fellowships awarded in Linguistics by NSF for funding cycle (Primary advisor: Paola Dussias, Co-advisor: Chip </w:t>
      </w:r>
      <w:proofErr w:type="spellStart"/>
      <w:r w:rsidRPr="00D109C5">
        <w:rPr>
          <w:color w:val="000000" w:themeColor="text1"/>
        </w:rPr>
        <w:t>Gerfen</w:t>
      </w:r>
      <w:proofErr w:type="spellEnd"/>
      <w:r w:rsidRPr="00D109C5">
        <w:rPr>
          <w:color w:val="000000" w:themeColor="text1"/>
        </w:rPr>
        <w:t>), $90,000</w:t>
      </w:r>
    </w:p>
    <w:p w14:paraId="4EBF9E0F" w14:textId="49649E90" w:rsidR="00F10628" w:rsidRPr="00D109C5" w:rsidRDefault="00381FAE">
      <w:pPr>
        <w:tabs>
          <w:tab w:val="left" w:pos="1918"/>
        </w:tabs>
        <w:ind w:left="1919" w:right="283" w:hanging="1440"/>
        <w:rPr>
          <w:color w:val="000000" w:themeColor="text1"/>
          <w:sz w:val="22"/>
          <w:szCs w:val="22"/>
        </w:rPr>
      </w:pPr>
      <w:r w:rsidRPr="00D109C5">
        <w:rPr>
          <w:color w:val="000000" w:themeColor="text1"/>
          <w:sz w:val="22"/>
          <w:szCs w:val="22"/>
        </w:rPr>
        <w:t>2007-2009</w:t>
      </w:r>
      <w:r w:rsidRPr="00D109C5">
        <w:rPr>
          <w:color w:val="000000" w:themeColor="text1"/>
          <w:sz w:val="22"/>
          <w:szCs w:val="22"/>
        </w:rPr>
        <w:tab/>
        <w:t xml:space="preserve">National Science Foundation Dissertation Improvement Award (BCS-0718454). </w:t>
      </w:r>
      <w:r w:rsidRPr="00D109C5">
        <w:rPr>
          <w:i/>
          <w:color w:val="000000" w:themeColor="text1"/>
          <w:sz w:val="22"/>
          <w:szCs w:val="22"/>
        </w:rPr>
        <w:t xml:space="preserve">The role of verb bias on the processing of syntactically ambiguous sentences in Spanish-English bilinguals </w:t>
      </w:r>
      <w:r w:rsidRPr="00D109C5">
        <w:rPr>
          <w:color w:val="000000" w:themeColor="text1"/>
          <w:sz w:val="22"/>
          <w:szCs w:val="22"/>
        </w:rPr>
        <w:t xml:space="preserve">(PI, Tracy R. Cramer </w:t>
      </w:r>
      <w:proofErr w:type="spellStart"/>
      <w:r w:rsidRPr="00D109C5">
        <w:rPr>
          <w:color w:val="000000" w:themeColor="text1"/>
          <w:sz w:val="22"/>
          <w:szCs w:val="22"/>
        </w:rPr>
        <w:t>Scaltz</w:t>
      </w:r>
      <w:proofErr w:type="spellEnd"/>
      <w:r w:rsidRPr="00D109C5">
        <w:rPr>
          <w:color w:val="000000" w:themeColor="text1"/>
          <w:sz w:val="22"/>
          <w:szCs w:val="22"/>
        </w:rPr>
        <w:t>, Co-PI, Paola Dussias),</w:t>
      </w:r>
      <w:r w:rsidRPr="00D109C5">
        <w:rPr>
          <w:color w:val="000000" w:themeColor="text1"/>
          <w:spacing w:val="-33"/>
          <w:sz w:val="22"/>
          <w:szCs w:val="22"/>
        </w:rPr>
        <w:t xml:space="preserve"> </w:t>
      </w:r>
      <w:r w:rsidRPr="00D109C5">
        <w:rPr>
          <w:color w:val="000000" w:themeColor="text1"/>
          <w:sz w:val="22"/>
          <w:szCs w:val="22"/>
        </w:rPr>
        <w:t>$11,999</w:t>
      </w:r>
    </w:p>
    <w:p w14:paraId="3423E10A" w14:textId="77777777" w:rsidR="00F83705" w:rsidRPr="00A11E98" w:rsidRDefault="00F83705">
      <w:pPr>
        <w:tabs>
          <w:tab w:val="left" w:pos="1918"/>
        </w:tabs>
        <w:ind w:left="1919" w:right="283" w:hanging="1440"/>
        <w:rPr>
          <w:color w:val="000000" w:themeColor="text1"/>
        </w:rPr>
      </w:pPr>
    </w:p>
    <w:tbl>
      <w:tblPr>
        <w:tblW w:w="0" w:type="auto"/>
        <w:tblInd w:w="444" w:type="dxa"/>
        <w:tblLayout w:type="fixed"/>
        <w:tblCellMar>
          <w:left w:w="0" w:type="dxa"/>
          <w:right w:w="0" w:type="dxa"/>
        </w:tblCellMar>
        <w:tblLook w:val="01E0" w:firstRow="1" w:lastRow="1" w:firstColumn="1" w:lastColumn="1" w:noHBand="0" w:noVBand="0"/>
      </w:tblPr>
      <w:tblGrid>
        <w:gridCol w:w="989"/>
        <w:gridCol w:w="8459"/>
      </w:tblGrid>
      <w:tr w:rsidR="00A11E98" w:rsidRPr="00A11E98" w14:paraId="2A0C00C4" w14:textId="77777777">
        <w:trPr>
          <w:trHeight w:val="369"/>
        </w:trPr>
        <w:tc>
          <w:tcPr>
            <w:tcW w:w="989" w:type="dxa"/>
          </w:tcPr>
          <w:p w14:paraId="5BDEA5FE" w14:textId="76E2CFD1" w:rsidR="00F83705" w:rsidRPr="00A11E98" w:rsidRDefault="00F83705">
            <w:pPr>
              <w:pStyle w:val="TableParagraph"/>
              <w:ind w:left="0"/>
              <w:rPr>
                <w:color w:val="000000" w:themeColor="text1"/>
                <w:sz w:val="20"/>
              </w:rPr>
            </w:pPr>
          </w:p>
        </w:tc>
        <w:tc>
          <w:tcPr>
            <w:tcW w:w="8459" w:type="dxa"/>
          </w:tcPr>
          <w:p w14:paraId="0792E947" w14:textId="77777777" w:rsidR="00F10628" w:rsidRPr="00A11E98" w:rsidRDefault="00381FAE">
            <w:pPr>
              <w:pStyle w:val="TableParagraph"/>
              <w:spacing w:line="235" w:lineRule="exact"/>
              <w:ind w:left="499"/>
              <w:rPr>
                <w:b/>
                <w:color w:val="000000" w:themeColor="text1"/>
              </w:rPr>
            </w:pPr>
            <w:r w:rsidRPr="00A11E98">
              <w:rPr>
                <w:b/>
                <w:color w:val="000000" w:themeColor="text1"/>
                <w:sz w:val="18"/>
              </w:rPr>
              <w:t xml:space="preserve">INTRAMURAL </w:t>
            </w:r>
            <w:r w:rsidRPr="00A11E98">
              <w:rPr>
                <w:b/>
                <w:color w:val="000000" w:themeColor="text1"/>
              </w:rPr>
              <w:t>(</w:t>
            </w:r>
            <w:r w:rsidRPr="00A11E98">
              <w:rPr>
                <w:b/>
                <w:color w:val="000000" w:themeColor="text1"/>
                <w:sz w:val="18"/>
              </w:rPr>
              <w:t>PENN STATE</w:t>
            </w:r>
            <w:r w:rsidRPr="00A11E98">
              <w:rPr>
                <w:b/>
                <w:color w:val="000000" w:themeColor="text1"/>
              </w:rPr>
              <w:t>)</w:t>
            </w:r>
          </w:p>
        </w:tc>
      </w:tr>
      <w:tr w:rsidR="00A11E98" w:rsidRPr="00A11E98" w14:paraId="7440DD1C" w14:textId="77777777">
        <w:trPr>
          <w:trHeight w:val="374"/>
        </w:trPr>
        <w:tc>
          <w:tcPr>
            <w:tcW w:w="989" w:type="dxa"/>
          </w:tcPr>
          <w:p w14:paraId="29862CFB" w14:textId="77777777" w:rsidR="00F10628" w:rsidRPr="00D109C5" w:rsidRDefault="00381FAE">
            <w:pPr>
              <w:pStyle w:val="TableParagraph"/>
              <w:spacing w:before="107" w:line="247" w:lineRule="exact"/>
              <w:rPr>
                <w:color w:val="000000" w:themeColor="text1"/>
              </w:rPr>
            </w:pPr>
            <w:r w:rsidRPr="00D109C5">
              <w:rPr>
                <w:color w:val="000000" w:themeColor="text1"/>
              </w:rPr>
              <w:t>2006</w:t>
            </w:r>
          </w:p>
        </w:tc>
        <w:tc>
          <w:tcPr>
            <w:tcW w:w="8459" w:type="dxa"/>
          </w:tcPr>
          <w:p w14:paraId="1B78617E" w14:textId="77777777" w:rsidR="00F10628" w:rsidRPr="00D109C5" w:rsidRDefault="00381FAE">
            <w:pPr>
              <w:pStyle w:val="TableParagraph"/>
              <w:spacing w:before="107" w:line="247" w:lineRule="exact"/>
              <w:ind w:left="499"/>
              <w:rPr>
                <w:color w:val="000000" w:themeColor="text1"/>
              </w:rPr>
            </w:pPr>
            <w:r w:rsidRPr="00D109C5">
              <w:rPr>
                <w:color w:val="000000" w:themeColor="text1"/>
              </w:rPr>
              <w:t>(</w:t>
            </w:r>
            <w:proofErr w:type="gramStart"/>
            <w:r w:rsidRPr="00D109C5">
              <w:rPr>
                <w:color w:val="000000" w:themeColor="text1"/>
              </w:rPr>
              <w:t>with</w:t>
            </w:r>
            <w:proofErr w:type="gramEnd"/>
            <w:r w:rsidRPr="00D109C5">
              <w:rPr>
                <w:color w:val="000000" w:themeColor="text1"/>
              </w:rPr>
              <w:t xml:space="preserve"> Chip </w:t>
            </w:r>
            <w:proofErr w:type="spellStart"/>
            <w:r w:rsidRPr="00D109C5">
              <w:rPr>
                <w:color w:val="000000" w:themeColor="text1"/>
              </w:rPr>
              <w:t>Gerfen</w:t>
            </w:r>
            <w:proofErr w:type="spellEnd"/>
            <w:r w:rsidRPr="00D109C5">
              <w:rPr>
                <w:color w:val="000000" w:themeColor="text1"/>
              </w:rPr>
              <w:t>, Co-PI) Children, Youth, and Family Consortium, $5,000</w:t>
            </w:r>
          </w:p>
        </w:tc>
      </w:tr>
      <w:tr w:rsidR="00A11E98" w:rsidRPr="00A11E98" w14:paraId="68AFA432" w14:textId="77777777">
        <w:trPr>
          <w:trHeight w:val="261"/>
        </w:trPr>
        <w:tc>
          <w:tcPr>
            <w:tcW w:w="989" w:type="dxa"/>
          </w:tcPr>
          <w:p w14:paraId="776F802B" w14:textId="77777777" w:rsidR="00F10628" w:rsidRPr="00D109C5" w:rsidRDefault="00381FAE">
            <w:pPr>
              <w:pStyle w:val="TableParagraph"/>
              <w:spacing w:line="240" w:lineRule="exact"/>
              <w:rPr>
                <w:color w:val="000000" w:themeColor="text1"/>
              </w:rPr>
            </w:pPr>
            <w:r w:rsidRPr="00D109C5">
              <w:rPr>
                <w:color w:val="000000" w:themeColor="text1"/>
              </w:rPr>
              <w:t>2006</w:t>
            </w:r>
          </w:p>
        </w:tc>
        <w:tc>
          <w:tcPr>
            <w:tcW w:w="8459" w:type="dxa"/>
          </w:tcPr>
          <w:p w14:paraId="0B94DB59" w14:textId="77777777" w:rsidR="00F10628" w:rsidRPr="00D109C5" w:rsidRDefault="00381FAE">
            <w:pPr>
              <w:pStyle w:val="TableParagraph"/>
              <w:spacing w:line="240" w:lineRule="exact"/>
              <w:ind w:left="499"/>
              <w:rPr>
                <w:color w:val="000000" w:themeColor="text1"/>
              </w:rPr>
            </w:pPr>
            <w:r w:rsidRPr="00D109C5">
              <w:rPr>
                <w:color w:val="000000" w:themeColor="text1"/>
              </w:rPr>
              <w:t>Office of Vice-Provost for Undergraduate Research, $1000. Support for undergraduate</w:t>
            </w:r>
          </w:p>
        </w:tc>
      </w:tr>
      <w:tr w:rsidR="00A11E98" w:rsidRPr="00A11E98" w14:paraId="170B38C9" w14:textId="77777777">
        <w:trPr>
          <w:trHeight w:val="504"/>
        </w:trPr>
        <w:tc>
          <w:tcPr>
            <w:tcW w:w="989" w:type="dxa"/>
          </w:tcPr>
          <w:p w14:paraId="353AFB37" w14:textId="77777777" w:rsidR="00F10628" w:rsidRPr="00D109C5" w:rsidRDefault="00F10628">
            <w:pPr>
              <w:pStyle w:val="TableParagraph"/>
              <w:spacing w:before="11"/>
              <w:ind w:left="0"/>
              <w:rPr>
                <w:color w:val="000000" w:themeColor="text1"/>
              </w:rPr>
            </w:pPr>
          </w:p>
          <w:p w14:paraId="32C439C8" w14:textId="77777777" w:rsidR="00F10628" w:rsidRPr="00D109C5" w:rsidRDefault="00381FAE">
            <w:pPr>
              <w:pStyle w:val="TableParagraph"/>
              <w:rPr>
                <w:color w:val="000000" w:themeColor="text1"/>
              </w:rPr>
            </w:pPr>
            <w:r w:rsidRPr="00D109C5">
              <w:rPr>
                <w:color w:val="000000" w:themeColor="text1"/>
              </w:rPr>
              <w:t>2004</w:t>
            </w:r>
          </w:p>
        </w:tc>
        <w:tc>
          <w:tcPr>
            <w:tcW w:w="8459" w:type="dxa"/>
          </w:tcPr>
          <w:p w14:paraId="2CE98E77" w14:textId="77777777" w:rsidR="00F10628" w:rsidRPr="00D109C5" w:rsidRDefault="00381FAE">
            <w:pPr>
              <w:pStyle w:val="TableParagraph"/>
              <w:spacing w:line="250" w:lineRule="exact"/>
              <w:ind w:left="499" w:right="77"/>
              <w:rPr>
                <w:color w:val="000000" w:themeColor="text1"/>
              </w:rPr>
            </w:pPr>
            <w:r w:rsidRPr="00D109C5">
              <w:rPr>
                <w:color w:val="000000" w:themeColor="text1"/>
              </w:rPr>
              <w:t>student to conduct research project on sentence processing in Russian-English bilinguals Research and Graduate Studies Office Grant from the College of the Liberal Arts, $3,500</w:t>
            </w:r>
          </w:p>
        </w:tc>
      </w:tr>
      <w:tr w:rsidR="00A11E98" w:rsidRPr="00A11E98" w14:paraId="404E43B3" w14:textId="77777777">
        <w:trPr>
          <w:trHeight w:val="247"/>
        </w:trPr>
        <w:tc>
          <w:tcPr>
            <w:tcW w:w="989" w:type="dxa"/>
          </w:tcPr>
          <w:p w14:paraId="248E2A6C" w14:textId="77777777" w:rsidR="00F10628" w:rsidRPr="00D109C5" w:rsidRDefault="00381FAE">
            <w:pPr>
              <w:pStyle w:val="TableParagraph"/>
              <w:spacing w:line="227" w:lineRule="exact"/>
              <w:rPr>
                <w:color w:val="000000" w:themeColor="text1"/>
              </w:rPr>
            </w:pPr>
            <w:r w:rsidRPr="00D109C5">
              <w:rPr>
                <w:color w:val="000000" w:themeColor="text1"/>
              </w:rPr>
              <w:t>2003</w:t>
            </w:r>
          </w:p>
        </w:tc>
        <w:tc>
          <w:tcPr>
            <w:tcW w:w="8459" w:type="dxa"/>
          </w:tcPr>
          <w:p w14:paraId="7CFE3BEF" w14:textId="77777777" w:rsidR="00F10628" w:rsidRPr="00D109C5" w:rsidRDefault="00381FAE">
            <w:pPr>
              <w:pStyle w:val="TableParagraph"/>
              <w:spacing w:line="227" w:lineRule="exact"/>
              <w:ind w:left="499"/>
              <w:rPr>
                <w:color w:val="000000" w:themeColor="text1"/>
              </w:rPr>
            </w:pPr>
            <w:r w:rsidRPr="00D109C5">
              <w:rPr>
                <w:color w:val="000000" w:themeColor="text1"/>
              </w:rPr>
              <w:t>Office of Vice-Provost for Undergraduate Research, $400</w:t>
            </w:r>
          </w:p>
        </w:tc>
      </w:tr>
      <w:tr w:rsidR="00A11E98" w:rsidRPr="00A11E98" w14:paraId="751A4DAB" w14:textId="77777777">
        <w:trPr>
          <w:trHeight w:val="252"/>
        </w:trPr>
        <w:tc>
          <w:tcPr>
            <w:tcW w:w="989" w:type="dxa"/>
          </w:tcPr>
          <w:p w14:paraId="1587F7E1" w14:textId="77777777" w:rsidR="00F10628" w:rsidRPr="00D109C5" w:rsidRDefault="00381FAE">
            <w:pPr>
              <w:pStyle w:val="TableParagraph"/>
              <w:spacing w:line="232" w:lineRule="exact"/>
              <w:rPr>
                <w:color w:val="000000" w:themeColor="text1"/>
              </w:rPr>
            </w:pPr>
            <w:r w:rsidRPr="00D109C5">
              <w:rPr>
                <w:color w:val="000000" w:themeColor="text1"/>
              </w:rPr>
              <w:t>2003</w:t>
            </w:r>
          </w:p>
        </w:tc>
        <w:tc>
          <w:tcPr>
            <w:tcW w:w="8459" w:type="dxa"/>
          </w:tcPr>
          <w:p w14:paraId="1C3D4204" w14:textId="77777777" w:rsidR="00F10628" w:rsidRPr="00D109C5" w:rsidRDefault="00381FAE">
            <w:pPr>
              <w:pStyle w:val="TableParagraph"/>
              <w:spacing w:line="232" w:lineRule="exact"/>
              <w:ind w:left="499"/>
              <w:rPr>
                <w:color w:val="000000" w:themeColor="text1"/>
              </w:rPr>
            </w:pPr>
            <w:r w:rsidRPr="00D109C5">
              <w:rPr>
                <w:color w:val="000000" w:themeColor="text1"/>
              </w:rPr>
              <w:t>The College of the Liberal Arts, undergraduate research support, $600</w:t>
            </w:r>
          </w:p>
        </w:tc>
      </w:tr>
      <w:tr w:rsidR="00A11E98" w:rsidRPr="00A11E98" w14:paraId="6E18C07F" w14:textId="77777777">
        <w:trPr>
          <w:trHeight w:val="254"/>
        </w:trPr>
        <w:tc>
          <w:tcPr>
            <w:tcW w:w="989" w:type="dxa"/>
          </w:tcPr>
          <w:p w14:paraId="0D229E7F" w14:textId="77777777" w:rsidR="00F10628" w:rsidRPr="00D109C5" w:rsidRDefault="00381FAE">
            <w:pPr>
              <w:pStyle w:val="TableParagraph"/>
              <w:spacing w:line="234" w:lineRule="exact"/>
              <w:rPr>
                <w:color w:val="000000" w:themeColor="text1"/>
              </w:rPr>
            </w:pPr>
            <w:r w:rsidRPr="00D109C5">
              <w:rPr>
                <w:color w:val="000000" w:themeColor="text1"/>
              </w:rPr>
              <w:t>2003</w:t>
            </w:r>
          </w:p>
        </w:tc>
        <w:tc>
          <w:tcPr>
            <w:tcW w:w="8459" w:type="dxa"/>
          </w:tcPr>
          <w:p w14:paraId="04272DE8" w14:textId="77777777" w:rsidR="00F10628" w:rsidRPr="00D109C5" w:rsidRDefault="00381FAE">
            <w:pPr>
              <w:pStyle w:val="TableParagraph"/>
              <w:spacing w:line="234" w:lineRule="exact"/>
              <w:ind w:left="499"/>
              <w:rPr>
                <w:color w:val="000000" w:themeColor="text1"/>
              </w:rPr>
            </w:pPr>
            <w:r w:rsidRPr="00D109C5">
              <w:rPr>
                <w:color w:val="000000" w:themeColor="text1"/>
              </w:rPr>
              <w:t>Linguistics and Applied Language Studies Program. Support for 10% research assistant</w:t>
            </w:r>
          </w:p>
        </w:tc>
      </w:tr>
      <w:tr w:rsidR="00A11E98" w:rsidRPr="00A11E98" w14:paraId="4E1D4A1C" w14:textId="77777777">
        <w:trPr>
          <w:trHeight w:val="504"/>
        </w:trPr>
        <w:tc>
          <w:tcPr>
            <w:tcW w:w="989" w:type="dxa"/>
          </w:tcPr>
          <w:p w14:paraId="469DB036" w14:textId="77777777" w:rsidR="00F10628" w:rsidRPr="00D109C5" w:rsidRDefault="00F10628">
            <w:pPr>
              <w:pStyle w:val="TableParagraph"/>
              <w:spacing w:before="4"/>
              <w:ind w:left="0"/>
              <w:rPr>
                <w:color w:val="000000" w:themeColor="text1"/>
              </w:rPr>
            </w:pPr>
          </w:p>
          <w:p w14:paraId="2A7DECFF" w14:textId="77777777" w:rsidR="00F10628" w:rsidRPr="00D109C5" w:rsidRDefault="00381FAE">
            <w:pPr>
              <w:pStyle w:val="TableParagraph"/>
              <w:spacing w:line="250" w:lineRule="exact"/>
              <w:rPr>
                <w:color w:val="000000" w:themeColor="text1"/>
              </w:rPr>
            </w:pPr>
            <w:r w:rsidRPr="00D109C5">
              <w:rPr>
                <w:color w:val="000000" w:themeColor="text1"/>
              </w:rPr>
              <w:t>2003</w:t>
            </w:r>
          </w:p>
        </w:tc>
        <w:tc>
          <w:tcPr>
            <w:tcW w:w="8459" w:type="dxa"/>
          </w:tcPr>
          <w:p w14:paraId="3BF9C343" w14:textId="77777777" w:rsidR="00F10628" w:rsidRPr="00D109C5" w:rsidRDefault="00381FAE">
            <w:pPr>
              <w:pStyle w:val="TableParagraph"/>
              <w:spacing w:line="238" w:lineRule="exact"/>
              <w:ind w:left="499"/>
              <w:rPr>
                <w:color w:val="000000" w:themeColor="text1"/>
              </w:rPr>
            </w:pPr>
            <w:r w:rsidRPr="00D109C5">
              <w:rPr>
                <w:color w:val="000000" w:themeColor="text1"/>
              </w:rPr>
              <w:t>for spring semester</w:t>
            </w:r>
          </w:p>
          <w:p w14:paraId="77C4A5E5" w14:textId="77777777" w:rsidR="00F10628" w:rsidRPr="00D109C5" w:rsidRDefault="00381FAE">
            <w:pPr>
              <w:pStyle w:val="TableParagraph"/>
              <w:spacing w:line="246" w:lineRule="exact"/>
              <w:ind w:left="499"/>
              <w:rPr>
                <w:color w:val="000000" w:themeColor="text1"/>
              </w:rPr>
            </w:pPr>
            <w:r w:rsidRPr="00D109C5">
              <w:rPr>
                <w:color w:val="000000" w:themeColor="text1"/>
              </w:rPr>
              <w:t>Center for Language Acquisition. Support for 10% research assistant for fall and spring</w:t>
            </w:r>
          </w:p>
        </w:tc>
      </w:tr>
      <w:tr w:rsidR="00A11E98" w:rsidRPr="00A11E98" w14:paraId="1F41329D" w14:textId="77777777">
        <w:trPr>
          <w:trHeight w:val="503"/>
        </w:trPr>
        <w:tc>
          <w:tcPr>
            <w:tcW w:w="989" w:type="dxa"/>
          </w:tcPr>
          <w:p w14:paraId="54B10131" w14:textId="77777777" w:rsidR="00F10628" w:rsidRPr="00D109C5" w:rsidRDefault="00F10628">
            <w:pPr>
              <w:pStyle w:val="TableParagraph"/>
              <w:spacing w:before="4"/>
              <w:ind w:left="0"/>
              <w:rPr>
                <w:color w:val="000000" w:themeColor="text1"/>
              </w:rPr>
            </w:pPr>
          </w:p>
          <w:p w14:paraId="258799A8" w14:textId="77777777" w:rsidR="00F10628" w:rsidRPr="00D109C5" w:rsidRDefault="00381FAE">
            <w:pPr>
              <w:pStyle w:val="TableParagraph"/>
              <w:spacing w:line="250" w:lineRule="exact"/>
              <w:rPr>
                <w:color w:val="000000" w:themeColor="text1"/>
              </w:rPr>
            </w:pPr>
            <w:r w:rsidRPr="00D109C5">
              <w:rPr>
                <w:color w:val="000000" w:themeColor="text1"/>
              </w:rPr>
              <w:t>2003</w:t>
            </w:r>
          </w:p>
        </w:tc>
        <w:tc>
          <w:tcPr>
            <w:tcW w:w="8459" w:type="dxa"/>
          </w:tcPr>
          <w:p w14:paraId="5E1E883D" w14:textId="77777777" w:rsidR="00F10628" w:rsidRPr="00D109C5" w:rsidRDefault="00381FAE">
            <w:pPr>
              <w:pStyle w:val="TableParagraph"/>
              <w:spacing w:line="238" w:lineRule="exact"/>
              <w:ind w:left="499"/>
              <w:rPr>
                <w:color w:val="000000" w:themeColor="text1"/>
              </w:rPr>
            </w:pPr>
            <w:r w:rsidRPr="00D109C5">
              <w:rPr>
                <w:color w:val="000000" w:themeColor="text1"/>
              </w:rPr>
              <w:t>semesters</w:t>
            </w:r>
          </w:p>
          <w:p w14:paraId="545D6D91" w14:textId="77777777" w:rsidR="00F10628" w:rsidRPr="00D109C5" w:rsidRDefault="00381FAE">
            <w:pPr>
              <w:pStyle w:val="TableParagraph"/>
              <w:spacing w:line="246" w:lineRule="exact"/>
              <w:ind w:left="499"/>
              <w:rPr>
                <w:color w:val="000000" w:themeColor="text1"/>
              </w:rPr>
            </w:pPr>
            <w:r w:rsidRPr="00D109C5">
              <w:rPr>
                <w:color w:val="000000" w:themeColor="text1"/>
              </w:rPr>
              <w:t>Center for Language Acquisition. Summer support for 100 hours of research assistantship</w:t>
            </w:r>
          </w:p>
        </w:tc>
      </w:tr>
      <w:tr w:rsidR="00A11E98" w:rsidRPr="00A11E98" w14:paraId="72138CF7" w14:textId="77777777">
        <w:trPr>
          <w:trHeight w:val="259"/>
        </w:trPr>
        <w:tc>
          <w:tcPr>
            <w:tcW w:w="989" w:type="dxa"/>
          </w:tcPr>
          <w:p w14:paraId="233F69D5" w14:textId="77777777" w:rsidR="00F10628" w:rsidRPr="00D109C5" w:rsidRDefault="00381FAE">
            <w:pPr>
              <w:pStyle w:val="TableParagraph"/>
              <w:spacing w:line="239" w:lineRule="exact"/>
              <w:rPr>
                <w:color w:val="000000" w:themeColor="text1"/>
              </w:rPr>
            </w:pPr>
            <w:r w:rsidRPr="00D109C5">
              <w:rPr>
                <w:color w:val="000000" w:themeColor="text1"/>
              </w:rPr>
              <w:t>2002</w:t>
            </w:r>
          </w:p>
        </w:tc>
        <w:tc>
          <w:tcPr>
            <w:tcW w:w="8459" w:type="dxa"/>
          </w:tcPr>
          <w:p w14:paraId="52CBDE14" w14:textId="77777777" w:rsidR="00F10628" w:rsidRPr="00D109C5" w:rsidRDefault="00381FAE">
            <w:pPr>
              <w:pStyle w:val="TableParagraph"/>
              <w:spacing w:line="239" w:lineRule="exact"/>
              <w:ind w:left="519"/>
              <w:rPr>
                <w:color w:val="000000" w:themeColor="text1"/>
              </w:rPr>
            </w:pPr>
            <w:r w:rsidRPr="00D109C5">
              <w:rPr>
                <w:color w:val="000000" w:themeColor="text1"/>
              </w:rPr>
              <w:t xml:space="preserve">Center for Language Acquisition, Project Title: </w:t>
            </w:r>
            <w:r w:rsidRPr="00D109C5">
              <w:rPr>
                <w:i/>
                <w:color w:val="000000" w:themeColor="text1"/>
              </w:rPr>
              <w:t>The Tele-Collaboration Project</w:t>
            </w:r>
            <w:r w:rsidRPr="00D109C5">
              <w:rPr>
                <w:color w:val="000000" w:themeColor="text1"/>
              </w:rPr>
              <w:t>. Summer</w:t>
            </w:r>
          </w:p>
        </w:tc>
      </w:tr>
      <w:tr w:rsidR="00A11E98" w:rsidRPr="00A11E98" w14:paraId="4D9388C9" w14:textId="77777777">
        <w:trPr>
          <w:trHeight w:val="511"/>
        </w:trPr>
        <w:tc>
          <w:tcPr>
            <w:tcW w:w="989" w:type="dxa"/>
          </w:tcPr>
          <w:p w14:paraId="7313C88D" w14:textId="77777777" w:rsidR="00F10628" w:rsidRPr="00D109C5" w:rsidRDefault="00F10628">
            <w:pPr>
              <w:pStyle w:val="TableParagraph"/>
              <w:spacing w:before="11"/>
              <w:ind w:left="0"/>
              <w:rPr>
                <w:color w:val="000000" w:themeColor="text1"/>
              </w:rPr>
            </w:pPr>
          </w:p>
          <w:p w14:paraId="5901CDEB" w14:textId="77777777" w:rsidR="00F10628" w:rsidRPr="00D109C5" w:rsidRDefault="00381FAE">
            <w:pPr>
              <w:pStyle w:val="TableParagraph"/>
              <w:rPr>
                <w:color w:val="000000" w:themeColor="text1"/>
              </w:rPr>
            </w:pPr>
            <w:r w:rsidRPr="00D109C5">
              <w:rPr>
                <w:color w:val="000000" w:themeColor="text1"/>
              </w:rPr>
              <w:t>2002</w:t>
            </w:r>
          </w:p>
        </w:tc>
        <w:tc>
          <w:tcPr>
            <w:tcW w:w="8459" w:type="dxa"/>
          </w:tcPr>
          <w:p w14:paraId="3545A496" w14:textId="77777777" w:rsidR="00F10628" w:rsidRPr="00D109C5" w:rsidRDefault="00381FAE">
            <w:pPr>
              <w:pStyle w:val="TableParagraph"/>
              <w:spacing w:line="238" w:lineRule="exact"/>
              <w:ind w:left="519"/>
              <w:rPr>
                <w:color w:val="000000" w:themeColor="text1"/>
              </w:rPr>
            </w:pPr>
            <w:r w:rsidRPr="00D109C5">
              <w:rPr>
                <w:color w:val="000000" w:themeColor="text1"/>
              </w:rPr>
              <w:t>salary to analyze acquisition data of second language learners of Spanish</w:t>
            </w:r>
          </w:p>
          <w:p w14:paraId="4BC7DDC4" w14:textId="77777777" w:rsidR="00F10628" w:rsidRPr="00D109C5" w:rsidRDefault="00381FAE">
            <w:pPr>
              <w:pStyle w:val="TableParagraph"/>
              <w:spacing w:line="249" w:lineRule="exact"/>
              <w:ind w:left="499"/>
              <w:rPr>
                <w:color w:val="000000" w:themeColor="text1"/>
              </w:rPr>
            </w:pPr>
            <w:r w:rsidRPr="00D109C5">
              <w:rPr>
                <w:color w:val="000000" w:themeColor="text1"/>
              </w:rPr>
              <w:t>Research and Graduate Studies Office Grant from the College of the Liberal Arts Support</w:t>
            </w:r>
          </w:p>
        </w:tc>
      </w:tr>
      <w:tr w:rsidR="00A11E98" w:rsidRPr="00A11E98" w14:paraId="727F9DE3" w14:textId="77777777">
        <w:trPr>
          <w:trHeight w:val="653"/>
        </w:trPr>
        <w:tc>
          <w:tcPr>
            <w:tcW w:w="989" w:type="dxa"/>
          </w:tcPr>
          <w:p w14:paraId="2FF36608" w14:textId="77777777" w:rsidR="00F10628" w:rsidRPr="00D109C5" w:rsidRDefault="00F10628">
            <w:pPr>
              <w:pStyle w:val="TableParagraph"/>
              <w:spacing w:before="6"/>
              <w:ind w:left="0"/>
              <w:rPr>
                <w:color w:val="000000" w:themeColor="text1"/>
              </w:rPr>
            </w:pPr>
          </w:p>
          <w:p w14:paraId="279E00AC" w14:textId="77777777" w:rsidR="00F10628" w:rsidRPr="00D109C5" w:rsidRDefault="00381FAE">
            <w:pPr>
              <w:pStyle w:val="TableParagraph"/>
              <w:rPr>
                <w:color w:val="000000" w:themeColor="text1"/>
              </w:rPr>
            </w:pPr>
            <w:r w:rsidRPr="00D109C5">
              <w:rPr>
                <w:color w:val="000000" w:themeColor="text1"/>
              </w:rPr>
              <w:t>2002</w:t>
            </w:r>
          </w:p>
        </w:tc>
        <w:tc>
          <w:tcPr>
            <w:tcW w:w="8459" w:type="dxa"/>
          </w:tcPr>
          <w:p w14:paraId="738C9010" w14:textId="77777777" w:rsidR="00F10628" w:rsidRPr="00D109C5" w:rsidRDefault="00381FAE">
            <w:pPr>
              <w:pStyle w:val="TableParagraph"/>
              <w:spacing w:line="242" w:lineRule="auto"/>
              <w:ind w:left="499"/>
              <w:rPr>
                <w:color w:val="000000" w:themeColor="text1"/>
              </w:rPr>
            </w:pPr>
            <w:r w:rsidRPr="00D109C5">
              <w:rPr>
                <w:color w:val="000000" w:themeColor="text1"/>
              </w:rPr>
              <w:t>for travel expenses and subject fees to complete data collection in Granada, Spain, $5,500 Global Travel Fund, $300</w:t>
            </w:r>
          </w:p>
        </w:tc>
      </w:tr>
      <w:tr w:rsidR="00A11E98" w:rsidRPr="00A11E98" w14:paraId="56775226" w14:textId="77777777">
        <w:trPr>
          <w:trHeight w:val="470"/>
        </w:trPr>
        <w:tc>
          <w:tcPr>
            <w:tcW w:w="989" w:type="dxa"/>
          </w:tcPr>
          <w:p w14:paraId="24D8F2D8" w14:textId="77777777" w:rsidR="00F10628" w:rsidRPr="00A11E98" w:rsidRDefault="00F10628">
            <w:pPr>
              <w:pStyle w:val="TableParagraph"/>
              <w:ind w:left="0"/>
              <w:rPr>
                <w:color w:val="000000" w:themeColor="text1"/>
                <w:sz w:val="20"/>
              </w:rPr>
            </w:pPr>
          </w:p>
        </w:tc>
        <w:tc>
          <w:tcPr>
            <w:tcW w:w="8459" w:type="dxa"/>
          </w:tcPr>
          <w:p w14:paraId="31E9192B" w14:textId="77777777" w:rsidR="00F10628" w:rsidRPr="00A11E98" w:rsidRDefault="00381FAE">
            <w:pPr>
              <w:pStyle w:val="TableParagraph"/>
              <w:spacing w:before="125"/>
              <w:ind w:left="499"/>
              <w:rPr>
                <w:b/>
                <w:color w:val="000000" w:themeColor="text1"/>
                <w:sz w:val="18"/>
              </w:rPr>
            </w:pPr>
            <w:r w:rsidRPr="00A11E98">
              <w:rPr>
                <w:b/>
                <w:color w:val="000000" w:themeColor="text1"/>
                <w:sz w:val="18"/>
              </w:rPr>
              <w:t>INTRAMURAL FUNDING TO UNDERGRADUATE STUDENTS</w:t>
            </w:r>
          </w:p>
        </w:tc>
      </w:tr>
      <w:tr w:rsidR="00A11E98" w:rsidRPr="00D109C5" w14:paraId="5D30772D" w14:textId="77777777">
        <w:trPr>
          <w:trHeight w:val="380"/>
        </w:trPr>
        <w:tc>
          <w:tcPr>
            <w:tcW w:w="989" w:type="dxa"/>
          </w:tcPr>
          <w:p w14:paraId="3A97593E" w14:textId="77777777" w:rsidR="00F10628" w:rsidRPr="00D109C5" w:rsidRDefault="00381FAE">
            <w:pPr>
              <w:pStyle w:val="TableParagraph"/>
              <w:spacing w:before="111" w:line="250" w:lineRule="exact"/>
              <w:rPr>
                <w:color w:val="000000" w:themeColor="text1"/>
              </w:rPr>
            </w:pPr>
            <w:r w:rsidRPr="00D109C5">
              <w:rPr>
                <w:color w:val="000000" w:themeColor="text1"/>
              </w:rPr>
              <w:t>2012</w:t>
            </w:r>
          </w:p>
        </w:tc>
        <w:tc>
          <w:tcPr>
            <w:tcW w:w="8459" w:type="dxa"/>
          </w:tcPr>
          <w:p w14:paraId="5B476667" w14:textId="77777777" w:rsidR="00F10628" w:rsidRPr="00D109C5" w:rsidRDefault="00381FAE">
            <w:pPr>
              <w:pStyle w:val="TableParagraph"/>
              <w:spacing w:before="111" w:line="250" w:lineRule="exact"/>
              <w:ind w:left="589"/>
              <w:rPr>
                <w:color w:val="000000" w:themeColor="text1"/>
              </w:rPr>
            </w:pPr>
            <w:r w:rsidRPr="00D109C5">
              <w:rPr>
                <w:color w:val="000000" w:themeColor="text1"/>
              </w:rPr>
              <w:t>Schreyer Honors College, Research Grant to Michelle Simon, Penn State, $300</w:t>
            </w:r>
          </w:p>
        </w:tc>
      </w:tr>
      <w:tr w:rsidR="00F10628" w:rsidRPr="00D109C5" w14:paraId="68CD7CC5" w14:textId="77777777">
        <w:trPr>
          <w:trHeight w:val="496"/>
        </w:trPr>
        <w:tc>
          <w:tcPr>
            <w:tcW w:w="989" w:type="dxa"/>
          </w:tcPr>
          <w:p w14:paraId="2758D98F" w14:textId="77777777" w:rsidR="00F10628" w:rsidRPr="00D109C5" w:rsidRDefault="00381FAE">
            <w:pPr>
              <w:pStyle w:val="TableParagraph"/>
              <w:spacing w:line="243" w:lineRule="exact"/>
              <w:rPr>
                <w:color w:val="000000" w:themeColor="text1"/>
              </w:rPr>
            </w:pPr>
            <w:r w:rsidRPr="00D109C5">
              <w:rPr>
                <w:color w:val="000000" w:themeColor="text1"/>
              </w:rPr>
              <w:t>2011</w:t>
            </w:r>
          </w:p>
        </w:tc>
        <w:tc>
          <w:tcPr>
            <w:tcW w:w="8459" w:type="dxa"/>
          </w:tcPr>
          <w:p w14:paraId="169EFF1F" w14:textId="77777777" w:rsidR="00F10628" w:rsidRPr="00D109C5" w:rsidRDefault="00381FAE">
            <w:pPr>
              <w:pStyle w:val="TableParagraph"/>
              <w:spacing w:line="238" w:lineRule="exact"/>
              <w:ind w:left="589"/>
              <w:rPr>
                <w:color w:val="000000" w:themeColor="text1"/>
              </w:rPr>
            </w:pPr>
            <w:r w:rsidRPr="00D109C5">
              <w:rPr>
                <w:color w:val="000000" w:themeColor="text1"/>
              </w:rPr>
              <w:t>Undergraduate Summer Discovery Grant to Marie-Christine Theberge, Office of</w:t>
            </w:r>
          </w:p>
          <w:p w14:paraId="6CADF644" w14:textId="77777777" w:rsidR="00F10628" w:rsidRPr="00D109C5" w:rsidRDefault="00381FAE">
            <w:pPr>
              <w:pStyle w:val="TableParagraph"/>
              <w:spacing w:line="238" w:lineRule="exact"/>
              <w:ind w:left="589"/>
              <w:rPr>
                <w:color w:val="000000" w:themeColor="text1"/>
              </w:rPr>
            </w:pPr>
            <w:r w:rsidRPr="00D109C5">
              <w:rPr>
                <w:color w:val="000000" w:themeColor="text1"/>
              </w:rPr>
              <w:t>Undergraduate Education, Penn State, $2,500</w:t>
            </w:r>
          </w:p>
        </w:tc>
      </w:tr>
    </w:tbl>
    <w:p w14:paraId="2E388B54" w14:textId="77777777" w:rsidR="00F10628" w:rsidRPr="00D109C5" w:rsidRDefault="00F10628">
      <w:pPr>
        <w:pStyle w:val="BodyText"/>
        <w:ind w:left="0"/>
        <w:rPr>
          <w:color w:val="000000" w:themeColor="text1"/>
        </w:rPr>
      </w:pPr>
    </w:p>
    <w:p w14:paraId="4A45CF5C" w14:textId="2C04346C" w:rsidR="00F10628" w:rsidRDefault="00F10628">
      <w:pPr>
        <w:pStyle w:val="BodyText"/>
        <w:spacing w:before="1"/>
        <w:ind w:left="0"/>
        <w:rPr>
          <w:color w:val="000000" w:themeColor="text1"/>
          <w:sz w:val="18"/>
        </w:rPr>
      </w:pPr>
    </w:p>
    <w:p w14:paraId="385BE116" w14:textId="37D6D844" w:rsidR="0012059E" w:rsidRDefault="0012059E">
      <w:pPr>
        <w:pStyle w:val="BodyText"/>
        <w:spacing w:before="1"/>
        <w:ind w:left="0"/>
        <w:rPr>
          <w:color w:val="000000" w:themeColor="text1"/>
          <w:sz w:val="18"/>
        </w:rPr>
      </w:pPr>
    </w:p>
    <w:p w14:paraId="48338949" w14:textId="7C269486" w:rsidR="0012059E" w:rsidRDefault="0012059E">
      <w:pPr>
        <w:pStyle w:val="BodyText"/>
        <w:spacing w:before="1"/>
        <w:ind w:left="0"/>
        <w:rPr>
          <w:color w:val="000000" w:themeColor="text1"/>
          <w:sz w:val="18"/>
        </w:rPr>
      </w:pPr>
    </w:p>
    <w:p w14:paraId="6F1CE52B" w14:textId="77777777" w:rsidR="0012059E" w:rsidRPr="00A11E98" w:rsidRDefault="0012059E">
      <w:pPr>
        <w:pStyle w:val="BodyText"/>
        <w:spacing w:before="1"/>
        <w:ind w:left="0"/>
        <w:rPr>
          <w:color w:val="000000" w:themeColor="text1"/>
          <w:sz w:val="18"/>
        </w:rPr>
      </w:pPr>
    </w:p>
    <w:p w14:paraId="02B3F781" w14:textId="690A7EFC" w:rsidR="00B4449A" w:rsidRPr="00F83705" w:rsidRDefault="00F83705" w:rsidP="001714DA">
      <w:pPr>
        <w:pStyle w:val="BodyText"/>
        <w:tabs>
          <w:tab w:val="left" w:pos="450"/>
        </w:tabs>
        <w:ind w:left="0" w:hanging="90"/>
        <w:rPr>
          <w:color w:val="000000" w:themeColor="text1"/>
        </w:rPr>
      </w:pPr>
      <w:r>
        <w:rPr>
          <w:b/>
          <w:color w:val="000000" w:themeColor="text1"/>
          <w:sz w:val="18"/>
        </w:rPr>
        <w:lastRenderedPageBreak/>
        <w:tab/>
      </w:r>
      <w:r>
        <w:rPr>
          <w:b/>
          <w:color w:val="000000" w:themeColor="text1"/>
          <w:sz w:val="18"/>
        </w:rPr>
        <w:tab/>
      </w:r>
      <w:r w:rsidR="00381FAE" w:rsidRPr="00A11E98">
        <w:rPr>
          <w:b/>
          <w:color w:val="000000" w:themeColor="text1"/>
          <w:sz w:val="18"/>
        </w:rPr>
        <w:t>PUBLICATIONS</w:t>
      </w:r>
      <w:r w:rsidR="004A6E76">
        <w:rPr>
          <w:b/>
          <w:color w:val="000000" w:themeColor="text1"/>
          <w:sz w:val="18"/>
        </w:rPr>
        <w:tab/>
      </w:r>
      <w:r w:rsidR="00381FAE" w:rsidRPr="00A11E98">
        <w:rPr>
          <w:color w:val="000000" w:themeColor="text1"/>
        </w:rPr>
        <w:t>(</w:t>
      </w:r>
      <w:r w:rsidR="002E120A" w:rsidRPr="00A11E98">
        <w:rPr>
          <w:color w:val="000000" w:themeColor="text1"/>
        </w:rPr>
        <w:t>*</w:t>
      </w:r>
      <w:r w:rsidR="00381FAE" w:rsidRPr="00A11E98">
        <w:rPr>
          <w:color w:val="000000" w:themeColor="text1"/>
        </w:rPr>
        <w:t>indicates publications with current and former graduate</w:t>
      </w:r>
      <w:r w:rsidR="00921CF8">
        <w:rPr>
          <w:color w:val="000000" w:themeColor="text1"/>
        </w:rPr>
        <w:t xml:space="preserve"> and undergraduate</w:t>
      </w:r>
      <w:r w:rsidR="00381FAE" w:rsidRPr="00A11E98">
        <w:rPr>
          <w:color w:val="000000" w:themeColor="text1"/>
        </w:rPr>
        <w:t xml:space="preserve"> students</w:t>
      </w:r>
      <w:r w:rsidR="002E120A" w:rsidRPr="00A11E98">
        <w:rPr>
          <w:color w:val="000000" w:themeColor="text1"/>
        </w:rPr>
        <w:t xml:space="preserve">, </w:t>
      </w:r>
      <w:r w:rsidR="00921CF8">
        <w:rPr>
          <w:color w:val="000000" w:themeColor="text1"/>
        </w:rPr>
        <w:tab/>
      </w:r>
      <w:r w:rsidR="00921CF8">
        <w:rPr>
          <w:color w:val="000000" w:themeColor="text1"/>
        </w:rPr>
        <w:tab/>
      </w:r>
      <w:r w:rsidR="00921CF8">
        <w:rPr>
          <w:color w:val="000000" w:themeColor="text1"/>
        </w:rPr>
        <w:tab/>
      </w:r>
      <w:r w:rsidR="00921CF8">
        <w:rPr>
          <w:color w:val="000000" w:themeColor="text1"/>
        </w:rPr>
        <w:tab/>
      </w:r>
      <w:r w:rsidR="00921CF8">
        <w:rPr>
          <w:color w:val="000000" w:themeColor="text1"/>
        </w:rPr>
        <w:tab/>
      </w:r>
      <w:r w:rsidR="00381FAE" w:rsidRPr="00A11E98">
        <w:rPr>
          <w:color w:val="000000" w:themeColor="text1"/>
        </w:rPr>
        <w:t>and post- doctora</w:t>
      </w:r>
      <w:r w:rsidR="00921CF8">
        <w:rPr>
          <w:color w:val="000000" w:themeColor="text1"/>
        </w:rPr>
        <w:t xml:space="preserve">l </w:t>
      </w:r>
      <w:r w:rsidR="00381FAE" w:rsidRPr="00A11E98">
        <w:rPr>
          <w:color w:val="000000" w:themeColor="text1"/>
        </w:rPr>
        <w:t>fellows</w:t>
      </w:r>
      <w:r>
        <w:rPr>
          <w:color w:val="000000" w:themeColor="text1"/>
        </w:rPr>
        <w:t>)</w:t>
      </w:r>
    </w:p>
    <w:p w14:paraId="4D2AAE95" w14:textId="77777777" w:rsidR="00B4449A" w:rsidRDefault="00B4449A" w:rsidP="00B4449A">
      <w:pPr>
        <w:ind w:left="720" w:firstLine="720"/>
        <w:rPr>
          <w:b/>
          <w:iCs/>
          <w:sz w:val="20"/>
          <w:szCs w:val="20"/>
        </w:rPr>
      </w:pPr>
    </w:p>
    <w:p w14:paraId="05784C5D" w14:textId="7C50284F" w:rsidR="00921CF8" w:rsidRPr="00D109C5" w:rsidRDefault="00921CF8" w:rsidP="0012059E">
      <w:pPr>
        <w:tabs>
          <w:tab w:val="left" w:pos="0"/>
        </w:tabs>
        <w:ind w:firstLine="180"/>
        <w:rPr>
          <w:rFonts w:eastAsiaTheme="minorEastAsia"/>
          <w:sz w:val="22"/>
          <w:szCs w:val="22"/>
          <w:shd w:val="clear" w:color="auto" w:fill="FFFFFF"/>
        </w:rPr>
      </w:pPr>
      <w:r>
        <w:rPr>
          <w:rStyle w:val="Strong"/>
          <w:b w:val="0"/>
          <w:bCs w:val="0"/>
        </w:rPr>
        <w:t xml:space="preserve">  </w:t>
      </w:r>
      <w:r w:rsidRPr="00D109C5">
        <w:rPr>
          <w:rStyle w:val="Strong"/>
          <w:b w:val="0"/>
          <w:bCs w:val="0"/>
          <w:sz w:val="22"/>
          <w:szCs w:val="22"/>
        </w:rPr>
        <w:t xml:space="preserve">Andras, F., Rivera, M., Bajo, T., Dussias, P. E., </w:t>
      </w:r>
      <w:proofErr w:type="spellStart"/>
      <w:r w:rsidRPr="00D109C5">
        <w:rPr>
          <w:rStyle w:val="Strong"/>
          <w:b w:val="0"/>
          <w:bCs w:val="0"/>
          <w:sz w:val="22"/>
          <w:szCs w:val="22"/>
        </w:rPr>
        <w:t>Paolieri</w:t>
      </w:r>
      <w:proofErr w:type="spellEnd"/>
      <w:r w:rsidRPr="00D109C5">
        <w:rPr>
          <w:rStyle w:val="Strong"/>
          <w:b w:val="0"/>
          <w:bCs w:val="0"/>
          <w:sz w:val="22"/>
          <w:szCs w:val="22"/>
        </w:rPr>
        <w:t>, D. (</w:t>
      </w:r>
      <w:r w:rsidRPr="00D109C5">
        <w:rPr>
          <w:rStyle w:val="Strong"/>
          <w:b w:val="0"/>
          <w:bCs w:val="0"/>
          <w:i/>
          <w:iCs/>
          <w:sz w:val="22"/>
          <w:szCs w:val="22"/>
        </w:rPr>
        <w:t xml:space="preserve">in press). </w:t>
      </w:r>
      <w:r w:rsidRPr="00D109C5">
        <w:rPr>
          <w:noProof/>
          <w:sz w:val="22"/>
          <w:szCs w:val="22"/>
        </w:rPr>
        <w:t xml:space="preserve">Cognate facilitation effect during </w:t>
      </w:r>
    </w:p>
    <w:p w14:paraId="530CD35C" w14:textId="77777777" w:rsidR="00ED4131" w:rsidRPr="00D109C5" w:rsidRDefault="00921CF8" w:rsidP="0012059E">
      <w:pPr>
        <w:ind w:left="450" w:firstLine="270"/>
        <w:rPr>
          <w:rStyle w:val="Strong"/>
          <w:b w:val="0"/>
          <w:bCs w:val="0"/>
          <w:i/>
          <w:iCs/>
          <w:noProof/>
          <w:sz w:val="22"/>
          <w:szCs w:val="22"/>
        </w:rPr>
      </w:pPr>
      <w:r w:rsidRPr="00D109C5">
        <w:rPr>
          <w:noProof/>
          <w:sz w:val="22"/>
          <w:szCs w:val="22"/>
        </w:rPr>
        <w:tab/>
        <w:t xml:space="preserve">auditory comprehension of L2: a visual world eye-tracking study. </w:t>
      </w:r>
      <w:r w:rsidRPr="00D109C5">
        <w:rPr>
          <w:i/>
          <w:iCs/>
          <w:noProof/>
          <w:sz w:val="22"/>
          <w:szCs w:val="22"/>
        </w:rPr>
        <w:t xml:space="preserve">International Journal of </w:t>
      </w:r>
      <w:r w:rsidRPr="00D109C5">
        <w:rPr>
          <w:i/>
          <w:iCs/>
          <w:noProof/>
          <w:sz w:val="22"/>
          <w:szCs w:val="22"/>
        </w:rPr>
        <w:tab/>
      </w:r>
      <w:r w:rsidRPr="00D109C5">
        <w:rPr>
          <w:i/>
          <w:iCs/>
          <w:noProof/>
          <w:sz w:val="22"/>
          <w:szCs w:val="22"/>
        </w:rPr>
        <w:tab/>
      </w:r>
      <w:r w:rsidRPr="00D109C5">
        <w:rPr>
          <w:i/>
          <w:iCs/>
          <w:noProof/>
          <w:sz w:val="22"/>
          <w:szCs w:val="22"/>
        </w:rPr>
        <w:tab/>
        <w:t>Bilingualism.</w:t>
      </w:r>
    </w:p>
    <w:p w14:paraId="13D83B22" w14:textId="0209FDBF" w:rsidR="00921CF8" w:rsidRPr="00D109C5" w:rsidRDefault="00921CF8" w:rsidP="0012059E">
      <w:pPr>
        <w:ind w:firstLine="360"/>
        <w:rPr>
          <w:i/>
          <w:iCs/>
          <w:noProof/>
          <w:sz w:val="22"/>
          <w:szCs w:val="22"/>
        </w:rPr>
      </w:pPr>
      <w:r w:rsidRPr="00D109C5">
        <w:rPr>
          <w:bCs/>
          <w:color w:val="000000" w:themeColor="text1"/>
          <w:sz w:val="22"/>
          <w:szCs w:val="22"/>
        </w:rPr>
        <w:t>*Beatty-Martínez, A. L., Navarro-Torres, C.A., &amp; Dussias, P. E. (</w:t>
      </w:r>
      <w:r w:rsidRPr="00D109C5">
        <w:rPr>
          <w:bCs/>
          <w:i/>
          <w:color w:val="000000" w:themeColor="text1"/>
          <w:sz w:val="22"/>
          <w:szCs w:val="22"/>
        </w:rPr>
        <w:t>in press</w:t>
      </w:r>
      <w:r w:rsidRPr="00D109C5">
        <w:rPr>
          <w:bCs/>
          <w:color w:val="000000" w:themeColor="text1"/>
          <w:sz w:val="22"/>
          <w:szCs w:val="22"/>
        </w:rPr>
        <w:t xml:space="preserve">). Codeswitching: A </w:t>
      </w:r>
    </w:p>
    <w:p w14:paraId="332819C3" w14:textId="429092A4" w:rsidR="00C24DB3" w:rsidRPr="0012059E" w:rsidRDefault="00921CF8" w:rsidP="0012059E">
      <w:pPr>
        <w:tabs>
          <w:tab w:val="left" w:pos="540"/>
        </w:tabs>
        <w:ind w:left="1440"/>
        <w:rPr>
          <w:rStyle w:val="Strong"/>
          <w:b w:val="0"/>
          <w:color w:val="000000" w:themeColor="text1"/>
          <w:sz w:val="22"/>
          <w:szCs w:val="22"/>
        </w:rPr>
      </w:pPr>
      <w:r w:rsidRPr="00D109C5">
        <w:rPr>
          <w:bCs/>
          <w:color w:val="000000" w:themeColor="text1"/>
          <w:sz w:val="22"/>
          <w:szCs w:val="22"/>
        </w:rPr>
        <w:t xml:space="preserve">bilingual toolkit for opportunistic speech planning. In J. </w:t>
      </w:r>
      <w:proofErr w:type="spellStart"/>
      <w:r w:rsidRPr="00D109C5">
        <w:rPr>
          <w:bCs/>
          <w:color w:val="000000" w:themeColor="text1"/>
          <w:sz w:val="22"/>
          <w:szCs w:val="22"/>
        </w:rPr>
        <w:t>Treffers-Daller</w:t>
      </w:r>
      <w:proofErr w:type="spellEnd"/>
      <w:r w:rsidRPr="00D109C5">
        <w:rPr>
          <w:bCs/>
          <w:color w:val="000000" w:themeColor="text1"/>
          <w:sz w:val="22"/>
          <w:szCs w:val="22"/>
        </w:rPr>
        <w:t xml:space="preserve">, E. </w:t>
      </w:r>
      <w:proofErr w:type="spellStart"/>
      <w:r w:rsidRPr="00D109C5">
        <w:rPr>
          <w:bCs/>
          <w:color w:val="000000" w:themeColor="text1"/>
          <w:sz w:val="22"/>
          <w:szCs w:val="22"/>
        </w:rPr>
        <w:t>Ruigendijk</w:t>
      </w:r>
      <w:proofErr w:type="spellEnd"/>
      <w:r w:rsidRPr="00D109C5">
        <w:rPr>
          <w:bCs/>
          <w:color w:val="000000" w:themeColor="text1"/>
          <w:sz w:val="22"/>
          <w:szCs w:val="22"/>
        </w:rPr>
        <w:t xml:space="preserve">, &amp; J. E. </w:t>
      </w:r>
      <w:proofErr w:type="spellStart"/>
      <w:r w:rsidRPr="00D109C5">
        <w:rPr>
          <w:bCs/>
          <w:color w:val="000000" w:themeColor="text1"/>
          <w:sz w:val="22"/>
          <w:szCs w:val="22"/>
        </w:rPr>
        <w:t>Hofweber</w:t>
      </w:r>
      <w:proofErr w:type="spellEnd"/>
      <w:r w:rsidRPr="00D109C5">
        <w:rPr>
          <w:bCs/>
          <w:color w:val="000000" w:themeColor="text1"/>
          <w:sz w:val="22"/>
          <w:szCs w:val="22"/>
        </w:rPr>
        <w:t>, (Eds.)., Behavioral and Neurophysiological Approaches to Code-Switching</w:t>
      </w:r>
      <w:r w:rsidRPr="00D109C5">
        <w:rPr>
          <w:bCs/>
          <w:color w:val="000000" w:themeColor="text1"/>
          <w:spacing w:val="-41"/>
          <w:sz w:val="22"/>
          <w:szCs w:val="22"/>
        </w:rPr>
        <w:t xml:space="preserve"> </w:t>
      </w:r>
      <w:r w:rsidRPr="00D109C5">
        <w:rPr>
          <w:bCs/>
          <w:color w:val="000000" w:themeColor="text1"/>
          <w:sz w:val="22"/>
          <w:szCs w:val="22"/>
        </w:rPr>
        <w:t xml:space="preserve">and Language Switching [Special Issue]. </w:t>
      </w:r>
      <w:r w:rsidRPr="00D109C5">
        <w:rPr>
          <w:bCs/>
          <w:i/>
          <w:color w:val="000000" w:themeColor="text1"/>
          <w:sz w:val="22"/>
          <w:szCs w:val="22"/>
        </w:rPr>
        <w:t>Frontiers in Psychology.</w:t>
      </w:r>
    </w:p>
    <w:p w14:paraId="1B8AA61C" w14:textId="111A25C8" w:rsidR="00921CF8" w:rsidRPr="00D109C5" w:rsidRDefault="00921CF8" w:rsidP="0012059E">
      <w:pPr>
        <w:tabs>
          <w:tab w:val="left" w:pos="540"/>
        </w:tabs>
        <w:ind w:left="1440" w:hanging="1080"/>
        <w:rPr>
          <w:color w:val="000000" w:themeColor="text1"/>
          <w:sz w:val="22"/>
          <w:szCs w:val="22"/>
          <w:shd w:val="clear" w:color="auto" w:fill="FFFFFF"/>
        </w:rPr>
      </w:pPr>
      <w:r w:rsidRPr="00D109C5">
        <w:rPr>
          <w:rStyle w:val="Strong"/>
          <w:b w:val="0"/>
          <w:bCs w:val="0"/>
          <w:sz w:val="22"/>
          <w:szCs w:val="22"/>
        </w:rPr>
        <w:t>Dussias, P. E. (</w:t>
      </w:r>
      <w:r w:rsidRPr="00D109C5">
        <w:rPr>
          <w:rStyle w:val="Strong"/>
          <w:b w:val="0"/>
          <w:bCs w:val="0"/>
          <w:i/>
          <w:iCs/>
          <w:sz w:val="22"/>
          <w:szCs w:val="22"/>
        </w:rPr>
        <w:t xml:space="preserve">in press). </w:t>
      </w:r>
      <w:r w:rsidRPr="00D109C5">
        <w:rPr>
          <w:sz w:val="22"/>
          <w:szCs w:val="22"/>
          <w:lang w:val="es-ES"/>
        </w:rPr>
        <w:t>Sintaxis y cognición. In</w:t>
      </w:r>
      <w:r w:rsidRPr="00D109C5">
        <w:rPr>
          <w:color w:val="222222"/>
          <w:sz w:val="22"/>
          <w:szCs w:val="22"/>
          <w:shd w:val="clear" w:color="auto" w:fill="FFFFFF"/>
        </w:rPr>
        <w:t xml:space="preserve"> Guillermo </w:t>
      </w:r>
      <w:proofErr w:type="spellStart"/>
      <w:r w:rsidRPr="00D109C5">
        <w:rPr>
          <w:color w:val="222222"/>
          <w:sz w:val="22"/>
          <w:szCs w:val="22"/>
          <w:shd w:val="clear" w:color="auto" w:fill="FFFFFF"/>
        </w:rPr>
        <w:t>Rojo</w:t>
      </w:r>
      <w:proofErr w:type="spellEnd"/>
      <w:r w:rsidRPr="00D109C5">
        <w:rPr>
          <w:color w:val="222222"/>
          <w:sz w:val="22"/>
          <w:szCs w:val="22"/>
          <w:shd w:val="clear" w:color="auto" w:fill="FFFFFF"/>
        </w:rPr>
        <w:t xml:space="preserve"> Sánchez, María Victoria Vázquez </w:t>
      </w:r>
      <w:proofErr w:type="spellStart"/>
      <w:r w:rsidRPr="00D109C5">
        <w:rPr>
          <w:color w:val="000000" w:themeColor="text1"/>
          <w:sz w:val="22"/>
          <w:szCs w:val="22"/>
          <w:shd w:val="clear" w:color="auto" w:fill="FFFFFF"/>
        </w:rPr>
        <w:t>Rozas</w:t>
      </w:r>
      <w:proofErr w:type="spellEnd"/>
      <w:r w:rsidRPr="00D109C5">
        <w:rPr>
          <w:color w:val="000000" w:themeColor="text1"/>
          <w:sz w:val="22"/>
          <w:szCs w:val="22"/>
          <w:shd w:val="clear" w:color="auto" w:fill="FFFFFF"/>
        </w:rPr>
        <w:t xml:space="preserve"> &amp; Rena Torres </w:t>
      </w:r>
      <w:proofErr w:type="spellStart"/>
      <w:r w:rsidRPr="00D109C5">
        <w:rPr>
          <w:color w:val="000000" w:themeColor="text1"/>
          <w:sz w:val="22"/>
          <w:szCs w:val="22"/>
          <w:shd w:val="clear" w:color="auto" w:fill="FFFFFF"/>
        </w:rPr>
        <w:t>Cacoullos</w:t>
      </w:r>
      <w:proofErr w:type="spellEnd"/>
      <w:r w:rsidRPr="00D109C5">
        <w:rPr>
          <w:color w:val="000000" w:themeColor="text1"/>
          <w:sz w:val="22"/>
          <w:szCs w:val="22"/>
          <w:shd w:val="clear" w:color="auto" w:fill="FFFFFF"/>
        </w:rPr>
        <w:t xml:space="preserve">, (Eds.), </w:t>
      </w:r>
      <w:r w:rsidRPr="00D109C5">
        <w:rPr>
          <w:i/>
          <w:iCs/>
          <w:color w:val="000000" w:themeColor="text1"/>
          <w:sz w:val="22"/>
          <w:szCs w:val="22"/>
          <w:shd w:val="clear" w:color="auto" w:fill="FFFFFF"/>
        </w:rPr>
        <w:t>The Routledge Handbook of</w:t>
      </w:r>
      <w:r w:rsidRPr="00D109C5">
        <w:rPr>
          <w:i/>
          <w:iCs/>
          <w:color w:val="000000" w:themeColor="text1"/>
          <w:sz w:val="22"/>
          <w:szCs w:val="22"/>
        </w:rPr>
        <w:t xml:space="preserve"> </w:t>
      </w:r>
      <w:r w:rsidRPr="00D109C5">
        <w:rPr>
          <w:i/>
          <w:iCs/>
          <w:color w:val="000000" w:themeColor="text1"/>
          <w:sz w:val="22"/>
          <w:szCs w:val="22"/>
          <w:shd w:val="clear" w:color="auto" w:fill="FFFFFF"/>
        </w:rPr>
        <w:t>Spanish Syntax</w:t>
      </w:r>
      <w:r w:rsidRPr="00D109C5">
        <w:rPr>
          <w:color w:val="000000" w:themeColor="text1"/>
          <w:sz w:val="22"/>
          <w:szCs w:val="22"/>
          <w:shd w:val="clear" w:color="auto" w:fill="FFFFFF"/>
        </w:rPr>
        <w:t>.</w:t>
      </w:r>
    </w:p>
    <w:p w14:paraId="31133572" w14:textId="21D2E97E" w:rsidR="00921CF8" w:rsidRPr="00D109C5" w:rsidRDefault="00C24DB3" w:rsidP="0012059E">
      <w:pPr>
        <w:pStyle w:val="BodyText"/>
        <w:tabs>
          <w:tab w:val="left" w:pos="360"/>
        </w:tabs>
        <w:ind w:left="0"/>
        <w:rPr>
          <w:iCs/>
          <w:color w:val="000000" w:themeColor="text1"/>
        </w:rPr>
      </w:pPr>
      <w:r w:rsidRPr="00D109C5">
        <w:rPr>
          <w:iCs/>
          <w:color w:val="000000" w:themeColor="text1"/>
        </w:rPr>
        <w:tab/>
      </w:r>
      <w:r w:rsidR="00921CF8" w:rsidRPr="00D109C5">
        <w:rPr>
          <w:iCs/>
          <w:color w:val="000000" w:themeColor="text1"/>
        </w:rPr>
        <w:t>*</w:t>
      </w:r>
      <w:r w:rsidR="00921CF8" w:rsidRPr="00D109C5">
        <w:rPr>
          <w:color w:val="000000" w:themeColor="text1"/>
        </w:rPr>
        <w:t xml:space="preserve">Dussias, P. E., Kroll, J. F., Fricke, M., &amp; Johns, M. A. (in press). Language contact in the lab. In E. </w:t>
      </w:r>
    </w:p>
    <w:p w14:paraId="165DCA9A" w14:textId="77777777" w:rsidR="003918E0" w:rsidRPr="00D109C5" w:rsidRDefault="00921CF8" w:rsidP="0012059E">
      <w:pPr>
        <w:pStyle w:val="BodyText"/>
        <w:ind w:left="720" w:firstLine="720"/>
        <w:rPr>
          <w:i/>
          <w:color w:val="000000" w:themeColor="text1"/>
        </w:rPr>
      </w:pPr>
      <w:r w:rsidRPr="00D109C5">
        <w:rPr>
          <w:color w:val="000000" w:themeColor="text1"/>
        </w:rPr>
        <w:t xml:space="preserve">Adamou &amp; Y. Matras (Eds.), </w:t>
      </w:r>
      <w:r w:rsidRPr="00D109C5">
        <w:rPr>
          <w:i/>
          <w:color w:val="000000" w:themeColor="text1"/>
        </w:rPr>
        <w:t>The Routledge Handbook of Language</w:t>
      </w:r>
      <w:r w:rsidRPr="00D109C5">
        <w:rPr>
          <w:i/>
          <w:color w:val="000000" w:themeColor="text1"/>
          <w:spacing w:val="-17"/>
        </w:rPr>
        <w:t xml:space="preserve"> </w:t>
      </w:r>
      <w:r w:rsidRPr="00D109C5">
        <w:rPr>
          <w:i/>
          <w:color w:val="000000" w:themeColor="text1"/>
        </w:rPr>
        <w:t>Contact.</w:t>
      </w:r>
    </w:p>
    <w:p w14:paraId="04EF6395" w14:textId="77777777" w:rsidR="003918E0" w:rsidRPr="00D109C5" w:rsidRDefault="00921CF8" w:rsidP="0012059E">
      <w:pPr>
        <w:pStyle w:val="BodyText"/>
        <w:ind w:left="720" w:hanging="360"/>
        <w:rPr>
          <w:color w:val="222222"/>
          <w:shd w:val="clear" w:color="auto" w:fill="FFFFFF"/>
        </w:rPr>
      </w:pPr>
      <w:r w:rsidRPr="00D109C5">
        <w:rPr>
          <w:rStyle w:val="Strong"/>
          <w:b w:val="0"/>
          <w:bCs w:val="0"/>
        </w:rPr>
        <w:t>Dussias, P. E., &amp; Miller, K. (</w:t>
      </w:r>
      <w:r w:rsidRPr="00D109C5">
        <w:rPr>
          <w:rStyle w:val="Strong"/>
          <w:b w:val="0"/>
          <w:bCs w:val="0"/>
          <w:i/>
          <w:iCs/>
        </w:rPr>
        <w:t xml:space="preserve">in press). </w:t>
      </w:r>
      <w:r w:rsidRPr="00D109C5">
        <w:rPr>
          <w:rStyle w:val="Strong"/>
          <w:b w:val="0"/>
          <w:bCs w:val="0"/>
        </w:rPr>
        <w:t xml:space="preserve">Eye-tracking Methods in child SLA research. In Yuko </w:t>
      </w:r>
      <w:proofErr w:type="spellStart"/>
      <w:r w:rsidRPr="00D109C5">
        <w:rPr>
          <w:rStyle w:val="Strong"/>
          <w:b w:val="0"/>
          <w:bCs w:val="0"/>
        </w:rPr>
        <w:t>Goto</w:t>
      </w:r>
      <w:proofErr w:type="spellEnd"/>
      <w:r w:rsidRPr="00D109C5">
        <w:rPr>
          <w:rStyle w:val="Strong"/>
          <w:b w:val="0"/>
          <w:bCs w:val="0"/>
        </w:rPr>
        <w:t xml:space="preserve"> </w:t>
      </w:r>
      <w:r w:rsidRPr="00D109C5">
        <w:rPr>
          <w:rStyle w:val="Strong"/>
          <w:b w:val="0"/>
          <w:bCs w:val="0"/>
        </w:rPr>
        <w:tab/>
      </w:r>
      <w:r w:rsidRPr="00D109C5">
        <w:rPr>
          <w:rStyle w:val="Strong"/>
          <w:b w:val="0"/>
          <w:bCs w:val="0"/>
        </w:rPr>
        <w:tab/>
      </w:r>
      <w:r w:rsidRPr="00D109C5">
        <w:rPr>
          <w:rStyle w:val="Strong"/>
          <w:b w:val="0"/>
          <w:bCs w:val="0"/>
        </w:rPr>
        <w:tab/>
        <w:t>Butler and Becky Huang, (Eds</w:t>
      </w:r>
      <w:r w:rsidRPr="00D109C5">
        <w:rPr>
          <w:rStyle w:val="Strong"/>
          <w:b w:val="0"/>
          <w:bCs w:val="0"/>
          <w:i/>
          <w:iCs/>
        </w:rPr>
        <w:t xml:space="preserve">.), </w:t>
      </w:r>
      <w:r w:rsidRPr="00D109C5">
        <w:rPr>
          <w:i/>
          <w:iCs/>
          <w:color w:val="222222"/>
          <w:shd w:val="clear" w:color="auto" w:fill="FFFFFF"/>
        </w:rPr>
        <w:t xml:space="preserve">Research methods for understanding child second language </w:t>
      </w:r>
      <w:r w:rsidRPr="00D109C5">
        <w:rPr>
          <w:i/>
          <w:iCs/>
          <w:color w:val="222222"/>
          <w:shd w:val="clear" w:color="auto" w:fill="FFFFFF"/>
        </w:rPr>
        <w:tab/>
      </w:r>
      <w:r w:rsidRPr="00D109C5">
        <w:rPr>
          <w:i/>
          <w:iCs/>
          <w:color w:val="222222"/>
          <w:shd w:val="clear" w:color="auto" w:fill="FFFFFF"/>
        </w:rPr>
        <w:tab/>
        <w:t>development</w:t>
      </w:r>
      <w:r w:rsidRPr="00D109C5">
        <w:rPr>
          <w:color w:val="222222"/>
          <w:shd w:val="clear" w:color="auto" w:fill="FFFFFF"/>
        </w:rPr>
        <w:t>, Routledge.</w:t>
      </w:r>
    </w:p>
    <w:p w14:paraId="5B94330C" w14:textId="77777777" w:rsidR="003918E0" w:rsidRPr="00D109C5" w:rsidRDefault="00B4449A" w:rsidP="0012059E">
      <w:pPr>
        <w:pStyle w:val="BodyText"/>
        <w:ind w:left="720" w:hanging="360"/>
        <w:rPr>
          <w:color w:val="000000" w:themeColor="text1"/>
        </w:rPr>
      </w:pPr>
      <w:r w:rsidRPr="00D109C5">
        <w:rPr>
          <w:rStyle w:val="Strong"/>
          <w:b w:val="0"/>
          <w:bCs w:val="0"/>
        </w:rPr>
        <w:t>Kroll, J. F., Lamar, C., Dussias, P. E. (</w:t>
      </w:r>
      <w:r w:rsidR="004A6E76" w:rsidRPr="00D109C5">
        <w:rPr>
          <w:rStyle w:val="Strong"/>
          <w:b w:val="0"/>
          <w:bCs w:val="0"/>
          <w:i/>
          <w:iCs/>
        </w:rPr>
        <w:t>in press</w:t>
      </w:r>
      <w:r w:rsidRPr="00D109C5">
        <w:rPr>
          <w:rStyle w:val="Strong"/>
          <w:b w:val="0"/>
          <w:bCs w:val="0"/>
          <w:i/>
          <w:iCs/>
        </w:rPr>
        <w:t xml:space="preserve">). </w:t>
      </w:r>
      <w:r w:rsidRPr="00D109C5">
        <w:t xml:space="preserve">Making a case for language study in the US: When the </w:t>
      </w:r>
      <w:r w:rsidR="00F83705" w:rsidRPr="00D109C5">
        <w:tab/>
      </w:r>
      <w:r w:rsidR="004A6E76" w:rsidRPr="00D109C5">
        <w:tab/>
      </w:r>
      <w:r w:rsidRPr="00D109C5">
        <w:t xml:space="preserve">social contexts and cognitive consequences of bilingualism align. Bruna Di Sabato &amp; Bronwen </w:t>
      </w:r>
      <w:r w:rsidR="004A6E76" w:rsidRPr="00D109C5">
        <w:tab/>
      </w:r>
      <w:r w:rsidR="004A6E76" w:rsidRPr="00D109C5">
        <w:tab/>
      </w:r>
      <w:r w:rsidRPr="00D109C5">
        <w:t xml:space="preserve">Hughes </w:t>
      </w:r>
      <w:r w:rsidRPr="00D109C5">
        <w:rPr>
          <w:color w:val="000000" w:themeColor="text1"/>
          <w:lang w:val="es-ES"/>
        </w:rPr>
        <w:t xml:space="preserve">(Eds.), </w:t>
      </w:r>
      <w:r w:rsidR="004A6E76" w:rsidRPr="00D109C5">
        <w:rPr>
          <w:i/>
          <w:iCs/>
          <w:color w:val="000000" w:themeColor="text1"/>
        </w:rPr>
        <w:t xml:space="preserve">Multilingual Perspectives from Europe and Beyond on Language Policy </w:t>
      </w:r>
      <w:r w:rsidR="00CA27C6" w:rsidRPr="00D109C5">
        <w:rPr>
          <w:i/>
          <w:iCs/>
          <w:color w:val="000000" w:themeColor="text1"/>
        </w:rPr>
        <w:tab/>
      </w:r>
      <w:r w:rsidR="004A6E76" w:rsidRPr="00D109C5">
        <w:rPr>
          <w:i/>
          <w:iCs/>
          <w:color w:val="000000" w:themeColor="text1"/>
        </w:rPr>
        <w:t xml:space="preserve">and </w:t>
      </w:r>
      <w:r w:rsidR="004A6E76" w:rsidRPr="00D109C5">
        <w:rPr>
          <w:i/>
          <w:iCs/>
          <w:color w:val="000000" w:themeColor="text1"/>
        </w:rPr>
        <w:tab/>
      </w:r>
      <w:r w:rsidR="004A6E76" w:rsidRPr="00D109C5">
        <w:rPr>
          <w:i/>
          <w:iCs/>
          <w:color w:val="000000" w:themeColor="text1"/>
        </w:rPr>
        <w:tab/>
        <w:t>Practice</w:t>
      </w:r>
      <w:r w:rsidR="004A6E76" w:rsidRPr="00D109C5">
        <w:rPr>
          <w:color w:val="000000" w:themeColor="text1"/>
        </w:rPr>
        <w:t>, Routledge.</w:t>
      </w:r>
    </w:p>
    <w:p w14:paraId="7B763CD1" w14:textId="7E74A7F7" w:rsidR="00CA27C6" w:rsidRPr="00D109C5" w:rsidRDefault="00921CF8" w:rsidP="0012059E">
      <w:pPr>
        <w:pStyle w:val="BodyText"/>
        <w:ind w:left="720" w:hanging="360"/>
        <w:rPr>
          <w:rStyle w:val="Strong"/>
          <w:b w:val="0"/>
          <w:bCs w:val="0"/>
          <w:iCs/>
          <w:color w:val="000000" w:themeColor="text1"/>
        </w:rPr>
      </w:pPr>
      <w:r w:rsidRPr="00D109C5">
        <w:rPr>
          <w:rFonts w:eastAsiaTheme="minorHAnsi"/>
        </w:rPr>
        <w:t>*López-</w:t>
      </w:r>
      <w:proofErr w:type="spellStart"/>
      <w:r w:rsidRPr="00D109C5">
        <w:rPr>
          <w:rFonts w:eastAsiaTheme="minorHAnsi"/>
        </w:rPr>
        <w:t>Beltrán</w:t>
      </w:r>
      <w:proofErr w:type="spellEnd"/>
      <w:r w:rsidRPr="00D109C5">
        <w:rPr>
          <w:rFonts w:eastAsiaTheme="minorHAnsi"/>
        </w:rPr>
        <w:t xml:space="preserve">, P., Johns, M. A., Dussias, P. E., Lozano, C., &amp; Palma, A. (in press). </w:t>
      </w:r>
      <w:r w:rsidRPr="00D109C5">
        <w:rPr>
          <w:shd w:val="clear" w:color="auto" w:fill="FFFFFF"/>
        </w:rPr>
        <w:t xml:space="preserve">The effects of </w:t>
      </w:r>
      <w:r w:rsidRPr="00D109C5">
        <w:rPr>
          <w:shd w:val="clear" w:color="auto" w:fill="FFFFFF"/>
        </w:rPr>
        <w:tab/>
      </w:r>
      <w:r w:rsidRPr="00D109C5">
        <w:rPr>
          <w:shd w:val="clear" w:color="auto" w:fill="FFFFFF"/>
        </w:rPr>
        <w:tab/>
      </w:r>
      <w:r w:rsidR="00CA27C6" w:rsidRPr="00D109C5">
        <w:rPr>
          <w:shd w:val="clear" w:color="auto" w:fill="FFFFFF"/>
        </w:rPr>
        <w:tab/>
      </w:r>
      <w:r w:rsidRPr="00D109C5">
        <w:rPr>
          <w:shd w:val="clear" w:color="auto" w:fill="FFFFFF"/>
        </w:rPr>
        <w:t>information structure in the processing of word order variation</w:t>
      </w:r>
      <w:r w:rsidRPr="00D109C5">
        <w:t xml:space="preserve"> </w:t>
      </w:r>
      <w:r w:rsidRPr="00D109C5">
        <w:rPr>
          <w:shd w:val="clear" w:color="auto" w:fill="FFFFFF"/>
        </w:rPr>
        <w:t>in the second language.</w:t>
      </w:r>
      <w:r w:rsidRPr="00D109C5">
        <w:rPr>
          <w:rFonts w:eastAsiaTheme="minorHAnsi"/>
        </w:rPr>
        <w:t xml:space="preserve"> </w:t>
      </w:r>
      <w:r w:rsidRPr="00D109C5">
        <w:rPr>
          <w:rFonts w:eastAsiaTheme="minorHAnsi"/>
          <w:i/>
          <w:iCs/>
        </w:rPr>
        <w:t xml:space="preserve">Second </w:t>
      </w:r>
      <w:r w:rsidRPr="00D109C5">
        <w:rPr>
          <w:rFonts w:eastAsiaTheme="minorHAnsi"/>
          <w:i/>
          <w:iCs/>
        </w:rPr>
        <w:tab/>
      </w:r>
      <w:r w:rsidRPr="00D109C5">
        <w:rPr>
          <w:rFonts w:eastAsiaTheme="minorHAnsi"/>
          <w:i/>
          <w:iCs/>
        </w:rPr>
        <w:tab/>
        <w:t>Language Research</w:t>
      </w:r>
      <w:r w:rsidRPr="00D109C5">
        <w:rPr>
          <w:rFonts w:eastAsiaTheme="minorHAnsi"/>
        </w:rPr>
        <w:t xml:space="preserve">. </w:t>
      </w:r>
    </w:p>
    <w:p w14:paraId="4912506C" w14:textId="0881648D" w:rsidR="00280803" w:rsidRPr="00D109C5" w:rsidRDefault="00984231" w:rsidP="0012059E">
      <w:pPr>
        <w:ind w:left="450" w:hanging="90"/>
        <w:rPr>
          <w:color w:val="000000" w:themeColor="text1"/>
          <w:sz w:val="22"/>
          <w:szCs w:val="22"/>
        </w:rPr>
      </w:pPr>
      <w:r w:rsidRPr="00D109C5">
        <w:rPr>
          <w:b/>
          <w:bCs/>
          <w:color w:val="000000" w:themeColor="text1"/>
          <w:sz w:val="22"/>
          <w:szCs w:val="22"/>
        </w:rPr>
        <w:t>*</w:t>
      </w:r>
      <w:r w:rsidRPr="00D109C5">
        <w:rPr>
          <w:color w:val="000000" w:themeColor="text1"/>
          <w:sz w:val="22"/>
          <w:szCs w:val="22"/>
        </w:rPr>
        <w:t xml:space="preserve">Román, P., </w:t>
      </w:r>
      <w:proofErr w:type="spellStart"/>
      <w:r w:rsidRPr="00D109C5">
        <w:rPr>
          <w:color w:val="000000" w:themeColor="text1"/>
          <w:sz w:val="22"/>
          <w:szCs w:val="22"/>
        </w:rPr>
        <w:t>Kaan</w:t>
      </w:r>
      <w:proofErr w:type="spellEnd"/>
      <w:r w:rsidRPr="00D109C5">
        <w:rPr>
          <w:color w:val="000000" w:themeColor="text1"/>
          <w:sz w:val="22"/>
          <w:szCs w:val="22"/>
        </w:rPr>
        <w:t xml:space="preserve">, E., Dussias, P.E. (in press). </w:t>
      </w:r>
      <w:r w:rsidR="00280803" w:rsidRPr="00D109C5">
        <w:rPr>
          <w:color w:val="000000" w:themeColor="text1"/>
          <w:sz w:val="22"/>
          <w:szCs w:val="22"/>
          <w:shd w:val="clear" w:color="auto" w:fill="FFFFFF"/>
        </w:rPr>
        <w:t xml:space="preserve">Access to verb bias and plausibility information during </w:t>
      </w:r>
      <w:r w:rsidR="00280803" w:rsidRPr="00D109C5">
        <w:rPr>
          <w:color w:val="000000" w:themeColor="text1"/>
          <w:sz w:val="22"/>
          <w:szCs w:val="22"/>
          <w:shd w:val="clear" w:color="auto" w:fill="FFFFFF"/>
        </w:rPr>
        <w:tab/>
      </w:r>
      <w:r w:rsidR="00280803" w:rsidRPr="00D109C5">
        <w:rPr>
          <w:color w:val="000000" w:themeColor="text1"/>
          <w:sz w:val="22"/>
          <w:szCs w:val="22"/>
          <w:shd w:val="clear" w:color="auto" w:fill="FFFFFF"/>
        </w:rPr>
        <w:tab/>
      </w:r>
      <w:r w:rsidR="00280803" w:rsidRPr="00D109C5">
        <w:rPr>
          <w:color w:val="000000" w:themeColor="text1"/>
          <w:sz w:val="22"/>
          <w:szCs w:val="22"/>
          <w:shd w:val="clear" w:color="auto" w:fill="FFFFFF"/>
        </w:rPr>
        <w:tab/>
        <w:t>syntactic processing in adult Spanish-English bilinguals</w:t>
      </w:r>
      <w:r w:rsidR="00A748C9" w:rsidRPr="00D109C5">
        <w:rPr>
          <w:color w:val="000000" w:themeColor="text1"/>
          <w:sz w:val="22"/>
          <w:szCs w:val="22"/>
          <w:shd w:val="clear" w:color="auto" w:fill="FFFFFF"/>
        </w:rPr>
        <w:t>.</w:t>
      </w:r>
    </w:p>
    <w:p w14:paraId="02080974" w14:textId="21A350DE" w:rsidR="00CA27C6" w:rsidRPr="00D109C5" w:rsidRDefault="00CA27C6" w:rsidP="0012059E">
      <w:pPr>
        <w:ind w:left="450" w:hanging="90"/>
        <w:rPr>
          <w:noProof/>
          <w:sz w:val="22"/>
          <w:szCs w:val="22"/>
        </w:rPr>
      </w:pPr>
      <w:r w:rsidRPr="00D109C5">
        <w:rPr>
          <w:b/>
          <w:bCs/>
          <w:color w:val="000000" w:themeColor="text1"/>
          <w:sz w:val="22"/>
          <w:szCs w:val="22"/>
        </w:rPr>
        <w:t>*</w:t>
      </w:r>
      <w:r w:rsidRPr="00D109C5">
        <w:rPr>
          <w:color w:val="000000" w:themeColor="text1"/>
          <w:sz w:val="22"/>
          <w:szCs w:val="22"/>
        </w:rPr>
        <w:t xml:space="preserve">Beatty-Martínez, A. L., Bruni, M. R., Bajo, M. T., &amp; Dussias, P. E. (2021). Brain potentials </w:t>
      </w:r>
    </w:p>
    <w:p w14:paraId="0B1194AE" w14:textId="77777777" w:rsidR="00CA27C6" w:rsidRPr="00D109C5" w:rsidRDefault="00CA27C6" w:rsidP="0012059E">
      <w:pPr>
        <w:pStyle w:val="BodyText"/>
        <w:tabs>
          <w:tab w:val="left" w:pos="720"/>
        </w:tabs>
        <w:ind w:left="0" w:hanging="90"/>
        <w:rPr>
          <w:i/>
          <w:iCs/>
          <w:color w:val="000000" w:themeColor="text1"/>
        </w:rPr>
      </w:pPr>
      <w:r w:rsidRPr="00D109C5">
        <w:rPr>
          <w:color w:val="000000" w:themeColor="text1"/>
        </w:rPr>
        <w:tab/>
      </w:r>
      <w:r w:rsidRPr="00D109C5">
        <w:rPr>
          <w:color w:val="000000" w:themeColor="text1"/>
        </w:rPr>
        <w:tab/>
      </w:r>
      <w:r w:rsidRPr="00D109C5">
        <w:rPr>
          <w:color w:val="000000" w:themeColor="text1"/>
        </w:rPr>
        <w:tab/>
        <w:t xml:space="preserve">reveal differential processing of masculine and feminine grammatical gender in native. Spanish </w:t>
      </w:r>
      <w:r w:rsidRPr="00D109C5">
        <w:rPr>
          <w:color w:val="000000" w:themeColor="text1"/>
        </w:rPr>
        <w:tab/>
      </w:r>
      <w:r w:rsidRPr="00D109C5">
        <w:rPr>
          <w:color w:val="000000" w:themeColor="text1"/>
        </w:rPr>
        <w:tab/>
      </w:r>
      <w:r w:rsidRPr="00D109C5">
        <w:rPr>
          <w:color w:val="000000" w:themeColor="text1"/>
        </w:rPr>
        <w:tab/>
        <w:t xml:space="preserve">speakers. </w:t>
      </w:r>
      <w:r w:rsidRPr="00D109C5">
        <w:rPr>
          <w:i/>
          <w:iCs/>
          <w:color w:val="000000" w:themeColor="text1"/>
        </w:rPr>
        <w:t>Psychophysiology, 54.</w:t>
      </w:r>
    </w:p>
    <w:p w14:paraId="4262BB4E" w14:textId="290DE04D" w:rsidR="00921CF8" w:rsidRPr="00D109C5" w:rsidRDefault="00CA27C6" w:rsidP="0012059E">
      <w:pPr>
        <w:pStyle w:val="BodyText"/>
        <w:tabs>
          <w:tab w:val="left" w:pos="360"/>
          <w:tab w:val="left" w:pos="720"/>
        </w:tabs>
        <w:ind w:left="0" w:hanging="90"/>
        <w:rPr>
          <w:i/>
          <w:iCs/>
          <w:color w:val="000000" w:themeColor="text1"/>
        </w:rPr>
      </w:pPr>
      <w:r w:rsidRPr="00D109C5">
        <w:rPr>
          <w:i/>
          <w:iCs/>
          <w:color w:val="000000" w:themeColor="text1"/>
        </w:rPr>
        <w:tab/>
      </w:r>
      <w:r w:rsidRPr="00D109C5">
        <w:rPr>
          <w:i/>
          <w:iCs/>
          <w:color w:val="000000" w:themeColor="text1"/>
        </w:rPr>
        <w:tab/>
      </w:r>
      <w:r w:rsidR="00B4449A" w:rsidRPr="00D109C5">
        <w:rPr>
          <w:rStyle w:val="Strong"/>
          <w:b w:val="0"/>
          <w:bCs w:val="0"/>
          <w:lang w:val="es-ES"/>
        </w:rPr>
        <w:t>*</w:t>
      </w:r>
      <w:r w:rsidR="00B4449A" w:rsidRPr="00D109C5">
        <w:rPr>
          <w:shd w:val="clear" w:color="auto" w:fill="FFFFFF"/>
        </w:rPr>
        <w:t xml:space="preserve">Connell, K., </w:t>
      </w:r>
      <w:proofErr w:type="spellStart"/>
      <w:r w:rsidR="00B4449A" w:rsidRPr="00D109C5">
        <w:rPr>
          <w:i/>
          <w:iCs/>
          <w:shd w:val="clear" w:color="auto" w:fill="FFFFFF"/>
        </w:rPr>
        <w:t>Puscama</w:t>
      </w:r>
      <w:proofErr w:type="spellEnd"/>
      <w:r w:rsidR="00B4449A" w:rsidRPr="00D109C5">
        <w:rPr>
          <w:i/>
          <w:iCs/>
          <w:shd w:val="clear" w:color="auto" w:fill="FFFFFF"/>
        </w:rPr>
        <w:t>,</w:t>
      </w:r>
      <w:r w:rsidR="00B4449A" w:rsidRPr="00D109C5">
        <w:rPr>
          <w:shd w:val="clear" w:color="auto" w:fill="FFFFFF"/>
        </w:rPr>
        <w:t xml:space="preserve"> G., </w:t>
      </w:r>
      <w:proofErr w:type="spellStart"/>
      <w:r w:rsidR="00B4449A" w:rsidRPr="00D109C5">
        <w:rPr>
          <w:shd w:val="clear" w:color="auto" w:fill="FFFFFF"/>
        </w:rPr>
        <w:t>Pinzón</w:t>
      </w:r>
      <w:proofErr w:type="spellEnd"/>
      <w:r w:rsidR="00B4449A" w:rsidRPr="00D109C5">
        <w:rPr>
          <w:shd w:val="clear" w:color="auto" w:fill="FFFFFF"/>
        </w:rPr>
        <w:t xml:space="preserve">-Coimbra, J., </w:t>
      </w:r>
      <w:proofErr w:type="spellStart"/>
      <w:r w:rsidR="00B4449A" w:rsidRPr="00D109C5">
        <w:rPr>
          <w:shd w:val="clear" w:color="auto" w:fill="FFFFFF"/>
        </w:rPr>
        <w:t>Rembalski</w:t>
      </w:r>
      <w:proofErr w:type="spellEnd"/>
      <w:r w:rsidR="00B4449A" w:rsidRPr="00D109C5">
        <w:rPr>
          <w:shd w:val="clear" w:color="auto" w:fill="FFFFFF"/>
        </w:rPr>
        <w:t xml:space="preserve">, J., Xu, G.., Valdés </w:t>
      </w:r>
      <w:proofErr w:type="spellStart"/>
      <w:r w:rsidR="00B4449A" w:rsidRPr="00D109C5">
        <w:rPr>
          <w:shd w:val="clear" w:color="auto" w:fill="FFFFFF"/>
        </w:rPr>
        <w:t>Kroff</w:t>
      </w:r>
      <w:proofErr w:type="spellEnd"/>
      <w:r w:rsidR="00B4449A" w:rsidRPr="00D109C5">
        <w:rPr>
          <w:shd w:val="clear" w:color="auto" w:fill="FFFFFF"/>
        </w:rPr>
        <w:t xml:space="preserve">, J., Bajo, M. T., </w:t>
      </w:r>
      <w:r w:rsidR="00F83705" w:rsidRPr="00D109C5">
        <w:rPr>
          <w:shd w:val="clear" w:color="auto" w:fill="FFFFFF"/>
        </w:rPr>
        <w:tab/>
      </w:r>
      <w:r w:rsidR="004A6E76" w:rsidRPr="00D109C5">
        <w:rPr>
          <w:shd w:val="clear" w:color="auto" w:fill="FFFFFF"/>
        </w:rPr>
        <w:tab/>
      </w:r>
      <w:r w:rsidR="004A6E76" w:rsidRPr="00D109C5">
        <w:rPr>
          <w:shd w:val="clear" w:color="auto" w:fill="FFFFFF"/>
        </w:rPr>
        <w:tab/>
      </w:r>
      <w:r w:rsidR="00763AE5" w:rsidRPr="00D109C5">
        <w:rPr>
          <w:shd w:val="clear" w:color="auto" w:fill="FFFFFF"/>
        </w:rPr>
        <w:tab/>
      </w:r>
      <w:r w:rsidR="00B4449A" w:rsidRPr="00D109C5">
        <w:rPr>
          <w:shd w:val="clear" w:color="auto" w:fill="FFFFFF"/>
        </w:rPr>
        <w:t xml:space="preserve">Dussias, P. E. (2021). </w:t>
      </w:r>
      <w:r w:rsidR="00B4449A" w:rsidRPr="00D109C5">
        <w:t>Phonologically Cued Lexical Anticipation in L2 English:</w:t>
      </w:r>
      <w:r w:rsidR="00B4449A" w:rsidRPr="00D109C5">
        <w:rPr>
          <w:shd w:val="clear" w:color="auto" w:fill="FFFFFF"/>
        </w:rPr>
        <w:t xml:space="preserve"> </w:t>
      </w:r>
      <w:r w:rsidR="00B4449A" w:rsidRPr="00D109C5">
        <w:t xml:space="preserve">A Visual World </w:t>
      </w:r>
      <w:r w:rsidR="004A6E76" w:rsidRPr="00D109C5">
        <w:tab/>
      </w:r>
      <w:r w:rsidR="004A6E76" w:rsidRPr="00D109C5">
        <w:tab/>
      </w:r>
      <w:r w:rsidR="004A6E76" w:rsidRPr="00D109C5">
        <w:tab/>
      </w:r>
      <w:r w:rsidRPr="00D109C5">
        <w:tab/>
      </w:r>
      <w:r w:rsidR="00B4449A" w:rsidRPr="00D109C5">
        <w:t>Eye-Tracking Study</w:t>
      </w:r>
      <w:r w:rsidR="004A6E76" w:rsidRPr="00D109C5">
        <w:t xml:space="preserve">. In Danielle Dionne and Lee-Ann Vidal </w:t>
      </w:r>
      <w:proofErr w:type="spellStart"/>
      <w:r w:rsidR="004A6E76" w:rsidRPr="00D109C5">
        <w:t>Covas</w:t>
      </w:r>
      <w:proofErr w:type="spellEnd"/>
      <w:r w:rsidR="004A6E76" w:rsidRPr="00D109C5">
        <w:t xml:space="preserve"> (Eds), </w:t>
      </w:r>
      <w:r w:rsidR="00B4449A" w:rsidRPr="00D109C5">
        <w:rPr>
          <w:i/>
          <w:iCs/>
        </w:rPr>
        <w:t xml:space="preserve">Proceedings of the </w:t>
      </w:r>
      <w:r w:rsidR="004A6E76" w:rsidRPr="00D109C5">
        <w:rPr>
          <w:i/>
          <w:iCs/>
        </w:rPr>
        <w:tab/>
      </w:r>
      <w:r w:rsidR="004A6E76" w:rsidRPr="00D109C5">
        <w:rPr>
          <w:i/>
          <w:iCs/>
        </w:rPr>
        <w:tab/>
      </w:r>
      <w:r w:rsidR="004A6E76" w:rsidRPr="00D109C5">
        <w:rPr>
          <w:i/>
          <w:iCs/>
        </w:rPr>
        <w:tab/>
      </w:r>
      <w:r w:rsidRPr="00D109C5">
        <w:rPr>
          <w:i/>
          <w:iCs/>
        </w:rPr>
        <w:tab/>
      </w:r>
      <w:r w:rsidR="00B4449A" w:rsidRPr="00D109C5">
        <w:rPr>
          <w:i/>
          <w:iCs/>
        </w:rPr>
        <w:t xml:space="preserve">45th annual Boston University Conference on Language </w:t>
      </w:r>
      <w:r w:rsidR="00F83705" w:rsidRPr="00D109C5">
        <w:rPr>
          <w:i/>
          <w:iCs/>
        </w:rPr>
        <w:tab/>
      </w:r>
      <w:r w:rsidR="00B4449A" w:rsidRPr="00D109C5">
        <w:rPr>
          <w:i/>
          <w:iCs/>
        </w:rPr>
        <w:t>Development</w:t>
      </w:r>
      <w:r w:rsidR="00B4449A" w:rsidRPr="00D109C5">
        <w:t>,</w:t>
      </w:r>
      <w:r w:rsidR="004A6E76" w:rsidRPr="00D109C5">
        <w:t xml:space="preserve">171-183. Somerville, MA: </w:t>
      </w:r>
      <w:r w:rsidR="004A6E76" w:rsidRPr="00D109C5">
        <w:tab/>
      </w:r>
      <w:r w:rsidR="004A6E76" w:rsidRPr="00D109C5">
        <w:tab/>
      </w:r>
      <w:r w:rsidRPr="00D109C5">
        <w:tab/>
      </w:r>
      <w:proofErr w:type="spellStart"/>
      <w:r w:rsidR="004A6E76" w:rsidRPr="00D109C5">
        <w:t>Cascadilla</w:t>
      </w:r>
      <w:proofErr w:type="spellEnd"/>
      <w:r w:rsidR="004A6E76" w:rsidRPr="00D109C5">
        <w:t xml:space="preserve"> Press</w:t>
      </w:r>
      <w:r w:rsidR="004A6E76" w:rsidRPr="00D109C5">
        <w:rPr>
          <w:lang w:val="es-ES"/>
        </w:rPr>
        <w:t>.</w:t>
      </w:r>
    </w:p>
    <w:p w14:paraId="5975FAB5" w14:textId="77777777" w:rsidR="00B4449A" w:rsidRPr="00D109C5" w:rsidRDefault="00B4449A" w:rsidP="0012059E">
      <w:pPr>
        <w:pStyle w:val="BodyText"/>
        <w:tabs>
          <w:tab w:val="left" w:pos="360"/>
        </w:tabs>
        <w:ind w:left="0" w:hanging="90"/>
        <w:rPr>
          <w:i/>
          <w:iCs/>
          <w:color w:val="000000" w:themeColor="text1"/>
        </w:rPr>
      </w:pPr>
      <w:r w:rsidRPr="00D109C5">
        <w:rPr>
          <w:rStyle w:val="Strong"/>
          <w:b w:val="0"/>
          <w:bCs w:val="0"/>
        </w:rPr>
        <w:tab/>
      </w:r>
      <w:r w:rsidRPr="00D109C5">
        <w:rPr>
          <w:rStyle w:val="Strong"/>
          <w:b w:val="0"/>
          <w:bCs w:val="0"/>
        </w:rPr>
        <w:tab/>
        <w:t>*Johns, M. A.</w:t>
      </w:r>
      <w:r w:rsidRPr="00D109C5">
        <w:t xml:space="preserve">, Rodrigo, L., </w:t>
      </w:r>
      <w:proofErr w:type="spellStart"/>
      <w:r w:rsidRPr="00D109C5">
        <w:rPr>
          <w:u w:val="single"/>
        </w:rPr>
        <w:t>Winneg</w:t>
      </w:r>
      <w:proofErr w:type="spellEnd"/>
      <w:r w:rsidRPr="00D109C5">
        <w:t xml:space="preserve">, A., </w:t>
      </w:r>
      <w:proofErr w:type="spellStart"/>
      <w:r w:rsidRPr="00D109C5">
        <w:t>Guzzardo-Tamargo</w:t>
      </w:r>
      <w:proofErr w:type="spellEnd"/>
      <w:r w:rsidRPr="00D109C5">
        <w:t>, R. E., &amp; Dussias P. E. (</w:t>
      </w:r>
      <w:r w:rsidRPr="00D109C5">
        <w:rPr>
          <w:rStyle w:val="Emphasis"/>
          <w:i w:val="0"/>
          <w:iCs w:val="0"/>
        </w:rPr>
        <w:t>2021)</w:t>
      </w:r>
      <w:r w:rsidRPr="00D109C5">
        <w:rPr>
          <w:i/>
          <w:iCs/>
        </w:rPr>
        <w:t>.</w:t>
      </w:r>
      <w:r w:rsidRPr="00D109C5">
        <w:t xml:space="preserve"> </w:t>
      </w:r>
    </w:p>
    <w:p w14:paraId="29B030F9" w14:textId="675378CD" w:rsidR="004A6E76" w:rsidRPr="00D109C5" w:rsidRDefault="00B4449A" w:rsidP="0012059E">
      <w:pPr>
        <w:pStyle w:val="zfr3q"/>
        <w:spacing w:before="0" w:beforeAutospacing="0" w:after="0" w:afterAutospacing="0"/>
        <w:ind w:left="1440"/>
        <w:rPr>
          <w:rStyle w:val="Emphasis"/>
          <w:i w:val="0"/>
          <w:iCs w:val="0"/>
          <w:sz w:val="22"/>
          <w:szCs w:val="22"/>
        </w:rPr>
      </w:pPr>
      <w:r w:rsidRPr="00D109C5">
        <w:rPr>
          <w:sz w:val="22"/>
          <w:szCs w:val="22"/>
        </w:rPr>
        <w:t xml:space="preserve">Priming and Persistence in Bilinguals: What codeswitching tells us about the time course of lexical priming in sentential contexts. </w:t>
      </w:r>
      <w:r w:rsidRPr="00D109C5">
        <w:rPr>
          <w:rStyle w:val="Emphasis"/>
          <w:sz w:val="22"/>
          <w:szCs w:val="22"/>
        </w:rPr>
        <w:t xml:space="preserve">Bilingualism, Language and Cognition, 24, </w:t>
      </w:r>
      <w:r w:rsidRPr="00D109C5">
        <w:rPr>
          <w:rStyle w:val="Emphasis"/>
          <w:i w:val="0"/>
          <w:iCs w:val="0"/>
          <w:sz w:val="22"/>
          <w:szCs w:val="22"/>
        </w:rPr>
        <w:t>681-693.</w:t>
      </w:r>
    </w:p>
    <w:p w14:paraId="4C4B7D6D" w14:textId="320CA204" w:rsidR="00B4449A" w:rsidRPr="00D109C5" w:rsidRDefault="00B4449A" w:rsidP="0012059E">
      <w:pPr>
        <w:pStyle w:val="zfr3q"/>
        <w:spacing w:before="0" w:beforeAutospacing="0" w:after="0" w:afterAutospacing="0"/>
        <w:ind w:left="1440" w:hanging="1080"/>
        <w:rPr>
          <w:rStyle w:val="Strong"/>
          <w:b w:val="0"/>
          <w:bCs w:val="0"/>
          <w:sz w:val="22"/>
          <w:szCs w:val="22"/>
        </w:rPr>
      </w:pPr>
      <w:r w:rsidRPr="00D109C5">
        <w:rPr>
          <w:rStyle w:val="Strong"/>
          <w:b w:val="0"/>
          <w:bCs w:val="0"/>
          <w:sz w:val="22"/>
          <w:szCs w:val="22"/>
        </w:rPr>
        <w:t xml:space="preserve">*Rossi, E., Dussias, P.E., Diaz, M., Van Hell., J., Newman. C. (2021). Neural signatures of inhibitory </w:t>
      </w:r>
    </w:p>
    <w:p w14:paraId="0717AA46" w14:textId="2B6DDFAE" w:rsidR="00B4449A" w:rsidRPr="00D109C5" w:rsidRDefault="00B4449A" w:rsidP="0012059E">
      <w:pPr>
        <w:pStyle w:val="zfr3q"/>
        <w:spacing w:before="0" w:beforeAutospacing="0" w:after="0" w:afterAutospacing="0"/>
        <w:ind w:left="1260" w:firstLine="180"/>
        <w:rPr>
          <w:rStyle w:val="Strong"/>
          <w:b w:val="0"/>
          <w:bCs w:val="0"/>
          <w:sz w:val="22"/>
          <w:szCs w:val="22"/>
        </w:rPr>
      </w:pPr>
      <w:r w:rsidRPr="00D109C5">
        <w:rPr>
          <w:rStyle w:val="Strong"/>
          <w:b w:val="0"/>
          <w:bCs w:val="0"/>
          <w:sz w:val="22"/>
          <w:szCs w:val="22"/>
        </w:rPr>
        <w:t xml:space="preserve">control in intra-sentential code-switching: Evidence from fMRI. </w:t>
      </w:r>
      <w:r w:rsidRPr="00D109C5">
        <w:rPr>
          <w:rStyle w:val="Strong"/>
          <w:b w:val="0"/>
          <w:bCs w:val="0"/>
          <w:i/>
          <w:iCs/>
          <w:sz w:val="22"/>
          <w:szCs w:val="22"/>
        </w:rPr>
        <w:t>Journal of Neurolinguistics,</w:t>
      </w:r>
      <w:r w:rsidR="00442172" w:rsidRPr="00D109C5">
        <w:rPr>
          <w:rStyle w:val="Strong"/>
          <w:b w:val="0"/>
          <w:bCs w:val="0"/>
          <w:i/>
          <w:iCs/>
          <w:sz w:val="22"/>
          <w:szCs w:val="22"/>
        </w:rPr>
        <w:t xml:space="preserve"> </w:t>
      </w:r>
      <w:r w:rsidRPr="00D109C5">
        <w:rPr>
          <w:rStyle w:val="Strong"/>
          <w:b w:val="0"/>
          <w:bCs w:val="0"/>
          <w:i/>
          <w:iCs/>
          <w:sz w:val="22"/>
          <w:szCs w:val="22"/>
        </w:rPr>
        <w:t>57</w:t>
      </w:r>
      <w:r w:rsidRPr="00D109C5">
        <w:rPr>
          <w:rStyle w:val="Strong"/>
          <w:b w:val="0"/>
          <w:bCs w:val="0"/>
          <w:sz w:val="22"/>
          <w:szCs w:val="22"/>
        </w:rPr>
        <w:t>.</w:t>
      </w:r>
    </w:p>
    <w:p w14:paraId="7B72FEC5" w14:textId="6B0840A4" w:rsidR="00D359BA" w:rsidRPr="00D109C5" w:rsidRDefault="006A220F" w:rsidP="0012059E">
      <w:pPr>
        <w:ind w:firstLine="360"/>
        <w:rPr>
          <w:color w:val="000000" w:themeColor="text1"/>
          <w:sz w:val="22"/>
          <w:szCs w:val="22"/>
          <w:shd w:val="clear" w:color="auto" w:fill="FFFFFF"/>
        </w:rPr>
      </w:pPr>
      <w:r w:rsidRPr="00D109C5">
        <w:rPr>
          <w:bCs/>
          <w:color w:val="000000" w:themeColor="text1"/>
          <w:sz w:val="22"/>
          <w:szCs w:val="22"/>
        </w:rPr>
        <w:t>*</w:t>
      </w:r>
      <w:r w:rsidR="00D359BA" w:rsidRPr="00D109C5">
        <w:rPr>
          <w:color w:val="000000" w:themeColor="text1"/>
          <w:sz w:val="22"/>
          <w:szCs w:val="22"/>
          <w:shd w:val="clear" w:color="auto" w:fill="FFFFFF"/>
        </w:rPr>
        <w:t xml:space="preserve">Beatty-Martínez, A. L., Navarro-Torres, C. A., Dussias, P. E., Bajo, M. T., </w:t>
      </w:r>
      <w:proofErr w:type="spellStart"/>
      <w:r w:rsidR="00D359BA" w:rsidRPr="00D109C5">
        <w:rPr>
          <w:color w:val="000000" w:themeColor="text1"/>
          <w:sz w:val="22"/>
          <w:szCs w:val="22"/>
          <w:shd w:val="clear" w:color="auto" w:fill="FFFFFF"/>
        </w:rPr>
        <w:t>Guzzardo</w:t>
      </w:r>
      <w:proofErr w:type="spellEnd"/>
      <w:r w:rsidR="00D359BA" w:rsidRPr="00D109C5">
        <w:rPr>
          <w:color w:val="000000" w:themeColor="text1"/>
          <w:sz w:val="22"/>
          <w:szCs w:val="22"/>
          <w:shd w:val="clear" w:color="auto" w:fill="FFFFFF"/>
        </w:rPr>
        <w:t xml:space="preserve"> </w:t>
      </w:r>
      <w:proofErr w:type="spellStart"/>
      <w:r w:rsidR="00D359BA" w:rsidRPr="00D109C5">
        <w:rPr>
          <w:color w:val="000000" w:themeColor="text1"/>
          <w:sz w:val="22"/>
          <w:szCs w:val="22"/>
          <w:shd w:val="clear" w:color="auto" w:fill="FFFFFF"/>
        </w:rPr>
        <w:t>Tamargo</w:t>
      </w:r>
      <w:proofErr w:type="spellEnd"/>
      <w:r w:rsidR="00D359BA" w:rsidRPr="00D109C5">
        <w:rPr>
          <w:color w:val="000000" w:themeColor="text1"/>
          <w:sz w:val="22"/>
          <w:szCs w:val="22"/>
          <w:shd w:val="clear" w:color="auto" w:fill="FFFFFF"/>
        </w:rPr>
        <w:t xml:space="preserve">, R. E., &amp; </w:t>
      </w:r>
    </w:p>
    <w:p w14:paraId="05A4D583" w14:textId="77777777" w:rsidR="00D359BA" w:rsidRPr="00D109C5" w:rsidRDefault="00D359BA" w:rsidP="0012059E">
      <w:pPr>
        <w:ind w:left="720" w:firstLine="720"/>
        <w:rPr>
          <w:color w:val="000000" w:themeColor="text1"/>
          <w:sz w:val="22"/>
          <w:szCs w:val="22"/>
          <w:shd w:val="clear" w:color="auto" w:fill="FFFFFF"/>
        </w:rPr>
      </w:pPr>
      <w:r w:rsidRPr="00D109C5">
        <w:rPr>
          <w:color w:val="000000" w:themeColor="text1"/>
          <w:sz w:val="22"/>
          <w:szCs w:val="22"/>
          <w:shd w:val="clear" w:color="auto" w:fill="FFFFFF"/>
        </w:rPr>
        <w:t xml:space="preserve">Kroll, J. F. (2020). Interactional context mediates the consequences of bilingualism for language </w:t>
      </w:r>
    </w:p>
    <w:p w14:paraId="1F9FC581" w14:textId="439706C7" w:rsidR="00D359BA" w:rsidRPr="00D109C5" w:rsidRDefault="00D359BA" w:rsidP="0012059E">
      <w:pPr>
        <w:ind w:left="720" w:firstLine="720"/>
        <w:rPr>
          <w:color w:val="000000" w:themeColor="text1"/>
          <w:sz w:val="22"/>
          <w:szCs w:val="22"/>
          <w:shd w:val="clear" w:color="auto" w:fill="FFFFFF"/>
        </w:rPr>
      </w:pPr>
      <w:r w:rsidRPr="00D109C5">
        <w:rPr>
          <w:color w:val="000000" w:themeColor="text1"/>
          <w:sz w:val="22"/>
          <w:szCs w:val="22"/>
          <w:shd w:val="clear" w:color="auto" w:fill="FFFFFF"/>
        </w:rPr>
        <w:t>and cognition. </w:t>
      </w:r>
      <w:r w:rsidRPr="00D109C5">
        <w:rPr>
          <w:rStyle w:val="Emphasis"/>
          <w:color w:val="000000" w:themeColor="text1"/>
          <w:sz w:val="22"/>
          <w:szCs w:val="22"/>
          <w:shd w:val="clear" w:color="auto" w:fill="FFFFFF"/>
        </w:rPr>
        <w:t>Journal of Experimental Psychology: Learning, Memory, and Cognition, 46</w:t>
      </w:r>
      <w:r w:rsidRPr="00D109C5">
        <w:rPr>
          <w:color w:val="000000" w:themeColor="text1"/>
          <w:sz w:val="22"/>
          <w:szCs w:val="22"/>
          <w:shd w:val="clear" w:color="auto" w:fill="FFFFFF"/>
        </w:rPr>
        <w:t xml:space="preserve">, </w:t>
      </w:r>
    </w:p>
    <w:p w14:paraId="4F68A135" w14:textId="77777777" w:rsidR="00337482" w:rsidRPr="00D109C5" w:rsidRDefault="00D359BA" w:rsidP="0012059E">
      <w:pPr>
        <w:ind w:left="720" w:firstLine="720"/>
        <w:rPr>
          <w:color w:val="000000" w:themeColor="text1"/>
          <w:sz w:val="22"/>
          <w:szCs w:val="22"/>
        </w:rPr>
      </w:pPr>
      <w:r w:rsidRPr="00D109C5">
        <w:rPr>
          <w:color w:val="000000" w:themeColor="text1"/>
          <w:sz w:val="22"/>
          <w:szCs w:val="22"/>
          <w:shd w:val="clear" w:color="auto" w:fill="FFFFFF"/>
        </w:rPr>
        <w:t>1022–1047. </w:t>
      </w:r>
      <w:hyperlink r:id="rId14" w:tgtFrame="_blank" w:history="1">
        <w:r w:rsidRPr="00D109C5">
          <w:rPr>
            <w:rStyle w:val="Hyperlink"/>
            <w:color w:val="000000" w:themeColor="text1"/>
            <w:sz w:val="22"/>
            <w:szCs w:val="22"/>
            <w:shd w:val="clear" w:color="auto" w:fill="FFFFFF"/>
          </w:rPr>
          <w:t>https://doi.org/10.1037/xlm0000770</w:t>
        </w:r>
      </w:hyperlink>
      <w:r w:rsidR="001C1D0D" w:rsidRPr="00D109C5">
        <w:rPr>
          <w:color w:val="000000" w:themeColor="text1"/>
          <w:sz w:val="22"/>
          <w:szCs w:val="22"/>
        </w:rPr>
        <w:t>.</w:t>
      </w:r>
    </w:p>
    <w:p w14:paraId="7BFD42B2" w14:textId="77777777" w:rsidR="00D359BA" w:rsidRPr="00D109C5" w:rsidRDefault="00D359BA" w:rsidP="0012059E">
      <w:pPr>
        <w:ind w:firstLine="360"/>
        <w:rPr>
          <w:color w:val="000000" w:themeColor="text1"/>
          <w:sz w:val="22"/>
          <w:szCs w:val="22"/>
          <w:shd w:val="clear" w:color="auto" w:fill="FFFFFF"/>
        </w:rPr>
      </w:pPr>
      <w:r w:rsidRPr="00D109C5">
        <w:rPr>
          <w:color w:val="000000" w:themeColor="text1"/>
          <w:sz w:val="22"/>
          <w:szCs w:val="22"/>
        </w:rPr>
        <w:t>*Contemori, C., &amp; Dussias, P. E. (2020).</w:t>
      </w:r>
      <w:r w:rsidRPr="00D109C5">
        <w:rPr>
          <w:color w:val="000000" w:themeColor="text1"/>
          <w:sz w:val="22"/>
          <w:szCs w:val="22"/>
          <w:shd w:val="clear" w:color="auto" w:fill="FFFFFF"/>
        </w:rPr>
        <w:t xml:space="preserve"> The processing of subject pronouns in highly proficient L2 </w:t>
      </w:r>
    </w:p>
    <w:p w14:paraId="3DF49BB4" w14:textId="1094483E" w:rsidR="00D359BA" w:rsidRPr="00D109C5" w:rsidRDefault="00763AE5" w:rsidP="0012059E">
      <w:pPr>
        <w:pStyle w:val="zfr3q"/>
        <w:spacing w:before="0" w:beforeAutospacing="0" w:after="0" w:afterAutospacing="0"/>
        <w:ind w:left="450" w:hanging="90"/>
        <w:rPr>
          <w:iCs/>
          <w:color w:val="000000" w:themeColor="text1"/>
          <w:sz w:val="22"/>
          <w:szCs w:val="22"/>
        </w:rPr>
      </w:pP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00D359BA" w:rsidRPr="00D109C5">
        <w:rPr>
          <w:color w:val="000000" w:themeColor="text1"/>
          <w:sz w:val="22"/>
          <w:szCs w:val="22"/>
          <w:shd w:val="clear" w:color="auto" w:fill="FFFFFF"/>
        </w:rPr>
        <w:t xml:space="preserve">English speakers. </w:t>
      </w:r>
      <w:r w:rsidR="00D359BA" w:rsidRPr="00D109C5">
        <w:rPr>
          <w:i/>
          <w:iCs/>
          <w:color w:val="000000" w:themeColor="text1"/>
          <w:sz w:val="22"/>
          <w:szCs w:val="22"/>
          <w:shd w:val="clear" w:color="auto" w:fill="FFFFFF"/>
        </w:rPr>
        <w:t>Glossa</w:t>
      </w:r>
      <w:r w:rsidR="00D359BA" w:rsidRPr="00D109C5">
        <w:rPr>
          <w:color w:val="000000" w:themeColor="text1"/>
          <w:sz w:val="22"/>
          <w:szCs w:val="22"/>
          <w:shd w:val="clear" w:color="auto" w:fill="FFFFFF"/>
        </w:rPr>
        <w:t xml:space="preserve">: </w:t>
      </w:r>
      <w:r w:rsidR="00D359BA" w:rsidRPr="00D109C5">
        <w:rPr>
          <w:i/>
          <w:iCs/>
          <w:color w:val="000000" w:themeColor="text1"/>
          <w:sz w:val="22"/>
          <w:szCs w:val="22"/>
          <w:shd w:val="clear" w:color="auto" w:fill="FFFFFF"/>
        </w:rPr>
        <w:t>A Journal of General Linguistics</w:t>
      </w:r>
      <w:r w:rsidR="00D359BA" w:rsidRPr="00D109C5">
        <w:rPr>
          <w:color w:val="000000" w:themeColor="text1"/>
          <w:sz w:val="22"/>
          <w:szCs w:val="22"/>
          <w:shd w:val="clear" w:color="auto" w:fill="FFFFFF"/>
        </w:rPr>
        <w:t xml:space="preserve">, </w:t>
      </w:r>
      <w:r w:rsidR="00D359BA" w:rsidRPr="00D109C5">
        <w:rPr>
          <w:i/>
          <w:iCs/>
          <w:color w:val="000000" w:themeColor="text1"/>
          <w:sz w:val="22"/>
          <w:szCs w:val="22"/>
          <w:shd w:val="clear" w:color="auto" w:fill="FFFFFF"/>
        </w:rPr>
        <w:t>5</w:t>
      </w:r>
      <w:r w:rsidR="00D359BA" w:rsidRPr="00D109C5">
        <w:rPr>
          <w:color w:val="000000" w:themeColor="text1"/>
          <w:sz w:val="22"/>
          <w:szCs w:val="22"/>
          <w:shd w:val="clear" w:color="auto" w:fill="FFFFFF"/>
        </w:rPr>
        <w:t xml:space="preserve">, 38. </w:t>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Pr="00D109C5">
        <w:rPr>
          <w:color w:val="000000" w:themeColor="text1"/>
          <w:sz w:val="22"/>
          <w:szCs w:val="22"/>
          <w:shd w:val="clear" w:color="auto" w:fill="FFFFFF"/>
        </w:rPr>
        <w:tab/>
      </w:r>
      <w:r w:rsidR="00D359BA" w:rsidRPr="00D109C5">
        <w:rPr>
          <w:color w:val="000000" w:themeColor="text1"/>
          <w:sz w:val="22"/>
          <w:szCs w:val="22"/>
          <w:shd w:val="clear" w:color="auto" w:fill="FFFFFF"/>
        </w:rPr>
        <w:t>DOI: </w:t>
      </w:r>
      <w:hyperlink r:id="rId15" w:history="1">
        <w:r w:rsidR="00D359BA" w:rsidRPr="00D109C5">
          <w:rPr>
            <w:rStyle w:val="Hyperlink"/>
            <w:color w:val="000000" w:themeColor="text1"/>
            <w:sz w:val="22"/>
            <w:szCs w:val="22"/>
            <w:bdr w:val="none" w:sz="0" w:space="0" w:color="auto" w:frame="1"/>
            <w:shd w:val="clear" w:color="auto" w:fill="FFFFFF"/>
          </w:rPr>
          <w:t>http://doi.org/10.5334/gjgl.972</w:t>
        </w:r>
      </w:hyperlink>
      <w:r w:rsidR="001C1D0D" w:rsidRPr="00D109C5">
        <w:rPr>
          <w:color w:val="000000" w:themeColor="text1"/>
          <w:sz w:val="22"/>
          <w:szCs w:val="22"/>
        </w:rPr>
        <w:t>.</w:t>
      </w:r>
      <w:r w:rsidRPr="00D109C5">
        <w:rPr>
          <w:color w:val="000000" w:themeColor="text1"/>
          <w:sz w:val="22"/>
          <w:szCs w:val="22"/>
        </w:rPr>
        <w:t xml:space="preserve"> </w:t>
      </w:r>
      <w:r w:rsidRPr="00D109C5">
        <w:rPr>
          <w:rStyle w:val="Strong"/>
          <w:b w:val="0"/>
          <w:bCs w:val="0"/>
          <w:sz w:val="22"/>
          <w:szCs w:val="22"/>
        </w:rPr>
        <w:t xml:space="preserve">*Valdés </w:t>
      </w:r>
      <w:proofErr w:type="spellStart"/>
      <w:r w:rsidRPr="00D109C5">
        <w:rPr>
          <w:rStyle w:val="Strong"/>
          <w:b w:val="0"/>
          <w:bCs w:val="0"/>
          <w:sz w:val="22"/>
          <w:szCs w:val="22"/>
        </w:rPr>
        <w:t>Kroff</w:t>
      </w:r>
      <w:proofErr w:type="spellEnd"/>
      <w:r w:rsidRPr="00D109C5">
        <w:rPr>
          <w:rStyle w:val="Strong"/>
          <w:b w:val="0"/>
          <w:bCs w:val="0"/>
          <w:sz w:val="22"/>
          <w:szCs w:val="22"/>
        </w:rPr>
        <w:t xml:space="preserve">, J. R., Román, P., &amp; Dussias, P. E. (2020). </w:t>
      </w:r>
      <w:r w:rsidRPr="00D109C5">
        <w:rPr>
          <w:rStyle w:val="Strong"/>
          <w:b w:val="0"/>
          <w:bCs w:val="0"/>
          <w:sz w:val="22"/>
          <w:szCs w:val="22"/>
        </w:rPr>
        <w:tab/>
      </w:r>
      <w:r w:rsidRPr="00D109C5">
        <w:rPr>
          <w:rStyle w:val="Strong"/>
          <w:b w:val="0"/>
          <w:bCs w:val="0"/>
          <w:sz w:val="22"/>
          <w:szCs w:val="22"/>
        </w:rPr>
        <w:tab/>
      </w:r>
      <w:r w:rsidRPr="00D109C5">
        <w:rPr>
          <w:rStyle w:val="Strong"/>
          <w:b w:val="0"/>
          <w:bCs w:val="0"/>
          <w:sz w:val="22"/>
          <w:szCs w:val="22"/>
        </w:rPr>
        <w:tab/>
      </w:r>
      <w:r w:rsidRPr="00D109C5">
        <w:rPr>
          <w:color w:val="000000" w:themeColor="text1"/>
          <w:sz w:val="22"/>
          <w:szCs w:val="22"/>
          <w:shd w:val="clear" w:color="auto" w:fill="FFFFFF"/>
        </w:rPr>
        <w:t xml:space="preserve">Are all code-switches processed alike? Examining semantic v. language </w:t>
      </w:r>
      <w:proofErr w:type="spellStart"/>
      <w:r w:rsidRPr="00D109C5">
        <w:rPr>
          <w:color w:val="000000" w:themeColor="text1"/>
          <w:sz w:val="22"/>
          <w:szCs w:val="22"/>
          <w:shd w:val="clear" w:color="auto" w:fill="FFFFFF"/>
        </w:rPr>
        <w:t>unexpectancy</w:t>
      </w:r>
      <w:proofErr w:type="spellEnd"/>
      <w:r w:rsidRPr="00D109C5">
        <w:rPr>
          <w:color w:val="000000" w:themeColor="text1"/>
          <w:sz w:val="22"/>
          <w:szCs w:val="22"/>
          <w:shd w:val="clear" w:color="auto" w:fill="FFFFFF"/>
        </w:rPr>
        <w:t xml:space="preserve">. </w:t>
      </w:r>
      <w:r w:rsidRPr="00D109C5">
        <w:rPr>
          <w:i/>
          <w:iCs/>
          <w:color w:val="000000" w:themeColor="text1"/>
          <w:sz w:val="22"/>
          <w:szCs w:val="22"/>
          <w:shd w:val="clear" w:color="auto" w:fill="FFFFFF"/>
        </w:rPr>
        <w:t xml:space="preserve">Frontiers </w:t>
      </w:r>
      <w:r w:rsidRPr="00D109C5">
        <w:rPr>
          <w:i/>
          <w:iCs/>
          <w:color w:val="000000" w:themeColor="text1"/>
          <w:sz w:val="22"/>
          <w:szCs w:val="22"/>
          <w:shd w:val="clear" w:color="auto" w:fill="FFFFFF"/>
        </w:rPr>
        <w:tab/>
      </w:r>
      <w:r w:rsidRPr="00D109C5">
        <w:rPr>
          <w:i/>
          <w:iCs/>
          <w:color w:val="000000" w:themeColor="text1"/>
          <w:sz w:val="22"/>
          <w:szCs w:val="22"/>
          <w:shd w:val="clear" w:color="auto" w:fill="FFFFFF"/>
        </w:rPr>
        <w:tab/>
      </w:r>
      <w:r w:rsidRPr="00D109C5">
        <w:rPr>
          <w:i/>
          <w:iCs/>
          <w:color w:val="000000" w:themeColor="text1"/>
          <w:sz w:val="22"/>
          <w:szCs w:val="22"/>
          <w:shd w:val="clear" w:color="auto" w:fill="FFFFFF"/>
        </w:rPr>
        <w:tab/>
        <w:t>in Psychology.</w:t>
      </w:r>
    </w:p>
    <w:p w14:paraId="2DB8D35C" w14:textId="77777777" w:rsidR="00B07E3D" w:rsidRPr="00D109C5" w:rsidRDefault="00B07E3D" w:rsidP="0012059E">
      <w:pPr>
        <w:ind w:left="450" w:hanging="90"/>
        <w:rPr>
          <w:color w:val="212121"/>
          <w:sz w:val="22"/>
          <w:szCs w:val="22"/>
        </w:rPr>
      </w:pPr>
      <w:r w:rsidRPr="00D109C5">
        <w:rPr>
          <w:iCs/>
          <w:color w:val="000000" w:themeColor="text1"/>
          <w:sz w:val="22"/>
          <w:szCs w:val="22"/>
        </w:rPr>
        <w:t xml:space="preserve">*Pulido, M., Dussias, P. E. </w:t>
      </w:r>
      <w:r w:rsidRPr="00D109C5">
        <w:rPr>
          <w:color w:val="212121"/>
          <w:sz w:val="22"/>
          <w:szCs w:val="22"/>
        </w:rPr>
        <w:t xml:space="preserve"> (2020). Desirable difficulties while learning collocations in a second language: </w:t>
      </w:r>
    </w:p>
    <w:p w14:paraId="26914B03" w14:textId="47AD7BE5" w:rsidR="00B07E3D" w:rsidRDefault="00FB479D" w:rsidP="0012059E">
      <w:pPr>
        <w:ind w:left="1199"/>
        <w:rPr>
          <w:color w:val="000000" w:themeColor="text1"/>
          <w:sz w:val="22"/>
          <w:szCs w:val="22"/>
        </w:rPr>
      </w:pPr>
      <w:r w:rsidRPr="00D109C5">
        <w:rPr>
          <w:color w:val="212121"/>
          <w:sz w:val="22"/>
          <w:szCs w:val="22"/>
        </w:rPr>
        <w:tab/>
      </w:r>
      <w:r w:rsidR="00B07E3D" w:rsidRPr="00D109C5">
        <w:rPr>
          <w:color w:val="212121"/>
          <w:sz w:val="22"/>
          <w:szCs w:val="22"/>
        </w:rPr>
        <w:t xml:space="preserve">Conditions that induce L1 interference improve learning. </w:t>
      </w:r>
      <w:r w:rsidR="00B07E3D" w:rsidRPr="00D109C5">
        <w:rPr>
          <w:rStyle w:val="Emphasis"/>
          <w:color w:val="212121"/>
          <w:sz w:val="22"/>
          <w:szCs w:val="22"/>
        </w:rPr>
        <w:t xml:space="preserve">Bilingualism: Language &amp; Cognition, </w:t>
      </w:r>
      <w:r w:rsidRPr="00D109C5">
        <w:rPr>
          <w:rStyle w:val="Emphasis"/>
          <w:color w:val="212121"/>
          <w:sz w:val="22"/>
          <w:szCs w:val="22"/>
        </w:rPr>
        <w:tab/>
      </w:r>
      <w:r w:rsidR="00B07E3D" w:rsidRPr="00D109C5">
        <w:rPr>
          <w:rStyle w:val="Emphasis"/>
          <w:color w:val="212121"/>
          <w:sz w:val="22"/>
          <w:szCs w:val="22"/>
        </w:rPr>
        <w:t>23</w:t>
      </w:r>
      <w:r w:rsidR="00B07E3D" w:rsidRPr="00D109C5">
        <w:rPr>
          <w:color w:val="212121"/>
          <w:sz w:val="22"/>
          <w:szCs w:val="22"/>
        </w:rPr>
        <w:t xml:space="preserve">(3), 652-667. doi:10.1017/S1366728919000622 </w:t>
      </w:r>
      <w:hyperlink r:id="rId16" w:tgtFrame="_blank" w:history="1">
        <w:r w:rsidR="00B07E3D" w:rsidRPr="00D109C5">
          <w:rPr>
            <w:rStyle w:val="Hyperlink"/>
            <w:color w:val="000000" w:themeColor="text1"/>
            <w:sz w:val="22"/>
            <w:szCs w:val="22"/>
          </w:rPr>
          <w:t>http://dx.doi.org/10.1017/S1366728919000622</w:t>
        </w:r>
      </w:hyperlink>
      <w:r w:rsidR="00A748C9" w:rsidRPr="00D109C5">
        <w:rPr>
          <w:rStyle w:val="Hyperlink"/>
          <w:color w:val="000000" w:themeColor="text1"/>
          <w:sz w:val="22"/>
          <w:szCs w:val="22"/>
        </w:rPr>
        <w:t>.</w:t>
      </w:r>
      <w:r w:rsidR="00B07E3D" w:rsidRPr="00D109C5">
        <w:rPr>
          <w:color w:val="000000" w:themeColor="text1"/>
          <w:sz w:val="22"/>
          <w:szCs w:val="22"/>
        </w:rPr>
        <w:t xml:space="preserve"> </w:t>
      </w:r>
    </w:p>
    <w:p w14:paraId="6576D8D4" w14:textId="77777777" w:rsidR="00E27D00" w:rsidRPr="00D109C5" w:rsidRDefault="00E27D00" w:rsidP="0012059E">
      <w:pPr>
        <w:ind w:left="1199"/>
        <w:rPr>
          <w:iCs/>
          <w:color w:val="000000" w:themeColor="text1"/>
          <w:sz w:val="22"/>
          <w:szCs w:val="22"/>
        </w:rPr>
      </w:pPr>
    </w:p>
    <w:p w14:paraId="6C0617BD" w14:textId="77777777" w:rsidR="00B379DD" w:rsidRPr="00D109C5" w:rsidRDefault="006A220F" w:rsidP="0012059E">
      <w:pPr>
        <w:ind w:left="540" w:hanging="180"/>
        <w:rPr>
          <w:bCs/>
          <w:color w:val="000000" w:themeColor="text1"/>
          <w:sz w:val="22"/>
          <w:szCs w:val="22"/>
        </w:rPr>
      </w:pPr>
      <w:r w:rsidRPr="00D109C5">
        <w:rPr>
          <w:bCs/>
          <w:color w:val="000000" w:themeColor="text1"/>
          <w:sz w:val="22"/>
          <w:szCs w:val="22"/>
        </w:rPr>
        <w:lastRenderedPageBreak/>
        <w:t xml:space="preserve">*Beatty-Martínez, A. L. &amp; Dussias, P. E., (2019). Revisiting Masculine and Feminine Grammatical Gender </w:t>
      </w:r>
    </w:p>
    <w:p w14:paraId="40C99536" w14:textId="77777777" w:rsidR="006A220F" w:rsidRPr="00D109C5" w:rsidRDefault="006A220F" w:rsidP="0012059E">
      <w:pPr>
        <w:ind w:left="1440"/>
        <w:rPr>
          <w:color w:val="000000" w:themeColor="text1"/>
          <w:sz w:val="22"/>
          <w:szCs w:val="22"/>
        </w:rPr>
      </w:pPr>
      <w:r w:rsidRPr="00D109C5">
        <w:rPr>
          <w:bCs/>
          <w:color w:val="000000" w:themeColor="text1"/>
          <w:sz w:val="22"/>
          <w:szCs w:val="22"/>
        </w:rPr>
        <w:t>in Spanish: Linguistic, Psycholinguistic, and Neurolinguistic</w:t>
      </w:r>
      <w:r w:rsidRPr="00D109C5">
        <w:rPr>
          <w:color w:val="000000" w:themeColor="text1"/>
          <w:sz w:val="22"/>
          <w:szCs w:val="22"/>
        </w:rPr>
        <w:t xml:space="preserve"> Evidence. In S. </w:t>
      </w:r>
      <w:proofErr w:type="spellStart"/>
      <w:r w:rsidRPr="00D109C5">
        <w:rPr>
          <w:color w:val="000000" w:themeColor="text1"/>
          <w:sz w:val="22"/>
          <w:szCs w:val="22"/>
        </w:rPr>
        <w:t>Macini</w:t>
      </w:r>
      <w:proofErr w:type="spellEnd"/>
      <w:r w:rsidRPr="00D109C5">
        <w:rPr>
          <w:color w:val="000000" w:themeColor="text1"/>
          <w:sz w:val="22"/>
          <w:szCs w:val="22"/>
        </w:rPr>
        <w:t xml:space="preserve">, S. </w:t>
      </w:r>
      <w:proofErr w:type="spellStart"/>
      <w:r w:rsidRPr="00D109C5">
        <w:rPr>
          <w:color w:val="000000" w:themeColor="text1"/>
          <w:sz w:val="22"/>
          <w:szCs w:val="22"/>
        </w:rPr>
        <w:t>Caffarra</w:t>
      </w:r>
      <w:proofErr w:type="spellEnd"/>
      <w:r w:rsidRPr="00D109C5">
        <w:rPr>
          <w:color w:val="000000" w:themeColor="text1"/>
          <w:sz w:val="22"/>
          <w:szCs w:val="22"/>
        </w:rPr>
        <w:t xml:space="preserve">, &amp; A. Nevins (Eds.)., Featural Relations in the Brain: Theoretical and Experimental Perspectives on Grammatical Agreement [Special Issue]. </w:t>
      </w:r>
      <w:r w:rsidRPr="00D109C5">
        <w:rPr>
          <w:i/>
          <w:color w:val="000000" w:themeColor="text1"/>
          <w:sz w:val="22"/>
          <w:szCs w:val="22"/>
        </w:rPr>
        <w:t xml:space="preserve">Frontiers in Psychology, </w:t>
      </w:r>
      <w:r w:rsidRPr="00D109C5">
        <w:rPr>
          <w:color w:val="000000" w:themeColor="text1"/>
          <w:sz w:val="22"/>
          <w:szCs w:val="22"/>
        </w:rPr>
        <w:t xml:space="preserve">10:751. </w:t>
      </w:r>
      <w:proofErr w:type="spellStart"/>
      <w:r w:rsidRPr="00D109C5">
        <w:rPr>
          <w:color w:val="000000" w:themeColor="text1"/>
          <w:sz w:val="22"/>
          <w:szCs w:val="22"/>
        </w:rPr>
        <w:t>doi</w:t>
      </w:r>
      <w:proofErr w:type="spellEnd"/>
      <w:r w:rsidRPr="00D109C5">
        <w:rPr>
          <w:color w:val="000000" w:themeColor="text1"/>
          <w:sz w:val="22"/>
          <w:szCs w:val="22"/>
        </w:rPr>
        <w:t>: 10.3389/fpsyg.2019.00751</w:t>
      </w:r>
      <w:r w:rsidR="001C1D0D" w:rsidRPr="00D109C5">
        <w:rPr>
          <w:color w:val="000000" w:themeColor="text1"/>
          <w:sz w:val="22"/>
          <w:szCs w:val="22"/>
        </w:rPr>
        <w:t>.</w:t>
      </w:r>
    </w:p>
    <w:p w14:paraId="729309FC" w14:textId="77777777" w:rsidR="00F22F83" w:rsidRPr="00D109C5" w:rsidRDefault="00404391" w:rsidP="0012059E">
      <w:pPr>
        <w:pStyle w:val="BodyText"/>
        <w:ind w:right="715" w:hanging="839"/>
        <w:rPr>
          <w:color w:val="000000" w:themeColor="text1"/>
          <w:spacing w:val="-5"/>
        </w:rPr>
      </w:pPr>
      <w:r w:rsidRPr="00D109C5">
        <w:rPr>
          <w:color w:val="000000" w:themeColor="text1"/>
        </w:rPr>
        <w:t>*</w:t>
      </w:r>
      <w:r w:rsidR="009D6202" w:rsidRPr="00D109C5">
        <w:rPr>
          <w:color w:val="000000" w:themeColor="text1"/>
        </w:rPr>
        <w:t xml:space="preserve">Beatty-Martínez, A. L., &amp; Dussias, P. E. (2019). </w:t>
      </w:r>
      <w:r w:rsidR="003E466C" w:rsidRPr="00D109C5">
        <w:rPr>
          <w:color w:val="000000" w:themeColor="text1"/>
        </w:rPr>
        <w:t>Adaptive</w:t>
      </w:r>
      <w:r w:rsidR="003E466C" w:rsidRPr="00D109C5">
        <w:rPr>
          <w:color w:val="000000" w:themeColor="text1"/>
          <w:spacing w:val="-5"/>
        </w:rPr>
        <w:t xml:space="preserve"> </w:t>
      </w:r>
      <w:r w:rsidR="003E466C" w:rsidRPr="00D109C5">
        <w:rPr>
          <w:color w:val="000000" w:themeColor="text1"/>
        </w:rPr>
        <w:t>control</w:t>
      </w:r>
      <w:r w:rsidR="003E466C" w:rsidRPr="00D109C5">
        <w:rPr>
          <w:color w:val="000000" w:themeColor="text1"/>
          <w:spacing w:val="-4"/>
        </w:rPr>
        <w:t xml:space="preserve"> </w:t>
      </w:r>
      <w:r w:rsidR="003E466C" w:rsidRPr="00D109C5">
        <w:rPr>
          <w:color w:val="000000" w:themeColor="text1"/>
        </w:rPr>
        <w:t>and</w:t>
      </w:r>
      <w:r w:rsidR="003E466C" w:rsidRPr="00D109C5">
        <w:rPr>
          <w:color w:val="000000" w:themeColor="text1"/>
          <w:spacing w:val="-6"/>
        </w:rPr>
        <w:t xml:space="preserve"> </w:t>
      </w:r>
      <w:r w:rsidR="003E466C" w:rsidRPr="00D109C5">
        <w:rPr>
          <w:color w:val="000000" w:themeColor="text1"/>
        </w:rPr>
        <w:t>brain</w:t>
      </w:r>
      <w:r w:rsidR="003E466C" w:rsidRPr="00D109C5">
        <w:rPr>
          <w:color w:val="000000" w:themeColor="text1"/>
          <w:spacing w:val="-2"/>
        </w:rPr>
        <w:t xml:space="preserve"> </w:t>
      </w:r>
      <w:r w:rsidR="003E466C" w:rsidRPr="00D109C5">
        <w:rPr>
          <w:color w:val="000000" w:themeColor="text1"/>
        </w:rPr>
        <w:t>plasticity:</w:t>
      </w:r>
      <w:r w:rsidR="003E466C" w:rsidRPr="00D109C5">
        <w:rPr>
          <w:color w:val="000000" w:themeColor="text1"/>
          <w:spacing w:val="-5"/>
        </w:rPr>
        <w:t xml:space="preserve"> </w:t>
      </w:r>
      <w:r w:rsidR="003E466C" w:rsidRPr="00D109C5">
        <w:rPr>
          <w:color w:val="000000" w:themeColor="text1"/>
        </w:rPr>
        <w:t>A</w:t>
      </w:r>
      <w:r w:rsidR="003E466C" w:rsidRPr="00D109C5">
        <w:rPr>
          <w:color w:val="000000" w:themeColor="text1"/>
          <w:spacing w:val="-5"/>
        </w:rPr>
        <w:t xml:space="preserve"> </w:t>
      </w:r>
    </w:p>
    <w:p w14:paraId="0DF30322" w14:textId="77777777" w:rsidR="003E466C" w:rsidRPr="00D109C5" w:rsidRDefault="003E466C" w:rsidP="0012059E">
      <w:pPr>
        <w:pStyle w:val="BodyText"/>
        <w:ind w:left="1440" w:right="715"/>
        <w:rPr>
          <w:color w:val="000000" w:themeColor="text1"/>
        </w:rPr>
      </w:pPr>
      <w:r w:rsidRPr="00D109C5">
        <w:rPr>
          <w:color w:val="000000" w:themeColor="text1"/>
        </w:rPr>
        <w:t>multidimensional</w:t>
      </w:r>
      <w:r w:rsidRPr="00D109C5">
        <w:rPr>
          <w:color w:val="000000" w:themeColor="text1"/>
          <w:spacing w:val="-6"/>
        </w:rPr>
        <w:t xml:space="preserve"> </w:t>
      </w:r>
      <w:r w:rsidRPr="00D109C5">
        <w:rPr>
          <w:color w:val="000000" w:themeColor="text1"/>
        </w:rPr>
        <w:t xml:space="preserve">account of the bilingual experience and its relation to cognition. In I. A. </w:t>
      </w:r>
      <w:proofErr w:type="spellStart"/>
      <w:r w:rsidRPr="00D109C5">
        <w:rPr>
          <w:color w:val="000000" w:themeColor="text1"/>
        </w:rPr>
        <w:t>Sekerina</w:t>
      </w:r>
      <w:proofErr w:type="spellEnd"/>
      <w:r w:rsidRPr="00D109C5">
        <w:rPr>
          <w:color w:val="000000" w:themeColor="text1"/>
        </w:rPr>
        <w:t xml:space="preserve">, V. </w:t>
      </w:r>
      <w:proofErr w:type="spellStart"/>
      <w:r w:rsidRPr="00D109C5">
        <w:rPr>
          <w:color w:val="000000" w:themeColor="text1"/>
        </w:rPr>
        <w:t>Valian</w:t>
      </w:r>
      <w:proofErr w:type="spellEnd"/>
      <w:r w:rsidRPr="00D109C5">
        <w:rPr>
          <w:color w:val="000000" w:themeColor="text1"/>
        </w:rPr>
        <w:t xml:space="preserve">, &amp; L. Spradlin (Eds.), </w:t>
      </w:r>
      <w:r w:rsidRPr="00D109C5">
        <w:rPr>
          <w:i/>
          <w:color w:val="000000" w:themeColor="text1"/>
        </w:rPr>
        <w:t xml:space="preserve">Bilingualism, Executive Function, and Beyond: Questions and Insights </w:t>
      </w:r>
      <w:r w:rsidRPr="00D109C5">
        <w:rPr>
          <w:color w:val="000000" w:themeColor="text1"/>
        </w:rPr>
        <w:t xml:space="preserve">(pp. 49-66). (Studies in Bilingualism; Vol. 57). John Benjamins Publishing Company. </w:t>
      </w:r>
      <w:proofErr w:type="spellStart"/>
      <w:r w:rsidRPr="00D109C5">
        <w:rPr>
          <w:color w:val="000000" w:themeColor="text1"/>
        </w:rPr>
        <w:t>doi</w:t>
      </w:r>
      <w:proofErr w:type="spellEnd"/>
      <w:r w:rsidRPr="00D109C5">
        <w:rPr>
          <w:color w:val="000000" w:themeColor="text1"/>
        </w:rPr>
        <w:t>:</w:t>
      </w:r>
      <w:r w:rsidRPr="00D109C5">
        <w:rPr>
          <w:color w:val="000000" w:themeColor="text1"/>
          <w:spacing w:val="2"/>
        </w:rPr>
        <w:t xml:space="preserve"> </w:t>
      </w:r>
      <w:r w:rsidRPr="00D109C5">
        <w:rPr>
          <w:color w:val="000000" w:themeColor="text1"/>
        </w:rPr>
        <w:t>10.1075/sibil.57.04bea</w:t>
      </w:r>
      <w:r w:rsidR="001C1D0D" w:rsidRPr="00D109C5">
        <w:rPr>
          <w:color w:val="000000" w:themeColor="text1"/>
        </w:rPr>
        <w:t>.</w:t>
      </w:r>
    </w:p>
    <w:p w14:paraId="3460D7AA" w14:textId="21C47B01" w:rsidR="00A73F76" w:rsidRPr="00D109C5" w:rsidRDefault="00A73F76" w:rsidP="0012059E">
      <w:pPr>
        <w:pStyle w:val="BodyText"/>
        <w:snapToGrid w:val="0"/>
        <w:ind w:left="450" w:hanging="450"/>
        <w:rPr>
          <w:color w:val="000000" w:themeColor="text1"/>
        </w:rPr>
      </w:pPr>
      <w:r w:rsidRPr="00D109C5">
        <w:rPr>
          <w:color w:val="000000" w:themeColor="text1"/>
        </w:rPr>
        <w:tab/>
        <w:t xml:space="preserve">*Valdés </w:t>
      </w:r>
      <w:proofErr w:type="spellStart"/>
      <w:r w:rsidRPr="00D109C5">
        <w:rPr>
          <w:color w:val="000000" w:themeColor="text1"/>
        </w:rPr>
        <w:t>Kroff</w:t>
      </w:r>
      <w:proofErr w:type="spellEnd"/>
      <w:r w:rsidRPr="00D109C5">
        <w:rPr>
          <w:color w:val="000000" w:themeColor="text1"/>
        </w:rPr>
        <w:t xml:space="preserve">, J. R., Román, P., and Dussias, P. E. (2020). </w:t>
      </w:r>
      <w:r w:rsidRPr="00D109C5">
        <w:rPr>
          <w:color w:val="020202"/>
        </w:rPr>
        <w:t xml:space="preserve">Are All Code-Switches Processed Alike? </w:t>
      </w:r>
      <w:r w:rsidRPr="00D109C5">
        <w:rPr>
          <w:color w:val="020202"/>
        </w:rPr>
        <w:tab/>
      </w:r>
      <w:r w:rsidRPr="00D109C5">
        <w:rPr>
          <w:color w:val="020202"/>
        </w:rPr>
        <w:tab/>
      </w:r>
      <w:r w:rsidRPr="00D109C5">
        <w:rPr>
          <w:color w:val="020202"/>
        </w:rPr>
        <w:tab/>
        <w:t xml:space="preserve">Examining Semantic v. Language </w:t>
      </w:r>
      <w:proofErr w:type="spellStart"/>
      <w:r w:rsidRPr="00D109C5">
        <w:rPr>
          <w:color w:val="020202"/>
        </w:rPr>
        <w:t>Unexpectancy</w:t>
      </w:r>
      <w:proofErr w:type="spellEnd"/>
      <w:r w:rsidRPr="00D109C5">
        <w:rPr>
          <w:color w:val="020202"/>
        </w:rPr>
        <w:t xml:space="preserve">. </w:t>
      </w:r>
      <w:r w:rsidRPr="00D109C5">
        <w:rPr>
          <w:i/>
          <w:iCs/>
          <w:color w:val="020202"/>
        </w:rPr>
        <w:t xml:space="preserve">Frontiers in Psychology: Language Science, </w:t>
      </w:r>
      <w:r w:rsidRPr="00D109C5">
        <w:rPr>
          <w:i/>
          <w:iCs/>
          <w:color w:val="020202"/>
        </w:rPr>
        <w:tab/>
      </w:r>
      <w:r w:rsidRPr="00D109C5">
        <w:rPr>
          <w:i/>
          <w:iCs/>
          <w:color w:val="020202"/>
        </w:rPr>
        <w:tab/>
      </w:r>
      <w:r w:rsidRPr="00D109C5">
        <w:rPr>
          <w:i/>
          <w:iCs/>
          <w:color w:val="020202"/>
        </w:rPr>
        <w:tab/>
        <w:t>11</w:t>
      </w:r>
      <w:r w:rsidRPr="00D109C5">
        <w:rPr>
          <w:i/>
          <w:iCs/>
          <w:color w:val="000000" w:themeColor="text1"/>
        </w:rPr>
        <w:t>,</w:t>
      </w:r>
      <w:r w:rsidRPr="00D109C5">
        <w:rPr>
          <w:color w:val="000000" w:themeColor="text1"/>
        </w:rPr>
        <w:t xml:space="preserve"> 238, </w:t>
      </w:r>
      <w:r w:rsidR="00F60057" w:rsidRPr="00D109C5">
        <w:rPr>
          <w:color w:val="000000" w:themeColor="text1"/>
        </w:rPr>
        <w:t>DOI=10.3389/fpsyg.2020.02138</w:t>
      </w:r>
    </w:p>
    <w:p w14:paraId="3ECBE91F" w14:textId="34D04FD6" w:rsidR="00546494" w:rsidRPr="00D109C5" w:rsidRDefault="003E466C" w:rsidP="0012059E">
      <w:pPr>
        <w:pStyle w:val="BodyText"/>
        <w:ind w:right="715" w:hanging="839"/>
        <w:rPr>
          <w:color w:val="000000" w:themeColor="text1"/>
          <w:shd w:val="clear" w:color="auto" w:fill="FFFFFF"/>
        </w:rPr>
      </w:pPr>
      <w:r w:rsidRPr="00D109C5">
        <w:rPr>
          <w:color w:val="000000" w:themeColor="text1"/>
        </w:rPr>
        <w:t>*</w:t>
      </w:r>
      <w:proofErr w:type="spellStart"/>
      <w:r w:rsidR="005E3982" w:rsidRPr="00D109C5">
        <w:rPr>
          <w:color w:val="000000" w:themeColor="text1"/>
        </w:rPr>
        <w:t>Contemori</w:t>
      </w:r>
      <w:proofErr w:type="spellEnd"/>
      <w:r w:rsidR="005E3982" w:rsidRPr="00D109C5">
        <w:rPr>
          <w:color w:val="000000" w:themeColor="text1"/>
        </w:rPr>
        <w:t xml:space="preserve">, C., &amp; Dussias, P. E. (2019). </w:t>
      </w:r>
      <w:r w:rsidR="005E3982" w:rsidRPr="00D109C5">
        <w:rPr>
          <w:color w:val="000000" w:themeColor="text1"/>
          <w:shd w:val="clear" w:color="auto" w:fill="FFFFFF"/>
        </w:rPr>
        <w:t xml:space="preserve">Prediction at the Discourse Level in Spanish–English </w:t>
      </w:r>
      <w:r w:rsidR="00962D3B" w:rsidRPr="00D109C5">
        <w:rPr>
          <w:color w:val="000000" w:themeColor="text1"/>
          <w:shd w:val="clear" w:color="auto" w:fill="FFFFFF"/>
        </w:rPr>
        <w:tab/>
      </w:r>
      <w:r w:rsidR="005E3982" w:rsidRPr="00D109C5">
        <w:rPr>
          <w:color w:val="000000" w:themeColor="text1"/>
          <w:shd w:val="clear" w:color="auto" w:fill="FFFFFF"/>
        </w:rPr>
        <w:t xml:space="preserve">Bilinguals: An Eye-Tracking Study. </w:t>
      </w:r>
      <w:r w:rsidR="005E3982" w:rsidRPr="00D109C5">
        <w:rPr>
          <w:i/>
          <w:iCs/>
          <w:color w:val="000000" w:themeColor="text1"/>
          <w:shd w:val="clear" w:color="auto" w:fill="FFFFFF"/>
        </w:rPr>
        <w:t>Frontiers in Psychology</w:t>
      </w:r>
      <w:r w:rsidR="005E3982" w:rsidRPr="00D109C5">
        <w:rPr>
          <w:color w:val="000000" w:themeColor="text1"/>
          <w:shd w:val="clear" w:color="auto" w:fill="FFFFFF"/>
        </w:rPr>
        <w:t>.</w:t>
      </w:r>
      <w:r w:rsidR="00AA131F" w:rsidRPr="00D109C5">
        <w:rPr>
          <w:color w:val="000000" w:themeColor="text1"/>
          <w:shd w:val="clear" w:color="auto" w:fill="FFFFFF"/>
        </w:rPr>
        <w:t xml:space="preserve"> </w:t>
      </w:r>
    </w:p>
    <w:p w14:paraId="2FBB25D3" w14:textId="77777777" w:rsidR="005E3982" w:rsidRPr="00D109C5" w:rsidRDefault="00546494" w:rsidP="0012059E">
      <w:pPr>
        <w:pStyle w:val="BodyText"/>
        <w:ind w:right="715" w:hanging="749"/>
        <w:rPr>
          <w:rStyle w:val="Hyperlink"/>
          <w:color w:val="000000" w:themeColor="text1"/>
          <w:shd w:val="clear" w:color="auto" w:fill="FFFFFF"/>
        </w:rPr>
      </w:pPr>
      <w:r w:rsidRPr="00D109C5">
        <w:rPr>
          <w:color w:val="000000" w:themeColor="text1"/>
        </w:rPr>
        <w:tab/>
      </w:r>
      <w:r w:rsidR="00B336FE" w:rsidRPr="00D109C5">
        <w:rPr>
          <w:color w:val="000000" w:themeColor="text1"/>
          <w:shd w:val="clear" w:color="auto" w:fill="FFFFFF"/>
        </w:rPr>
        <w:tab/>
      </w:r>
      <w:hyperlink r:id="rId17" w:history="1">
        <w:r w:rsidR="00B336FE" w:rsidRPr="00D109C5">
          <w:rPr>
            <w:rStyle w:val="Hyperlink"/>
            <w:color w:val="000000" w:themeColor="text1"/>
            <w:shd w:val="clear" w:color="auto" w:fill="FFFFFF"/>
          </w:rPr>
          <w:t>https://doi.org/10.3389/fpsyg.2019.00956</w:t>
        </w:r>
      </w:hyperlink>
      <w:r w:rsidR="001C1D0D" w:rsidRPr="00D109C5">
        <w:rPr>
          <w:rStyle w:val="Hyperlink"/>
          <w:color w:val="000000" w:themeColor="text1"/>
          <w:shd w:val="clear" w:color="auto" w:fill="FFFFFF"/>
        </w:rPr>
        <w:t>.</w:t>
      </w:r>
    </w:p>
    <w:p w14:paraId="39A6E825" w14:textId="77777777" w:rsidR="00546494" w:rsidRPr="00D109C5" w:rsidRDefault="00546494" w:rsidP="0012059E">
      <w:pPr>
        <w:ind w:firstLine="360"/>
        <w:rPr>
          <w:bCs/>
          <w:color w:val="000000" w:themeColor="text1"/>
          <w:sz w:val="22"/>
          <w:szCs w:val="22"/>
        </w:rPr>
      </w:pPr>
      <w:r w:rsidRPr="00D109C5">
        <w:rPr>
          <w:bCs/>
          <w:color w:val="000000" w:themeColor="text1"/>
          <w:sz w:val="22"/>
          <w:szCs w:val="22"/>
        </w:rPr>
        <w:t>*Contemori, C., Dussias, P.E. (</w:t>
      </w:r>
      <w:r w:rsidRPr="00D109C5">
        <w:rPr>
          <w:rFonts w:eastAsia="TTE1987780t00"/>
          <w:bCs/>
          <w:color w:val="000000" w:themeColor="text1"/>
          <w:sz w:val="22"/>
          <w:szCs w:val="22"/>
        </w:rPr>
        <w:t>2019</w:t>
      </w:r>
      <w:r w:rsidRPr="00D109C5">
        <w:rPr>
          <w:bCs/>
          <w:color w:val="000000" w:themeColor="text1"/>
          <w:sz w:val="22"/>
          <w:szCs w:val="22"/>
        </w:rPr>
        <w:t xml:space="preserve">). Implicit causality pronoun resolution biases in Spanish-English </w:t>
      </w:r>
    </w:p>
    <w:p w14:paraId="097199DD" w14:textId="7FCDE05C" w:rsidR="00C71AA0" w:rsidRPr="00D109C5" w:rsidRDefault="00546494" w:rsidP="0012059E">
      <w:pPr>
        <w:ind w:left="720" w:firstLine="720"/>
        <w:rPr>
          <w:bCs/>
          <w:color w:val="000000" w:themeColor="text1"/>
          <w:sz w:val="22"/>
          <w:szCs w:val="22"/>
        </w:rPr>
      </w:pPr>
      <w:r w:rsidRPr="00D109C5">
        <w:rPr>
          <w:bCs/>
          <w:color w:val="000000" w:themeColor="text1"/>
          <w:sz w:val="22"/>
          <w:szCs w:val="22"/>
        </w:rPr>
        <w:t xml:space="preserve">bilinguals. </w:t>
      </w:r>
      <w:r w:rsidRPr="00D109C5">
        <w:rPr>
          <w:bCs/>
          <w:i/>
          <w:color w:val="000000" w:themeColor="text1"/>
          <w:sz w:val="22"/>
          <w:szCs w:val="22"/>
        </w:rPr>
        <w:t>Frontiers in Psychology</w:t>
      </w:r>
      <w:r w:rsidRPr="00D109C5">
        <w:rPr>
          <w:bCs/>
          <w:color w:val="000000" w:themeColor="text1"/>
          <w:sz w:val="22"/>
          <w:szCs w:val="22"/>
        </w:rPr>
        <w:t xml:space="preserve">, 10, 956. </w:t>
      </w:r>
      <w:hyperlink r:id="rId18" w:history="1">
        <w:r w:rsidRPr="00D109C5">
          <w:rPr>
            <w:rStyle w:val="Hyperlink"/>
            <w:bCs/>
            <w:color w:val="000000" w:themeColor="text1"/>
            <w:sz w:val="22"/>
            <w:szCs w:val="22"/>
          </w:rPr>
          <w:t>https://doi.org/10.3389/fpsyg.2019.00956</w:t>
        </w:r>
      </w:hyperlink>
      <w:r w:rsidRPr="00D109C5">
        <w:rPr>
          <w:bCs/>
          <w:color w:val="000000" w:themeColor="text1"/>
          <w:sz w:val="22"/>
          <w:szCs w:val="22"/>
        </w:rPr>
        <w:t>.</w:t>
      </w:r>
    </w:p>
    <w:p w14:paraId="3E5274C6" w14:textId="17328DAB" w:rsidR="00F10628" w:rsidRPr="00D109C5" w:rsidRDefault="00381FAE" w:rsidP="0012059E">
      <w:pPr>
        <w:ind w:left="1199" w:right="775" w:hanging="720"/>
        <w:rPr>
          <w:i/>
          <w:color w:val="000000" w:themeColor="text1"/>
          <w:sz w:val="22"/>
          <w:szCs w:val="22"/>
        </w:rPr>
      </w:pPr>
      <w:r w:rsidRPr="00D109C5">
        <w:rPr>
          <w:color w:val="000000" w:themeColor="text1"/>
          <w:sz w:val="22"/>
          <w:szCs w:val="22"/>
        </w:rPr>
        <w:t>Dussias, P. E., Beatty-Martínez, A. L.., Johns, M. A., &amp; Pulido, M. (</w:t>
      </w:r>
      <w:r w:rsidR="00F11A1B" w:rsidRPr="00D109C5">
        <w:rPr>
          <w:color w:val="000000" w:themeColor="text1"/>
          <w:sz w:val="22"/>
          <w:szCs w:val="22"/>
        </w:rPr>
        <w:t>2019</w:t>
      </w:r>
      <w:r w:rsidRPr="00D109C5">
        <w:rPr>
          <w:color w:val="000000" w:themeColor="text1"/>
          <w:sz w:val="22"/>
          <w:szCs w:val="22"/>
        </w:rPr>
        <w:t xml:space="preserve">). Sentence Processing in </w:t>
      </w:r>
      <w:r w:rsidR="00B336FE" w:rsidRPr="00D109C5">
        <w:rPr>
          <w:color w:val="000000" w:themeColor="text1"/>
          <w:sz w:val="22"/>
          <w:szCs w:val="22"/>
        </w:rPr>
        <w:tab/>
      </w:r>
      <w:r w:rsidRPr="00D109C5">
        <w:rPr>
          <w:color w:val="000000" w:themeColor="text1"/>
          <w:sz w:val="22"/>
          <w:szCs w:val="22"/>
        </w:rPr>
        <w:t xml:space="preserve">Monolingual and Bilingual Speakers. </w:t>
      </w:r>
      <w:r w:rsidRPr="00D109C5">
        <w:rPr>
          <w:i/>
          <w:color w:val="000000" w:themeColor="text1"/>
          <w:sz w:val="22"/>
          <w:szCs w:val="22"/>
        </w:rPr>
        <w:t>Oxford Bibliographies in</w:t>
      </w:r>
      <w:r w:rsidRPr="00D109C5">
        <w:rPr>
          <w:i/>
          <w:color w:val="000000" w:themeColor="text1"/>
          <w:spacing w:val="-15"/>
          <w:sz w:val="22"/>
          <w:szCs w:val="22"/>
        </w:rPr>
        <w:t xml:space="preserve"> </w:t>
      </w:r>
      <w:r w:rsidRPr="00D109C5">
        <w:rPr>
          <w:i/>
          <w:color w:val="000000" w:themeColor="text1"/>
          <w:sz w:val="22"/>
          <w:szCs w:val="22"/>
        </w:rPr>
        <w:t>Linguistics</w:t>
      </w:r>
      <w:r w:rsidR="00442172" w:rsidRPr="00D109C5">
        <w:rPr>
          <w:i/>
          <w:color w:val="000000" w:themeColor="text1"/>
          <w:sz w:val="22"/>
          <w:szCs w:val="22"/>
        </w:rPr>
        <w:t>.</w:t>
      </w:r>
    </w:p>
    <w:p w14:paraId="5DCB4E3D" w14:textId="4FB69B3A" w:rsidR="004A6E76" w:rsidRPr="00D109C5" w:rsidRDefault="00381FAE" w:rsidP="0012059E">
      <w:pPr>
        <w:ind w:left="1199" w:right="648" w:hanging="720"/>
        <w:rPr>
          <w:color w:val="000000" w:themeColor="text1"/>
          <w:sz w:val="22"/>
          <w:szCs w:val="22"/>
        </w:rPr>
      </w:pPr>
      <w:r w:rsidRPr="00D109C5">
        <w:rPr>
          <w:color w:val="000000" w:themeColor="text1"/>
          <w:sz w:val="22"/>
          <w:szCs w:val="22"/>
        </w:rPr>
        <w:t xml:space="preserve">Dussias, P. E., Valdés </w:t>
      </w:r>
      <w:proofErr w:type="spellStart"/>
      <w:r w:rsidRPr="00D109C5">
        <w:rPr>
          <w:color w:val="000000" w:themeColor="text1"/>
          <w:sz w:val="22"/>
          <w:szCs w:val="22"/>
        </w:rPr>
        <w:t>Kroff</w:t>
      </w:r>
      <w:proofErr w:type="spellEnd"/>
      <w:r w:rsidRPr="00D109C5">
        <w:rPr>
          <w:color w:val="000000" w:themeColor="text1"/>
          <w:sz w:val="22"/>
          <w:szCs w:val="22"/>
        </w:rPr>
        <w:t>, J. R., Beatty-Martínez, A. L., Johns, M. A. (</w:t>
      </w:r>
      <w:r w:rsidR="00F11A1B" w:rsidRPr="00D109C5">
        <w:rPr>
          <w:color w:val="000000" w:themeColor="text1"/>
          <w:sz w:val="22"/>
          <w:szCs w:val="22"/>
        </w:rPr>
        <w:t>2019</w:t>
      </w:r>
      <w:r w:rsidRPr="00D109C5">
        <w:rPr>
          <w:color w:val="000000" w:themeColor="text1"/>
          <w:sz w:val="22"/>
          <w:szCs w:val="22"/>
        </w:rPr>
        <w:t xml:space="preserve">). What language </w:t>
      </w:r>
      <w:r w:rsidR="00B336FE" w:rsidRPr="00D109C5">
        <w:rPr>
          <w:color w:val="000000" w:themeColor="text1"/>
          <w:sz w:val="22"/>
          <w:szCs w:val="22"/>
        </w:rPr>
        <w:tab/>
      </w:r>
      <w:r w:rsidRPr="00D109C5">
        <w:rPr>
          <w:color w:val="000000" w:themeColor="text1"/>
          <w:sz w:val="22"/>
          <w:szCs w:val="22"/>
        </w:rPr>
        <w:t xml:space="preserve">experience tells us about cognition: Variable input and interactional contexts affect </w:t>
      </w:r>
      <w:r w:rsidR="00B336FE" w:rsidRPr="00D109C5">
        <w:rPr>
          <w:color w:val="000000" w:themeColor="text1"/>
          <w:sz w:val="22"/>
          <w:szCs w:val="22"/>
        </w:rPr>
        <w:tab/>
      </w:r>
      <w:r w:rsidRPr="00D109C5">
        <w:rPr>
          <w:color w:val="000000" w:themeColor="text1"/>
          <w:sz w:val="22"/>
          <w:szCs w:val="22"/>
        </w:rPr>
        <w:t xml:space="preserve">bilingual sentence processing. In J. </w:t>
      </w:r>
      <w:proofErr w:type="spellStart"/>
      <w:r w:rsidRPr="00D109C5">
        <w:rPr>
          <w:color w:val="000000" w:themeColor="text1"/>
          <w:sz w:val="22"/>
          <w:szCs w:val="22"/>
        </w:rPr>
        <w:t>Schwieter</w:t>
      </w:r>
      <w:proofErr w:type="spellEnd"/>
      <w:r w:rsidRPr="00D109C5">
        <w:rPr>
          <w:color w:val="000000" w:themeColor="text1"/>
          <w:sz w:val="22"/>
          <w:szCs w:val="22"/>
        </w:rPr>
        <w:t xml:space="preserve">, (Ed.), </w:t>
      </w:r>
      <w:r w:rsidRPr="00D109C5">
        <w:rPr>
          <w:i/>
          <w:color w:val="000000" w:themeColor="text1"/>
          <w:sz w:val="22"/>
          <w:szCs w:val="22"/>
        </w:rPr>
        <w:t xml:space="preserve">The Handbook of the Neuroscience </w:t>
      </w:r>
      <w:r w:rsidR="00B336FE" w:rsidRPr="00D109C5">
        <w:rPr>
          <w:i/>
          <w:color w:val="000000" w:themeColor="text1"/>
          <w:sz w:val="22"/>
          <w:szCs w:val="22"/>
        </w:rPr>
        <w:tab/>
      </w:r>
      <w:r w:rsidRPr="00D109C5">
        <w:rPr>
          <w:i/>
          <w:color w:val="000000" w:themeColor="text1"/>
          <w:sz w:val="22"/>
          <w:szCs w:val="22"/>
        </w:rPr>
        <w:t>of Multilingualism</w:t>
      </w:r>
      <w:r w:rsidRPr="00D109C5">
        <w:rPr>
          <w:color w:val="000000" w:themeColor="text1"/>
          <w:sz w:val="22"/>
          <w:szCs w:val="22"/>
        </w:rPr>
        <w:t xml:space="preserve">” </w:t>
      </w:r>
      <w:r w:rsidR="001C398A" w:rsidRPr="00D109C5">
        <w:rPr>
          <w:color w:val="000000" w:themeColor="text1"/>
          <w:sz w:val="22"/>
          <w:szCs w:val="22"/>
        </w:rPr>
        <w:t xml:space="preserve">(pp. 467-484). </w:t>
      </w:r>
      <w:r w:rsidRPr="00D109C5">
        <w:rPr>
          <w:color w:val="000000" w:themeColor="text1"/>
          <w:sz w:val="22"/>
          <w:szCs w:val="22"/>
        </w:rPr>
        <w:t>Wiley-Blackwell</w:t>
      </w:r>
      <w:r w:rsidR="001C1D0D" w:rsidRPr="00D109C5">
        <w:rPr>
          <w:color w:val="000000" w:themeColor="text1"/>
          <w:sz w:val="22"/>
          <w:szCs w:val="22"/>
        </w:rPr>
        <w:t>.</w:t>
      </w:r>
    </w:p>
    <w:p w14:paraId="0391E134" w14:textId="551F6DAD" w:rsidR="006420EE" w:rsidRPr="00D109C5" w:rsidRDefault="00381FAE" w:rsidP="0012059E">
      <w:pPr>
        <w:ind w:left="1199" w:right="648" w:hanging="720"/>
        <w:rPr>
          <w:iCs/>
          <w:color w:val="000000" w:themeColor="text1"/>
          <w:sz w:val="22"/>
          <w:szCs w:val="22"/>
        </w:rPr>
      </w:pPr>
      <w:r w:rsidRPr="00D109C5">
        <w:rPr>
          <w:color w:val="000000" w:themeColor="text1"/>
          <w:sz w:val="22"/>
          <w:szCs w:val="22"/>
        </w:rPr>
        <w:t xml:space="preserve">Dussias, P. E., Valdés </w:t>
      </w:r>
      <w:proofErr w:type="spellStart"/>
      <w:r w:rsidRPr="00D109C5">
        <w:rPr>
          <w:color w:val="000000" w:themeColor="text1"/>
          <w:sz w:val="22"/>
          <w:szCs w:val="22"/>
        </w:rPr>
        <w:t>Kroff</w:t>
      </w:r>
      <w:proofErr w:type="spellEnd"/>
      <w:r w:rsidRPr="00D109C5">
        <w:rPr>
          <w:color w:val="000000" w:themeColor="text1"/>
          <w:sz w:val="22"/>
          <w:szCs w:val="22"/>
        </w:rPr>
        <w:t>, J. R., Johns, M., &amp; Villegas, A. (</w:t>
      </w:r>
      <w:r w:rsidR="00F11A1B" w:rsidRPr="00D109C5">
        <w:rPr>
          <w:color w:val="000000" w:themeColor="text1"/>
          <w:sz w:val="22"/>
          <w:szCs w:val="22"/>
        </w:rPr>
        <w:t>2019</w:t>
      </w:r>
      <w:r w:rsidRPr="00D109C5">
        <w:rPr>
          <w:color w:val="000000" w:themeColor="text1"/>
          <w:sz w:val="22"/>
          <w:szCs w:val="22"/>
        </w:rPr>
        <w:t xml:space="preserve">). How bilingualism </w:t>
      </w:r>
      <w:r w:rsidR="00F11A1B" w:rsidRPr="00D109C5">
        <w:rPr>
          <w:color w:val="000000" w:themeColor="text1"/>
          <w:sz w:val="22"/>
          <w:szCs w:val="22"/>
        </w:rPr>
        <w:tab/>
      </w:r>
      <w:r w:rsidR="00F11A1B" w:rsidRPr="00D109C5">
        <w:rPr>
          <w:color w:val="000000" w:themeColor="text1"/>
          <w:sz w:val="22"/>
          <w:szCs w:val="22"/>
        </w:rPr>
        <w:tab/>
      </w:r>
      <w:r w:rsidRPr="00D109C5">
        <w:rPr>
          <w:color w:val="000000" w:themeColor="text1"/>
          <w:sz w:val="22"/>
          <w:szCs w:val="22"/>
        </w:rPr>
        <w:t>affects syntactic processing in the native language: Evidence from eye movements.</w:t>
      </w:r>
      <w:r w:rsidR="000E1F28" w:rsidRPr="00D109C5">
        <w:rPr>
          <w:color w:val="000000" w:themeColor="text1"/>
          <w:sz w:val="22"/>
          <w:szCs w:val="22"/>
        </w:rPr>
        <w:t xml:space="preserve"> </w:t>
      </w:r>
      <w:r w:rsidRPr="00D109C5">
        <w:rPr>
          <w:color w:val="000000" w:themeColor="text1"/>
          <w:sz w:val="22"/>
          <w:szCs w:val="22"/>
        </w:rPr>
        <w:t>In</w:t>
      </w:r>
      <w:r w:rsidR="00F11A1B" w:rsidRPr="00D109C5">
        <w:rPr>
          <w:color w:val="000000" w:themeColor="text1"/>
          <w:sz w:val="22"/>
          <w:szCs w:val="22"/>
        </w:rPr>
        <w:t xml:space="preserve"> </w:t>
      </w:r>
      <w:r w:rsidR="00F11A1B" w:rsidRPr="00D109C5">
        <w:rPr>
          <w:color w:val="000000" w:themeColor="text1"/>
          <w:sz w:val="22"/>
          <w:szCs w:val="22"/>
        </w:rPr>
        <w:tab/>
      </w:r>
      <w:r w:rsidRPr="00D109C5">
        <w:rPr>
          <w:color w:val="000000" w:themeColor="text1"/>
          <w:sz w:val="22"/>
          <w:szCs w:val="22"/>
        </w:rPr>
        <w:t xml:space="preserve">Monika S. Schmid and Barbara </w:t>
      </w:r>
      <w:proofErr w:type="spellStart"/>
      <w:r w:rsidRPr="00D109C5">
        <w:rPr>
          <w:color w:val="000000" w:themeColor="text1"/>
          <w:sz w:val="22"/>
          <w:szCs w:val="22"/>
        </w:rPr>
        <w:t>Köpke</w:t>
      </w:r>
      <w:proofErr w:type="spellEnd"/>
      <w:r w:rsidRPr="00D109C5">
        <w:rPr>
          <w:color w:val="000000" w:themeColor="text1"/>
          <w:sz w:val="22"/>
          <w:szCs w:val="22"/>
        </w:rPr>
        <w:t xml:space="preserve"> (Eds.), </w:t>
      </w:r>
      <w:r w:rsidRPr="00D109C5">
        <w:rPr>
          <w:i/>
          <w:color w:val="000000" w:themeColor="text1"/>
          <w:sz w:val="22"/>
          <w:szCs w:val="22"/>
        </w:rPr>
        <w:t xml:space="preserve">The Oxford University Press </w:t>
      </w:r>
      <w:r w:rsidR="00F11A1B" w:rsidRPr="00D109C5">
        <w:rPr>
          <w:i/>
          <w:color w:val="000000" w:themeColor="text1"/>
          <w:sz w:val="22"/>
          <w:szCs w:val="22"/>
        </w:rPr>
        <w:tab/>
      </w:r>
      <w:r w:rsidR="00F11A1B" w:rsidRPr="00D109C5">
        <w:rPr>
          <w:i/>
          <w:color w:val="000000" w:themeColor="text1"/>
          <w:sz w:val="22"/>
          <w:szCs w:val="22"/>
        </w:rPr>
        <w:tab/>
      </w:r>
      <w:r w:rsidRPr="00D109C5">
        <w:rPr>
          <w:i/>
          <w:color w:val="000000" w:themeColor="text1"/>
          <w:sz w:val="22"/>
          <w:szCs w:val="22"/>
        </w:rPr>
        <w:t>Handbook on Language Attrition</w:t>
      </w:r>
      <w:r w:rsidR="000E1F28" w:rsidRPr="00D109C5">
        <w:rPr>
          <w:iCs/>
          <w:color w:val="000000" w:themeColor="text1"/>
          <w:sz w:val="22"/>
          <w:szCs w:val="22"/>
        </w:rPr>
        <w:t xml:space="preserve"> (pp. 98-107). </w:t>
      </w:r>
      <w:r w:rsidR="00EA6082" w:rsidRPr="00D109C5">
        <w:rPr>
          <w:iCs/>
          <w:color w:val="000000" w:themeColor="text1"/>
          <w:sz w:val="22"/>
          <w:szCs w:val="22"/>
        </w:rPr>
        <w:t>Oxford University Press</w:t>
      </w:r>
      <w:r w:rsidR="001C1D0D" w:rsidRPr="00D109C5">
        <w:rPr>
          <w:iCs/>
          <w:color w:val="000000" w:themeColor="text1"/>
          <w:sz w:val="22"/>
          <w:szCs w:val="22"/>
        </w:rPr>
        <w:t>.</w:t>
      </w:r>
    </w:p>
    <w:p w14:paraId="6ACDF269" w14:textId="5E8F5D97" w:rsidR="00894176" w:rsidRPr="00D109C5" w:rsidRDefault="00381FAE" w:rsidP="0012059E">
      <w:pPr>
        <w:ind w:left="1199" w:right="648" w:hanging="659"/>
        <w:rPr>
          <w:iCs/>
          <w:color w:val="000000" w:themeColor="text1"/>
          <w:sz w:val="22"/>
          <w:szCs w:val="22"/>
        </w:rPr>
      </w:pPr>
      <w:r w:rsidRPr="00D109C5">
        <w:rPr>
          <w:color w:val="000000" w:themeColor="text1"/>
          <w:sz w:val="22"/>
          <w:szCs w:val="22"/>
        </w:rPr>
        <w:t xml:space="preserve">Johns, M. A., Valdés </w:t>
      </w:r>
      <w:proofErr w:type="spellStart"/>
      <w:r w:rsidRPr="00D109C5">
        <w:rPr>
          <w:color w:val="000000" w:themeColor="text1"/>
          <w:sz w:val="22"/>
          <w:szCs w:val="22"/>
        </w:rPr>
        <w:t>Kroff</w:t>
      </w:r>
      <w:proofErr w:type="spellEnd"/>
      <w:r w:rsidRPr="00D109C5">
        <w:rPr>
          <w:color w:val="000000" w:themeColor="text1"/>
          <w:sz w:val="22"/>
          <w:szCs w:val="22"/>
        </w:rPr>
        <w:t>, J. R., Dussias, P. E. (</w:t>
      </w:r>
      <w:r w:rsidR="00F11A1B" w:rsidRPr="00D109C5">
        <w:rPr>
          <w:color w:val="000000" w:themeColor="text1"/>
          <w:sz w:val="22"/>
          <w:szCs w:val="22"/>
        </w:rPr>
        <w:t>2019</w:t>
      </w:r>
      <w:r w:rsidRPr="00D109C5">
        <w:rPr>
          <w:color w:val="000000" w:themeColor="text1"/>
          <w:sz w:val="22"/>
          <w:szCs w:val="22"/>
        </w:rPr>
        <w:t xml:space="preserve">). Mixing things up: How blocking and </w:t>
      </w:r>
      <w:r w:rsidR="003D0A7D" w:rsidRPr="00D109C5">
        <w:rPr>
          <w:color w:val="000000" w:themeColor="text1"/>
          <w:sz w:val="22"/>
          <w:szCs w:val="22"/>
        </w:rPr>
        <w:tab/>
      </w:r>
      <w:r w:rsidRPr="00D109C5">
        <w:rPr>
          <w:color w:val="000000" w:themeColor="text1"/>
          <w:sz w:val="22"/>
          <w:szCs w:val="22"/>
        </w:rPr>
        <w:t xml:space="preserve">mixing affect the processing of codemixed sentences. </w:t>
      </w:r>
      <w:r w:rsidRPr="00D109C5">
        <w:rPr>
          <w:i/>
          <w:color w:val="000000" w:themeColor="text1"/>
          <w:sz w:val="22"/>
          <w:szCs w:val="22"/>
        </w:rPr>
        <w:t xml:space="preserve">International Journal of </w:t>
      </w:r>
      <w:r w:rsidR="003D0A7D" w:rsidRPr="00D109C5">
        <w:rPr>
          <w:i/>
          <w:color w:val="000000" w:themeColor="text1"/>
          <w:sz w:val="22"/>
          <w:szCs w:val="22"/>
        </w:rPr>
        <w:tab/>
      </w:r>
      <w:r w:rsidR="00E2644E" w:rsidRPr="00D109C5">
        <w:rPr>
          <w:i/>
          <w:color w:val="000000" w:themeColor="text1"/>
          <w:sz w:val="22"/>
          <w:szCs w:val="22"/>
        </w:rPr>
        <w:t>Bilingualism</w:t>
      </w:r>
      <w:r w:rsidR="00F11A1B" w:rsidRPr="00D109C5">
        <w:rPr>
          <w:i/>
          <w:color w:val="000000" w:themeColor="text1"/>
          <w:sz w:val="22"/>
          <w:szCs w:val="22"/>
        </w:rPr>
        <w:t>, 23</w:t>
      </w:r>
      <w:r w:rsidR="00F11A1B" w:rsidRPr="00D109C5">
        <w:rPr>
          <w:iCs/>
          <w:color w:val="000000" w:themeColor="text1"/>
          <w:sz w:val="22"/>
          <w:szCs w:val="22"/>
        </w:rPr>
        <w:t xml:space="preserve">, </w:t>
      </w:r>
      <w:r w:rsidR="00F11A1B" w:rsidRPr="00D109C5">
        <w:rPr>
          <w:color w:val="000000" w:themeColor="text1"/>
          <w:sz w:val="22"/>
          <w:szCs w:val="22"/>
          <w:shd w:val="clear" w:color="auto" w:fill="FFFFFF"/>
        </w:rPr>
        <w:t>584-611</w:t>
      </w:r>
      <w:r w:rsidR="001C1D0D" w:rsidRPr="00D109C5">
        <w:rPr>
          <w:color w:val="000000" w:themeColor="text1"/>
          <w:sz w:val="22"/>
          <w:szCs w:val="22"/>
          <w:shd w:val="clear" w:color="auto" w:fill="FFFFFF"/>
        </w:rPr>
        <w:t>.</w:t>
      </w:r>
    </w:p>
    <w:p w14:paraId="79D992A3" w14:textId="77777777" w:rsidR="00D846F1" w:rsidRPr="00D109C5" w:rsidRDefault="00D846F1" w:rsidP="0012059E">
      <w:pPr>
        <w:tabs>
          <w:tab w:val="left" w:pos="540"/>
        </w:tabs>
        <w:rPr>
          <w:color w:val="000000" w:themeColor="text1"/>
          <w:sz w:val="22"/>
          <w:szCs w:val="22"/>
        </w:rPr>
      </w:pPr>
      <w:r w:rsidRPr="00D109C5">
        <w:rPr>
          <w:color w:val="000000" w:themeColor="text1"/>
          <w:sz w:val="22"/>
          <w:szCs w:val="22"/>
        </w:rPr>
        <w:tab/>
        <w:t>Pulido, M. F. &amp; Dussias, P. E. (2019) The Neural Correlates of Conflict Detection and Resolution</w:t>
      </w:r>
    </w:p>
    <w:p w14:paraId="2ADB7805" w14:textId="77777777" w:rsidR="00894176" w:rsidRPr="00D109C5" w:rsidRDefault="00D846F1" w:rsidP="0012059E">
      <w:pPr>
        <w:rPr>
          <w:color w:val="000000" w:themeColor="text1"/>
          <w:sz w:val="22"/>
          <w:szCs w:val="22"/>
        </w:rPr>
      </w:pPr>
      <w:r w:rsidRPr="00D109C5">
        <w:rPr>
          <w:color w:val="000000" w:themeColor="text1"/>
          <w:sz w:val="22"/>
          <w:szCs w:val="22"/>
        </w:rPr>
        <w:tab/>
      </w:r>
      <w:r w:rsidRPr="00D109C5">
        <w:rPr>
          <w:color w:val="000000" w:themeColor="text1"/>
          <w:sz w:val="22"/>
          <w:szCs w:val="22"/>
        </w:rPr>
        <w:tab/>
        <w:t xml:space="preserve">During Multiword Lexical Selection: Evidence from Bilinguals and Monolinguals. </w:t>
      </w:r>
      <w:r w:rsidRPr="00D109C5">
        <w:rPr>
          <w:i/>
          <w:iCs/>
          <w:color w:val="000000" w:themeColor="text1"/>
          <w:sz w:val="22"/>
          <w:szCs w:val="22"/>
        </w:rPr>
        <w:t xml:space="preserve">Brain </w:t>
      </w:r>
      <w:r w:rsidRPr="00D109C5">
        <w:rPr>
          <w:i/>
          <w:iCs/>
          <w:color w:val="000000" w:themeColor="text1"/>
          <w:sz w:val="22"/>
          <w:szCs w:val="22"/>
        </w:rPr>
        <w:tab/>
      </w:r>
      <w:r w:rsidRPr="00D109C5">
        <w:rPr>
          <w:i/>
          <w:iCs/>
          <w:color w:val="000000" w:themeColor="text1"/>
          <w:sz w:val="22"/>
          <w:szCs w:val="22"/>
        </w:rPr>
        <w:tab/>
      </w:r>
      <w:r w:rsidRPr="00D109C5">
        <w:rPr>
          <w:i/>
          <w:iCs/>
          <w:color w:val="000000" w:themeColor="text1"/>
          <w:sz w:val="22"/>
          <w:szCs w:val="22"/>
        </w:rPr>
        <w:tab/>
      </w:r>
      <w:r w:rsidRPr="00D109C5">
        <w:rPr>
          <w:i/>
          <w:iCs/>
          <w:color w:val="000000" w:themeColor="text1"/>
          <w:sz w:val="22"/>
          <w:szCs w:val="22"/>
        </w:rPr>
        <w:tab/>
        <w:t>Sciences, 9</w:t>
      </w:r>
      <w:r w:rsidRPr="00D109C5">
        <w:rPr>
          <w:color w:val="000000" w:themeColor="text1"/>
          <w:sz w:val="22"/>
          <w:szCs w:val="22"/>
        </w:rPr>
        <w:t>, 110</w:t>
      </w:r>
      <w:r w:rsidR="001C1D0D" w:rsidRPr="00D109C5">
        <w:rPr>
          <w:color w:val="000000" w:themeColor="text1"/>
          <w:sz w:val="22"/>
          <w:szCs w:val="22"/>
        </w:rPr>
        <w:t>.</w:t>
      </w:r>
    </w:p>
    <w:p w14:paraId="40981495" w14:textId="77777777" w:rsidR="00F10628" w:rsidRPr="00D109C5" w:rsidRDefault="00894176" w:rsidP="0012059E">
      <w:pPr>
        <w:tabs>
          <w:tab w:val="left" w:pos="540"/>
        </w:tabs>
        <w:rPr>
          <w:i/>
          <w:color w:val="000000" w:themeColor="text1"/>
          <w:sz w:val="22"/>
          <w:szCs w:val="22"/>
        </w:rPr>
      </w:pPr>
      <w:r w:rsidRPr="00D109C5">
        <w:rPr>
          <w:i/>
          <w:color w:val="000000" w:themeColor="text1"/>
          <w:sz w:val="22"/>
          <w:szCs w:val="22"/>
        </w:rPr>
        <w:tab/>
      </w:r>
      <w:r w:rsidR="00381FAE" w:rsidRPr="00D109C5">
        <w:rPr>
          <w:color w:val="000000" w:themeColor="text1"/>
          <w:sz w:val="22"/>
          <w:szCs w:val="22"/>
        </w:rPr>
        <w:t>Kroll, J. F., Dussias, P. E., &amp; Bajo, T. (</w:t>
      </w:r>
      <w:r w:rsidR="009D6202" w:rsidRPr="00D109C5">
        <w:rPr>
          <w:color w:val="000000" w:themeColor="text1"/>
          <w:sz w:val="22"/>
          <w:szCs w:val="22"/>
        </w:rPr>
        <w:t>2018</w:t>
      </w:r>
      <w:r w:rsidR="00381FAE" w:rsidRPr="00D109C5">
        <w:rPr>
          <w:color w:val="000000" w:themeColor="text1"/>
          <w:sz w:val="22"/>
          <w:szCs w:val="22"/>
        </w:rPr>
        <w:t xml:space="preserve">). Language use across international contexts: shaping the </w:t>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00962D3B" w:rsidRPr="00D109C5">
        <w:rPr>
          <w:color w:val="000000" w:themeColor="text1"/>
          <w:sz w:val="22"/>
          <w:szCs w:val="22"/>
        </w:rPr>
        <w:tab/>
      </w:r>
      <w:r w:rsidR="00381FAE" w:rsidRPr="00D109C5">
        <w:rPr>
          <w:color w:val="000000" w:themeColor="text1"/>
          <w:sz w:val="22"/>
          <w:szCs w:val="22"/>
        </w:rPr>
        <w:t xml:space="preserve">minds of L2 speakers. </w:t>
      </w:r>
      <w:r w:rsidR="00381FAE" w:rsidRPr="00D109C5">
        <w:rPr>
          <w:i/>
          <w:color w:val="000000" w:themeColor="text1"/>
          <w:sz w:val="22"/>
          <w:szCs w:val="22"/>
        </w:rPr>
        <w:t xml:space="preserve">Annual Review of Applied Linguistics </w:t>
      </w:r>
      <w:r w:rsidR="00381FAE" w:rsidRPr="00D109C5">
        <w:rPr>
          <w:color w:val="000000" w:themeColor="text1"/>
          <w:sz w:val="22"/>
          <w:szCs w:val="22"/>
        </w:rPr>
        <w:t xml:space="preserve">(Issue on International Language </w:t>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00381FAE" w:rsidRPr="00D109C5">
        <w:rPr>
          <w:color w:val="000000" w:themeColor="text1"/>
          <w:sz w:val="22"/>
          <w:szCs w:val="22"/>
        </w:rPr>
        <w:t>Learning)</w:t>
      </w:r>
      <w:r w:rsidR="009D6202" w:rsidRPr="00D109C5">
        <w:rPr>
          <w:color w:val="000000" w:themeColor="text1"/>
          <w:sz w:val="22"/>
          <w:szCs w:val="22"/>
        </w:rPr>
        <w:t xml:space="preserve">, </w:t>
      </w:r>
      <w:r w:rsidR="009D6202" w:rsidRPr="00D109C5">
        <w:rPr>
          <w:i/>
          <w:iCs/>
          <w:color w:val="000000" w:themeColor="text1"/>
          <w:sz w:val="22"/>
          <w:szCs w:val="22"/>
        </w:rPr>
        <w:t>38</w:t>
      </w:r>
      <w:r w:rsidR="009D6202" w:rsidRPr="00D109C5">
        <w:rPr>
          <w:color w:val="000000" w:themeColor="text1"/>
          <w:sz w:val="22"/>
          <w:szCs w:val="22"/>
        </w:rPr>
        <w:t>, pp. 60-79</w:t>
      </w:r>
      <w:r w:rsidR="001C1D0D" w:rsidRPr="00D109C5">
        <w:rPr>
          <w:color w:val="000000" w:themeColor="text1"/>
          <w:sz w:val="22"/>
          <w:szCs w:val="22"/>
        </w:rPr>
        <w:t>.</w:t>
      </w:r>
    </w:p>
    <w:p w14:paraId="255A7DE2" w14:textId="77777777" w:rsidR="00F10628" w:rsidRPr="00D109C5" w:rsidRDefault="00381FAE" w:rsidP="0012059E">
      <w:pPr>
        <w:pStyle w:val="BodyText"/>
        <w:ind w:left="1189" w:right="102" w:hanging="710"/>
        <w:rPr>
          <w:color w:val="000000" w:themeColor="text1"/>
        </w:rPr>
      </w:pPr>
      <w:r w:rsidRPr="00D109C5">
        <w:rPr>
          <w:i/>
          <w:color w:val="000000" w:themeColor="text1"/>
        </w:rPr>
        <w:t>*</w:t>
      </w:r>
      <w:r w:rsidRPr="00D109C5">
        <w:rPr>
          <w:color w:val="000000" w:themeColor="text1"/>
        </w:rPr>
        <w:t xml:space="preserve">Beatty-Martínez, A. L., &amp; Dussias, P. E. (2018). Tuning to languages: Experience-based approaches to the </w:t>
      </w:r>
      <w:r w:rsidR="00962D3B" w:rsidRPr="00D109C5">
        <w:rPr>
          <w:color w:val="000000" w:themeColor="text1"/>
        </w:rPr>
        <w:tab/>
      </w:r>
      <w:r w:rsidRPr="00D109C5">
        <w:rPr>
          <w:color w:val="000000" w:themeColor="text1"/>
        </w:rPr>
        <w:t xml:space="preserve">language science of bilingualism. Linguistics Vanguard. </w:t>
      </w:r>
      <w:proofErr w:type="spellStart"/>
      <w:r w:rsidRPr="00D109C5">
        <w:rPr>
          <w:color w:val="000000" w:themeColor="text1"/>
        </w:rPr>
        <w:t>doi</w:t>
      </w:r>
      <w:proofErr w:type="spellEnd"/>
      <w:r w:rsidRPr="00D109C5">
        <w:rPr>
          <w:color w:val="000000" w:themeColor="text1"/>
        </w:rPr>
        <w:t xml:space="preserve">: </w:t>
      </w:r>
      <w:hyperlink r:id="rId19" w:history="1">
        <w:r w:rsidR="00962D3B" w:rsidRPr="00D109C5">
          <w:rPr>
            <w:rStyle w:val="Hyperlink"/>
            <w:color w:val="000000" w:themeColor="text1"/>
          </w:rPr>
          <w:t>https://doi.org/10.1515/lingvan-</w:t>
        </w:r>
      </w:hyperlink>
      <w:r w:rsidRPr="00D109C5">
        <w:rPr>
          <w:color w:val="000000" w:themeColor="text1"/>
        </w:rPr>
        <w:t xml:space="preserve"> </w:t>
      </w:r>
      <w:r w:rsidR="00962D3B" w:rsidRPr="00D109C5">
        <w:rPr>
          <w:color w:val="000000" w:themeColor="text1"/>
        </w:rPr>
        <w:tab/>
      </w:r>
      <w:r w:rsidRPr="00D109C5">
        <w:rPr>
          <w:color w:val="000000" w:themeColor="text1"/>
        </w:rPr>
        <w:t>2017- 0034</w:t>
      </w:r>
      <w:r w:rsidR="001C1D0D" w:rsidRPr="00D109C5">
        <w:rPr>
          <w:color w:val="000000" w:themeColor="text1"/>
        </w:rPr>
        <w:t>.</w:t>
      </w:r>
    </w:p>
    <w:p w14:paraId="1B9C1435" w14:textId="77777777" w:rsidR="00F10628" w:rsidRPr="00D109C5" w:rsidRDefault="00381FAE" w:rsidP="0012059E">
      <w:pPr>
        <w:pStyle w:val="BodyText"/>
        <w:ind w:left="1279" w:right="988" w:hanging="810"/>
        <w:rPr>
          <w:color w:val="000000" w:themeColor="text1"/>
        </w:rPr>
      </w:pPr>
      <w:r w:rsidRPr="00D109C5">
        <w:rPr>
          <w:color w:val="000000" w:themeColor="text1"/>
        </w:rPr>
        <w:t xml:space="preserve">*Beatty-Martínez, A. L., Valdés </w:t>
      </w:r>
      <w:proofErr w:type="spellStart"/>
      <w:r w:rsidRPr="00D109C5">
        <w:rPr>
          <w:color w:val="000000" w:themeColor="text1"/>
        </w:rPr>
        <w:t>Kroff</w:t>
      </w:r>
      <w:proofErr w:type="spellEnd"/>
      <w:r w:rsidRPr="00D109C5">
        <w:rPr>
          <w:color w:val="000000" w:themeColor="text1"/>
        </w:rPr>
        <w:t xml:space="preserve">, J. R., &amp; Dussias, P. E. (2018). From the field to the lab: A </w:t>
      </w:r>
      <w:r w:rsidR="00962D3B" w:rsidRPr="00D109C5">
        <w:rPr>
          <w:color w:val="000000" w:themeColor="text1"/>
        </w:rPr>
        <w:tab/>
      </w:r>
      <w:r w:rsidRPr="00D109C5">
        <w:rPr>
          <w:color w:val="000000" w:themeColor="text1"/>
        </w:rPr>
        <w:t xml:space="preserve">converging methods approach to the study of codeswitching. </w:t>
      </w:r>
      <w:r w:rsidRPr="00D109C5">
        <w:rPr>
          <w:i/>
          <w:color w:val="000000" w:themeColor="text1"/>
        </w:rPr>
        <w:t xml:space="preserve">Languages,3, </w:t>
      </w:r>
      <w:r w:rsidR="00FF7CC8" w:rsidRPr="00D109C5">
        <w:rPr>
          <w:color w:val="000000" w:themeColor="text1"/>
        </w:rPr>
        <w:t>1</w:t>
      </w:r>
      <w:r w:rsidRPr="00D109C5">
        <w:rPr>
          <w:color w:val="000000" w:themeColor="text1"/>
        </w:rPr>
        <w:t>-16.</w:t>
      </w:r>
    </w:p>
    <w:p w14:paraId="4DBFE535" w14:textId="77777777" w:rsidR="00F10628" w:rsidRPr="00D109C5" w:rsidRDefault="00381FAE" w:rsidP="0012059E">
      <w:pPr>
        <w:ind w:left="1199" w:right="311" w:hanging="720"/>
        <w:rPr>
          <w:color w:val="000000" w:themeColor="text1"/>
          <w:sz w:val="22"/>
          <w:szCs w:val="22"/>
        </w:rPr>
      </w:pPr>
      <w:r w:rsidRPr="00D109C5">
        <w:rPr>
          <w:color w:val="000000" w:themeColor="text1"/>
          <w:sz w:val="22"/>
          <w:szCs w:val="22"/>
        </w:rPr>
        <w:t xml:space="preserve">*Contemori, C., &amp; Dussias, P. E. (2018). Prediction at the discourse level in L2 English speakers: An </w:t>
      </w:r>
      <w:r w:rsidR="00962D3B" w:rsidRPr="00D109C5">
        <w:rPr>
          <w:color w:val="000000" w:themeColor="text1"/>
          <w:sz w:val="22"/>
          <w:szCs w:val="22"/>
        </w:rPr>
        <w:tab/>
      </w:r>
      <w:r w:rsidRPr="00D109C5">
        <w:rPr>
          <w:color w:val="000000" w:themeColor="text1"/>
          <w:sz w:val="22"/>
          <w:szCs w:val="22"/>
        </w:rPr>
        <w:t xml:space="preserve">eye-tracking study. In Anne B. </w:t>
      </w:r>
      <w:proofErr w:type="spellStart"/>
      <w:r w:rsidRPr="00D109C5">
        <w:rPr>
          <w:color w:val="000000" w:themeColor="text1"/>
          <w:sz w:val="22"/>
          <w:szCs w:val="22"/>
        </w:rPr>
        <w:t>Bertolini</w:t>
      </w:r>
      <w:proofErr w:type="spellEnd"/>
      <w:r w:rsidRPr="00D109C5">
        <w:rPr>
          <w:color w:val="000000" w:themeColor="text1"/>
          <w:sz w:val="22"/>
          <w:szCs w:val="22"/>
        </w:rPr>
        <w:t xml:space="preserve"> and Maxwell J. Kaplan (Eds.), </w:t>
      </w:r>
      <w:r w:rsidRPr="00D109C5">
        <w:rPr>
          <w:i/>
          <w:color w:val="000000" w:themeColor="text1"/>
          <w:sz w:val="22"/>
          <w:szCs w:val="22"/>
        </w:rPr>
        <w:t xml:space="preserve">BUCLD 42: </w:t>
      </w:r>
      <w:r w:rsidR="00962D3B" w:rsidRPr="00D109C5">
        <w:rPr>
          <w:i/>
          <w:color w:val="000000" w:themeColor="text1"/>
          <w:sz w:val="22"/>
          <w:szCs w:val="22"/>
        </w:rPr>
        <w:tab/>
      </w:r>
      <w:r w:rsidRPr="00D109C5">
        <w:rPr>
          <w:i/>
          <w:color w:val="000000" w:themeColor="text1"/>
          <w:sz w:val="22"/>
          <w:szCs w:val="22"/>
        </w:rPr>
        <w:t xml:space="preserve">Proceedings of the 42nd annual Boston University Conference on Language Development </w:t>
      </w:r>
      <w:r w:rsidR="00962D3B" w:rsidRPr="00D109C5">
        <w:rPr>
          <w:i/>
          <w:color w:val="000000" w:themeColor="text1"/>
          <w:sz w:val="22"/>
          <w:szCs w:val="22"/>
        </w:rPr>
        <w:tab/>
      </w:r>
      <w:r w:rsidRPr="00D109C5">
        <w:rPr>
          <w:color w:val="000000" w:themeColor="text1"/>
          <w:sz w:val="22"/>
          <w:szCs w:val="22"/>
        </w:rPr>
        <w:t>(pp. 159-171).</w:t>
      </w:r>
      <w:r w:rsidR="00962D3B" w:rsidRPr="00D109C5">
        <w:rPr>
          <w:color w:val="000000" w:themeColor="text1"/>
          <w:sz w:val="22"/>
          <w:szCs w:val="22"/>
        </w:rPr>
        <w:t xml:space="preserve"> </w:t>
      </w:r>
      <w:r w:rsidRPr="00D109C5">
        <w:rPr>
          <w:color w:val="000000" w:themeColor="text1"/>
          <w:sz w:val="22"/>
          <w:szCs w:val="22"/>
        </w:rPr>
        <w:t xml:space="preserve">Sommerville (MA): </w:t>
      </w:r>
      <w:proofErr w:type="spellStart"/>
      <w:r w:rsidRPr="00D109C5">
        <w:rPr>
          <w:color w:val="000000" w:themeColor="text1"/>
          <w:sz w:val="22"/>
          <w:szCs w:val="22"/>
        </w:rPr>
        <w:t>Cascadilla</w:t>
      </w:r>
      <w:proofErr w:type="spellEnd"/>
      <w:r w:rsidRPr="00D109C5">
        <w:rPr>
          <w:color w:val="000000" w:themeColor="text1"/>
          <w:sz w:val="22"/>
          <w:szCs w:val="22"/>
        </w:rPr>
        <w:t xml:space="preserve"> Press.</w:t>
      </w:r>
    </w:p>
    <w:p w14:paraId="55C905AF" w14:textId="77777777" w:rsidR="002A1B3E" w:rsidRPr="00D109C5" w:rsidRDefault="002A1B3E" w:rsidP="0012059E">
      <w:pPr>
        <w:ind w:firstLine="450"/>
        <w:rPr>
          <w:color w:val="000000" w:themeColor="text1"/>
          <w:sz w:val="22"/>
          <w:szCs w:val="22"/>
        </w:rPr>
      </w:pPr>
      <w:r w:rsidRPr="00D109C5">
        <w:rPr>
          <w:rFonts w:eastAsia="TTE1987780t00"/>
          <w:color w:val="000000" w:themeColor="text1"/>
          <w:sz w:val="22"/>
          <w:szCs w:val="22"/>
        </w:rPr>
        <w:t xml:space="preserve">*Contemori, C., </w:t>
      </w:r>
      <w:proofErr w:type="spellStart"/>
      <w:r w:rsidRPr="00D109C5">
        <w:rPr>
          <w:rFonts w:eastAsia="TTE1987780t00"/>
          <w:color w:val="000000" w:themeColor="text1"/>
          <w:sz w:val="22"/>
          <w:szCs w:val="22"/>
        </w:rPr>
        <w:t>Pozzan</w:t>
      </w:r>
      <w:proofErr w:type="spellEnd"/>
      <w:r w:rsidRPr="00D109C5">
        <w:rPr>
          <w:rFonts w:eastAsia="TTE1987780t00"/>
          <w:color w:val="000000" w:themeColor="text1"/>
          <w:sz w:val="22"/>
          <w:szCs w:val="22"/>
        </w:rPr>
        <w:t xml:space="preserve">, L., </w:t>
      </w:r>
      <w:r w:rsidRPr="00D109C5">
        <w:rPr>
          <w:color w:val="000000" w:themeColor="text1"/>
          <w:sz w:val="22"/>
          <w:szCs w:val="22"/>
        </w:rPr>
        <w:t xml:space="preserve">Galinsky, P., </w:t>
      </w:r>
      <w:r w:rsidRPr="00D109C5">
        <w:rPr>
          <w:rFonts w:eastAsia="TTE1987780t00"/>
          <w:color w:val="000000" w:themeColor="text1"/>
          <w:sz w:val="22"/>
          <w:szCs w:val="22"/>
        </w:rPr>
        <w:t xml:space="preserve">Dussias, P.E. (2018). </w:t>
      </w:r>
      <w:r w:rsidRPr="00D109C5">
        <w:rPr>
          <w:color w:val="000000" w:themeColor="text1"/>
          <w:sz w:val="22"/>
          <w:szCs w:val="22"/>
        </w:rPr>
        <w:t xml:space="preserve">When actions and looks don’t line up: The </w:t>
      </w:r>
    </w:p>
    <w:p w14:paraId="79D48E40" w14:textId="6A6232C5" w:rsidR="00E27D00" w:rsidRDefault="00E27D00" w:rsidP="0012059E">
      <w:pPr>
        <w:ind w:left="450" w:firstLine="720"/>
        <w:rPr>
          <w:color w:val="000000" w:themeColor="text1"/>
          <w:sz w:val="22"/>
          <w:szCs w:val="22"/>
        </w:rPr>
      </w:pPr>
      <w:r>
        <w:rPr>
          <w:color w:val="000000" w:themeColor="text1"/>
          <w:sz w:val="22"/>
          <w:szCs w:val="22"/>
        </w:rPr>
        <w:tab/>
      </w:r>
      <w:r w:rsidR="002A1B3E" w:rsidRPr="00D109C5">
        <w:rPr>
          <w:color w:val="000000" w:themeColor="text1"/>
          <w:sz w:val="22"/>
          <w:szCs w:val="22"/>
        </w:rPr>
        <w:t>contribution of referential and prosodic information in the processing of PP ambiguities in</w:t>
      </w:r>
    </w:p>
    <w:p w14:paraId="43DD25B9" w14:textId="4AEDD10B" w:rsidR="002A1B3E" w:rsidRPr="00D109C5" w:rsidRDefault="00E27D00" w:rsidP="0012059E">
      <w:pPr>
        <w:ind w:left="450" w:firstLine="720"/>
        <w:rPr>
          <w:color w:val="000000" w:themeColor="text1"/>
          <w:sz w:val="22"/>
          <w:szCs w:val="22"/>
        </w:rPr>
      </w:pPr>
      <w:r>
        <w:rPr>
          <w:color w:val="000000" w:themeColor="text1"/>
          <w:sz w:val="22"/>
          <w:szCs w:val="22"/>
        </w:rPr>
        <w:tab/>
      </w:r>
      <w:r w:rsidR="002A1B3E" w:rsidRPr="00D109C5">
        <w:rPr>
          <w:color w:val="000000" w:themeColor="text1"/>
          <w:sz w:val="22"/>
          <w:szCs w:val="22"/>
        </w:rPr>
        <w:t xml:space="preserve">bilinguals. </w:t>
      </w:r>
      <w:r w:rsidR="002A1B3E" w:rsidRPr="00D109C5">
        <w:rPr>
          <w:i/>
          <w:color w:val="000000" w:themeColor="text1"/>
          <w:sz w:val="22"/>
          <w:szCs w:val="22"/>
        </w:rPr>
        <w:t>Linguistic Approaches to Bilingualism</w:t>
      </w:r>
      <w:r w:rsidR="002A1B3E" w:rsidRPr="00D109C5">
        <w:rPr>
          <w:color w:val="000000" w:themeColor="text1"/>
          <w:sz w:val="22"/>
          <w:szCs w:val="22"/>
        </w:rPr>
        <w:t xml:space="preserve">. DOI: </w:t>
      </w:r>
      <w:hyperlink r:id="rId20" w:history="1">
        <w:r w:rsidR="002A1B3E" w:rsidRPr="00D109C5">
          <w:rPr>
            <w:rStyle w:val="Hyperlink"/>
            <w:color w:val="000000" w:themeColor="text1"/>
            <w:sz w:val="22"/>
            <w:szCs w:val="22"/>
          </w:rPr>
          <w:t>https://doi.org/10.1075/lab.18001.con</w:t>
        </w:r>
      </w:hyperlink>
      <w:r w:rsidR="002A1B3E" w:rsidRPr="00D109C5">
        <w:rPr>
          <w:color w:val="000000" w:themeColor="text1"/>
          <w:sz w:val="22"/>
          <w:szCs w:val="22"/>
        </w:rPr>
        <w:t>.</w:t>
      </w:r>
    </w:p>
    <w:p w14:paraId="15FD0207" w14:textId="77777777" w:rsidR="00F10628" w:rsidRPr="00D109C5" w:rsidRDefault="00381FAE" w:rsidP="0012059E">
      <w:pPr>
        <w:pStyle w:val="BodyText"/>
        <w:spacing w:before="3"/>
        <w:ind w:left="479"/>
        <w:rPr>
          <w:color w:val="000000" w:themeColor="text1"/>
        </w:rPr>
      </w:pPr>
      <w:r w:rsidRPr="00D109C5">
        <w:rPr>
          <w:color w:val="000000" w:themeColor="text1"/>
        </w:rPr>
        <w:t>*</w:t>
      </w:r>
      <w:proofErr w:type="spellStart"/>
      <w:r w:rsidRPr="00D109C5">
        <w:rPr>
          <w:color w:val="000000" w:themeColor="text1"/>
        </w:rPr>
        <w:t>Halberstadt</w:t>
      </w:r>
      <w:proofErr w:type="spellEnd"/>
      <w:r w:rsidRPr="00D109C5">
        <w:rPr>
          <w:color w:val="000000" w:themeColor="text1"/>
        </w:rPr>
        <w:t xml:space="preserve">, L., Valdés </w:t>
      </w:r>
      <w:proofErr w:type="spellStart"/>
      <w:r w:rsidRPr="00D109C5">
        <w:rPr>
          <w:color w:val="000000" w:themeColor="text1"/>
        </w:rPr>
        <w:t>Kroff</w:t>
      </w:r>
      <w:proofErr w:type="spellEnd"/>
      <w:r w:rsidRPr="00D109C5">
        <w:rPr>
          <w:color w:val="000000" w:themeColor="text1"/>
        </w:rPr>
        <w:t>, J. R., &amp; Dussias, P. E. (2018). Grammatical gender processing</w:t>
      </w:r>
    </w:p>
    <w:p w14:paraId="26437586" w14:textId="77777777" w:rsidR="00F10628" w:rsidRPr="00D109C5" w:rsidRDefault="00962D3B" w:rsidP="0012059E">
      <w:pPr>
        <w:spacing w:before="3" w:line="237" w:lineRule="auto"/>
        <w:ind w:left="1199" w:right="283"/>
        <w:rPr>
          <w:color w:val="000000" w:themeColor="text1"/>
          <w:sz w:val="22"/>
          <w:szCs w:val="22"/>
        </w:rPr>
      </w:pPr>
      <w:r w:rsidRPr="00D109C5">
        <w:rPr>
          <w:color w:val="000000" w:themeColor="text1"/>
          <w:sz w:val="22"/>
          <w:szCs w:val="22"/>
        </w:rPr>
        <w:tab/>
      </w:r>
      <w:r w:rsidR="00381FAE" w:rsidRPr="00D109C5">
        <w:rPr>
          <w:color w:val="000000" w:themeColor="text1"/>
          <w:sz w:val="22"/>
          <w:szCs w:val="22"/>
        </w:rPr>
        <w:t xml:space="preserve">in L2 speakers of Spanish: The role of cognate status and gender transparency. </w:t>
      </w:r>
      <w:r w:rsidR="00381FAE" w:rsidRPr="00D109C5">
        <w:rPr>
          <w:i/>
          <w:color w:val="000000" w:themeColor="text1"/>
          <w:sz w:val="22"/>
          <w:szCs w:val="22"/>
        </w:rPr>
        <w:t xml:space="preserve">Journal of </w:t>
      </w:r>
      <w:r w:rsidRPr="00D109C5">
        <w:rPr>
          <w:i/>
          <w:color w:val="000000" w:themeColor="text1"/>
          <w:sz w:val="22"/>
          <w:szCs w:val="22"/>
        </w:rPr>
        <w:tab/>
      </w:r>
      <w:r w:rsidR="00381FAE" w:rsidRPr="00D109C5">
        <w:rPr>
          <w:i/>
          <w:color w:val="000000" w:themeColor="text1"/>
          <w:sz w:val="22"/>
          <w:szCs w:val="22"/>
        </w:rPr>
        <w:t xml:space="preserve">Second Language Studies,1, </w:t>
      </w:r>
      <w:r w:rsidR="00381FAE" w:rsidRPr="00D109C5">
        <w:rPr>
          <w:color w:val="000000" w:themeColor="text1"/>
          <w:sz w:val="22"/>
          <w:szCs w:val="22"/>
        </w:rPr>
        <w:t>5-30.</w:t>
      </w:r>
    </w:p>
    <w:p w14:paraId="05006B40" w14:textId="77777777" w:rsidR="00F10628" w:rsidRPr="00D109C5" w:rsidRDefault="00381FAE" w:rsidP="0012059E">
      <w:pPr>
        <w:pStyle w:val="BodyText"/>
        <w:spacing w:before="1"/>
        <w:ind w:right="373" w:hanging="720"/>
        <w:rPr>
          <w:color w:val="000000" w:themeColor="text1"/>
        </w:rPr>
      </w:pPr>
      <w:r w:rsidRPr="00D109C5">
        <w:rPr>
          <w:i/>
          <w:color w:val="000000" w:themeColor="text1"/>
        </w:rPr>
        <w:lastRenderedPageBreak/>
        <w:t>*</w:t>
      </w:r>
      <w:r w:rsidRPr="00D109C5">
        <w:rPr>
          <w:color w:val="000000" w:themeColor="text1"/>
        </w:rPr>
        <w:t xml:space="preserve">Valdés </w:t>
      </w:r>
      <w:proofErr w:type="spellStart"/>
      <w:r w:rsidRPr="00D109C5">
        <w:rPr>
          <w:color w:val="000000" w:themeColor="text1"/>
        </w:rPr>
        <w:t>Kroff</w:t>
      </w:r>
      <w:proofErr w:type="spellEnd"/>
      <w:r w:rsidRPr="00D109C5">
        <w:rPr>
          <w:color w:val="000000" w:themeColor="text1"/>
        </w:rPr>
        <w:t xml:space="preserve">, J. R., </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R. E., Dussias, P. E. (2018). Experimental contribution of eye- </w:t>
      </w:r>
      <w:r w:rsidR="00B336FE" w:rsidRPr="00D109C5">
        <w:rPr>
          <w:color w:val="000000" w:themeColor="text1"/>
        </w:rPr>
        <w:tab/>
      </w:r>
      <w:r w:rsidRPr="00D109C5">
        <w:rPr>
          <w:color w:val="000000" w:themeColor="text1"/>
        </w:rPr>
        <w:t xml:space="preserve">tracking to the understanding of comprehension processes while hearing and reading code- </w:t>
      </w:r>
      <w:r w:rsidR="00B336FE" w:rsidRPr="00D109C5">
        <w:rPr>
          <w:color w:val="000000" w:themeColor="text1"/>
        </w:rPr>
        <w:tab/>
      </w:r>
      <w:r w:rsidRPr="00D109C5">
        <w:rPr>
          <w:color w:val="000000" w:themeColor="text1"/>
        </w:rPr>
        <w:t xml:space="preserve">switches. </w:t>
      </w:r>
      <w:r w:rsidRPr="00D109C5">
        <w:rPr>
          <w:i/>
          <w:color w:val="000000" w:themeColor="text1"/>
        </w:rPr>
        <w:t xml:space="preserve">Linguistic Approaches to Bilingualism, 8, </w:t>
      </w:r>
      <w:r w:rsidRPr="00D109C5">
        <w:rPr>
          <w:color w:val="000000" w:themeColor="text1"/>
        </w:rPr>
        <w:t>98-133.</w:t>
      </w:r>
    </w:p>
    <w:p w14:paraId="7C1F3A5B" w14:textId="77777777" w:rsidR="00F10628" w:rsidRPr="00D109C5" w:rsidRDefault="00381FAE" w:rsidP="0012059E">
      <w:pPr>
        <w:ind w:left="1199" w:right="783" w:hanging="720"/>
        <w:rPr>
          <w:color w:val="000000" w:themeColor="text1"/>
          <w:sz w:val="22"/>
          <w:szCs w:val="22"/>
        </w:rPr>
      </w:pPr>
      <w:r w:rsidRPr="00D109C5">
        <w:rPr>
          <w:color w:val="000000" w:themeColor="text1"/>
          <w:sz w:val="22"/>
          <w:szCs w:val="22"/>
        </w:rPr>
        <w:t xml:space="preserve">*Beatty-Martínez, A. L., &amp; Dussias, P. E. (2017). Bilingual experience shapes language processing: </w:t>
      </w:r>
      <w:r w:rsidR="00B336FE" w:rsidRPr="00D109C5">
        <w:rPr>
          <w:color w:val="000000" w:themeColor="text1"/>
          <w:sz w:val="22"/>
          <w:szCs w:val="22"/>
        </w:rPr>
        <w:tab/>
      </w:r>
      <w:r w:rsidRPr="00D109C5">
        <w:rPr>
          <w:color w:val="000000" w:themeColor="text1"/>
          <w:sz w:val="22"/>
          <w:szCs w:val="22"/>
        </w:rPr>
        <w:t xml:space="preserve">Evidence from codeswitching. </w:t>
      </w:r>
      <w:r w:rsidRPr="00D109C5">
        <w:rPr>
          <w:i/>
          <w:color w:val="000000" w:themeColor="text1"/>
          <w:sz w:val="22"/>
          <w:szCs w:val="22"/>
        </w:rPr>
        <w:t xml:space="preserve">Journal of Memory and Language, 95, </w:t>
      </w:r>
      <w:r w:rsidRPr="00D109C5">
        <w:rPr>
          <w:color w:val="000000" w:themeColor="text1"/>
          <w:sz w:val="22"/>
          <w:szCs w:val="22"/>
        </w:rPr>
        <w:t>173-1</w:t>
      </w:r>
      <w:r w:rsidR="00FF7CC8" w:rsidRPr="00D109C5">
        <w:rPr>
          <w:color w:val="000000" w:themeColor="text1"/>
          <w:sz w:val="22"/>
          <w:szCs w:val="22"/>
        </w:rPr>
        <w:t>90</w:t>
      </w:r>
      <w:r w:rsidRPr="00D109C5">
        <w:rPr>
          <w:color w:val="000000" w:themeColor="text1"/>
          <w:sz w:val="22"/>
          <w:szCs w:val="22"/>
        </w:rPr>
        <w:t>.</w:t>
      </w:r>
    </w:p>
    <w:p w14:paraId="550EB988" w14:textId="77777777" w:rsidR="00D846F1" w:rsidRPr="00D109C5" w:rsidRDefault="00D846F1" w:rsidP="0012059E">
      <w:pPr>
        <w:tabs>
          <w:tab w:val="left" w:pos="540"/>
        </w:tabs>
        <w:rPr>
          <w:color w:val="000000" w:themeColor="text1"/>
          <w:sz w:val="22"/>
          <w:szCs w:val="22"/>
        </w:rPr>
      </w:pPr>
      <w:r w:rsidRPr="00D109C5">
        <w:rPr>
          <w:color w:val="000000" w:themeColor="text1"/>
          <w:sz w:val="22"/>
          <w:szCs w:val="22"/>
        </w:rPr>
        <w:tab/>
        <w:t xml:space="preserve">Kroll, J. F., &amp; Dussias, P. E. (2017). The benefits of multilingualism to the personal and professional </w:t>
      </w:r>
    </w:p>
    <w:p w14:paraId="30F075A4" w14:textId="77777777" w:rsidR="00D846F1" w:rsidRPr="00D109C5" w:rsidRDefault="00D846F1" w:rsidP="0012059E">
      <w:pPr>
        <w:rPr>
          <w:iCs/>
          <w:color w:val="000000" w:themeColor="text1"/>
          <w:sz w:val="22"/>
          <w:szCs w:val="22"/>
        </w:rPr>
      </w:pPr>
      <w:r w:rsidRPr="00D109C5">
        <w:rPr>
          <w:color w:val="000000" w:themeColor="text1"/>
          <w:sz w:val="22"/>
          <w:szCs w:val="22"/>
        </w:rPr>
        <w:tab/>
      </w:r>
      <w:r w:rsidRPr="00D109C5">
        <w:rPr>
          <w:color w:val="000000" w:themeColor="text1"/>
          <w:sz w:val="22"/>
          <w:szCs w:val="22"/>
        </w:rPr>
        <w:tab/>
        <w:t xml:space="preserve">development of residents of the US. </w:t>
      </w:r>
      <w:r w:rsidRPr="00D109C5">
        <w:rPr>
          <w:i/>
          <w:color w:val="000000" w:themeColor="text1"/>
          <w:sz w:val="22"/>
          <w:szCs w:val="22"/>
        </w:rPr>
        <w:t>Foreign Language Annals</w:t>
      </w:r>
      <w:r w:rsidRPr="00D109C5">
        <w:rPr>
          <w:iCs/>
          <w:color w:val="000000" w:themeColor="text1"/>
          <w:sz w:val="22"/>
          <w:szCs w:val="22"/>
        </w:rPr>
        <w:t>, 50, 248-259.</w:t>
      </w:r>
    </w:p>
    <w:p w14:paraId="13DDE940" w14:textId="77777777" w:rsidR="00F10628" w:rsidRPr="00D109C5" w:rsidRDefault="00381FAE" w:rsidP="0012059E">
      <w:pPr>
        <w:pStyle w:val="BodyText"/>
        <w:spacing w:before="3"/>
        <w:ind w:right="478" w:hanging="720"/>
        <w:rPr>
          <w:color w:val="000000" w:themeColor="text1"/>
        </w:rPr>
      </w:pPr>
      <w:r w:rsidRPr="00D109C5">
        <w:rPr>
          <w:color w:val="000000" w:themeColor="text1"/>
        </w:rPr>
        <w:t xml:space="preserve">*Valdés </w:t>
      </w:r>
      <w:proofErr w:type="spellStart"/>
      <w:r w:rsidRPr="00D109C5">
        <w:rPr>
          <w:color w:val="000000" w:themeColor="text1"/>
        </w:rPr>
        <w:t>Kroff</w:t>
      </w:r>
      <w:proofErr w:type="spellEnd"/>
      <w:r w:rsidRPr="00D109C5">
        <w:rPr>
          <w:color w:val="000000" w:themeColor="text1"/>
        </w:rPr>
        <w:t xml:space="preserve">, J. R., Dussias, P. E., </w:t>
      </w:r>
      <w:proofErr w:type="spellStart"/>
      <w:r w:rsidRPr="00D109C5">
        <w:rPr>
          <w:color w:val="000000" w:themeColor="text1"/>
        </w:rPr>
        <w:t>Gerfen</w:t>
      </w:r>
      <w:proofErr w:type="spellEnd"/>
      <w:r w:rsidRPr="00D109C5">
        <w:rPr>
          <w:color w:val="000000" w:themeColor="text1"/>
        </w:rPr>
        <w:t xml:space="preserve">, C., &amp; </w:t>
      </w:r>
      <w:proofErr w:type="spellStart"/>
      <w:r w:rsidRPr="00D109C5">
        <w:rPr>
          <w:color w:val="000000" w:themeColor="text1"/>
        </w:rPr>
        <w:t>Perrotti</w:t>
      </w:r>
      <w:proofErr w:type="spellEnd"/>
      <w:r w:rsidRPr="00D109C5">
        <w:rPr>
          <w:color w:val="000000" w:themeColor="text1"/>
        </w:rPr>
        <w:t xml:space="preserve"> L. (2017). Experience with code-switching </w:t>
      </w:r>
      <w:r w:rsidR="00B336FE" w:rsidRPr="00D109C5">
        <w:rPr>
          <w:color w:val="000000" w:themeColor="text1"/>
        </w:rPr>
        <w:tab/>
      </w:r>
      <w:r w:rsidRPr="00D109C5">
        <w:rPr>
          <w:color w:val="000000" w:themeColor="text1"/>
        </w:rPr>
        <w:t xml:space="preserve">modulates the use of grammatical gender during sentence processing. </w:t>
      </w:r>
      <w:r w:rsidRPr="00D109C5">
        <w:rPr>
          <w:i/>
          <w:color w:val="000000" w:themeColor="text1"/>
        </w:rPr>
        <w:t xml:space="preserve">Linguistic Approaches </w:t>
      </w:r>
      <w:r w:rsidR="00B336FE" w:rsidRPr="00D109C5">
        <w:rPr>
          <w:i/>
          <w:color w:val="000000" w:themeColor="text1"/>
        </w:rPr>
        <w:tab/>
      </w:r>
      <w:r w:rsidRPr="00D109C5">
        <w:rPr>
          <w:i/>
          <w:color w:val="000000" w:themeColor="text1"/>
        </w:rPr>
        <w:t>to Bilingualism, 7</w:t>
      </w:r>
      <w:r w:rsidRPr="00D109C5">
        <w:rPr>
          <w:color w:val="000000" w:themeColor="text1"/>
        </w:rPr>
        <w:t>, 163-198.</w:t>
      </w:r>
    </w:p>
    <w:p w14:paraId="4349F977" w14:textId="77777777" w:rsidR="00F10628" w:rsidRPr="00D109C5" w:rsidRDefault="00381FAE" w:rsidP="0012059E">
      <w:pPr>
        <w:pStyle w:val="BodyText"/>
        <w:spacing w:line="248" w:lineRule="exact"/>
        <w:ind w:left="479"/>
        <w:rPr>
          <w:color w:val="000000" w:themeColor="text1"/>
        </w:rPr>
      </w:pPr>
      <w:r w:rsidRPr="00D109C5">
        <w:rPr>
          <w:color w:val="000000" w:themeColor="text1"/>
        </w:rPr>
        <w:t>*Rossi, E., Diaz, M., Kroll, J. F., &amp; Dussias, P. E. (2017). Late Bilinguals Are Sensitive to</w:t>
      </w:r>
    </w:p>
    <w:p w14:paraId="07F4336F" w14:textId="77777777" w:rsidR="00F10628" w:rsidRPr="00D109C5" w:rsidRDefault="00B336FE" w:rsidP="0012059E">
      <w:pPr>
        <w:pStyle w:val="BodyText"/>
        <w:spacing w:before="1"/>
        <w:rPr>
          <w:color w:val="000000" w:themeColor="text1"/>
        </w:rPr>
      </w:pPr>
      <w:r w:rsidRPr="00D109C5">
        <w:rPr>
          <w:color w:val="000000" w:themeColor="text1"/>
        </w:rPr>
        <w:tab/>
      </w:r>
      <w:r w:rsidR="00381FAE" w:rsidRPr="00D109C5">
        <w:rPr>
          <w:color w:val="000000" w:themeColor="text1"/>
        </w:rPr>
        <w:t>Unique Aspects of Second Language Processing: Evidence from Clitic Pronouns Word-Order.</w:t>
      </w:r>
    </w:p>
    <w:p w14:paraId="3E65DDB3" w14:textId="77777777" w:rsidR="00F10628" w:rsidRPr="00D109C5" w:rsidRDefault="00B336FE" w:rsidP="0012059E">
      <w:pPr>
        <w:spacing w:before="2"/>
        <w:ind w:left="1199"/>
        <w:rPr>
          <w:color w:val="000000" w:themeColor="text1"/>
          <w:sz w:val="22"/>
          <w:szCs w:val="22"/>
        </w:rPr>
      </w:pPr>
      <w:r w:rsidRPr="00D109C5">
        <w:rPr>
          <w:i/>
          <w:color w:val="000000" w:themeColor="text1"/>
          <w:sz w:val="22"/>
          <w:szCs w:val="22"/>
        </w:rPr>
        <w:tab/>
      </w:r>
      <w:r w:rsidR="00381FAE" w:rsidRPr="00D109C5">
        <w:rPr>
          <w:i/>
          <w:color w:val="000000" w:themeColor="text1"/>
          <w:sz w:val="22"/>
          <w:szCs w:val="22"/>
        </w:rPr>
        <w:t xml:space="preserve">Frontiers in Psychology, </w:t>
      </w:r>
      <w:r w:rsidR="00381FAE" w:rsidRPr="00D109C5">
        <w:rPr>
          <w:color w:val="000000" w:themeColor="text1"/>
          <w:sz w:val="22"/>
          <w:szCs w:val="22"/>
        </w:rPr>
        <w:t>1-13.</w:t>
      </w:r>
    </w:p>
    <w:p w14:paraId="178CE02E" w14:textId="7D3001D1" w:rsidR="009C7810" w:rsidRPr="00D109C5" w:rsidRDefault="00381FAE" w:rsidP="0012059E">
      <w:pPr>
        <w:pStyle w:val="BodyText"/>
        <w:spacing w:before="3" w:line="237" w:lineRule="auto"/>
        <w:ind w:right="882" w:hanging="720"/>
        <w:rPr>
          <w:color w:val="000000" w:themeColor="text1"/>
        </w:rPr>
      </w:pPr>
      <w:r w:rsidRPr="00D109C5">
        <w:rPr>
          <w:color w:val="000000" w:themeColor="text1"/>
        </w:rPr>
        <w:t xml:space="preserve">*Dussias, P. E., Valdés </w:t>
      </w:r>
      <w:proofErr w:type="spellStart"/>
      <w:r w:rsidRPr="00D109C5">
        <w:rPr>
          <w:color w:val="000000" w:themeColor="text1"/>
        </w:rPr>
        <w:t>Kroff</w:t>
      </w:r>
      <w:proofErr w:type="spellEnd"/>
      <w:r w:rsidRPr="00D109C5">
        <w:rPr>
          <w:color w:val="000000" w:themeColor="text1"/>
        </w:rPr>
        <w:t xml:space="preserve">., R. E., &amp; </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R. E. (2017). When cognate status </w:t>
      </w:r>
      <w:r w:rsidR="00B336FE" w:rsidRPr="00D109C5">
        <w:rPr>
          <w:color w:val="000000" w:themeColor="text1"/>
        </w:rPr>
        <w:tab/>
      </w:r>
      <w:r w:rsidRPr="00D109C5">
        <w:rPr>
          <w:color w:val="000000" w:themeColor="text1"/>
        </w:rPr>
        <w:t>produces no benefits: Investigating cognate effects during the processing of code-</w:t>
      </w:r>
      <w:r w:rsidR="00B336FE" w:rsidRPr="00D109C5">
        <w:rPr>
          <w:color w:val="000000" w:themeColor="text1"/>
        </w:rPr>
        <w:tab/>
      </w:r>
      <w:r w:rsidRPr="00D109C5">
        <w:rPr>
          <w:color w:val="000000" w:themeColor="text1"/>
        </w:rPr>
        <w:t>switched</w:t>
      </w:r>
      <w:r w:rsidR="00B336FE" w:rsidRPr="00D109C5">
        <w:rPr>
          <w:color w:val="000000" w:themeColor="text1"/>
        </w:rPr>
        <w:t xml:space="preserve"> </w:t>
      </w:r>
      <w:r w:rsidRPr="00D109C5">
        <w:rPr>
          <w:color w:val="000000" w:themeColor="text1"/>
        </w:rPr>
        <w:t xml:space="preserve">sentences. </w:t>
      </w:r>
      <w:r w:rsidRPr="00D109C5">
        <w:rPr>
          <w:i/>
          <w:color w:val="000000" w:themeColor="text1"/>
        </w:rPr>
        <w:t xml:space="preserve">Bilingualism: A Framework for Understanding the Mental Lexicon. </w:t>
      </w:r>
      <w:r w:rsidR="00B336FE" w:rsidRPr="00D109C5">
        <w:rPr>
          <w:i/>
          <w:color w:val="000000" w:themeColor="text1"/>
        </w:rPr>
        <w:tab/>
      </w:r>
      <w:r w:rsidRPr="00D109C5">
        <w:rPr>
          <w:color w:val="000000" w:themeColor="text1"/>
        </w:rPr>
        <w:t xml:space="preserve">In M. </w:t>
      </w:r>
      <w:proofErr w:type="spellStart"/>
      <w:r w:rsidRPr="00D109C5">
        <w:rPr>
          <w:color w:val="000000" w:themeColor="text1"/>
        </w:rPr>
        <w:t>Libben</w:t>
      </w:r>
      <w:proofErr w:type="spellEnd"/>
      <w:r w:rsidRPr="00D109C5">
        <w:rPr>
          <w:color w:val="000000" w:themeColor="text1"/>
        </w:rPr>
        <w:t xml:space="preserve"> and</w:t>
      </w:r>
      <w:r w:rsidR="00B336FE" w:rsidRPr="00D109C5">
        <w:rPr>
          <w:color w:val="000000" w:themeColor="text1"/>
        </w:rPr>
        <w:t xml:space="preserve"> </w:t>
      </w:r>
      <w:r w:rsidRPr="00D109C5">
        <w:rPr>
          <w:color w:val="000000" w:themeColor="text1"/>
        </w:rPr>
        <w:t xml:space="preserve">G. </w:t>
      </w:r>
      <w:proofErr w:type="spellStart"/>
      <w:r w:rsidRPr="00D109C5">
        <w:rPr>
          <w:color w:val="000000" w:themeColor="text1"/>
        </w:rPr>
        <w:t>Libben</w:t>
      </w:r>
      <w:proofErr w:type="spellEnd"/>
      <w:r w:rsidRPr="00D109C5">
        <w:rPr>
          <w:color w:val="000000" w:themeColor="text1"/>
        </w:rPr>
        <w:t xml:space="preserve"> (Eds.), </w:t>
      </w:r>
      <w:r w:rsidRPr="00D109C5">
        <w:rPr>
          <w:i/>
          <w:color w:val="000000" w:themeColor="text1"/>
        </w:rPr>
        <w:t xml:space="preserve">Bilingualism: A framework for understanding the </w:t>
      </w:r>
      <w:r w:rsidR="00B336FE" w:rsidRPr="00D109C5">
        <w:rPr>
          <w:i/>
          <w:color w:val="000000" w:themeColor="text1"/>
        </w:rPr>
        <w:tab/>
      </w:r>
      <w:r w:rsidRPr="00D109C5">
        <w:rPr>
          <w:i/>
          <w:color w:val="000000" w:themeColor="text1"/>
        </w:rPr>
        <w:t xml:space="preserve">mental lexicon </w:t>
      </w:r>
      <w:r w:rsidRPr="00D109C5">
        <w:rPr>
          <w:color w:val="000000" w:themeColor="text1"/>
        </w:rPr>
        <w:t>(pp. 143-180), John Benjamins.</w:t>
      </w:r>
    </w:p>
    <w:p w14:paraId="71123984" w14:textId="6628645C" w:rsidR="00F10628" w:rsidRPr="00D109C5" w:rsidRDefault="00381FAE" w:rsidP="0012059E">
      <w:pPr>
        <w:pStyle w:val="BodyText"/>
        <w:spacing w:before="1"/>
        <w:ind w:right="862" w:hanging="720"/>
        <w:rPr>
          <w:i/>
          <w:color w:val="000000" w:themeColor="text1"/>
        </w:rPr>
      </w:pPr>
      <w:r w:rsidRPr="00D109C5">
        <w:rPr>
          <w:color w:val="000000" w:themeColor="text1"/>
        </w:rPr>
        <w:t xml:space="preserve">*Dussias, P.E., Beatty-Martínez, A. L., </w:t>
      </w:r>
      <w:proofErr w:type="spellStart"/>
      <w:r w:rsidRPr="00D109C5">
        <w:rPr>
          <w:color w:val="000000" w:themeColor="text1"/>
        </w:rPr>
        <w:t>Perrotti</w:t>
      </w:r>
      <w:proofErr w:type="spellEnd"/>
      <w:r w:rsidRPr="00D109C5">
        <w:rPr>
          <w:color w:val="000000" w:themeColor="text1"/>
        </w:rPr>
        <w:t xml:space="preserve">, L. (2016). Susceptibility to interference affects the </w:t>
      </w:r>
      <w:r w:rsidR="00B336FE" w:rsidRPr="00D109C5">
        <w:rPr>
          <w:color w:val="000000" w:themeColor="text1"/>
        </w:rPr>
        <w:tab/>
      </w:r>
      <w:r w:rsidRPr="00D109C5">
        <w:rPr>
          <w:color w:val="000000" w:themeColor="text1"/>
        </w:rPr>
        <w:t xml:space="preserve">second and the first language (Commentary). </w:t>
      </w:r>
      <w:r w:rsidRPr="00D109C5">
        <w:rPr>
          <w:i/>
          <w:color w:val="000000" w:themeColor="text1"/>
        </w:rPr>
        <w:t>Bilingualism: Language and Cognition.</w:t>
      </w:r>
    </w:p>
    <w:p w14:paraId="63357609" w14:textId="526E8EEB" w:rsidR="00F10628" w:rsidRPr="00D109C5" w:rsidRDefault="00381FAE" w:rsidP="0012059E">
      <w:pPr>
        <w:spacing w:line="237" w:lineRule="auto"/>
        <w:ind w:left="1199" w:right="276" w:hanging="720"/>
        <w:rPr>
          <w:color w:val="000000" w:themeColor="text1"/>
          <w:sz w:val="22"/>
          <w:szCs w:val="22"/>
        </w:rPr>
      </w:pPr>
      <w:r w:rsidRPr="00D109C5">
        <w:rPr>
          <w:color w:val="000000" w:themeColor="text1"/>
          <w:sz w:val="22"/>
          <w:szCs w:val="22"/>
        </w:rPr>
        <w:t>*</w:t>
      </w:r>
      <w:proofErr w:type="spellStart"/>
      <w:r w:rsidRPr="00D109C5">
        <w:rPr>
          <w:color w:val="000000" w:themeColor="text1"/>
          <w:sz w:val="22"/>
          <w:szCs w:val="22"/>
        </w:rPr>
        <w:t>Contemori</w:t>
      </w:r>
      <w:proofErr w:type="spellEnd"/>
      <w:r w:rsidRPr="00D109C5">
        <w:rPr>
          <w:color w:val="000000" w:themeColor="text1"/>
          <w:sz w:val="22"/>
          <w:szCs w:val="22"/>
        </w:rPr>
        <w:t xml:space="preserve">, C., &amp; Dussias, P. E. (2016). Referential choice in a second language: evidence for a listener- </w:t>
      </w:r>
      <w:r w:rsidR="00B336FE" w:rsidRPr="00D109C5">
        <w:rPr>
          <w:color w:val="000000" w:themeColor="text1"/>
          <w:sz w:val="22"/>
          <w:szCs w:val="22"/>
        </w:rPr>
        <w:tab/>
      </w:r>
      <w:r w:rsidRPr="00D109C5">
        <w:rPr>
          <w:color w:val="000000" w:themeColor="text1"/>
          <w:sz w:val="22"/>
          <w:szCs w:val="22"/>
        </w:rPr>
        <w:t xml:space="preserve">oriented approach. </w:t>
      </w:r>
      <w:r w:rsidRPr="00D109C5">
        <w:rPr>
          <w:i/>
          <w:color w:val="000000" w:themeColor="text1"/>
          <w:sz w:val="22"/>
          <w:szCs w:val="22"/>
        </w:rPr>
        <w:t>Language, Cognition and Neuroscience, 31</w:t>
      </w:r>
      <w:r w:rsidRPr="00D109C5">
        <w:rPr>
          <w:color w:val="000000" w:themeColor="text1"/>
          <w:sz w:val="22"/>
          <w:szCs w:val="22"/>
        </w:rPr>
        <w:t>, 1257-1272.</w:t>
      </w:r>
    </w:p>
    <w:p w14:paraId="6B18009F" w14:textId="46E1D333" w:rsidR="00D8019F" w:rsidRPr="00D109C5" w:rsidRDefault="00B336FE" w:rsidP="0012059E">
      <w:pPr>
        <w:pStyle w:val="BodyText"/>
        <w:spacing w:before="1"/>
        <w:rPr>
          <w:color w:val="000000" w:themeColor="text1"/>
        </w:rPr>
      </w:pPr>
      <w:r w:rsidRPr="00D109C5">
        <w:rPr>
          <w:color w:val="000000" w:themeColor="text1"/>
        </w:rPr>
        <w:tab/>
      </w:r>
      <w:r w:rsidR="00381FAE" w:rsidRPr="00D109C5">
        <w:rPr>
          <w:color w:val="000000" w:themeColor="text1"/>
        </w:rPr>
        <w:t>DOI:10.1080/23273798.2016.1220604</w:t>
      </w:r>
      <w:r w:rsidR="00C85A7B" w:rsidRPr="00D109C5">
        <w:rPr>
          <w:color w:val="000000" w:themeColor="text1"/>
        </w:rPr>
        <w:t>.</w:t>
      </w:r>
    </w:p>
    <w:p w14:paraId="74F10DAA" w14:textId="77777777" w:rsidR="00A60130" w:rsidRPr="00D109C5" w:rsidRDefault="00C85A7B" w:rsidP="0012059E">
      <w:pPr>
        <w:pStyle w:val="BodyText"/>
        <w:spacing w:before="1"/>
        <w:ind w:left="0" w:firstLine="540"/>
        <w:rPr>
          <w:color w:val="000000" w:themeColor="text1"/>
        </w:rPr>
      </w:pPr>
      <w:r w:rsidRPr="00D109C5">
        <w:rPr>
          <w:color w:val="000000" w:themeColor="text1"/>
        </w:rPr>
        <w:t>*</w:t>
      </w:r>
      <w:proofErr w:type="spellStart"/>
      <w:r w:rsidRPr="00D109C5">
        <w:rPr>
          <w:color w:val="000000" w:themeColor="text1"/>
          <w:lang w:val="it-IT"/>
        </w:rPr>
        <w:t>Contemori</w:t>
      </w:r>
      <w:proofErr w:type="spellEnd"/>
      <w:r w:rsidRPr="00D109C5">
        <w:rPr>
          <w:color w:val="000000" w:themeColor="text1"/>
          <w:lang w:val="it-IT"/>
        </w:rPr>
        <w:t xml:space="preserve">, C., </w:t>
      </w:r>
      <w:proofErr w:type="spellStart"/>
      <w:r w:rsidRPr="00D109C5">
        <w:rPr>
          <w:color w:val="000000" w:themeColor="text1"/>
          <w:lang w:val="it-IT"/>
        </w:rPr>
        <w:t>Pozzan</w:t>
      </w:r>
      <w:proofErr w:type="spellEnd"/>
      <w:r w:rsidRPr="00D109C5">
        <w:rPr>
          <w:color w:val="000000" w:themeColor="text1"/>
          <w:lang w:val="it-IT"/>
        </w:rPr>
        <w:t xml:space="preserve">, L., </w:t>
      </w:r>
      <w:proofErr w:type="spellStart"/>
      <w:r w:rsidRPr="00D109C5">
        <w:rPr>
          <w:color w:val="000000" w:themeColor="text1"/>
          <w:lang w:val="it-IT"/>
        </w:rPr>
        <w:t>Galinsky</w:t>
      </w:r>
      <w:proofErr w:type="spellEnd"/>
      <w:r w:rsidRPr="00D109C5">
        <w:rPr>
          <w:color w:val="000000" w:themeColor="text1"/>
          <w:lang w:val="it-IT"/>
        </w:rPr>
        <w:t xml:space="preserve">, P., Dussias, G. (2016). </w:t>
      </w:r>
      <w:r w:rsidRPr="00D109C5">
        <w:rPr>
          <w:color w:val="000000" w:themeColor="text1"/>
          <w:lang w:val="en-GB"/>
        </w:rPr>
        <w:t xml:space="preserve">The processing of garden-path sentences by </w:t>
      </w:r>
    </w:p>
    <w:p w14:paraId="5EA62A1E" w14:textId="77777777" w:rsidR="00C85A7B" w:rsidRPr="00D109C5" w:rsidRDefault="00C85A7B" w:rsidP="0012059E">
      <w:pPr>
        <w:pStyle w:val="BodyText"/>
        <w:spacing w:before="1"/>
        <w:ind w:left="1260" w:firstLine="180"/>
        <w:rPr>
          <w:color w:val="000000" w:themeColor="text1"/>
        </w:rPr>
      </w:pPr>
      <w:r w:rsidRPr="00D109C5">
        <w:rPr>
          <w:color w:val="000000" w:themeColor="text1"/>
          <w:lang w:val="en-GB"/>
        </w:rPr>
        <w:t xml:space="preserve">L2 learners of English: a visual word study. </w:t>
      </w:r>
      <w:r w:rsidRPr="00D109C5">
        <w:rPr>
          <w:rStyle w:val="Emphasis"/>
          <w:rFonts w:eastAsia="ThorndaleAMT"/>
          <w:color w:val="000000" w:themeColor="text1"/>
          <w:lang w:val="en-GB"/>
        </w:rPr>
        <w:t xml:space="preserve">BUCLD 40 Online Proceedings Supplement. </w:t>
      </w:r>
    </w:p>
    <w:p w14:paraId="27AAA860" w14:textId="77777777" w:rsidR="00A60130" w:rsidRPr="00D109C5" w:rsidRDefault="00A60130" w:rsidP="0012059E">
      <w:pPr>
        <w:ind w:firstLine="540"/>
        <w:rPr>
          <w:rStyle w:val="Emphasis"/>
          <w:rFonts w:eastAsia="ThorndaleAMT"/>
          <w:i w:val="0"/>
          <w:iCs w:val="0"/>
          <w:color w:val="000000" w:themeColor="text1"/>
          <w:sz w:val="22"/>
          <w:szCs w:val="22"/>
          <w:lang w:val="en-GB"/>
        </w:rPr>
      </w:pPr>
      <w:r w:rsidRPr="00D109C5">
        <w:rPr>
          <w:color w:val="000000" w:themeColor="text1"/>
          <w:sz w:val="22"/>
          <w:szCs w:val="22"/>
          <w:lang w:val="en-GB"/>
        </w:rPr>
        <w:t>*</w:t>
      </w:r>
      <w:proofErr w:type="spellStart"/>
      <w:r w:rsidR="00C85A7B" w:rsidRPr="00D109C5">
        <w:rPr>
          <w:color w:val="000000" w:themeColor="text1"/>
          <w:sz w:val="22"/>
          <w:szCs w:val="22"/>
          <w:lang w:val="en-GB"/>
        </w:rPr>
        <w:t>Contemori</w:t>
      </w:r>
      <w:proofErr w:type="spellEnd"/>
      <w:r w:rsidR="00C85A7B" w:rsidRPr="00D109C5">
        <w:rPr>
          <w:color w:val="000000" w:themeColor="text1"/>
          <w:sz w:val="22"/>
          <w:szCs w:val="22"/>
          <w:lang w:val="en-GB"/>
        </w:rPr>
        <w:t>, C., Dussias, G. (2015). Pronouns in L2 discourse: evidence from eye-tracking and production.</w:t>
      </w:r>
      <w:r w:rsidR="00C85A7B" w:rsidRPr="00D109C5">
        <w:rPr>
          <w:rStyle w:val="Emphasis"/>
          <w:rFonts w:eastAsia="ThorndaleAMT"/>
          <w:i w:val="0"/>
          <w:iCs w:val="0"/>
          <w:color w:val="000000" w:themeColor="text1"/>
          <w:sz w:val="22"/>
          <w:szCs w:val="22"/>
          <w:lang w:val="en-GB"/>
        </w:rPr>
        <w:t xml:space="preserve"> </w:t>
      </w:r>
    </w:p>
    <w:p w14:paraId="590A3ECB" w14:textId="77777777" w:rsidR="00C85A7B" w:rsidRPr="00D109C5" w:rsidRDefault="00C85A7B" w:rsidP="0012059E">
      <w:pPr>
        <w:ind w:left="720" w:firstLine="720"/>
        <w:rPr>
          <w:color w:val="000000" w:themeColor="text1"/>
          <w:sz w:val="22"/>
          <w:szCs w:val="22"/>
        </w:rPr>
      </w:pPr>
      <w:r w:rsidRPr="00D109C5">
        <w:rPr>
          <w:rStyle w:val="Emphasis"/>
          <w:rFonts w:eastAsia="ThorndaleAMT"/>
          <w:color w:val="000000" w:themeColor="text1"/>
          <w:sz w:val="22"/>
          <w:szCs w:val="22"/>
          <w:lang w:val="en-GB"/>
        </w:rPr>
        <w:t xml:space="preserve">BUCLD 39 Online Proceedings Supplement. </w:t>
      </w:r>
    </w:p>
    <w:p w14:paraId="7917DC5E" w14:textId="77777777" w:rsidR="00F10628" w:rsidRPr="00D109C5" w:rsidRDefault="00381FAE" w:rsidP="0012059E">
      <w:pPr>
        <w:pStyle w:val="BodyText"/>
        <w:spacing w:before="1"/>
        <w:ind w:left="0" w:firstLine="540"/>
        <w:rPr>
          <w:color w:val="000000" w:themeColor="text1"/>
        </w:rPr>
      </w:pPr>
      <w:r w:rsidRPr="00D109C5">
        <w:rPr>
          <w:color w:val="000000" w:themeColor="text1"/>
        </w:rPr>
        <w:t xml:space="preserve">*Dussias, P. E., </w:t>
      </w:r>
      <w:proofErr w:type="spellStart"/>
      <w:r w:rsidRPr="00D109C5">
        <w:rPr>
          <w:color w:val="000000" w:themeColor="text1"/>
        </w:rPr>
        <w:t>Gullifer</w:t>
      </w:r>
      <w:proofErr w:type="spellEnd"/>
      <w:r w:rsidRPr="00D109C5">
        <w:rPr>
          <w:color w:val="000000" w:themeColor="text1"/>
        </w:rPr>
        <w:t xml:space="preserve">, J., &amp; </w:t>
      </w:r>
      <w:proofErr w:type="spellStart"/>
      <w:r w:rsidRPr="00D109C5">
        <w:rPr>
          <w:color w:val="000000" w:themeColor="text1"/>
        </w:rPr>
        <w:t>Poepsel</w:t>
      </w:r>
      <w:proofErr w:type="spellEnd"/>
      <w:r w:rsidRPr="00D109C5">
        <w:rPr>
          <w:color w:val="000000" w:themeColor="text1"/>
        </w:rPr>
        <w:t>, T. (2016). How psycholinguistics can inform contact</w:t>
      </w:r>
    </w:p>
    <w:p w14:paraId="236DEE32" w14:textId="77777777" w:rsidR="00F10628" w:rsidRPr="00D109C5" w:rsidRDefault="00B336FE" w:rsidP="0012059E">
      <w:pPr>
        <w:spacing w:before="2"/>
        <w:ind w:left="1199" w:right="271"/>
        <w:rPr>
          <w:color w:val="000000" w:themeColor="text1"/>
          <w:sz w:val="22"/>
          <w:szCs w:val="22"/>
        </w:rPr>
      </w:pPr>
      <w:r w:rsidRPr="00D109C5">
        <w:rPr>
          <w:color w:val="000000" w:themeColor="text1"/>
          <w:sz w:val="22"/>
          <w:szCs w:val="22"/>
        </w:rPr>
        <w:tab/>
      </w:r>
      <w:r w:rsidR="00381FAE" w:rsidRPr="00D109C5">
        <w:rPr>
          <w:color w:val="000000" w:themeColor="text1"/>
          <w:sz w:val="22"/>
          <w:szCs w:val="22"/>
        </w:rPr>
        <w:t xml:space="preserve">linguistics: Converging evidence against a decreolization view of </w:t>
      </w:r>
      <w:proofErr w:type="spellStart"/>
      <w:r w:rsidR="00381FAE" w:rsidRPr="00D109C5">
        <w:rPr>
          <w:color w:val="000000" w:themeColor="text1"/>
          <w:sz w:val="22"/>
          <w:szCs w:val="22"/>
        </w:rPr>
        <w:t>Palenquero</w:t>
      </w:r>
      <w:proofErr w:type="spellEnd"/>
      <w:r w:rsidR="00381FAE" w:rsidRPr="00D109C5">
        <w:rPr>
          <w:color w:val="000000" w:themeColor="text1"/>
          <w:sz w:val="22"/>
          <w:szCs w:val="22"/>
        </w:rPr>
        <w:t xml:space="preserve">. In A. </w:t>
      </w:r>
      <w:r w:rsidRPr="00D109C5">
        <w:rPr>
          <w:color w:val="000000" w:themeColor="text1"/>
          <w:sz w:val="22"/>
          <w:szCs w:val="22"/>
        </w:rPr>
        <w:tab/>
      </w:r>
      <w:proofErr w:type="spellStart"/>
      <w:r w:rsidR="00381FAE" w:rsidRPr="00D109C5">
        <w:rPr>
          <w:color w:val="000000" w:themeColor="text1"/>
          <w:sz w:val="22"/>
          <w:szCs w:val="22"/>
        </w:rPr>
        <w:t>Schwegler</w:t>
      </w:r>
      <w:proofErr w:type="spellEnd"/>
      <w:r w:rsidR="00381FAE" w:rsidRPr="00D109C5">
        <w:rPr>
          <w:color w:val="000000" w:themeColor="text1"/>
          <w:sz w:val="22"/>
          <w:szCs w:val="22"/>
        </w:rPr>
        <w:t xml:space="preserve">, J. McWhorter, &amp; L. </w:t>
      </w:r>
      <w:proofErr w:type="spellStart"/>
      <w:r w:rsidR="00381FAE" w:rsidRPr="00D109C5">
        <w:rPr>
          <w:color w:val="000000" w:themeColor="text1"/>
          <w:sz w:val="22"/>
          <w:szCs w:val="22"/>
        </w:rPr>
        <w:t>Ströbel</w:t>
      </w:r>
      <w:proofErr w:type="spellEnd"/>
      <w:r w:rsidR="00381FAE" w:rsidRPr="00D109C5">
        <w:rPr>
          <w:color w:val="000000" w:themeColor="text1"/>
          <w:sz w:val="22"/>
          <w:szCs w:val="22"/>
        </w:rPr>
        <w:t xml:space="preserve"> (Eds.), </w:t>
      </w:r>
      <w:r w:rsidR="00381FAE" w:rsidRPr="00D109C5">
        <w:rPr>
          <w:i/>
          <w:color w:val="000000" w:themeColor="text1"/>
          <w:sz w:val="22"/>
          <w:szCs w:val="22"/>
        </w:rPr>
        <w:t xml:space="preserve">The Iberian Challenge: Creole Languages </w:t>
      </w:r>
      <w:r w:rsidRPr="00D109C5">
        <w:rPr>
          <w:i/>
          <w:color w:val="000000" w:themeColor="text1"/>
          <w:sz w:val="22"/>
          <w:szCs w:val="22"/>
        </w:rPr>
        <w:tab/>
      </w:r>
      <w:r w:rsidR="00381FAE" w:rsidRPr="00D109C5">
        <w:rPr>
          <w:i/>
          <w:color w:val="000000" w:themeColor="text1"/>
          <w:sz w:val="22"/>
          <w:szCs w:val="22"/>
        </w:rPr>
        <w:t xml:space="preserve">Beyond the Plantation Setting </w:t>
      </w:r>
      <w:r w:rsidR="00381FAE" w:rsidRPr="00D109C5">
        <w:rPr>
          <w:color w:val="000000" w:themeColor="text1"/>
          <w:sz w:val="22"/>
          <w:szCs w:val="22"/>
        </w:rPr>
        <w:t xml:space="preserve">(pp. 181-204). </w:t>
      </w:r>
      <w:proofErr w:type="spellStart"/>
      <w:r w:rsidR="00381FAE" w:rsidRPr="00D109C5">
        <w:rPr>
          <w:color w:val="000000" w:themeColor="text1"/>
          <w:sz w:val="22"/>
          <w:szCs w:val="22"/>
        </w:rPr>
        <w:t>Iberoamericana</w:t>
      </w:r>
      <w:proofErr w:type="spellEnd"/>
      <w:r w:rsidR="00381FAE" w:rsidRPr="00D109C5">
        <w:rPr>
          <w:color w:val="000000" w:themeColor="text1"/>
          <w:sz w:val="22"/>
          <w:szCs w:val="22"/>
        </w:rPr>
        <w:t xml:space="preserve"> </w:t>
      </w:r>
      <w:proofErr w:type="spellStart"/>
      <w:r w:rsidR="00381FAE" w:rsidRPr="00D109C5">
        <w:rPr>
          <w:color w:val="000000" w:themeColor="text1"/>
          <w:sz w:val="22"/>
          <w:szCs w:val="22"/>
        </w:rPr>
        <w:t>Vervuert</w:t>
      </w:r>
      <w:proofErr w:type="spellEnd"/>
      <w:r w:rsidR="00381FAE" w:rsidRPr="00D109C5">
        <w:rPr>
          <w:color w:val="000000" w:themeColor="text1"/>
          <w:sz w:val="22"/>
          <w:szCs w:val="22"/>
        </w:rPr>
        <w:t>, Frankfurt.</w:t>
      </w:r>
    </w:p>
    <w:p w14:paraId="4B57CB4E" w14:textId="77777777" w:rsidR="00F10628" w:rsidRPr="00D109C5" w:rsidRDefault="00381FAE" w:rsidP="0012059E">
      <w:pPr>
        <w:spacing w:before="1" w:line="237" w:lineRule="auto"/>
        <w:ind w:left="1199" w:right="825" w:hanging="720"/>
        <w:rPr>
          <w:color w:val="000000" w:themeColor="text1"/>
          <w:sz w:val="22"/>
          <w:szCs w:val="22"/>
        </w:rPr>
      </w:pPr>
      <w:r w:rsidRPr="00D109C5">
        <w:rPr>
          <w:color w:val="000000" w:themeColor="text1"/>
          <w:sz w:val="22"/>
          <w:szCs w:val="22"/>
        </w:rPr>
        <w:t xml:space="preserve">*Dussias, P. E., &amp; </w:t>
      </w:r>
      <w:proofErr w:type="spellStart"/>
      <w:r w:rsidRPr="00D109C5">
        <w:rPr>
          <w:color w:val="000000" w:themeColor="text1"/>
          <w:sz w:val="22"/>
          <w:szCs w:val="22"/>
        </w:rPr>
        <w:t>Guzzardo</w:t>
      </w:r>
      <w:proofErr w:type="spellEnd"/>
      <w:r w:rsidRPr="00D109C5">
        <w:rPr>
          <w:color w:val="000000" w:themeColor="text1"/>
          <w:sz w:val="22"/>
          <w:szCs w:val="22"/>
        </w:rPr>
        <w:t xml:space="preserve"> </w:t>
      </w:r>
      <w:proofErr w:type="spellStart"/>
      <w:r w:rsidRPr="00D109C5">
        <w:rPr>
          <w:color w:val="000000" w:themeColor="text1"/>
          <w:sz w:val="22"/>
          <w:szCs w:val="22"/>
        </w:rPr>
        <w:t>Tamargo</w:t>
      </w:r>
      <w:proofErr w:type="spellEnd"/>
      <w:r w:rsidRPr="00D109C5">
        <w:rPr>
          <w:color w:val="000000" w:themeColor="text1"/>
          <w:sz w:val="22"/>
          <w:szCs w:val="22"/>
        </w:rPr>
        <w:t xml:space="preserve">, R.E. (2016). </w:t>
      </w:r>
      <w:proofErr w:type="spellStart"/>
      <w:r w:rsidRPr="00D109C5">
        <w:rPr>
          <w:color w:val="000000" w:themeColor="text1"/>
          <w:sz w:val="22"/>
          <w:szCs w:val="22"/>
        </w:rPr>
        <w:t>Alternancia</w:t>
      </w:r>
      <w:proofErr w:type="spellEnd"/>
      <w:r w:rsidRPr="00D109C5">
        <w:rPr>
          <w:color w:val="000000" w:themeColor="text1"/>
          <w:sz w:val="22"/>
          <w:szCs w:val="22"/>
        </w:rPr>
        <w:t xml:space="preserve"> de </w:t>
      </w:r>
      <w:proofErr w:type="spellStart"/>
      <w:r w:rsidRPr="00D109C5">
        <w:rPr>
          <w:color w:val="000000" w:themeColor="text1"/>
          <w:sz w:val="22"/>
          <w:szCs w:val="22"/>
        </w:rPr>
        <w:t>código</w:t>
      </w:r>
      <w:proofErr w:type="spellEnd"/>
      <w:r w:rsidRPr="00D109C5">
        <w:rPr>
          <w:color w:val="000000" w:themeColor="text1"/>
          <w:sz w:val="22"/>
          <w:szCs w:val="22"/>
        </w:rPr>
        <w:t>. In J. Gutiérrez-</w:t>
      </w:r>
      <w:proofErr w:type="spellStart"/>
      <w:r w:rsidRPr="00D109C5">
        <w:rPr>
          <w:color w:val="000000" w:themeColor="text1"/>
          <w:sz w:val="22"/>
          <w:szCs w:val="22"/>
        </w:rPr>
        <w:t>Rexach</w:t>
      </w:r>
      <w:proofErr w:type="spellEnd"/>
      <w:r w:rsidRPr="00D109C5">
        <w:rPr>
          <w:color w:val="000000" w:themeColor="text1"/>
          <w:sz w:val="22"/>
          <w:szCs w:val="22"/>
        </w:rPr>
        <w:t xml:space="preserve"> </w:t>
      </w:r>
      <w:r w:rsidR="00B336FE" w:rsidRPr="00D109C5">
        <w:rPr>
          <w:color w:val="000000" w:themeColor="text1"/>
          <w:sz w:val="22"/>
          <w:szCs w:val="22"/>
        </w:rPr>
        <w:tab/>
      </w:r>
      <w:r w:rsidRPr="00D109C5">
        <w:rPr>
          <w:color w:val="000000" w:themeColor="text1"/>
          <w:sz w:val="22"/>
          <w:szCs w:val="22"/>
        </w:rPr>
        <w:t xml:space="preserve">(Ed.), </w:t>
      </w:r>
      <w:proofErr w:type="spellStart"/>
      <w:r w:rsidRPr="00D109C5">
        <w:rPr>
          <w:i/>
          <w:color w:val="000000" w:themeColor="text1"/>
          <w:sz w:val="22"/>
          <w:szCs w:val="22"/>
        </w:rPr>
        <w:t>Enciclopedia</w:t>
      </w:r>
      <w:proofErr w:type="spellEnd"/>
      <w:r w:rsidRPr="00D109C5">
        <w:rPr>
          <w:i/>
          <w:color w:val="000000" w:themeColor="text1"/>
          <w:sz w:val="22"/>
          <w:szCs w:val="22"/>
        </w:rPr>
        <w:t xml:space="preserve"> de </w:t>
      </w:r>
      <w:proofErr w:type="spellStart"/>
      <w:r w:rsidRPr="00D109C5">
        <w:rPr>
          <w:i/>
          <w:color w:val="000000" w:themeColor="text1"/>
          <w:sz w:val="22"/>
          <w:szCs w:val="22"/>
        </w:rPr>
        <w:t>lingüística</w:t>
      </w:r>
      <w:proofErr w:type="spellEnd"/>
      <w:r w:rsidRPr="00D109C5">
        <w:rPr>
          <w:i/>
          <w:color w:val="000000" w:themeColor="text1"/>
          <w:sz w:val="22"/>
          <w:szCs w:val="22"/>
        </w:rPr>
        <w:t xml:space="preserve"> </w:t>
      </w:r>
      <w:proofErr w:type="spellStart"/>
      <w:r w:rsidRPr="00D109C5">
        <w:rPr>
          <w:i/>
          <w:color w:val="000000" w:themeColor="text1"/>
          <w:sz w:val="22"/>
          <w:szCs w:val="22"/>
        </w:rPr>
        <w:t>hispánica</w:t>
      </w:r>
      <w:proofErr w:type="spellEnd"/>
      <w:r w:rsidRPr="00D109C5">
        <w:rPr>
          <w:i/>
          <w:color w:val="000000" w:themeColor="text1"/>
          <w:sz w:val="22"/>
          <w:szCs w:val="22"/>
        </w:rPr>
        <w:t xml:space="preserve">. </w:t>
      </w:r>
      <w:r w:rsidRPr="00D109C5">
        <w:rPr>
          <w:color w:val="000000" w:themeColor="text1"/>
          <w:sz w:val="22"/>
          <w:szCs w:val="22"/>
        </w:rPr>
        <w:t xml:space="preserve">London/New York: Routledge Publishing </w:t>
      </w:r>
      <w:r w:rsidR="00B336FE" w:rsidRPr="00D109C5">
        <w:rPr>
          <w:color w:val="000000" w:themeColor="text1"/>
          <w:sz w:val="22"/>
          <w:szCs w:val="22"/>
        </w:rPr>
        <w:tab/>
      </w:r>
      <w:r w:rsidRPr="00D109C5">
        <w:rPr>
          <w:color w:val="000000" w:themeColor="text1"/>
          <w:sz w:val="22"/>
          <w:szCs w:val="22"/>
        </w:rPr>
        <w:t>Co.</w:t>
      </w:r>
    </w:p>
    <w:p w14:paraId="021F52B2" w14:textId="77777777" w:rsidR="00F10628" w:rsidRPr="00D109C5" w:rsidRDefault="00381FAE" w:rsidP="0012059E">
      <w:pPr>
        <w:pStyle w:val="BodyText"/>
        <w:spacing w:before="1"/>
        <w:ind w:right="386" w:hanging="720"/>
        <w:rPr>
          <w:color w:val="000000" w:themeColor="text1"/>
        </w:rPr>
      </w:pPr>
      <w:r w:rsidRPr="00D109C5">
        <w:rPr>
          <w:color w:val="000000" w:themeColor="text1"/>
        </w:rPr>
        <w:t xml:space="preserve">*Dussias, P. E., Beatty-Martínez, A. L., &amp; </w:t>
      </w:r>
      <w:proofErr w:type="spellStart"/>
      <w:r w:rsidRPr="00D109C5">
        <w:rPr>
          <w:color w:val="000000" w:themeColor="text1"/>
        </w:rPr>
        <w:t>Perrotti</w:t>
      </w:r>
      <w:proofErr w:type="spellEnd"/>
      <w:r w:rsidRPr="00D109C5">
        <w:rPr>
          <w:color w:val="000000" w:themeColor="text1"/>
        </w:rPr>
        <w:t xml:space="preserve">. L. (2016). Susceptibility to interference affects the </w:t>
      </w:r>
      <w:r w:rsidR="00B336FE" w:rsidRPr="00D109C5">
        <w:rPr>
          <w:color w:val="000000" w:themeColor="text1"/>
        </w:rPr>
        <w:tab/>
      </w:r>
      <w:r w:rsidRPr="00D109C5">
        <w:rPr>
          <w:color w:val="000000" w:themeColor="text1"/>
        </w:rPr>
        <w:t xml:space="preserve">second and the first language. </w:t>
      </w:r>
      <w:r w:rsidRPr="00D109C5">
        <w:rPr>
          <w:i/>
          <w:color w:val="000000" w:themeColor="text1"/>
        </w:rPr>
        <w:t>Bilingualism: Language and Cognition</w:t>
      </w:r>
      <w:r w:rsidRPr="00D109C5">
        <w:rPr>
          <w:color w:val="000000" w:themeColor="text1"/>
        </w:rPr>
        <w:t xml:space="preserve">. Published online </w:t>
      </w:r>
      <w:r w:rsidR="00B336FE" w:rsidRPr="00D109C5">
        <w:rPr>
          <w:color w:val="000000" w:themeColor="text1"/>
        </w:rPr>
        <w:tab/>
      </w:r>
      <w:r w:rsidRPr="00D109C5">
        <w:rPr>
          <w:color w:val="000000" w:themeColor="text1"/>
        </w:rPr>
        <w:t xml:space="preserve">October 2016. DOI: </w:t>
      </w:r>
      <w:r w:rsidRPr="00D109C5">
        <w:rPr>
          <w:color w:val="000000" w:themeColor="text1"/>
          <w:u w:val="single" w:color="0072CF"/>
        </w:rPr>
        <w:t>https://doi.org/10.1017/S136672891600102</w:t>
      </w:r>
    </w:p>
    <w:p w14:paraId="06B42499" w14:textId="77777777" w:rsidR="00F10628" w:rsidRPr="00D109C5" w:rsidRDefault="00381FAE" w:rsidP="0012059E">
      <w:pPr>
        <w:pStyle w:val="BodyText"/>
        <w:ind w:right="452" w:hanging="720"/>
        <w:rPr>
          <w:color w:val="000000" w:themeColor="text1"/>
        </w:rPr>
      </w:pPr>
      <w:r w:rsidRPr="00D109C5">
        <w:rPr>
          <w:color w:val="000000" w:themeColor="text1"/>
        </w:rPr>
        <w:t xml:space="preserve">*Fricke, M., Kroll, J. F., &amp; Dussias, P. E. (2016). Phonetic variation in codeswitched speech: A lens for </w:t>
      </w:r>
      <w:r w:rsidR="00B336FE" w:rsidRPr="00D109C5">
        <w:rPr>
          <w:color w:val="000000" w:themeColor="text1"/>
        </w:rPr>
        <w:tab/>
      </w:r>
      <w:r w:rsidRPr="00D109C5">
        <w:rPr>
          <w:color w:val="000000" w:themeColor="text1"/>
        </w:rPr>
        <w:t xml:space="preserve">studying the production-comprehension link. </w:t>
      </w:r>
      <w:r w:rsidRPr="00D109C5">
        <w:rPr>
          <w:i/>
          <w:color w:val="000000" w:themeColor="text1"/>
        </w:rPr>
        <w:t xml:space="preserve">Journal of Memory and Language, 89, </w:t>
      </w:r>
      <w:r w:rsidRPr="00D109C5">
        <w:rPr>
          <w:color w:val="000000" w:themeColor="text1"/>
        </w:rPr>
        <w:t>110-</w:t>
      </w:r>
      <w:r w:rsidR="00B336FE" w:rsidRPr="00D109C5">
        <w:rPr>
          <w:color w:val="000000" w:themeColor="text1"/>
        </w:rPr>
        <w:tab/>
      </w:r>
      <w:r w:rsidRPr="00D109C5">
        <w:rPr>
          <w:color w:val="000000" w:themeColor="text1"/>
        </w:rPr>
        <w:t>137.</w:t>
      </w:r>
    </w:p>
    <w:p w14:paraId="47ECC252" w14:textId="449AB695" w:rsidR="00F10628" w:rsidRPr="00D109C5" w:rsidRDefault="00381FAE" w:rsidP="0012059E">
      <w:pPr>
        <w:pStyle w:val="BodyText"/>
        <w:ind w:left="720" w:hanging="241"/>
        <w:rPr>
          <w:color w:val="000000" w:themeColor="text1"/>
        </w:rPr>
      </w:pPr>
      <w:r w:rsidRPr="00D109C5">
        <w:rPr>
          <w:color w:val="000000" w:themeColor="text1"/>
        </w:rPr>
        <w:t>*</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R.E, &amp; Dussias, P. E. (2016). Comprehension patterns of two groups of Spanish- </w:t>
      </w:r>
      <w:r w:rsidR="00B336FE" w:rsidRPr="00D109C5">
        <w:rPr>
          <w:color w:val="000000" w:themeColor="text1"/>
        </w:rPr>
        <w:tab/>
      </w:r>
      <w:r w:rsidRPr="00D109C5">
        <w:rPr>
          <w:color w:val="000000" w:themeColor="text1"/>
        </w:rPr>
        <w:t xml:space="preserve">English bilingual </w:t>
      </w:r>
      <w:proofErr w:type="spellStart"/>
      <w:r w:rsidRPr="00D109C5">
        <w:rPr>
          <w:color w:val="000000" w:themeColor="text1"/>
        </w:rPr>
        <w:t>codeswitchers</w:t>
      </w:r>
      <w:proofErr w:type="spellEnd"/>
      <w:r w:rsidRPr="00D109C5">
        <w:rPr>
          <w:color w:val="000000" w:themeColor="text1"/>
        </w:rPr>
        <w:t xml:space="preserve">. In Rosa E. </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Catherine Mazak and M. </w:t>
      </w:r>
      <w:r w:rsidR="00B336FE" w:rsidRPr="00D109C5">
        <w:rPr>
          <w:color w:val="000000" w:themeColor="text1"/>
        </w:rPr>
        <w:tab/>
      </w:r>
      <w:r w:rsidRPr="00D109C5">
        <w:rPr>
          <w:color w:val="000000" w:themeColor="text1"/>
        </w:rPr>
        <w:t xml:space="preserve">Carmen </w:t>
      </w:r>
      <w:proofErr w:type="spellStart"/>
      <w:r w:rsidRPr="00D109C5">
        <w:rPr>
          <w:color w:val="000000" w:themeColor="text1"/>
        </w:rPr>
        <w:t>Parafita</w:t>
      </w:r>
      <w:proofErr w:type="spellEnd"/>
      <w:r w:rsidRPr="00D109C5">
        <w:rPr>
          <w:color w:val="000000" w:themeColor="text1"/>
        </w:rPr>
        <w:t xml:space="preserve"> Couto (Eds.), </w:t>
      </w:r>
      <w:r w:rsidRPr="00D109C5">
        <w:rPr>
          <w:i/>
          <w:color w:val="000000" w:themeColor="text1"/>
        </w:rPr>
        <w:t xml:space="preserve">Spanish-English code-switching in the Caribbean and the </w:t>
      </w:r>
      <w:r w:rsidR="00B336FE" w:rsidRPr="00D109C5">
        <w:rPr>
          <w:i/>
          <w:color w:val="000000" w:themeColor="text1"/>
        </w:rPr>
        <w:tab/>
      </w:r>
      <w:r w:rsidRPr="00D109C5">
        <w:rPr>
          <w:i/>
          <w:color w:val="000000" w:themeColor="text1"/>
        </w:rPr>
        <w:t>U.S</w:t>
      </w:r>
      <w:r w:rsidRPr="00D109C5">
        <w:rPr>
          <w:color w:val="000000" w:themeColor="text1"/>
        </w:rPr>
        <w:t xml:space="preserve">. </w:t>
      </w:r>
      <w:r w:rsidR="00D8019F" w:rsidRPr="00D109C5">
        <w:rPr>
          <w:color w:val="000000" w:themeColor="text1"/>
        </w:rPr>
        <w:tab/>
      </w:r>
      <w:r w:rsidRPr="00D109C5">
        <w:rPr>
          <w:color w:val="000000" w:themeColor="text1"/>
        </w:rPr>
        <w:t>(pp. 301-323). John Benjamins.</w:t>
      </w:r>
    </w:p>
    <w:p w14:paraId="049126CF" w14:textId="77777777" w:rsidR="00A83B0A" w:rsidRPr="00D109C5" w:rsidRDefault="00381FAE" w:rsidP="0012059E">
      <w:pPr>
        <w:pStyle w:val="BodyText"/>
        <w:ind w:left="720" w:hanging="241"/>
        <w:rPr>
          <w:color w:val="000000" w:themeColor="text1"/>
        </w:rPr>
      </w:pPr>
      <w:r w:rsidRPr="00D109C5">
        <w:rPr>
          <w:color w:val="000000" w:themeColor="text1"/>
        </w:rPr>
        <w:t>*</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R.E, Valdés </w:t>
      </w:r>
      <w:proofErr w:type="spellStart"/>
      <w:r w:rsidRPr="00D109C5">
        <w:rPr>
          <w:color w:val="000000" w:themeColor="text1"/>
        </w:rPr>
        <w:t>Kroff</w:t>
      </w:r>
      <w:proofErr w:type="spellEnd"/>
      <w:r w:rsidRPr="00D109C5">
        <w:rPr>
          <w:color w:val="000000" w:themeColor="text1"/>
        </w:rPr>
        <w:t xml:space="preserve">, J. R., &amp; Dussias, P. E. (2016). Examining the relationship </w:t>
      </w:r>
      <w:r w:rsidR="00B336FE" w:rsidRPr="00D109C5">
        <w:rPr>
          <w:color w:val="000000" w:themeColor="text1"/>
        </w:rPr>
        <w:tab/>
      </w:r>
      <w:r w:rsidRPr="00D109C5">
        <w:rPr>
          <w:color w:val="000000" w:themeColor="text1"/>
        </w:rPr>
        <w:t xml:space="preserve">between comprehension and production processes in code-switched language. </w:t>
      </w:r>
      <w:r w:rsidRPr="00D109C5">
        <w:rPr>
          <w:i/>
          <w:color w:val="000000" w:themeColor="text1"/>
        </w:rPr>
        <w:t xml:space="preserve">Journal of </w:t>
      </w:r>
      <w:r w:rsidR="00B336FE" w:rsidRPr="00D109C5">
        <w:rPr>
          <w:i/>
          <w:color w:val="000000" w:themeColor="text1"/>
        </w:rPr>
        <w:tab/>
      </w:r>
      <w:r w:rsidRPr="00D109C5">
        <w:rPr>
          <w:i/>
          <w:color w:val="000000" w:themeColor="text1"/>
        </w:rPr>
        <w:t xml:space="preserve">Memory and Language, 89, </w:t>
      </w:r>
      <w:r w:rsidRPr="00D109C5">
        <w:rPr>
          <w:color w:val="000000" w:themeColor="text1"/>
        </w:rPr>
        <w:t>138-161.</w:t>
      </w:r>
    </w:p>
    <w:p w14:paraId="33AD1B96" w14:textId="21924C98" w:rsidR="00F10628" w:rsidRPr="00D109C5" w:rsidRDefault="00381FAE" w:rsidP="0012059E">
      <w:pPr>
        <w:pStyle w:val="BodyText"/>
        <w:ind w:left="720" w:hanging="241"/>
        <w:rPr>
          <w:color w:val="000000" w:themeColor="text1"/>
        </w:rPr>
      </w:pPr>
      <w:r w:rsidRPr="00D109C5">
        <w:rPr>
          <w:color w:val="000000" w:themeColor="text1"/>
        </w:rPr>
        <w:t xml:space="preserve">Kroll, J. K., &amp; Dussias, P. E. (2016). Language and Productivity for all Americans. </w:t>
      </w:r>
      <w:r w:rsidRPr="00D109C5">
        <w:rPr>
          <w:i/>
          <w:color w:val="000000" w:themeColor="text1"/>
        </w:rPr>
        <w:t xml:space="preserve">American Academy of </w:t>
      </w:r>
      <w:r w:rsidR="00B336FE" w:rsidRPr="00D109C5">
        <w:rPr>
          <w:i/>
          <w:color w:val="000000" w:themeColor="text1"/>
        </w:rPr>
        <w:tab/>
      </w:r>
      <w:r w:rsidRPr="00D109C5">
        <w:rPr>
          <w:i/>
          <w:color w:val="000000" w:themeColor="text1"/>
        </w:rPr>
        <w:t xml:space="preserve">Arts and Sciences. </w:t>
      </w:r>
      <w:r w:rsidRPr="00D109C5">
        <w:rPr>
          <w:color w:val="000000" w:themeColor="text1"/>
        </w:rPr>
        <w:t xml:space="preserve">Commission on Language Learning. </w:t>
      </w:r>
      <w:r w:rsidR="00B336FE" w:rsidRPr="00D109C5">
        <w:rPr>
          <w:color w:val="000000" w:themeColor="text1"/>
        </w:rPr>
        <w:tab/>
      </w:r>
      <w:r w:rsidRPr="00D109C5">
        <w:rPr>
          <w:color w:val="000000" w:themeColor="text1"/>
        </w:rPr>
        <w:t>https:/</w:t>
      </w:r>
      <w:hyperlink r:id="rId21">
        <w:r w:rsidRPr="00D109C5">
          <w:rPr>
            <w:color w:val="000000" w:themeColor="text1"/>
          </w:rPr>
          <w:t>/www.amacad.org/multimedia/pdfs/KrollDussias_April%205.pdf</w:t>
        </w:r>
      </w:hyperlink>
    </w:p>
    <w:p w14:paraId="572E679D" w14:textId="77777777" w:rsidR="00F10628" w:rsidRPr="00D109C5" w:rsidRDefault="00381FAE" w:rsidP="0012059E">
      <w:pPr>
        <w:pStyle w:val="BodyText"/>
        <w:ind w:right="305" w:hanging="720"/>
        <w:rPr>
          <w:color w:val="000000" w:themeColor="text1"/>
        </w:rPr>
      </w:pPr>
      <w:r w:rsidRPr="00D109C5">
        <w:rPr>
          <w:color w:val="000000" w:themeColor="text1"/>
        </w:rPr>
        <w:t xml:space="preserve">*Morales, L., </w:t>
      </w:r>
      <w:proofErr w:type="spellStart"/>
      <w:r w:rsidRPr="00D109C5">
        <w:rPr>
          <w:color w:val="000000" w:themeColor="text1"/>
        </w:rPr>
        <w:t>Paolieri</w:t>
      </w:r>
      <w:proofErr w:type="spellEnd"/>
      <w:r w:rsidRPr="00D109C5">
        <w:rPr>
          <w:color w:val="000000" w:themeColor="text1"/>
        </w:rPr>
        <w:t xml:space="preserve">, D., Dussias, P. </w:t>
      </w:r>
      <w:proofErr w:type="spellStart"/>
      <w:r w:rsidRPr="00D109C5">
        <w:rPr>
          <w:color w:val="000000" w:themeColor="text1"/>
        </w:rPr>
        <w:t>E.,Valdés</w:t>
      </w:r>
      <w:proofErr w:type="spellEnd"/>
      <w:r w:rsidRPr="00D109C5">
        <w:rPr>
          <w:color w:val="000000" w:themeColor="text1"/>
        </w:rPr>
        <w:t xml:space="preserve"> </w:t>
      </w:r>
      <w:proofErr w:type="spellStart"/>
      <w:r w:rsidRPr="00D109C5">
        <w:rPr>
          <w:color w:val="000000" w:themeColor="text1"/>
        </w:rPr>
        <w:t>Kroff</w:t>
      </w:r>
      <w:proofErr w:type="spellEnd"/>
      <w:r w:rsidRPr="00D109C5">
        <w:rPr>
          <w:color w:val="000000" w:themeColor="text1"/>
        </w:rPr>
        <w:t xml:space="preserve">, J. R., </w:t>
      </w:r>
      <w:proofErr w:type="spellStart"/>
      <w:r w:rsidRPr="00D109C5">
        <w:rPr>
          <w:color w:val="000000" w:themeColor="text1"/>
        </w:rPr>
        <w:t>Gerfen</w:t>
      </w:r>
      <w:proofErr w:type="spellEnd"/>
      <w:r w:rsidRPr="00D109C5">
        <w:rPr>
          <w:color w:val="000000" w:themeColor="text1"/>
        </w:rPr>
        <w:t xml:space="preserve">, C., Bajo, Teresa. (2016). The </w:t>
      </w:r>
      <w:r w:rsidR="00B336FE" w:rsidRPr="00D109C5">
        <w:rPr>
          <w:color w:val="000000" w:themeColor="text1"/>
        </w:rPr>
        <w:tab/>
      </w:r>
      <w:r w:rsidRPr="00D109C5">
        <w:rPr>
          <w:color w:val="000000" w:themeColor="text1"/>
        </w:rPr>
        <w:t xml:space="preserve">gender congruency effect during bilingual spoken-word recognition. </w:t>
      </w:r>
      <w:r w:rsidRPr="00D109C5">
        <w:rPr>
          <w:i/>
          <w:color w:val="000000" w:themeColor="text1"/>
        </w:rPr>
        <w:t xml:space="preserve">Bilingualism, </w:t>
      </w:r>
      <w:proofErr w:type="gramStart"/>
      <w:r w:rsidRPr="00D109C5">
        <w:rPr>
          <w:i/>
          <w:color w:val="000000" w:themeColor="text1"/>
        </w:rPr>
        <w:t>Language</w:t>
      </w:r>
      <w:proofErr w:type="gramEnd"/>
      <w:r w:rsidRPr="00D109C5">
        <w:rPr>
          <w:i/>
          <w:color w:val="000000" w:themeColor="text1"/>
        </w:rPr>
        <w:t xml:space="preserve"> </w:t>
      </w:r>
      <w:r w:rsidR="00B336FE" w:rsidRPr="00D109C5">
        <w:rPr>
          <w:i/>
          <w:color w:val="000000" w:themeColor="text1"/>
        </w:rPr>
        <w:tab/>
      </w:r>
      <w:r w:rsidRPr="00D109C5">
        <w:rPr>
          <w:i/>
          <w:color w:val="000000" w:themeColor="text1"/>
        </w:rPr>
        <w:t>and Cognition</w:t>
      </w:r>
      <w:r w:rsidRPr="00D109C5">
        <w:rPr>
          <w:color w:val="000000" w:themeColor="text1"/>
        </w:rPr>
        <w:t>. DOI:</w:t>
      </w:r>
      <w:r w:rsidRPr="00D109C5">
        <w:rPr>
          <w:color w:val="000000" w:themeColor="text1"/>
          <w:spacing w:val="47"/>
        </w:rPr>
        <w:t xml:space="preserve"> </w:t>
      </w:r>
      <w:hyperlink r:id="rId22">
        <w:r w:rsidRPr="00D109C5">
          <w:rPr>
            <w:color w:val="000000" w:themeColor="text1"/>
          </w:rPr>
          <w:t>http://dx.doi.org/10.1017/S1366728915000176.</w:t>
        </w:r>
      </w:hyperlink>
    </w:p>
    <w:p w14:paraId="1A381C61" w14:textId="77777777" w:rsidR="00A83B0A" w:rsidRPr="00D109C5" w:rsidRDefault="00A83B0A" w:rsidP="0012059E">
      <w:pPr>
        <w:pStyle w:val="BodyText"/>
        <w:ind w:left="720" w:hanging="241"/>
        <w:rPr>
          <w:color w:val="000000" w:themeColor="text1"/>
        </w:rPr>
      </w:pPr>
      <w:proofErr w:type="spellStart"/>
      <w:r w:rsidRPr="00D109C5">
        <w:rPr>
          <w:color w:val="000000" w:themeColor="text1"/>
        </w:rPr>
        <w:lastRenderedPageBreak/>
        <w:t>Piñar</w:t>
      </w:r>
      <w:proofErr w:type="spellEnd"/>
      <w:r w:rsidRPr="00D109C5">
        <w:rPr>
          <w:color w:val="000000" w:themeColor="text1"/>
        </w:rPr>
        <w:t xml:space="preserve">, P. Carlson, M., Morford, J., &amp; Dussias, P. E. (2016). Bilingual deaf readers’ use of semantic and </w:t>
      </w:r>
      <w:r w:rsidRPr="00D109C5">
        <w:rPr>
          <w:color w:val="000000" w:themeColor="text1"/>
        </w:rPr>
        <w:tab/>
        <w:t xml:space="preserve">syntactic cues in the processing of English relative clauses. </w:t>
      </w:r>
      <w:r w:rsidRPr="00D109C5">
        <w:rPr>
          <w:i/>
          <w:color w:val="000000" w:themeColor="text1"/>
        </w:rPr>
        <w:t xml:space="preserve">Bilingualism, </w:t>
      </w:r>
      <w:proofErr w:type="gramStart"/>
      <w:r w:rsidRPr="00D109C5">
        <w:rPr>
          <w:i/>
          <w:color w:val="000000" w:themeColor="text1"/>
        </w:rPr>
        <w:t>Language</w:t>
      </w:r>
      <w:proofErr w:type="gramEnd"/>
      <w:r w:rsidRPr="00D109C5">
        <w:rPr>
          <w:i/>
          <w:color w:val="000000" w:themeColor="text1"/>
        </w:rPr>
        <w:t xml:space="preserve"> and </w:t>
      </w:r>
      <w:r w:rsidRPr="00D109C5">
        <w:rPr>
          <w:i/>
          <w:color w:val="000000" w:themeColor="text1"/>
        </w:rPr>
        <w:tab/>
        <w:t>Cognition</w:t>
      </w:r>
      <w:r w:rsidRPr="00D109C5">
        <w:rPr>
          <w:color w:val="000000" w:themeColor="text1"/>
        </w:rPr>
        <w:t>, Published online: 29 June 2016.</w:t>
      </w:r>
    </w:p>
    <w:p w14:paraId="75A5858F" w14:textId="77777777" w:rsidR="00A83B0A" w:rsidRPr="00D109C5" w:rsidRDefault="00A83B0A" w:rsidP="0012059E">
      <w:pPr>
        <w:pStyle w:val="BodyText"/>
        <w:spacing w:line="251" w:lineRule="exact"/>
        <w:rPr>
          <w:color w:val="000000" w:themeColor="text1"/>
        </w:rPr>
      </w:pPr>
      <w:r w:rsidRPr="00D109C5">
        <w:rPr>
          <w:color w:val="000000" w:themeColor="text1"/>
        </w:rPr>
        <w:tab/>
        <w:t xml:space="preserve">DOI: </w:t>
      </w:r>
      <w:r w:rsidRPr="00D109C5">
        <w:rPr>
          <w:color w:val="000000" w:themeColor="text1"/>
          <w:u w:val="single" w:color="0072CF"/>
        </w:rPr>
        <w:t>https://doi.org/10.1017/S1366728916000602</w:t>
      </w:r>
    </w:p>
    <w:p w14:paraId="2A49E534" w14:textId="188B18AD" w:rsidR="00F10628" w:rsidRPr="00D109C5" w:rsidRDefault="00381FAE" w:rsidP="0012059E">
      <w:pPr>
        <w:pStyle w:val="BodyText"/>
        <w:spacing w:before="2"/>
        <w:ind w:right="581" w:hanging="720"/>
        <w:rPr>
          <w:color w:val="000000" w:themeColor="text1"/>
        </w:rPr>
      </w:pPr>
      <w:r w:rsidRPr="00D109C5">
        <w:rPr>
          <w:color w:val="000000" w:themeColor="text1"/>
        </w:rPr>
        <w:t xml:space="preserve">*Valdés </w:t>
      </w:r>
      <w:proofErr w:type="spellStart"/>
      <w:r w:rsidRPr="00D109C5">
        <w:rPr>
          <w:color w:val="000000" w:themeColor="text1"/>
        </w:rPr>
        <w:t>Kroff</w:t>
      </w:r>
      <w:proofErr w:type="spellEnd"/>
      <w:r w:rsidRPr="00D109C5">
        <w:rPr>
          <w:color w:val="000000" w:themeColor="text1"/>
        </w:rPr>
        <w:t xml:space="preserve">, J. R., Dussias, P. E., </w:t>
      </w:r>
      <w:proofErr w:type="spellStart"/>
      <w:r w:rsidRPr="00D109C5">
        <w:rPr>
          <w:color w:val="000000" w:themeColor="text1"/>
        </w:rPr>
        <w:t>Gerfen</w:t>
      </w:r>
      <w:proofErr w:type="spellEnd"/>
      <w:r w:rsidRPr="00D109C5">
        <w:rPr>
          <w:color w:val="000000" w:themeColor="text1"/>
        </w:rPr>
        <w:t xml:space="preserve">, C., </w:t>
      </w:r>
      <w:proofErr w:type="spellStart"/>
      <w:r w:rsidRPr="00D109C5">
        <w:rPr>
          <w:color w:val="000000" w:themeColor="text1"/>
        </w:rPr>
        <w:t>Perroti</w:t>
      </w:r>
      <w:proofErr w:type="spellEnd"/>
      <w:r w:rsidRPr="00D109C5">
        <w:rPr>
          <w:color w:val="000000" w:themeColor="text1"/>
        </w:rPr>
        <w:t xml:space="preserve">, L., Bajo, M. T. (2016). Experience with code- </w:t>
      </w:r>
      <w:r w:rsidR="00B336FE" w:rsidRPr="00D109C5">
        <w:rPr>
          <w:color w:val="000000" w:themeColor="text1"/>
        </w:rPr>
        <w:tab/>
      </w:r>
      <w:r w:rsidRPr="00D109C5">
        <w:rPr>
          <w:color w:val="000000" w:themeColor="text1"/>
        </w:rPr>
        <w:t xml:space="preserve">switching modulates the use of grammatical gender during sentence processing. </w:t>
      </w:r>
      <w:r w:rsidRPr="00D109C5">
        <w:rPr>
          <w:i/>
          <w:color w:val="000000" w:themeColor="text1"/>
        </w:rPr>
        <w:t xml:space="preserve">Linguistic </w:t>
      </w:r>
      <w:r w:rsidR="00B336FE" w:rsidRPr="00D109C5">
        <w:rPr>
          <w:i/>
          <w:color w:val="000000" w:themeColor="text1"/>
        </w:rPr>
        <w:tab/>
      </w:r>
      <w:r w:rsidRPr="00D109C5">
        <w:rPr>
          <w:i/>
          <w:color w:val="000000" w:themeColor="text1"/>
        </w:rPr>
        <w:t xml:space="preserve">Approaches to Bilingualism. </w:t>
      </w:r>
      <w:r w:rsidRPr="00D109C5">
        <w:rPr>
          <w:color w:val="000000" w:themeColor="text1"/>
        </w:rPr>
        <w:t xml:space="preserve">DOI: </w:t>
      </w:r>
      <w:r w:rsidRPr="00D109C5">
        <w:rPr>
          <w:color w:val="000000" w:themeColor="text1"/>
          <w:u w:val="single"/>
        </w:rPr>
        <w:t>10.1075/lab.15010.val.</w:t>
      </w:r>
      <w:r w:rsidR="00A83B0A" w:rsidRPr="00D109C5">
        <w:rPr>
          <w:color w:val="000000" w:themeColor="text1"/>
          <w:u w:val="single"/>
        </w:rPr>
        <w:t xml:space="preserve"> </w:t>
      </w:r>
    </w:p>
    <w:p w14:paraId="6FEAB655" w14:textId="77777777" w:rsidR="00F10628" w:rsidRPr="00D109C5" w:rsidRDefault="00381FAE" w:rsidP="0012059E">
      <w:pPr>
        <w:ind w:left="1199" w:right="666" w:hanging="720"/>
        <w:rPr>
          <w:color w:val="000000" w:themeColor="text1"/>
          <w:sz w:val="22"/>
          <w:szCs w:val="22"/>
        </w:rPr>
      </w:pPr>
      <w:proofErr w:type="spellStart"/>
      <w:r w:rsidRPr="00D109C5">
        <w:rPr>
          <w:color w:val="000000" w:themeColor="text1"/>
          <w:sz w:val="22"/>
          <w:szCs w:val="22"/>
        </w:rPr>
        <w:t>Anibel</w:t>
      </w:r>
      <w:proofErr w:type="spellEnd"/>
      <w:r w:rsidRPr="00D109C5">
        <w:rPr>
          <w:color w:val="000000" w:themeColor="text1"/>
          <w:sz w:val="22"/>
          <w:szCs w:val="22"/>
        </w:rPr>
        <w:t xml:space="preserve">, B., Twitchell, P., Waters, G. S., Dussias, P. E., </w:t>
      </w:r>
      <w:proofErr w:type="spellStart"/>
      <w:r w:rsidRPr="00D109C5">
        <w:rPr>
          <w:color w:val="000000" w:themeColor="text1"/>
          <w:sz w:val="22"/>
          <w:szCs w:val="22"/>
        </w:rPr>
        <w:t>Piñar</w:t>
      </w:r>
      <w:proofErr w:type="spellEnd"/>
      <w:r w:rsidRPr="00D109C5">
        <w:rPr>
          <w:color w:val="000000" w:themeColor="text1"/>
          <w:sz w:val="22"/>
          <w:szCs w:val="22"/>
        </w:rPr>
        <w:t xml:space="preserve">, P., Morford, J. (2015). </w:t>
      </w:r>
      <w:r w:rsidRPr="00D109C5">
        <w:rPr>
          <w:i/>
          <w:color w:val="000000" w:themeColor="text1"/>
          <w:sz w:val="22"/>
          <w:szCs w:val="22"/>
        </w:rPr>
        <w:t xml:space="preserve">Sensitivity to </w:t>
      </w:r>
      <w:r w:rsidR="00B336FE" w:rsidRPr="00D109C5">
        <w:rPr>
          <w:i/>
          <w:color w:val="000000" w:themeColor="text1"/>
          <w:sz w:val="22"/>
          <w:szCs w:val="22"/>
        </w:rPr>
        <w:tab/>
      </w:r>
      <w:r w:rsidRPr="00D109C5">
        <w:rPr>
          <w:i/>
          <w:color w:val="000000" w:themeColor="text1"/>
          <w:sz w:val="22"/>
          <w:szCs w:val="22"/>
        </w:rPr>
        <w:t xml:space="preserve">Verb Bias in American Sign Language–English Bilinguals. Journal of Deaf Studies and </w:t>
      </w:r>
      <w:r w:rsidR="00B336FE" w:rsidRPr="00D109C5">
        <w:rPr>
          <w:i/>
          <w:color w:val="000000" w:themeColor="text1"/>
          <w:sz w:val="22"/>
          <w:szCs w:val="22"/>
        </w:rPr>
        <w:tab/>
      </w:r>
      <w:r w:rsidRPr="00D109C5">
        <w:rPr>
          <w:i/>
          <w:color w:val="000000" w:themeColor="text1"/>
          <w:sz w:val="22"/>
          <w:szCs w:val="22"/>
        </w:rPr>
        <w:t xml:space="preserve">Deaf Education. </w:t>
      </w:r>
      <w:r w:rsidRPr="00D109C5">
        <w:rPr>
          <w:color w:val="000000" w:themeColor="text1"/>
          <w:sz w:val="22"/>
          <w:szCs w:val="22"/>
        </w:rPr>
        <w:t>doi:10.1093/</w:t>
      </w:r>
      <w:proofErr w:type="spellStart"/>
      <w:r w:rsidRPr="00D109C5">
        <w:rPr>
          <w:color w:val="000000" w:themeColor="text1"/>
          <w:sz w:val="22"/>
          <w:szCs w:val="22"/>
        </w:rPr>
        <w:t>deafed</w:t>
      </w:r>
      <w:proofErr w:type="spellEnd"/>
      <w:r w:rsidRPr="00D109C5">
        <w:rPr>
          <w:color w:val="000000" w:themeColor="text1"/>
          <w:sz w:val="22"/>
          <w:szCs w:val="22"/>
        </w:rPr>
        <w:t>/env007.</w:t>
      </w:r>
    </w:p>
    <w:p w14:paraId="74CEBAE3" w14:textId="6000FFD0" w:rsidR="009667E7" w:rsidRPr="00D109C5" w:rsidRDefault="00381FAE">
      <w:pPr>
        <w:ind w:left="1199" w:right="1278" w:hanging="720"/>
        <w:rPr>
          <w:color w:val="000000" w:themeColor="text1"/>
          <w:sz w:val="22"/>
          <w:szCs w:val="22"/>
        </w:rPr>
      </w:pPr>
      <w:r w:rsidRPr="00D109C5">
        <w:rPr>
          <w:color w:val="000000" w:themeColor="text1"/>
          <w:sz w:val="22"/>
          <w:szCs w:val="22"/>
        </w:rPr>
        <w:t xml:space="preserve">*Contemori, C., &amp; Dussias, P. E. (2015). The processing of pronouns and the production of </w:t>
      </w:r>
      <w:r w:rsidR="00B336FE" w:rsidRPr="00D109C5">
        <w:rPr>
          <w:color w:val="000000" w:themeColor="text1"/>
          <w:sz w:val="22"/>
          <w:szCs w:val="22"/>
        </w:rPr>
        <w:tab/>
      </w:r>
      <w:r w:rsidRPr="00D109C5">
        <w:rPr>
          <w:color w:val="000000" w:themeColor="text1"/>
          <w:sz w:val="22"/>
          <w:szCs w:val="22"/>
        </w:rPr>
        <w:t xml:space="preserve">referring expressions in L2 English. </w:t>
      </w:r>
      <w:r w:rsidRPr="00D109C5">
        <w:rPr>
          <w:i/>
          <w:color w:val="000000" w:themeColor="text1"/>
          <w:sz w:val="22"/>
          <w:szCs w:val="22"/>
        </w:rPr>
        <w:t xml:space="preserve">Proceedings Supplement of the Boston </w:t>
      </w:r>
      <w:r w:rsidR="00B336FE" w:rsidRPr="00D109C5">
        <w:rPr>
          <w:i/>
          <w:color w:val="000000" w:themeColor="text1"/>
          <w:sz w:val="22"/>
          <w:szCs w:val="22"/>
        </w:rPr>
        <w:tab/>
      </w:r>
      <w:r w:rsidRPr="00D109C5">
        <w:rPr>
          <w:i/>
          <w:color w:val="000000" w:themeColor="text1"/>
          <w:sz w:val="22"/>
          <w:szCs w:val="22"/>
        </w:rPr>
        <w:t>University Conference on Language</w:t>
      </w:r>
      <w:r w:rsidRPr="00D109C5">
        <w:rPr>
          <w:color w:val="000000" w:themeColor="text1"/>
          <w:sz w:val="22"/>
          <w:szCs w:val="22"/>
        </w:rPr>
        <w:t>.</w:t>
      </w:r>
    </w:p>
    <w:p w14:paraId="78D51A12" w14:textId="5575F023" w:rsidR="009C7810" w:rsidRPr="00D109C5" w:rsidRDefault="00381FAE" w:rsidP="00DD0FD4">
      <w:pPr>
        <w:ind w:left="1199" w:right="431" w:hanging="720"/>
        <w:jc w:val="both"/>
        <w:rPr>
          <w:color w:val="000000" w:themeColor="text1"/>
          <w:sz w:val="22"/>
          <w:szCs w:val="22"/>
        </w:rPr>
      </w:pPr>
      <w:r w:rsidRPr="00D109C5">
        <w:rPr>
          <w:color w:val="000000" w:themeColor="text1"/>
          <w:sz w:val="22"/>
          <w:szCs w:val="22"/>
        </w:rPr>
        <w:t xml:space="preserve">*Dussias, P. E., Dietrich, A., Villegas, A. (2015). Cross-language interactions during bilingual sentence </w:t>
      </w:r>
      <w:r w:rsidR="00B336FE" w:rsidRPr="00D109C5">
        <w:rPr>
          <w:color w:val="000000" w:themeColor="text1"/>
          <w:sz w:val="22"/>
          <w:szCs w:val="22"/>
        </w:rPr>
        <w:tab/>
      </w:r>
      <w:r w:rsidRPr="00D109C5">
        <w:rPr>
          <w:color w:val="000000" w:themeColor="text1"/>
          <w:sz w:val="22"/>
          <w:szCs w:val="22"/>
        </w:rPr>
        <w:t xml:space="preserve">processing. In J. </w:t>
      </w:r>
      <w:proofErr w:type="spellStart"/>
      <w:r w:rsidRPr="00D109C5">
        <w:rPr>
          <w:color w:val="000000" w:themeColor="text1"/>
          <w:sz w:val="22"/>
          <w:szCs w:val="22"/>
        </w:rPr>
        <w:t>Schwieter</w:t>
      </w:r>
      <w:proofErr w:type="spellEnd"/>
      <w:r w:rsidRPr="00D109C5">
        <w:rPr>
          <w:color w:val="000000" w:themeColor="text1"/>
          <w:sz w:val="22"/>
          <w:szCs w:val="22"/>
        </w:rPr>
        <w:t xml:space="preserve"> (Ed.), </w:t>
      </w:r>
      <w:r w:rsidRPr="00D109C5">
        <w:rPr>
          <w:i/>
          <w:color w:val="000000" w:themeColor="text1"/>
          <w:sz w:val="22"/>
          <w:szCs w:val="22"/>
        </w:rPr>
        <w:t xml:space="preserve">The Cambridge Handbook of Bilingual Language </w:t>
      </w:r>
      <w:r w:rsidR="00B336FE" w:rsidRPr="00D109C5">
        <w:rPr>
          <w:i/>
          <w:color w:val="000000" w:themeColor="text1"/>
          <w:sz w:val="22"/>
          <w:szCs w:val="22"/>
        </w:rPr>
        <w:tab/>
      </w:r>
      <w:r w:rsidRPr="00D109C5">
        <w:rPr>
          <w:i/>
          <w:color w:val="000000" w:themeColor="text1"/>
          <w:sz w:val="22"/>
          <w:szCs w:val="22"/>
        </w:rPr>
        <w:t xml:space="preserve">Processing, </w:t>
      </w:r>
      <w:r w:rsidRPr="00D109C5">
        <w:rPr>
          <w:color w:val="000000" w:themeColor="text1"/>
          <w:sz w:val="22"/>
          <w:szCs w:val="22"/>
        </w:rPr>
        <w:t>(pp. 349-366). Cambridge, England: Cambridge University Press</w:t>
      </w:r>
    </w:p>
    <w:p w14:paraId="03FA1B2B" w14:textId="64D405F7" w:rsidR="00F10628" w:rsidRPr="00D109C5" w:rsidRDefault="00381FAE">
      <w:pPr>
        <w:pStyle w:val="BodyText"/>
        <w:ind w:right="1080" w:hanging="720"/>
        <w:rPr>
          <w:color w:val="000000" w:themeColor="text1"/>
        </w:rPr>
      </w:pPr>
      <w:r w:rsidRPr="00D109C5">
        <w:rPr>
          <w:color w:val="000000" w:themeColor="text1"/>
        </w:rPr>
        <w:t xml:space="preserve">*Kroll, J. F., Dussias, P. E., Bice, K., &amp; </w:t>
      </w:r>
      <w:proofErr w:type="spellStart"/>
      <w:r w:rsidRPr="00D109C5">
        <w:rPr>
          <w:color w:val="000000" w:themeColor="text1"/>
        </w:rPr>
        <w:t>Perrotti</w:t>
      </w:r>
      <w:proofErr w:type="spellEnd"/>
      <w:r w:rsidRPr="00D109C5">
        <w:rPr>
          <w:color w:val="000000" w:themeColor="text1"/>
        </w:rPr>
        <w:t xml:space="preserve">, L. (2015). Bilingualism, mind, and brain. In M. </w:t>
      </w:r>
      <w:r w:rsidR="00B336FE" w:rsidRPr="00D109C5">
        <w:rPr>
          <w:color w:val="000000" w:themeColor="text1"/>
        </w:rPr>
        <w:tab/>
      </w:r>
      <w:r w:rsidRPr="00D109C5">
        <w:rPr>
          <w:color w:val="000000" w:themeColor="text1"/>
        </w:rPr>
        <w:t xml:space="preserve">Liberman &amp; B. H. Partee (Eds.), </w:t>
      </w:r>
      <w:r w:rsidRPr="00D109C5">
        <w:rPr>
          <w:i/>
          <w:color w:val="000000" w:themeColor="text1"/>
        </w:rPr>
        <w:t>Annual Review of Linguistics</w:t>
      </w:r>
      <w:r w:rsidRPr="00D109C5">
        <w:rPr>
          <w:color w:val="000000" w:themeColor="text1"/>
        </w:rPr>
        <w:t>, pp. 377-394.</w:t>
      </w:r>
    </w:p>
    <w:p w14:paraId="6416F1D4" w14:textId="52018208" w:rsidR="00D8019F" w:rsidRPr="00D109C5" w:rsidRDefault="00381FAE">
      <w:pPr>
        <w:spacing w:before="1"/>
        <w:ind w:left="1199" w:right="537" w:hanging="720"/>
        <w:rPr>
          <w:color w:val="000000" w:themeColor="text1"/>
          <w:sz w:val="22"/>
          <w:szCs w:val="22"/>
        </w:rPr>
      </w:pPr>
      <w:r w:rsidRPr="00D109C5">
        <w:rPr>
          <w:color w:val="000000" w:themeColor="text1"/>
          <w:sz w:val="22"/>
          <w:szCs w:val="22"/>
        </w:rPr>
        <w:t xml:space="preserve">*Dussias, P. E., Contemori, C., and Román, P. (2014). Processing ser and </w:t>
      </w:r>
      <w:proofErr w:type="spellStart"/>
      <w:r w:rsidRPr="00D109C5">
        <w:rPr>
          <w:color w:val="000000" w:themeColor="text1"/>
          <w:sz w:val="22"/>
          <w:szCs w:val="22"/>
        </w:rPr>
        <w:t>estar</w:t>
      </w:r>
      <w:proofErr w:type="spellEnd"/>
      <w:r w:rsidRPr="00D109C5">
        <w:rPr>
          <w:color w:val="000000" w:themeColor="text1"/>
          <w:sz w:val="22"/>
          <w:szCs w:val="22"/>
        </w:rPr>
        <w:t xml:space="preserve"> to locate objects and </w:t>
      </w:r>
      <w:r w:rsidR="00B336FE" w:rsidRPr="00D109C5">
        <w:rPr>
          <w:color w:val="000000" w:themeColor="text1"/>
          <w:sz w:val="22"/>
          <w:szCs w:val="22"/>
        </w:rPr>
        <w:tab/>
      </w:r>
      <w:r w:rsidRPr="00D109C5">
        <w:rPr>
          <w:color w:val="000000" w:themeColor="text1"/>
          <w:sz w:val="22"/>
          <w:szCs w:val="22"/>
        </w:rPr>
        <w:t xml:space="preserve">events: An ERP study with L2 speakers of Spanish. </w:t>
      </w:r>
      <w:proofErr w:type="spellStart"/>
      <w:r w:rsidRPr="00D109C5">
        <w:rPr>
          <w:i/>
          <w:color w:val="000000" w:themeColor="text1"/>
          <w:sz w:val="22"/>
          <w:szCs w:val="22"/>
        </w:rPr>
        <w:t>Revista</w:t>
      </w:r>
      <w:proofErr w:type="spellEnd"/>
      <w:r w:rsidRPr="00D109C5">
        <w:rPr>
          <w:i/>
          <w:color w:val="000000" w:themeColor="text1"/>
          <w:sz w:val="22"/>
          <w:szCs w:val="22"/>
        </w:rPr>
        <w:t xml:space="preserve"> Española de </w:t>
      </w:r>
      <w:proofErr w:type="spellStart"/>
      <w:r w:rsidRPr="00D109C5">
        <w:rPr>
          <w:i/>
          <w:color w:val="000000" w:themeColor="text1"/>
          <w:sz w:val="22"/>
          <w:szCs w:val="22"/>
        </w:rPr>
        <w:t>Lingüística</w:t>
      </w:r>
      <w:proofErr w:type="spellEnd"/>
      <w:r w:rsidRPr="00D109C5">
        <w:rPr>
          <w:i/>
          <w:color w:val="000000" w:themeColor="text1"/>
          <w:sz w:val="22"/>
          <w:szCs w:val="22"/>
        </w:rPr>
        <w:t xml:space="preserve"> </w:t>
      </w:r>
      <w:r w:rsidR="00B336FE" w:rsidRPr="00D109C5">
        <w:rPr>
          <w:i/>
          <w:color w:val="000000" w:themeColor="text1"/>
          <w:sz w:val="22"/>
          <w:szCs w:val="22"/>
        </w:rPr>
        <w:tab/>
      </w:r>
      <w:r w:rsidR="00B336FE" w:rsidRPr="00D109C5">
        <w:rPr>
          <w:i/>
          <w:color w:val="000000" w:themeColor="text1"/>
          <w:sz w:val="22"/>
          <w:szCs w:val="22"/>
        </w:rPr>
        <w:tab/>
      </w:r>
      <w:proofErr w:type="spellStart"/>
      <w:r w:rsidRPr="00D109C5">
        <w:rPr>
          <w:i/>
          <w:color w:val="000000" w:themeColor="text1"/>
          <w:sz w:val="22"/>
          <w:szCs w:val="22"/>
        </w:rPr>
        <w:t>Aplicada</w:t>
      </w:r>
      <w:proofErr w:type="spellEnd"/>
      <w:r w:rsidRPr="00D109C5">
        <w:rPr>
          <w:color w:val="000000" w:themeColor="text1"/>
          <w:sz w:val="22"/>
          <w:szCs w:val="22"/>
        </w:rPr>
        <w:t>, 54-86.</w:t>
      </w:r>
    </w:p>
    <w:p w14:paraId="32BFF588" w14:textId="77777777" w:rsidR="00F10628" w:rsidRPr="00D109C5" w:rsidRDefault="00381FAE">
      <w:pPr>
        <w:ind w:left="1199" w:right="415" w:hanging="720"/>
        <w:rPr>
          <w:color w:val="000000" w:themeColor="text1"/>
          <w:sz w:val="22"/>
          <w:szCs w:val="22"/>
        </w:rPr>
      </w:pPr>
      <w:r w:rsidRPr="00D109C5">
        <w:rPr>
          <w:color w:val="000000" w:themeColor="text1"/>
          <w:sz w:val="22"/>
          <w:szCs w:val="22"/>
        </w:rPr>
        <w:t xml:space="preserve">*Dussias, P. E., Valdés </w:t>
      </w:r>
      <w:proofErr w:type="spellStart"/>
      <w:r w:rsidRPr="00D109C5">
        <w:rPr>
          <w:color w:val="000000" w:themeColor="text1"/>
          <w:sz w:val="22"/>
          <w:szCs w:val="22"/>
        </w:rPr>
        <w:t>Kroff</w:t>
      </w:r>
      <w:proofErr w:type="spellEnd"/>
      <w:r w:rsidRPr="00D109C5">
        <w:rPr>
          <w:color w:val="000000" w:themeColor="text1"/>
          <w:sz w:val="22"/>
          <w:szCs w:val="22"/>
        </w:rPr>
        <w:t xml:space="preserve">, J. R., </w:t>
      </w:r>
      <w:proofErr w:type="spellStart"/>
      <w:r w:rsidRPr="00D109C5">
        <w:rPr>
          <w:color w:val="000000" w:themeColor="text1"/>
          <w:sz w:val="22"/>
          <w:szCs w:val="22"/>
        </w:rPr>
        <w:t>Gerfen</w:t>
      </w:r>
      <w:proofErr w:type="spellEnd"/>
      <w:r w:rsidRPr="00D109C5">
        <w:rPr>
          <w:color w:val="000000" w:themeColor="text1"/>
          <w:sz w:val="22"/>
          <w:szCs w:val="22"/>
        </w:rPr>
        <w:t xml:space="preserve">, C. (2014). Using the visual world to study spoken language </w:t>
      </w:r>
      <w:r w:rsidR="00B336FE" w:rsidRPr="00D109C5">
        <w:rPr>
          <w:color w:val="000000" w:themeColor="text1"/>
          <w:sz w:val="22"/>
          <w:szCs w:val="22"/>
        </w:rPr>
        <w:tab/>
      </w:r>
      <w:r w:rsidRPr="00D109C5">
        <w:rPr>
          <w:color w:val="000000" w:themeColor="text1"/>
          <w:sz w:val="22"/>
          <w:szCs w:val="22"/>
        </w:rPr>
        <w:t xml:space="preserve">processing. In J. </w:t>
      </w:r>
      <w:proofErr w:type="spellStart"/>
      <w:r w:rsidRPr="00D109C5">
        <w:rPr>
          <w:color w:val="000000" w:themeColor="text1"/>
          <w:sz w:val="22"/>
          <w:szCs w:val="22"/>
        </w:rPr>
        <w:t>Jegerski</w:t>
      </w:r>
      <w:proofErr w:type="spellEnd"/>
      <w:r w:rsidRPr="00D109C5">
        <w:rPr>
          <w:color w:val="000000" w:themeColor="text1"/>
          <w:sz w:val="22"/>
          <w:szCs w:val="22"/>
        </w:rPr>
        <w:t xml:space="preserve"> &amp; B. Van Patten (Eds.), </w:t>
      </w:r>
      <w:r w:rsidRPr="00D109C5">
        <w:rPr>
          <w:i/>
          <w:color w:val="000000" w:themeColor="text1"/>
          <w:sz w:val="22"/>
          <w:szCs w:val="22"/>
        </w:rPr>
        <w:t xml:space="preserve">Research Methods in Second Language </w:t>
      </w:r>
      <w:r w:rsidR="00B336FE" w:rsidRPr="00D109C5">
        <w:rPr>
          <w:i/>
          <w:color w:val="000000" w:themeColor="text1"/>
          <w:sz w:val="22"/>
          <w:szCs w:val="22"/>
        </w:rPr>
        <w:tab/>
      </w:r>
      <w:r w:rsidRPr="00D109C5">
        <w:rPr>
          <w:i/>
          <w:color w:val="000000" w:themeColor="text1"/>
          <w:sz w:val="22"/>
          <w:szCs w:val="22"/>
        </w:rPr>
        <w:t>Psycholinguistics</w:t>
      </w:r>
      <w:r w:rsidRPr="00D109C5">
        <w:rPr>
          <w:color w:val="000000" w:themeColor="text1"/>
          <w:sz w:val="22"/>
          <w:szCs w:val="22"/>
        </w:rPr>
        <w:t>, (pp. 93-126). New York, NY: Routledge.</w:t>
      </w:r>
    </w:p>
    <w:p w14:paraId="093B2E2A" w14:textId="77777777" w:rsidR="00F10628" w:rsidRPr="00D109C5" w:rsidRDefault="00381FAE">
      <w:pPr>
        <w:pStyle w:val="BodyText"/>
        <w:spacing w:before="1" w:line="237" w:lineRule="auto"/>
        <w:ind w:right="959" w:hanging="720"/>
        <w:rPr>
          <w:color w:val="000000" w:themeColor="text1"/>
        </w:rPr>
      </w:pPr>
      <w:r w:rsidRPr="00D109C5">
        <w:rPr>
          <w:color w:val="000000" w:themeColor="text1"/>
        </w:rPr>
        <w:t xml:space="preserve">*Dussias, P. E., </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R. E., Valdés </w:t>
      </w:r>
      <w:proofErr w:type="spellStart"/>
      <w:r w:rsidRPr="00D109C5">
        <w:rPr>
          <w:color w:val="000000" w:themeColor="text1"/>
        </w:rPr>
        <w:t>Kroff</w:t>
      </w:r>
      <w:proofErr w:type="spellEnd"/>
      <w:r w:rsidRPr="00D109C5">
        <w:rPr>
          <w:color w:val="000000" w:themeColor="text1"/>
        </w:rPr>
        <w:t xml:space="preserve">, J. R., &amp; </w:t>
      </w:r>
      <w:proofErr w:type="spellStart"/>
      <w:r w:rsidRPr="00D109C5">
        <w:rPr>
          <w:color w:val="000000" w:themeColor="text1"/>
        </w:rPr>
        <w:t>Gerfen</w:t>
      </w:r>
      <w:proofErr w:type="spellEnd"/>
      <w:r w:rsidRPr="00D109C5">
        <w:rPr>
          <w:color w:val="000000" w:themeColor="text1"/>
        </w:rPr>
        <w:t xml:space="preserve">, C. (2014). Looking into </w:t>
      </w:r>
      <w:r w:rsidR="00B336FE" w:rsidRPr="00D109C5">
        <w:rPr>
          <w:color w:val="000000" w:themeColor="text1"/>
        </w:rPr>
        <w:tab/>
      </w:r>
      <w:r w:rsidRPr="00D109C5">
        <w:rPr>
          <w:color w:val="000000" w:themeColor="text1"/>
        </w:rPr>
        <w:t>the comprehension of Spanish-English code-switched sentences: Evidence from eye-</w:t>
      </w:r>
    </w:p>
    <w:p w14:paraId="26EE976F" w14:textId="225629B0" w:rsidR="00DD0FD4" w:rsidRPr="00D109C5" w:rsidRDefault="00B336FE" w:rsidP="001C1D0D">
      <w:pPr>
        <w:pStyle w:val="BodyText"/>
        <w:spacing w:before="1"/>
        <w:ind w:right="331"/>
        <w:rPr>
          <w:color w:val="000000" w:themeColor="text1"/>
        </w:rPr>
      </w:pPr>
      <w:r w:rsidRPr="00D109C5">
        <w:rPr>
          <w:color w:val="000000" w:themeColor="text1"/>
        </w:rPr>
        <w:tab/>
      </w:r>
      <w:r w:rsidR="00381FAE" w:rsidRPr="00D109C5">
        <w:rPr>
          <w:color w:val="000000" w:themeColor="text1"/>
        </w:rPr>
        <w:t xml:space="preserve">movements. In C.-T. James Huang &amp; F.-h. Liu (Eds.), </w:t>
      </w:r>
      <w:r w:rsidR="00381FAE" w:rsidRPr="00D109C5">
        <w:rPr>
          <w:i/>
          <w:color w:val="000000" w:themeColor="text1"/>
        </w:rPr>
        <w:t xml:space="preserve">Peaches and Plums </w:t>
      </w:r>
      <w:r w:rsidR="00381FAE" w:rsidRPr="00D109C5">
        <w:rPr>
          <w:color w:val="000000" w:themeColor="text1"/>
        </w:rPr>
        <w:t xml:space="preserve">(pp. 333-351). </w:t>
      </w:r>
      <w:r w:rsidRPr="00D109C5">
        <w:rPr>
          <w:color w:val="000000" w:themeColor="text1"/>
        </w:rPr>
        <w:tab/>
      </w:r>
      <w:r w:rsidR="00381FAE" w:rsidRPr="00D109C5">
        <w:rPr>
          <w:color w:val="000000" w:themeColor="text1"/>
        </w:rPr>
        <w:t xml:space="preserve">Taipei, Taiwan: Academia </w:t>
      </w:r>
      <w:proofErr w:type="spellStart"/>
      <w:r w:rsidR="00381FAE" w:rsidRPr="00D109C5">
        <w:rPr>
          <w:color w:val="000000" w:themeColor="text1"/>
        </w:rPr>
        <w:t>Sinica</w:t>
      </w:r>
      <w:proofErr w:type="spellEnd"/>
      <w:r w:rsidR="00381FAE" w:rsidRPr="00D109C5">
        <w:rPr>
          <w:color w:val="000000" w:themeColor="text1"/>
        </w:rPr>
        <w:t>.</w:t>
      </w:r>
    </w:p>
    <w:p w14:paraId="031C99E6" w14:textId="77777777" w:rsidR="00F10628" w:rsidRPr="00D109C5" w:rsidRDefault="00381FAE">
      <w:pPr>
        <w:pStyle w:val="BodyText"/>
        <w:ind w:right="843" w:hanging="720"/>
        <w:rPr>
          <w:color w:val="000000" w:themeColor="text1"/>
        </w:rPr>
      </w:pPr>
      <w:r w:rsidRPr="00D109C5">
        <w:rPr>
          <w:color w:val="000000" w:themeColor="text1"/>
        </w:rPr>
        <w:t xml:space="preserve">*Rossi, E., Kroll, J.F., &amp; Dussias, P.E. (2014). Clitic pronouns reveal the time course of processing </w:t>
      </w:r>
      <w:r w:rsidR="00B336FE" w:rsidRPr="00D109C5">
        <w:rPr>
          <w:color w:val="000000" w:themeColor="text1"/>
        </w:rPr>
        <w:tab/>
      </w:r>
      <w:r w:rsidRPr="00D109C5">
        <w:rPr>
          <w:color w:val="000000" w:themeColor="text1"/>
        </w:rPr>
        <w:t xml:space="preserve">gender and number in a second language. </w:t>
      </w:r>
      <w:proofErr w:type="spellStart"/>
      <w:r w:rsidRPr="00D109C5">
        <w:rPr>
          <w:i/>
          <w:color w:val="000000" w:themeColor="text1"/>
        </w:rPr>
        <w:t>Neuropsychologia</w:t>
      </w:r>
      <w:proofErr w:type="spellEnd"/>
      <w:r w:rsidRPr="00D109C5">
        <w:rPr>
          <w:color w:val="000000" w:themeColor="text1"/>
        </w:rPr>
        <w:t xml:space="preserve">, </w:t>
      </w:r>
      <w:r w:rsidRPr="00D109C5">
        <w:rPr>
          <w:i/>
          <w:color w:val="000000" w:themeColor="text1"/>
        </w:rPr>
        <w:t>62</w:t>
      </w:r>
      <w:r w:rsidRPr="00D109C5">
        <w:rPr>
          <w:color w:val="000000" w:themeColor="text1"/>
        </w:rPr>
        <w:t>, 11-25.</w:t>
      </w:r>
    </w:p>
    <w:p w14:paraId="7B48BAB5" w14:textId="77777777" w:rsidR="00F10628" w:rsidRPr="00D109C5" w:rsidRDefault="00381FAE">
      <w:pPr>
        <w:pStyle w:val="BodyText"/>
        <w:spacing w:before="1"/>
        <w:ind w:right="551" w:hanging="720"/>
        <w:rPr>
          <w:color w:val="000000" w:themeColor="text1"/>
        </w:rPr>
      </w:pPr>
      <w:r w:rsidRPr="00D109C5">
        <w:rPr>
          <w:color w:val="000000" w:themeColor="text1"/>
        </w:rPr>
        <w:t xml:space="preserve">*Dussias, P. E., Valdés </w:t>
      </w:r>
      <w:proofErr w:type="spellStart"/>
      <w:r w:rsidRPr="00D109C5">
        <w:rPr>
          <w:color w:val="000000" w:themeColor="text1"/>
        </w:rPr>
        <w:t>Kroff</w:t>
      </w:r>
      <w:proofErr w:type="spellEnd"/>
      <w:r w:rsidRPr="00D109C5">
        <w:rPr>
          <w:color w:val="000000" w:themeColor="text1"/>
        </w:rPr>
        <w:t xml:space="preserve">, J. R., </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R. E., &amp; </w:t>
      </w:r>
      <w:proofErr w:type="spellStart"/>
      <w:r w:rsidRPr="00D109C5">
        <w:rPr>
          <w:color w:val="000000" w:themeColor="text1"/>
        </w:rPr>
        <w:t>Gerfen</w:t>
      </w:r>
      <w:proofErr w:type="spellEnd"/>
      <w:r w:rsidRPr="00D109C5">
        <w:rPr>
          <w:color w:val="000000" w:themeColor="text1"/>
        </w:rPr>
        <w:t xml:space="preserve">, C. (2013). When gender and </w:t>
      </w:r>
      <w:r w:rsidR="00B336FE" w:rsidRPr="00D109C5">
        <w:rPr>
          <w:color w:val="000000" w:themeColor="text1"/>
        </w:rPr>
        <w:tab/>
      </w:r>
      <w:r w:rsidRPr="00D109C5">
        <w:rPr>
          <w:color w:val="000000" w:themeColor="text1"/>
        </w:rPr>
        <w:t xml:space="preserve">looking go hand in hand: Grammatical gender processing in L2 Spanish. </w:t>
      </w:r>
      <w:r w:rsidRPr="00D109C5">
        <w:rPr>
          <w:i/>
          <w:color w:val="000000" w:themeColor="text1"/>
        </w:rPr>
        <w:t xml:space="preserve">Studies in Second </w:t>
      </w:r>
      <w:r w:rsidR="00B336FE" w:rsidRPr="00D109C5">
        <w:rPr>
          <w:i/>
          <w:color w:val="000000" w:themeColor="text1"/>
        </w:rPr>
        <w:tab/>
      </w:r>
      <w:r w:rsidRPr="00D109C5">
        <w:rPr>
          <w:i/>
          <w:color w:val="000000" w:themeColor="text1"/>
        </w:rPr>
        <w:t xml:space="preserve">Language Acquisition, 35, </w:t>
      </w:r>
      <w:r w:rsidRPr="00D109C5">
        <w:rPr>
          <w:color w:val="000000" w:themeColor="text1"/>
        </w:rPr>
        <w:t>353-387, doi:10.1017/S0272263112000915.</w:t>
      </w:r>
    </w:p>
    <w:p w14:paraId="302FADC4" w14:textId="77777777" w:rsidR="00F10628" w:rsidRPr="00D109C5" w:rsidRDefault="00381FAE">
      <w:pPr>
        <w:pStyle w:val="BodyText"/>
        <w:ind w:right="257" w:hanging="720"/>
        <w:rPr>
          <w:color w:val="000000" w:themeColor="text1"/>
        </w:rPr>
      </w:pPr>
      <w:r w:rsidRPr="00D109C5">
        <w:rPr>
          <w:color w:val="000000" w:themeColor="text1"/>
        </w:rPr>
        <w:t>*</w:t>
      </w:r>
      <w:proofErr w:type="spellStart"/>
      <w:r w:rsidRPr="00D109C5">
        <w:rPr>
          <w:color w:val="000000" w:themeColor="text1"/>
        </w:rPr>
        <w:t>Gullifer</w:t>
      </w:r>
      <w:proofErr w:type="spellEnd"/>
      <w:r w:rsidRPr="00D109C5">
        <w:rPr>
          <w:color w:val="000000" w:themeColor="text1"/>
        </w:rPr>
        <w:t xml:space="preserve">, J., Kroll, J. F., &amp; Dussias, P. E. (2013). When language switching has no apparent cost: Lexical </w:t>
      </w:r>
      <w:r w:rsidR="00B336FE" w:rsidRPr="00D109C5">
        <w:rPr>
          <w:color w:val="000000" w:themeColor="text1"/>
        </w:rPr>
        <w:tab/>
      </w:r>
      <w:r w:rsidRPr="00D109C5">
        <w:rPr>
          <w:color w:val="000000" w:themeColor="text1"/>
        </w:rPr>
        <w:t xml:space="preserve">access in sentence context. </w:t>
      </w:r>
      <w:r w:rsidRPr="00D109C5">
        <w:rPr>
          <w:i/>
          <w:color w:val="000000" w:themeColor="text1"/>
        </w:rPr>
        <w:t>Frontiers in Psychology, 4-278</w:t>
      </w:r>
      <w:r w:rsidRPr="00D109C5">
        <w:rPr>
          <w:color w:val="000000" w:themeColor="text1"/>
        </w:rPr>
        <w:t xml:space="preserve">,1-13, </w:t>
      </w:r>
      <w:proofErr w:type="spellStart"/>
      <w:r w:rsidRPr="00D109C5">
        <w:rPr>
          <w:color w:val="000000" w:themeColor="text1"/>
        </w:rPr>
        <w:t>doi</w:t>
      </w:r>
      <w:proofErr w:type="spellEnd"/>
      <w:r w:rsidRPr="00D109C5">
        <w:rPr>
          <w:color w:val="000000" w:themeColor="text1"/>
        </w:rPr>
        <w:t xml:space="preserve">: </w:t>
      </w:r>
      <w:r w:rsidR="00B336FE" w:rsidRPr="00D109C5">
        <w:rPr>
          <w:color w:val="000000" w:themeColor="text1"/>
        </w:rPr>
        <w:tab/>
      </w:r>
      <w:r w:rsidRPr="00D109C5">
        <w:rPr>
          <w:color w:val="000000" w:themeColor="text1"/>
        </w:rPr>
        <w:t>10.3389/fpsyg.2013.00278.</w:t>
      </w:r>
    </w:p>
    <w:p w14:paraId="3029F3EC" w14:textId="77777777" w:rsidR="00F10628" w:rsidRPr="00D109C5" w:rsidRDefault="00381FAE">
      <w:pPr>
        <w:ind w:left="1199" w:right="287" w:hanging="720"/>
        <w:rPr>
          <w:color w:val="000000" w:themeColor="text1"/>
          <w:sz w:val="22"/>
          <w:szCs w:val="22"/>
        </w:rPr>
      </w:pPr>
      <w:r w:rsidRPr="00D109C5">
        <w:rPr>
          <w:color w:val="000000" w:themeColor="text1"/>
          <w:sz w:val="22"/>
          <w:szCs w:val="22"/>
        </w:rPr>
        <w:t>*</w:t>
      </w:r>
      <w:proofErr w:type="spellStart"/>
      <w:r w:rsidRPr="00D109C5">
        <w:rPr>
          <w:color w:val="000000" w:themeColor="text1"/>
          <w:sz w:val="22"/>
          <w:szCs w:val="22"/>
        </w:rPr>
        <w:t>Guzzardo</w:t>
      </w:r>
      <w:proofErr w:type="spellEnd"/>
      <w:r w:rsidRPr="00D109C5">
        <w:rPr>
          <w:color w:val="000000" w:themeColor="text1"/>
          <w:sz w:val="22"/>
          <w:szCs w:val="22"/>
        </w:rPr>
        <w:t xml:space="preserve"> </w:t>
      </w:r>
      <w:proofErr w:type="spellStart"/>
      <w:r w:rsidRPr="00D109C5">
        <w:rPr>
          <w:color w:val="000000" w:themeColor="text1"/>
          <w:sz w:val="22"/>
          <w:szCs w:val="22"/>
        </w:rPr>
        <w:t>Tamargo</w:t>
      </w:r>
      <w:proofErr w:type="spellEnd"/>
      <w:r w:rsidRPr="00D109C5">
        <w:rPr>
          <w:color w:val="000000" w:themeColor="text1"/>
          <w:sz w:val="22"/>
          <w:szCs w:val="22"/>
        </w:rPr>
        <w:t xml:space="preserve">, R. E., &amp; Dussias, P. E. (2013). Processing of Spanish-English code switches by late </w:t>
      </w:r>
      <w:r w:rsidR="00B336FE" w:rsidRPr="00D109C5">
        <w:rPr>
          <w:color w:val="000000" w:themeColor="text1"/>
          <w:sz w:val="22"/>
          <w:szCs w:val="22"/>
        </w:rPr>
        <w:tab/>
      </w:r>
      <w:r w:rsidRPr="00D109C5">
        <w:rPr>
          <w:color w:val="000000" w:themeColor="text1"/>
          <w:sz w:val="22"/>
          <w:szCs w:val="22"/>
        </w:rPr>
        <w:t xml:space="preserve">bilinguals. In S. </w:t>
      </w:r>
      <w:proofErr w:type="spellStart"/>
      <w:r w:rsidRPr="00D109C5">
        <w:rPr>
          <w:color w:val="000000" w:themeColor="text1"/>
          <w:sz w:val="22"/>
          <w:szCs w:val="22"/>
        </w:rPr>
        <w:t>Baiz</w:t>
      </w:r>
      <w:proofErr w:type="spellEnd"/>
      <w:r w:rsidRPr="00D109C5">
        <w:rPr>
          <w:color w:val="000000" w:themeColor="text1"/>
          <w:sz w:val="22"/>
          <w:szCs w:val="22"/>
        </w:rPr>
        <w:t xml:space="preserve">, N. Goldman, &amp; R. Hawkes (Eds.), </w:t>
      </w:r>
      <w:r w:rsidRPr="00D109C5">
        <w:rPr>
          <w:i/>
          <w:color w:val="000000" w:themeColor="text1"/>
          <w:sz w:val="22"/>
          <w:szCs w:val="22"/>
        </w:rPr>
        <w:t>Proceedings of the 37</w:t>
      </w:r>
      <w:r w:rsidRPr="00D109C5">
        <w:rPr>
          <w:i/>
          <w:color w:val="000000" w:themeColor="text1"/>
          <w:sz w:val="22"/>
          <w:szCs w:val="22"/>
          <w:vertAlign w:val="superscript"/>
        </w:rPr>
        <w:t>th</w:t>
      </w:r>
      <w:r w:rsidRPr="00D109C5">
        <w:rPr>
          <w:i/>
          <w:color w:val="000000" w:themeColor="text1"/>
          <w:sz w:val="22"/>
          <w:szCs w:val="22"/>
        </w:rPr>
        <w:t xml:space="preserve"> Boston </w:t>
      </w:r>
      <w:r w:rsidR="00B336FE" w:rsidRPr="00D109C5">
        <w:rPr>
          <w:i/>
          <w:color w:val="000000" w:themeColor="text1"/>
          <w:sz w:val="22"/>
          <w:szCs w:val="22"/>
        </w:rPr>
        <w:tab/>
      </w:r>
      <w:r w:rsidRPr="00D109C5">
        <w:rPr>
          <w:i/>
          <w:color w:val="000000" w:themeColor="text1"/>
          <w:sz w:val="22"/>
          <w:szCs w:val="22"/>
        </w:rPr>
        <w:t xml:space="preserve">University Conference on Language Development, </w:t>
      </w:r>
      <w:r w:rsidRPr="00D109C5">
        <w:rPr>
          <w:color w:val="000000" w:themeColor="text1"/>
          <w:sz w:val="22"/>
          <w:szCs w:val="22"/>
        </w:rPr>
        <w:t xml:space="preserve">(pp. 134-146). Somerville, MA. </w:t>
      </w:r>
      <w:proofErr w:type="spellStart"/>
      <w:r w:rsidRPr="00D109C5">
        <w:rPr>
          <w:color w:val="000000" w:themeColor="text1"/>
          <w:sz w:val="22"/>
          <w:szCs w:val="22"/>
        </w:rPr>
        <w:t>Cascadilla</w:t>
      </w:r>
      <w:proofErr w:type="spellEnd"/>
      <w:r w:rsidRPr="00D109C5">
        <w:rPr>
          <w:color w:val="000000" w:themeColor="text1"/>
          <w:sz w:val="22"/>
          <w:szCs w:val="22"/>
        </w:rPr>
        <w:t xml:space="preserve"> </w:t>
      </w:r>
      <w:r w:rsidR="00B336FE" w:rsidRPr="00D109C5">
        <w:rPr>
          <w:color w:val="000000" w:themeColor="text1"/>
          <w:sz w:val="22"/>
          <w:szCs w:val="22"/>
        </w:rPr>
        <w:tab/>
      </w:r>
      <w:r w:rsidRPr="00D109C5">
        <w:rPr>
          <w:color w:val="000000" w:themeColor="text1"/>
          <w:sz w:val="22"/>
          <w:szCs w:val="22"/>
        </w:rPr>
        <w:t>Press.</w:t>
      </w:r>
    </w:p>
    <w:p w14:paraId="547F75A8" w14:textId="77777777" w:rsidR="00F10628" w:rsidRPr="00D109C5" w:rsidRDefault="00381FAE">
      <w:pPr>
        <w:pStyle w:val="BodyText"/>
        <w:ind w:right="361" w:hanging="720"/>
        <w:rPr>
          <w:color w:val="000000" w:themeColor="text1"/>
        </w:rPr>
      </w:pPr>
      <w:r w:rsidRPr="00D109C5">
        <w:rPr>
          <w:color w:val="000000" w:themeColor="text1"/>
        </w:rPr>
        <w:t xml:space="preserve">*Villegas, A., </w:t>
      </w:r>
      <w:proofErr w:type="spellStart"/>
      <w:r w:rsidRPr="00D109C5">
        <w:rPr>
          <w:color w:val="000000" w:themeColor="text1"/>
        </w:rPr>
        <w:t>Demestre</w:t>
      </w:r>
      <w:proofErr w:type="spellEnd"/>
      <w:r w:rsidRPr="00D109C5">
        <w:rPr>
          <w:color w:val="000000" w:themeColor="text1"/>
        </w:rPr>
        <w:t xml:space="preserve">, J., &amp; Dussias, P. E. (2013). Processing relative/sentence complement clauses in </w:t>
      </w:r>
      <w:r w:rsidR="00B336FE" w:rsidRPr="00D109C5">
        <w:rPr>
          <w:color w:val="000000" w:themeColor="text1"/>
        </w:rPr>
        <w:tab/>
      </w:r>
      <w:r w:rsidRPr="00D109C5">
        <w:rPr>
          <w:color w:val="000000" w:themeColor="text1"/>
        </w:rPr>
        <w:t xml:space="preserve">immersed Spanish-English speakers. In J. </w:t>
      </w:r>
      <w:proofErr w:type="spellStart"/>
      <w:r w:rsidRPr="00D109C5">
        <w:rPr>
          <w:color w:val="000000" w:themeColor="text1"/>
        </w:rPr>
        <w:t>Cabrelli</w:t>
      </w:r>
      <w:proofErr w:type="spellEnd"/>
      <w:r w:rsidRPr="00D109C5">
        <w:rPr>
          <w:color w:val="000000" w:themeColor="text1"/>
        </w:rPr>
        <w:t xml:space="preserve"> Amaro, G. </w:t>
      </w:r>
      <w:proofErr w:type="spellStart"/>
      <w:r w:rsidRPr="00D109C5">
        <w:rPr>
          <w:color w:val="000000" w:themeColor="text1"/>
        </w:rPr>
        <w:t>Lors</w:t>
      </w:r>
      <w:proofErr w:type="spellEnd"/>
      <w:r w:rsidRPr="00D109C5">
        <w:rPr>
          <w:color w:val="000000" w:themeColor="text1"/>
        </w:rPr>
        <w:t xml:space="preserve">, A. de Prada Pérez, &amp; J. </w:t>
      </w:r>
      <w:r w:rsidR="00B336FE" w:rsidRPr="00D109C5">
        <w:rPr>
          <w:color w:val="000000" w:themeColor="text1"/>
        </w:rPr>
        <w:tab/>
      </w:r>
      <w:r w:rsidRPr="00D109C5">
        <w:rPr>
          <w:color w:val="000000" w:themeColor="text1"/>
        </w:rPr>
        <w:t xml:space="preserve">E. Aaron (Eds.), </w:t>
      </w:r>
      <w:r w:rsidRPr="00D109C5">
        <w:rPr>
          <w:i/>
          <w:color w:val="000000" w:themeColor="text1"/>
        </w:rPr>
        <w:t xml:space="preserve">Proceedings of </w:t>
      </w:r>
      <w:r w:rsidRPr="00D109C5">
        <w:rPr>
          <w:color w:val="000000" w:themeColor="text1"/>
        </w:rPr>
        <w:t xml:space="preserve">the </w:t>
      </w:r>
      <w:r w:rsidRPr="00D109C5">
        <w:rPr>
          <w:i/>
          <w:color w:val="000000" w:themeColor="text1"/>
        </w:rPr>
        <w:t xml:space="preserve">16th Hispanic Linguistics Symposium, </w:t>
      </w:r>
      <w:r w:rsidRPr="00D109C5">
        <w:rPr>
          <w:color w:val="000000" w:themeColor="text1"/>
        </w:rPr>
        <w:t xml:space="preserve">(pp.70-79). </w:t>
      </w:r>
      <w:r w:rsidR="00B336FE" w:rsidRPr="00D109C5">
        <w:rPr>
          <w:color w:val="000000" w:themeColor="text1"/>
        </w:rPr>
        <w:tab/>
      </w:r>
      <w:r w:rsidRPr="00D109C5">
        <w:rPr>
          <w:color w:val="000000" w:themeColor="text1"/>
        </w:rPr>
        <w:t xml:space="preserve">Somerville, MA. </w:t>
      </w:r>
      <w:proofErr w:type="spellStart"/>
      <w:r w:rsidRPr="00D109C5">
        <w:rPr>
          <w:color w:val="000000" w:themeColor="text1"/>
        </w:rPr>
        <w:t>Cascadilla</w:t>
      </w:r>
      <w:proofErr w:type="spellEnd"/>
      <w:r w:rsidRPr="00D109C5">
        <w:rPr>
          <w:color w:val="000000" w:themeColor="text1"/>
        </w:rPr>
        <w:t xml:space="preserve"> Press.</w:t>
      </w:r>
    </w:p>
    <w:p w14:paraId="38D18E77" w14:textId="77777777" w:rsidR="00F10628" w:rsidRPr="00D109C5" w:rsidRDefault="00381FAE">
      <w:pPr>
        <w:spacing w:before="81" w:line="237" w:lineRule="auto"/>
        <w:ind w:left="1199" w:right="622" w:hanging="720"/>
        <w:rPr>
          <w:color w:val="000000" w:themeColor="text1"/>
          <w:sz w:val="22"/>
          <w:szCs w:val="22"/>
        </w:rPr>
      </w:pPr>
      <w:proofErr w:type="spellStart"/>
      <w:r w:rsidRPr="00D109C5">
        <w:rPr>
          <w:color w:val="000000" w:themeColor="text1"/>
          <w:sz w:val="22"/>
          <w:szCs w:val="22"/>
        </w:rPr>
        <w:t>Baldi</w:t>
      </w:r>
      <w:proofErr w:type="spellEnd"/>
      <w:r w:rsidRPr="00D109C5">
        <w:rPr>
          <w:color w:val="000000" w:themeColor="text1"/>
          <w:sz w:val="22"/>
          <w:szCs w:val="22"/>
        </w:rPr>
        <w:t xml:space="preserve">, P., &amp; Dussias, P. E. (2012). Historical Linguistics and Cognitive Science. </w:t>
      </w:r>
      <w:proofErr w:type="spellStart"/>
      <w:r w:rsidRPr="00D109C5">
        <w:rPr>
          <w:i/>
          <w:color w:val="000000" w:themeColor="text1"/>
          <w:sz w:val="22"/>
          <w:szCs w:val="22"/>
        </w:rPr>
        <w:t>Rhesis</w:t>
      </w:r>
      <w:proofErr w:type="spellEnd"/>
      <w:r w:rsidRPr="00D109C5">
        <w:rPr>
          <w:color w:val="000000" w:themeColor="text1"/>
          <w:sz w:val="22"/>
          <w:szCs w:val="22"/>
        </w:rPr>
        <w:t xml:space="preserve">. </w:t>
      </w:r>
      <w:r w:rsidRPr="00D109C5">
        <w:rPr>
          <w:i/>
          <w:color w:val="000000" w:themeColor="text1"/>
          <w:sz w:val="22"/>
          <w:szCs w:val="22"/>
        </w:rPr>
        <w:t xml:space="preserve">International </w:t>
      </w:r>
      <w:r w:rsidR="00B336FE" w:rsidRPr="00D109C5">
        <w:rPr>
          <w:i/>
          <w:color w:val="000000" w:themeColor="text1"/>
          <w:sz w:val="22"/>
          <w:szCs w:val="22"/>
        </w:rPr>
        <w:tab/>
      </w:r>
      <w:r w:rsidRPr="00D109C5">
        <w:rPr>
          <w:i/>
          <w:color w:val="000000" w:themeColor="text1"/>
          <w:sz w:val="22"/>
          <w:szCs w:val="22"/>
        </w:rPr>
        <w:t xml:space="preserve">Journal of Linguistics, Philology, and Literature, 3, </w:t>
      </w:r>
      <w:r w:rsidRPr="00D109C5">
        <w:rPr>
          <w:color w:val="000000" w:themeColor="text1"/>
          <w:sz w:val="22"/>
          <w:szCs w:val="22"/>
        </w:rPr>
        <w:t>5-27.</w:t>
      </w:r>
    </w:p>
    <w:p w14:paraId="5A533C4D" w14:textId="77777777" w:rsidR="00F10628" w:rsidRPr="00D109C5" w:rsidRDefault="00381FAE">
      <w:pPr>
        <w:spacing w:before="1"/>
        <w:ind w:left="1199" w:right="831" w:hanging="720"/>
        <w:rPr>
          <w:color w:val="000000" w:themeColor="text1"/>
          <w:sz w:val="22"/>
          <w:szCs w:val="22"/>
        </w:rPr>
      </w:pPr>
      <w:r w:rsidRPr="00D109C5">
        <w:rPr>
          <w:color w:val="000000" w:themeColor="text1"/>
          <w:sz w:val="22"/>
          <w:szCs w:val="22"/>
        </w:rPr>
        <w:t xml:space="preserve">*Dussias, P. E., &amp; </w:t>
      </w:r>
      <w:proofErr w:type="spellStart"/>
      <w:r w:rsidRPr="00D109C5">
        <w:rPr>
          <w:color w:val="000000" w:themeColor="text1"/>
          <w:sz w:val="22"/>
          <w:szCs w:val="22"/>
        </w:rPr>
        <w:t>Guzzardo</w:t>
      </w:r>
      <w:proofErr w:type="spellEnd"/>
      <w:r w:rsidRPr="00D109C5">
        <w:rPr>
          <w:color w:val="000000" w:themeColor="text1"/>
          <w:sz w:val="22"/>
          <w:szCs w:val="22"/>
        </w:rPr>
        <w:t xml:space="preserve"> </w:t>
      </w:r>
      <w:proofErr w:type="spellStart"/>
      <w:r w:rsidRPr="00D109C5">
        <w:rPr>
          <w:color w:val="000000" w:themeColor="text1"/>
          <w:sz w:val="22"/>
          <w:szCs w:val="22"/>
        </w:rPr>
        <w:t>Tamargo</w:t>
      </w:r>
      <w:proofErr w:type="spellEnd"/>
      <w:r w:rsidRPr="00D109C5">
        <w:rPr>
          <w:color w:val="000000" w:themeColor="text1"/>
          <w:sz w:val="22"/>
          <w:szCs w:val="22"/>
        </w:rPr>
        <w:t xml:space="preserve">, R. E. (2012). Parsing Sentences. </w:t>
      </w:r>
      <w:r w:rsidRPr="00D109C5">
        <w:rPr>
          <w:i/>
          <w:color w:val="000000" w:themeColor="text1"/>
          <w:sz w:val="22"/>
          <w:szCs w:val="22"/>
        </w:rPr>
        <w:t xml:space="preserve">Routledge Encyclopedia of </w:t>
      </w:r>
      <w:r w:rsidR="00B336FE" w:rsidRPr="00D109C5">
        <w:rPr>
          <w:i/>
          <w:color w:val="000000" w:themeColor="text1"/>
          <w:sz w:val="22"/>
          <w:szCs w:val="22"/>
        </w:rPr>
        <w:tab/>
      </w:r>
      <w:r w:rsidRPr="00D109C5">
        <w:rPr>
          <w:i/>
          <w:color w:val="000000" w:themeColor="text1"/>
          <w:sz w:val="22"/>
          <w:szCs w:val="22"/>
        </w:rPr>
        <w:t xml:space="preserve">Second Language Acquisition </w:t>
      </w:r>
      <w:r w:rsidRPr="00D109C5">
        <w:rPr>
          <w:color w:val="000000" w:themeColor="text1"/>
          <w:sz w:val="22"/>
          <w:szCs w:val="22"/>
        </w:rPr>
        <w:t>(pp. 475-479). Taylor and Francis Inc.</w:t>
      </w:r>
    </w:p>
    <w:p w14:paraId="463D4458" w14:textId="77777777" w:rsidR="00F10628" w:rsidRPr="00D109C5" w:rsidRDefault="00381FAE">
      <w:pPr>
        <w:spacing w:before="3"/>
        <w:ind w:left="1199" w:right="245" w:hanging="720"/>
        <w:rPr>
          <w:color w:val="000000" w:themeColor="text1"/>
          <w:sz w:val="22"/>
          <w:szCs w:val="22"/>
        </w:rPr>
      </w:pPr>
      <w:r w:rsidRPr="00D109C5">
        <w:rPr>
          <w:color w:val="000000" w:themeColor="text1"/>
          <w:sz w:val="22"/>
          <w:szCs w:val="22"/>
        </w:rPr>
        <w:t xml:space="preserve">*Hoshino, N., Kroll, J. F., &amp; Dussias, P. E. (2012). Psycholinguistic perspectives on second language </w:t>
      </w:r>
      <w:r w:rsidR="00B336FE" w:rsidRPr="00D109C5">
        <w:rPr>
          <w:color w:val="000000" w:themeColor="text1"/>
          <w:sz w:val="22"/>
          <w:szCs w:val="22"/>
        </w:rPr>
        <w:tab/>
      </w:r>
      <w:r w:rsidRPr="00D109C5">
        <w:rPr>
          <w:color w:val="000000" w:themeColor="text1"/>
          <w:sz w:val="22"/>
          <w:szCs w:val="22"/>
        </w:rPr>
        <w:t xml:space="preserve">speech production. In M. Sanz &amp; J. M. </w:t>
      </w:r>
      <w:proofErr w:type="spellStart"/>
      <w:r w:rsidRPr="00D109C5">
        <w:rPr>
          <w:color w:val="000000" w:themeColor="text1"/>
          <w:sz w:val="22"/>
          <w:szCs w:val="22"/>
        </w:rPr>
        <w:t>Igoa</w:t>
      </w:r>
      <w:proofErr w:type="spellEnd"/>
      <w:r w:rsidRPr="00D109C5">
        <w:rPr>
          <w:color w:val="000000" w:themeColor="text1"/>
          <w:sz w:val="22"/>
          <w:szCs w:val="22"/>
        </w:rPr>
        <w:t xml:space="preserve"> (Eds.), </w:t>
      </w:r>
      <w:r w:rsidRPr="00D109C5">
        <w:rPr>
          <w:i/>
          <w:color w:val="000000" w:themeColor="text1"/>
          <w:sz w:val="22"/>
          <w:szCs w:val="22"/>
        </w:rPr>
        <w:t xml:space="preserve">Applying language science to language </w:t>
      </w:r>
      <w:r w:rsidR="00B336FE" w:rsidRPr="00D109C5">
        <w:rPr>
          <w:i/>
          <w:color w:val="000000" w:themeColor="text1"/>
          <w:sz w:val="22"/>
          <w:szCs w:val="22"/>
        </w:rPr>
        <w:tab/>
      </w:r>
      <w:r w:rsidRPr="00D109C5">
        <w:rPr>
          <w:i/>
          <w:color w:val="000000" w:themeColor="text1"/>
          <w:sz w:val="22"/>
          <w:szCs w:val="22"/>
        </w:rPr>
        <w:t xml:space="preserve">pedagogy. Contributions of linguistics and psycholinguistics to language teaching, </w:t>
      </w:r>
      <w:r w:rsidRPr="00D109C5">
        <w:rPr>
          <w:color w:val="000000" w:themeColor="text1"/>
          <w:sz w:val="22"/>
          <w:szCs w:val="22"/>
        </w:rPr>
        <w:t>(pp. 107-</w:t>
      </w:r>
      <w:r w:rsidR="00B336FE" w:rsidRPr="00D109C5">
        <w:rPr>
          <w:color w:val="000000" w:themeColor="text1"/>
          <w:sz w:val="22"/>
          <w:szCs w:val="22"/>
        </w:rPr>
        <w:tab/>
      </w:r>
      <w:r w:rsidRPr="00D109C5">
        <w:rPr>
          <w:color w:val="000000" w:themeColor="text1"/>
          <w:sz w:val="22"/>
          <w:szCs w:val="22"/>
        </w:rPr>
        <w:t>127). Cambridge Scholars Publishing.</w:t>
      </w:r>
    </w:p>
    <w:p w14:paraId="3773ACCD" w14:textId="77777777" w:rsidR="00F10628" w:rsidRPr="00D109C5" w:rsidRDefault="00381FAE">
      <w:pPr>
        <w:spacing w:before="1"/>
        <w:ind w:left="1199" w:right="1368" w:hanging="720"/>
        <w:rPr>
          <w:color w:val="000000" w:themeColor="text1"/>
          <w:sz w:val="22"/>
          <w:szCs w:val="22"/>
        </w:rPr>
      </w:pPr>
      <w:r w:rsidRPr="00D109C5">
        <w:rPr>
          <w:color w:val="000000" w:themeColor="text1"/>
          <w:sz w:val="22"/>
          <w:szCs w:val="22"/>
        </w:rPr>
        <w:lastRenderedPageBreak/>
        <w:t xml:space="preserve">Jackson, C. N., Dussias, P. E., &amp; </w:t>
      </w:r>
      <w:proofErr w:type="spellStart"/>
      <w:r w:rsidRPr="00D109C5">
        <w:rPr>
          <w:color w:val="000000" w:themeColor="text1"/>
          <w:sz w:val="22"/>
          <w:szCs w:val="22"/>
        </w:rPr>
        <w:t>Hristova</w:t>
      </w:r>
      <w:proofErr w:type="spellEnd"/>
      <w:r w:rsidRPr="00D109C5">
        <w:rPr>
          <w:color w:val="000000" w:themeColor="text1"/>
          <w:sz w:val="22"/>
          <w:szCs w:val="22"/>
        </w:rPr>
        <w:t xml:space="preserve">, A. (2012). Using eye-tracking to study the on-line </w:t>
      </w:r>
      <w:r w:rsidR="00B336FE" w:rsidRPr="00D109C5">
        <w:rPr>
          <w:color w:val="000000" w:themeColor="text1"/>
          <w:sz w:val="22"/>
          <w:szCs w:val="22"/>
        </w:rPr>
        <w:tab/>
      </w:r>
      <w:r w:rsidRPr="00D109C5">
        <w:rPr>
          <w:color w:val="000000" w:themeColor="text1"/>
          <w:sz w:val="22"/>
          <w:szCs w:val="22"/>
        </w:rPr>
        <w:t xml:space="preserve">processing of case-marking information among intermediate L2 learners of </w:t>
      </w:r>
      <w:r w:rsidR="00B336FE" w:rsidRPr="00D109C5">
        <w:rPr>
          <w:color w:val="000000" w:themeColor="text1"/>
          <w:sz w:val="22"/>
          <w:szCs w:val="22"/>
        </w:rPr>
        <w:tab/>
      </w:r>
      <w:r w:rsidRPr="00D109C5">
        <w:rPr>
          <w:color w:val="000000" w:themeColor="text1"/>
          <w:sz w:val="22"/>
          <w:szCs w:val="22"/>
        </w:rPr>
        <w:t xml:space="preserve">German. </w:t>
      </w:r>
      <w:r w:rsidRPr="00D109C5">
        <w:rPr>
          <w:i/>
          <w:color w:val="000000" w:themeColor="text1"/>
          <w:sz w:val="22"/>
          <w:szCs w:val="22"/>
        </w:rPr>
        <w:t>International Review of Applied Linguistics, 50</w:t>
      </w:r>
      <w:r w:rsidRPr="00D109C5">
        <w:rPr>
          <w:color w:val="000000" w:themeColor="text1"/>
          <w:sz w:val="22"/>
          <w:szCs w:val="22"/>
        </w:rPr>
        <w:t>, 101-133.</w:t>
      </w:r>
    </w:p>
    <w:p w14:paraId="6BB8FD3A" w14:textId="77777777" w:rsidR="00F10628" w:rsidRPr="00D109C5" w:rsidRDefault="00381FAE">
      <w:pPr>
        <w:spacing w:before="9"/>
        <w:ind w:left="1199" w:right="403" w:hanging="720"/>
        <w:rPr>
          <w:color w:val="000000" w:themeColor="text1"/>
          <w:sz w:val="22"/>
          <w:szCs w:val="22"/>
        </w:rPr>
      </w:pPr>
      <w:r w:rsidRPr="00D109C5">
        <w:rPr>
          <w:color w:val="000000" w:themeColor="text1"/>
          <w:sz w:val="22"/>
          <w:szCs w:val="22"/>
        </w:rPr>
        <w:t xml:space="preserve">Kroll, J. F., &amp; Dussias, P. E. (2012). The comprehension of words and sentences in two languages. In T. </w:t>
      </w:r>
      <w:r w:rsidR="00B336FE" w:rsidRPr="00D109C5">
        <w:rPr>
          <w:color w:val="000000" w:themeColor="text1"/>
          <w:sz w:val="22"/>
          <w:szCs w:val="22"/>
        </w:rPr>
        <w:tab/>
      </w:r>
      <w:r w:rsidRPr="00D109C5">
        <w:rPr>
          <w:color w:val="000000" w:themeColor="text1"/>
          <w:sz w:val="22"/>
          <w:szCs w:val="22"/>
        </w:rPr>
        <w:t xml:space="preserve">Bhatia &amp; W. Ritchie (Eds.), </w:t>
      </w:r>
      <w:r w:rsidRPr="00D109C5">
        <w:rPr>
          <w:i/>
          <w:color w:val="000000" w:themeColor="text1"/>
          <w:sz w:val="22"/>
          <w:szCs w:val="22"/>
        </w:rPr>
        <w:t>The Handbook of Bilingualism and Multilingualism, 2</w:t>
      </w:r>
      <w:r w:rsidRPr="00D109C5">
        <w:rPr>
          <w:i/>
          <w:color w:val="000000" w:themeColor="text1"/>
          <w:sz w:val="22"/>
          <w:szCs w:val="22"/>
          <w:vertAlign w:val="superscript"/>
        </w:rPr>
        <w:t>nd</w:t>
      </w:r>
      <w:r w:rsidRPr="00D109C5">
        <w:rPr>
          <w:i/>
          <w:color w:val="000000" w:themeColor="text1"/>
          <w:sz w:val="22"/>
          <w:szCs w:val="22"/>
        </w:rPr>
        <w:t xml:space="preserve"> Edition, </w:t>
      </w:r>
      <w:r w:rsidR="00B336FE" w:rsidRPr="00D109C5">
        <w:rPr>
          <w:i/>
          <w:color w:val="000000" w:themeColor="text1"/>
          <w:sz w:val="22"/>
          <w:szCs w:val="22"/>
        </w:rPr>
        <w:tab/>
      </w:r>
      <w:r w:rsidRPr="00D109C5">
        <w:rPr>
          <w:color w:val="000000" w:themeColor="text1"/>
          <w:sz w:val="22"/>
          <w:szCs w:val="22"/>
        </w:rPr>
        <w:t>(pp. 216-243). Malden, MA: Wiley-Blackwell Publishers.</w:t>
      </w:r>
    </w:p>
    <w:p w14:paraId="32D78239" w14:textId="77777777" w:rsidR="00F10628" w:rsidRPr="00D109C5" w:rsidRDefault="00381FAE">
      <w:pPr>
        <w:pStyle w:val="BodyText"/>
        <w:spacing w:line="251" w:lineRule="exact"/>
        <w:ind w:left="479"/>
        <w:rPr>
          <w:color w:val="000000" w:themeColor="text1"/>
        </w:rPr>
      </w:pPr>
      <w:r w:rsidRPr="00D109C5">
        <w:rPr>
          <w:color w:val="000000" w:themeColor="text1"/>
        </w:rPr>
        <w:t xml:space="preserve">*Kroll, J. F., &amp; Dussias, P. E., </w:t>
      </w:r>
      <w:proofErr w:type="spellStart"/>
      <w:r w:rsidRPr="00D109C5">
        <w:rPr>
          <w:color w:val="000000" w:themeColor="text1"/>
        </w:rPr>
        <w:t>Bogulski</w:t>
      </w:r>
      <w:proofErr w:type="spellEnd"/>
      <w:r w:rsidRPr="00D109C5">
        <w:rPr>
          <w:color w:val="000000" w:themeColor="text1"/>
        </w:rPr>
        <w:t xml:space="preserve">, C. A., &amp; Valdés </w:t>
      </w:r>
      <w:proofErr w:type="spellStart"/>
      <w:r w:rsidRPr="00D109C5">
        <w:rPr>
          <w:color w:val="000000" w:themeColor="text1"/>
        </w:rPr>
        <w:t>Kroff</w:t>
      </w:r>
      <w:proofErr w:type="spellEnd"/>
      <w:r w:rsidRPr="00D109C5">
        <w:rPr>
          <w:color w:val="000000" w:themeColor="text1"/>
        </w:rPr>
        <w:t>, J. R. (2012). Juggling two</w:t>
      </w:r>
    </w:p>
    <w:p w14:paraId="42C6E9DA" w14:textId="20797202" w:rsidR="00C24DB3" w:rsidRPr="00D109C5" w:rsidRDefault="00B336FE" w:rsidP="00E27D00">
      <w:pPr>
        <w:ind w:left="1199" w:right="501"/>
        <w:rPr>
          <w:color w:val="000000" w:themeColor="text1"/>
          <w:sz w:val="22"/>
          <w:szCs w:val="22"/>
        </w:rPr>
      </w:pPr>
      <w:r w:rsidRPr="00D109C5">
        <w:rPr>
          <w:color w:val="000000" w:themeColor="text1"/>
          <w:sz w:val="22"/>
          <w:szCs w:val="22"/>
        </w:rPr>
        <w:tab/>
      </w:r>
      <w:r w:rsidR="00381FAE" w:rsidRPr="00D109C5">
        <w:rPr>
          <w:color w:val="000000" w:themeColor="text1"/>
          <w:sz w:val="22"/>
          <w:szCs w:val="22"/>
        </w:rPr>
        <w:t xml:space="preserve">languages in one mind: What bilinguals tell us about language processing and its </w:t>
      </w:r>
      <w:r w:rsidRPr="00D109C5">
        <w:rPr>
          <w:color w:val="000000" w:themeColor="text1"/>
          <w:sz w:val="22"/>
          <w:szCs w:val="22"/>
        </w:rPr>
        <w:tab/>
      </w:r>
      <w:r w:rsidR="00381FAE" w:rsidRPr="00D109C5">
        <w:rPr>
          <w:color w:val="000000" w:themeColor="text1"/>
          <w:sz w:val="22"/>
          <w:szCs w:val="22"/>
        </w:rPr>
        <w:t xml:space="preserve">consequences for cognition. In B. Ross (Ed.), </w:t>
      </w:r>
      <w:r w:rsidR="00381FAE" w:rsidRPr="00D109C5">
        <w:rPr>
          <w:i/>
          <w:color w:val="000000" w:themeColor="text1"/>
          <w:sz w:val="22"/>
          <w:szCs w:val="22"/>
        </w:rPr>
        <w:t xml:space="preserve">The Psychology of Learning and Motivation, </w:t>
      </w:r>
      <w:r w:rsidRPr="00D109C5">
        <w:rPr>
          <w:i/>
          <w:color w:val="000000" w:themeColor="text1"/>
          <w:sz w:val="22"/>
          <w:szCs w:val="22"/>
        </w:rPr>
        <w:tab/>
      </w:r>
      <w:r w:rsidR="00381FAE" w:rsidRPr="00D109C5">
        <w:rPr>
          <w:color w:val="000000" w:themeColor="text1"/>
          <w:sz w:val="22"/>
          <w:szCs w:val="22"/>
        </w:rPr>
        <w:t>Volume 56</w:t>
      </w:r>
      <w:r w:rsidR="00381FAE" w:rsidRPr="00D109C5">
        <w:rPr>
          <w:i/>
          <w:color w:val="000000" w:themeColor="text1"/>
          <w:sz w:val="22"/>
          <w:szCs w:val="22"/>
        </w:rPr>
        <w:t xml:space="preserve">, </w:t>
      </w:r>
      <w:r w:rsidR="00381FAE" w:rsidRPr="00D109C5">
        <w:rPr>
          <w:color w:val="000000" w:themeColor="text1"/>
          <w:sz w:val="22"/>
          <w:szCs w:val="22"/>
        </w:rPr>
        <w:t>(pp. 229-273). Academic Press.</w:t>
      </w:r>
    </w:p>
    <w:p w14:paraId="1FF754AD" w14:textId="33544424" w:rsidR="00F10628" w:rsidRPr="00D109C5" w:rsidRDefault="00381FAE">
      <w:pPr>
        <w:pStyle w:val="BodyText"/>
        <w:spacing w:before="2"/>
        <w:ind w:right="552" w:hanging="720"/>
        <w:rPr>
          <w:color w:val="000000" w:themeColor="text1"/>
        </w:rPr>
      </w:pPr>
      <w:proofErr w:type="spellStart"/>
      <w:r w:rsidRPr="00D109C5">
        <w:rPr>
          <w:color w:val="000000" w:themeColor="text1"/>
        </w:rPr>
        <w:t>Piñar</w:t>
      </w:r>
      <w:proofErr w:type="spellEnd"/>
      <w:r w:rsidRPr="00D109C5">
        <w:rPr>
          <w:color w:val="000000" w:themeColor="text1"/>
        </w:rPr>
        <w:t xml:space="preserve">, P., &amp; Dussias, P. E., Morford, J. P. (2011). Deaf readers as bilinguals: An examination of deaf </w:t>
      </w:r>
      <w:r w:rsidR="00B336FE" w:rsidRPr="00D109C5">
        <w:rPr>
          <w:color w:val="000000" w:themeColor="text1"/>
        </w:rPr>
        <w:tab/>
      </w:r>
      <w:r w:rsidRPr="00D109C5">
        <w:rPr>
          <w:color w:val="000000" w:themeColor="text1"/>
        </w:rPr>
        <w:t xml:space="preserve">readers’ print comprehension </w:t>
      </w:r>
      <w:proofErr w:type="gramStart"/>
      <w:r w:rsidRPr="00D109C5">
        <w:rPr>
          <w:color w:val="000000" w:themeColor="text1"/>
        </w:rPr>
        <w:t>in light of</w:t>
      </w:r>
      <w:proofErr w:type="gramEnd"/>
      <w:r w:rsidRPr="00D109C5">
        <w:rPr>
          <w:color w:val="000000" w:themeColor="text1"/>
        </w:rPr>
        <w:t xml:space="preserve"> current advances in bilingualism and second </w:t>
      </w:r>
      <w:r w:rsidR="00B336FE" w:rsidRPr="00D109C5">
        <w:rPr>
          <w:color w:val="000000" w:themeColor="text1"/>
        </w:rPr>
        <w:tab/>
      </w:r>
      <w:r w:rsidRPr="00D109C5">
        <w:rPr>
          <w:color w:val="000000" w:themeColor="text1"/>
        </w:rPr>
        <w:t xml:space="preserve">language processing. </w:t>
      </w:r>
      <w:r w:rsidRPr="00D109C5">
        <w:rPr>
          <w:i/>
          <w:color w:val="000000" w:themeColor="text1"/>
        </w:rPr>
        <w:t>Linguistics and Language Compass, 5/10</w:t>
      </w:r>
      <w:r w:rsidRPr="00D109C5">
        <w:rPr>
          <w:color w:val="000000" w:themeColor="text1"/>
        </w:rPr>
        <w:t>, 691-704.</w:t>
      </w:r>
    </w:p>
    <w:p w14:paraId="06D6ECFC" w14:textId="39E49133" w:rsidR="00002271" w:rsidRPr="00D109C5" w:rsidRDefault="00381FAE" w:rsidP="009667E7">
      <w:pPr>
        <w:spacing w:before="2" w:line="237" w:lineRule="auto"/>
        <w:ind w:left="1199" w:right="362" w:hanging="720"/>
        <w:rPr>
          <w:color w:val="000000" w:themeColor="text1"/>
          <w:sz w:val="22"/>
          <w:szCs w:val="22"/>
        </w:rPr>
      </w:pPr>
      <w:r w:rsidRPr="00D109C5">
        <w:rPr>
          <w:color w:val="000000" w:themeColor="text1"/>
          <w:sz w:val="22"/>
          <w:szCs w:val="22"/>
        </w:rPr>
        <w:t xml:space="preserve">Dussias, P. E. (2010). Uses of eyetracking data in second language sentence processing research. </w:t>
      </w:r>
      <w:r w:rsidRPr="00D109C5">
        <w:rPr>
          <w:i/>
          <w:color w:val="000000" w:themeColor="text1"/>
          <w:sz w:val="22"/>
          <w:szCs w:val="22"/>
        </w:rPr>
        <w:t xml:space="preserve">Annual </w:t>
      </w:r>
      <w:r w:rsidR="005340F0" w:rsidRPr="00D109C5">
        <w:rPr>
          <w:i/>
          <w:color w:val="000000" w:themeColor="text1"/>
          <w:sz w:val="22"/>
          <w:szCs w:val="22"/>
        </w:rPr>
        <w:tab/>
      </w:r>
      <w:r w:rsidRPr="00D109C5">
        <w:rPr>
          <w:i/>
          <w:color w:val="000000" w:themeColor="text1"/>
          <w:sz w:val="22"/>
          <w:szCs w:val="22"/>
        </w:rPr>
        <w:t>Review of Applied Linguistics</w:t>
      </w:r>
      <w:r w:rsidRPr="00D109C5">
        <w:rPr>
          <w:color w:val="000000" w:themeColor="text1"/>
          <w:sz w:val="22"/>
          <w:szCs w:val="22"/>
        </w:rPr>
        <w:t xml:space="preserve">, </w:t>
      </w:r>
      <w:r w:rsidRPr="00D109C5">
        <w:rPr>
          <w:i/>
          <w:color w:val="000000" w:themeColor="text1"/>
          <w:sz w:val="22"/>
          <w:szCs w:val="22"/>
        </w:rPr>
        <w:t>30</w:t>
      </w:r>
      <w:r w:rsidRPr="00D109C5">
        <w:rPr>
          <w:color w:val="000000" w:themeColor="text1"/>
          <w:sz w:val="22"/>
          <w:szCs w:val="22"/>
        </w:rPr>
        <w:t>,149-166.</w:t>
      </w:r>
    </w:p>
    <w:p w14:paraId="1415FECF" w14:textId="35C2A23E" w:rsidR="00F10628" w:rsidRPr="00D109C5" w:rsidRDefault="00381FAE">
      <w:pPr>
        <w:pStyle w:val="BodyText"/>
        <w:spacing w:before="1"/>
        <w:ind w:right="251" w:hanging="720"/>
        <w:rPr>
          <w:color w:val="000000" w:themeColor="text1"/>
        </w:rPr>
      </w:pPr>
      <w:r w:rsidRPr="00D109C5">
        <w:rPr>
          <w:color w:val="000000" w:themeColor="text1"/>
        </w:rPr>
        <w:t xml:space="preserve">Dussias, P. E., </w:t>
      </w:r>
      <w:proofErr w:type="spellStart"/>
      <w:r w:rsidRPr="00D109C5">
        <w:rPr>
          <w:color w:val="000000" w:themeColor="text1"/>
        </w:rPr>
        <w:t>Marful</w:t>
      </w:r>
      <w:proofErr w:type="spellEnd"/>
      <w:r w:rsidRPr="00D109C5">
        <w:rPr>
          <w:color w:val="000000" w:themeColor="text1"/>
        </w:rPr>
        <w:t xml:space="preserve">, A., </w:t>
      </w:r>
      <w:proofErr w:type="spellStart"/>
      <w:r w:rsidRPr="00D109C5">
        <w:rPr>
          <w:color w:val="000000" w:themeColor="text1"/>
        </w:rPr>
        <w:t>Gerfen</w:t>
      </w:r>
      <w:proofErr w:type="spellEnd"/>
      <w:r w:rsidRPr="00D109C5">
        <w:rPr>
          <w:color w:val="000000" w:themeColor="text1"/>
        </w:rPr>
        <w:t xml:space="preserve">, C., Bajo, M. T. (2010). Usage frequencies of complement-taking verbs </w:t>
      </w:r>
      <w:r w:rsidR="005340F0" w:rsidRPr="00D109C5">
        <w:rPr>
          <w:color w:val="000000" w:themeColor="text1"/>
        </w:rPr>
        <w:tab/>
        <w:t>I</w:t>
      </w:r>
      <w:r w:rsidRPr="00D109C5">
        <w:rPr>
          <w:color w:val="000000" w:themeColor="text1"/>
        </w:rPr>
        <w:t>n Spanish and English: Data from Spanish monolinguals and Spanish-English bilinguals.</w:t>
      </w:r>
    </w:p>
    <w:p w14:paraId="2ADCF995" w14:textId="395EB2AC" w:rsidR="00F10628" w:rsidRPr="00D109C5" w:rsidRDefault="005340F0">
      <w:pPr>
        <w:spacing w:line="251" w:lineRule="exact"/>
        <w:ind w:left="1199"/>
        <w:rPr>
          <w:color w:val="000000" w:themeColor="text1"/>
          <w:sz w:val="22"/>
          <w:szCs w:val="22"/>
        </w:rPr>
      </w:pPr>
      <w:r w:rsidRPr="00D109C5">
        <w:rPr>
          <w:i/>
          <w:color w:val="000000" w:themeColor="text1"/>
          <w:sz w:val="22"/>
          <w:szCs w:val="22"/>
        </w:rPr>
        <w:tab/>
      </w:r>
      <w:r w:rsidR="00381FAE" w:rsidRPr="00D109C5">
        <w:rPr>
          <w:i/>
          <w:color w:val="000000" w:themeColor="text1"/>
          <w:sz w:val="22"/>
          <w:szCs w:val="22"/>
        </w:rPr>
        <w:t>Behavior Research Methods</w:t>
      </w:r>
      <w:r w:rsidR="00381FAE" w:rsidRPr="00D109C5">
        <w:rPr>
          <w:color w:val="000000" w:themeColor="text1"/>
          <w:sz w:val="22"/>
          <w:szCs w:val="22"/>
        </w:rPr>
        <w:t xml:space="preserve">, </w:t>
      </w:r>
      <w:r w:rsidR="00381FAE" w:rsidRPr="00D109C5">
        <w:rPr>
          <w:i/>
          <w:color w:val="000000" w:themeColor="text1"/>
          <w:sz w:val="22"/>
          <w:szCs w:val="22"/>
        </w:rPr>
        <w:t xml:space="preserve">42, </w:t>
      </w:r>
      <w:r w:rsidR="00381FAE" w:rsidRPr="00D109C5">
        <w:rPr>
          <w:color w:val="000000" w:themeColor="text1"/>
          <w:sz w:val="22"/>
          <w:szCs w:val="22"/>
        </w:rPr>
        <w:t>1004-1011.</w:t>
      </w:r>
    </w:p>
    <w:p w14:paraId="7A5F8D4F" w14:textId="77777777" w:rsidR="00F10628" w:rsidRPr="00D109C5" w:rsidRDefault="00381FAE">
      <w:pPr>
        <w:pStyle w:val="BodyText"/>
        <w:spacing w:before="3" w:line="237" w:lineRule="auto"/>
        <w:ind w:right="293" w:hanging="720"/>
        <w:rPr>
          <w:color w:val="000000" w:themeColor="text1"/>
        </w:rPr>
      </w:pPr>
      <w:r w:rsidRPr="00D109C5">
        <w:rPr>
          <w:color w:val="000000" w:themeColor="text1"/>
        </w:rPr>
        <w:t xml:space="preserve">Dussias, P. E., &amp; </w:t>
      </w:r>
      <w:proofErr w:type="spellStart"/>
      <w:r w:rsidRPr="00D109C5">
        <w:rPr>
          <w:color w:val="000000" w:themeColor="text1"/>
        </w:rPr>
        <w:t>Piñar</w:t>
      </w:r>
      <w:proofErr w:type="spellEnd"/>
      <w:r w:rsidRPr="00D109C5">
        <w:rPr>
          <w:color w:val="000000" w:themeColor="text1"/>
        </w:rPr>
        <w:t xml:space="preserve">, P. (2010). Effects of reading span and plausibility in the reanalysis of </w:t>
      </w:r>
      <w:proofErr w:type="spellStart"/>
      <w:r w:rsidRPr="00D109C5">
        <w:rPr>
          <w:color w:val="000000" w:themeColor="text1"/>
        </w:rPr>
        <w:t>wh</w:t>
      </w:r>
      <w:proofErr w:type="spellEnd"/>
      <w:r w:rsidRPr="00D109C5">
        <w:rPr>
          <w:color w:val="000000" w:themeColor="text1"/>
        </w:rPr>
        <w:t xml:space="preserve">-gaps by </w:t>
      </w:r>
      <w:r w:rsidR="005340F0" w:rsidRPr="00D109C5">
        <w:rPr>
          <w:color w:val="000000" w:themeColor="text1"/>
        </w:rPr>
        <w:tab/>
      </w:r>
      <w:r w:rsidRPr="00D109C5">
        <w:rPr>
          <w:color w:val="000000" w:themeColor="text1"/>
        </w:rPr>
        <w:t xml:space="preserve">Chinese-English second language speakers. </w:t>
      </w:r>
      <w:r w:rsidRPr="00D109C5">
        <w:rPr>
          <w:i/>
          <w:color w:val="000000" w:themeColor="text1"/>
        </w:rPr>
        <w:t>Second Language Research</w:t>
      </w:r>
      <w:r w:rsidRPr="00D109C5">
        <w:rPr>
          <w:color w:val="000000" w:themeColor="text1"/>
        </w:rPr>
        <w:t xml:space="preserve">, </w:t>
      </w:r>
      <w:r w:rsidRPr="00D109C5">
        <w:rPr>
          <w:i/>
          <w:color w:val="000000" w:themeColor="text1"/>
        </w:rPr>
        <w:t>26</w:t>
      </w:r>
      <w:r w:rsidRPr="00D109C5">
        <w:rPr>
          <w:color w:val="000000" w:themeColor="text1"/>
        </w:rPr>
        <w:t>, 443-472.</w:t>
      </w:r>
    </w:p>
    <w:p w14:paraId="3EBD1B24" w14:textId="77777777" w:rsidR="00F10628" w:rsidRPr="00D109C5" w:rsidRDefault="00381FAE">
      <w:pPr>
        <w:spacing w:before="1"/>
        <w:ind w:left="1199" w:right="928" w:hanging="720"/>
        <w:rPr>
          <w:color w:val="000000" w:themeColor="text1"/>
          <w:sz w:val="22"/>
          <w:szCs w:val="22"/>
        </w:rPr>
      </w:pPr>
      <w:r w:rsidRPr="00D109C5">
        <w:rPr>
          <w:color w:val="000000" w:themeColor="text1"/>
          <w:sz w:val="22"/>
          <w:szCs w:val="22"/>
        </w:rPr>
        <w:t xml:space="preserve">*Hoshino, N., Dussias, P. E., &amp; Kroll, J. F. (2010). Processing subject-verb agreement in a second </w:t>
      </w:r>
      <w:r w:rsidR="005340F0" w:rsidRPr="00D109C5">
        <w:rPr>
          <w:color w:val="000000" w:themeColor="text1"/>
          <w:sz w:val="22"/>
          <w:szCs w:val="22"/>
        </w:rPr>
        <w:tab/>
      </w:r>
      <w:r w:rsidRPr="00D109C5">
        <w:rPr>
          <w:color w:val="000000" w:themeColor="text1"/>
          <w:sz w:val="22"/>
          <w:szCs w:val="22"/>
        </w:rPr>
        <w:t xml:space="preserve">language depends on proficiency. </w:t>
      </w:r>
      <w:r w:rsidRPr="00D109C5">
        <w:rPr>
          <w:i/>
          <w:color w:val="000000" w:themeColor="text1"/>
          <w:sz w:val="22"/>
          <w:szCs w:val="22"/>
        </w:rPr>
        <w:t>Bilingualism, Language and Cognition, 13, 87</w:t>
      </w:r>
      <w:r w:rsidRPr="00D109C5">
        <w:rPr>
          <w:color w:val="000000" w:themeColor="text1"/>
          <w:sz w:val="22"/>
          <w:szCs w:val="22"/>
        </w:rPr>
        <w:t>-98.</w:t>
      </w:r>
    </w:p>
    <w:p w14:paraId="77C70F43" w14:textId="77777777" w:rsidR="00F10628" w:rsidRPr="00D109C5" w:rsidRDefault="00381FAE">
      <w:pPr>
        <w:spacing w:before="3"/>
        <w:ind w:left="1199" w:right="600" w:hanging="720"/>
        <w:rPr>
          <w:color w:val="000000" w:themeColor="text1"/>
          <w:sz w:val="22"/>
          <w:szCs w:val="22"/>
        </w:rPr>
      </w:pPr>
      <w:r w:rsidRPr="00D109C5">
        <w:rPr>
          <w:color w:val="000000" w:themeColor="text1"/>
          <w:sz w:val="22"/>
          <w:szCs w:val="22"/>
        </w:rPr>
        <w:t xml:space="preserve">Dussias, P. E., &amp; </w:t>
      </w:r>
      <w:proofErr w:type="spellStart"/>
      <w:r w:rsidRPr="00D109C5">
        <w:rPr>
          <w:color w:val="000000" w:themeColor="text1"/>
          <w:sz w:val="22"/>
          <w:szCs w:val="22"/>
        </w:rPr>
        <w:t>Piñar</w:t>
      </w:r>
      <w:proofErr w:type="spellEnd"/>
      <w:r w:rsidRPr="00D109C5">
        <w:rPr>
          <w:color w:val="000000" w:themeColor="text1"/>
          <w:sz w:val="22"/>
          <w:szCs w:val="22"/>
        </w:rPr>
        <w:t xml:space="preserve">, P. (2009). Sentence Parsing in L2 learners: Linguistic and Experience-based </w:t>
      </w:r>
      <w:r w:rsidR="005340F0" w:rsidRPr="00D109C5">
        <w:rPr>
          <w:color w:val="000000" w:themeColor="text1"/>
          <w:sz w:val="22"/>
          <w:szCs w:val="22"/>
        </w:rPr>
        <w:tab/>
      </w:r>
      <w:r w:rsidRPr="00D109C5">
        <w:rPr>
          <w:color w:val="000000" w:themeColor="text1"/>
          <w:sz w:val="22"/>
          <w:szCs w:val="22"/>
        </w:rPr>
        <w:t xml:space="preserve">Factors. In W. Ritchie &amp; T. Bhatia (Eds.), </w:t>
      </w:r>
      <w:r w:rsidRPr="00D109C5">
        <w:rPr>
          <w:i/>
          <w:color w:val="000000" w:themeColor="text1"/>
          <w:sz w:val="22"/>
          <w:szCs w:val="22"/>
        </w:rPr>
        <w:t xml:space="preserve">The new handbook of second language </w:t>
      </w:r>
      <w:r w:rsidR="005340F0" w:rsidRPr="00D109C5">
        <w:rPr>
          <w:i/>
          <w:color w:val="000000" w:themeColor="text1"/>
          <w:sz w:val="22"/>
          <w:szCs w:val="22"/>
        </w:rPr>
        <w:tab/>
      </w:r>
      <w:r w:rsidRPr="00D109C5">
        <w:rPr>
          <w:i/>
          <w:color w:val="000000" w:themeColor="text1"/>
          <w:sz w:val="22"/>
          <w:szCs w:val="22"/>
        </w:rPr>
        <w:t xml:space="preserve">acquisition, </w:t>
      </w:r>
      <w:r w:rsidRPr="00D109C5">
        <w:rPr>
          <w:color w:val="000000" w:themeColor="text1"/>
          <w:sz w:val="22"/>
          <w:szCs w:val="22"/>
        </w:rPr>
        <w:t>(pp. 296-313). Amsterdam: Elsevier.</w:t>
      </w:r>
    </w:p>
    <w:p w14:paraId="0A8C75D4" w14:textId="471D7A96" w:rsidR="0069444D" w:rsidRPr="00D109C5" w:rsidRDefault="00381FAE">
      <w:pPr>
        <w:spacing w:before="2" w:line="237" w:lineRule="auto"/>
        <w:ind w:left="1199" w:right="703" w:hanging="720"/>
        <w:rPr>
          <w:color w:val="000000" w:themeColor="text1"/>
          <w:sz w:val="22"/>
          <w:szCs w:val="22"/>
        </w:rPr>
      </w:pPr>
      <w:r w:rsidRPr="00D109C5">
        <w:rPr>
          <w:color w:val="000000" w:themeColor="text1"/>
          <w:sz w:val="22"/>
          <w:szCs w:val="22"/>
        </w:rPr>
        <w:t xml:space="preserve">Jackson, C. N., &amp; Dussias, P. E. (2009). Cross-linguistic differences and their impact on L2 sentence </w:t>
      </w:r>
      <w:r w:rsidR="005340F0" w:rsidRPr="00D109C5">
        <w:rPr>
          <w:color w:val="000000" w:themeColor="text1"/>
          <w:sz w:val="22"/>
          <w:szCs w:val="22"/>
        </w:rPr>
        <w:tab/>
      </w:r>
      <w:r w:rsidRPr="00D109C5">
        <w:rPr>
          <w:color w:val="000000" w:themeColor="text1"/>
          <w:sz w:val="22"/>
          <w:szCs w:val="22"/>
        </w:rPr>
        <w:t xml:space="preserve">processing. </w:t>
      </w:r>
      <w:r w:rsidRPr="00D109C5">
        <w:rPr>
          <w:i/>
          <w:color w:val="000000" w:themeColor="text1"/>
          <w:sz w:val="22"/>
          <w:szCs w:val="22"/>
        </w:rPr>
        <w:t>Bilingualism: Language and Cognition</w:t>
      </w:r>
      <w:r w:rsidRPr="00D109C5">
        <w:rPr>
          <w:color w:val="000000" w:themeColor="text1"/>
          <w:sz w:val="22"/>
          <w:szCs w:val="22"/>
        </w:rPr>
        <w:t xml:space="preserve">, </w:t>
      </w:r>
      <w:r w:rsidRPr="00D109C5">
        <w:rPr>
          <w:i/>
          <w:color w:val="000000" w:themeColor="text1"/>
          <w:sz w:val="22"/>
          <w:szCs w:val="22"/>
        </w:rPr>
        <w:t xml:space="preserve">12, </w:t>
      </w:r>
      <w:r w:rsidRPr="00D109C5">
        <w:rPr>
          <w:color w:val="000000" w:themeColor="text1"/>
          <w:sz w:val="22"/>
          <w:szCs w:val="22"/>
        </w:rPr>
        <w:t>65-82.</w:t>
      </w:r>
    </w:p>
    <w:p w14:paraId="10AD6B6C" w14:textId="77777777" w:rsidR="00F10628" w:rsidRPr="00D109C5" w:rsidRDefault="00381FAE">
      <w:pPr>
        <w:pStyle w:val="BodyText"/>
        <w:spacing w:before="1"/>
        <w:ind w:right="411" w:hanging="720"/>
        <w:rPr>
          <w:color w:val="000000" w:themeColor="text1"/>
        </w:rPr>
      </w:pPr>
      <w:r w:rsidRPr="00D109C5">
        <w:rPr>
          <w:color w:val="000000" w:themeColor="text1"/>
        </w:rPr>
        <w:t xml:space="preserve">*Dussias, P. E., &amp; Cramer </w:t>
      </w:r>
      <w:proofErr w:type="spellStart"/>
      <w:r w:rsidRPr="00D109C5">
        <w:rPr>
          <w:color w:val="000000" w:themeColor="text1"/>
        </w:rPr>
        <w:t>Scaltz</w:t>
      </w:r>
      <w:proofErr w:type="spellEnd"/>
      <w:r w:rsidRPr="00D109C5">
        <w:rPr>
          <w:color w:val="000000" w:themeColor="text1"/>
        </w:rPr>
        <w:t xml:space="preserve">, T. R. (2008). Spanish-English L2 speakers' use of subcategorization </w:t>
      </w:r>
      <w:r w:rsidR="005340F0" w:rsidRPr="00D109C5">
        <w:rPr>
          <w:color w:val="000000" w:themeColor="text1"/>
        </w:rPr>
        <w:tab/>
      </w:r>
      <w:r w:rsidRPr="00D109C5">
        <w:rPr>
          <w:color w:val="000000" w:themeColor="text1"/>
        </w:rPr>
        <w:t xml:space="preserve">bias information in the resolution of temporary ambiguity during second language reading. </w:t>
      </w:r>
      <w:r w:rsidR="005340F0" w:rsidRPr="00D109C5">
        <w:rPr>
          <w:color w:val="000000" w:themeColor="text1"/>
        </w:rPr>
        <w:tab/>
      </w:r>
      <w:r w:rsidRPr="00D109C5">
        <w:rPr>
          <w:i/>
          <w:color w:val="000000" w:themeColor="text1"/>
        </w:rPr>
        <w:t xml:space="preserve">Acta </w:t>
      </w:r>
      <w:proofErr w:type="spellStart"/>
      <w:r w:rsidRPr="00D109C5">
        <w:rPr>
          <w:i/>
          <w:color w:val="000000" w:themeColor="text1"/>
        </w:rPr>
        <w:t>Psychologica</w:t>
      </w:r>
      <w:proofErr w:type="spellEnd"/>
      <w:r w:rsidRPr="00D109C5">
        <w:rPr>
          <w:color w:val="000000" w:themeColor="text1"/>
        </w:rPr>
        <w:t xml:space="preserve">, </w:t>
      </w:r>
      <w:r w:rsidRPr="00D109C5">
        <w:rPr>
          <w:i/>
          <w:color w:val="000000" w:themeColor="text1"/>
        </w:rPr>
        <w:t xml:space="preserve">128, </w:t>
      </w:r>
      <w:r w:rsidRPr="00D109C5">
        <w:rPr>
          <w:color w:val="000000" w:themeColor="text1"/>
        </w:rPr>
        <w:t>501-513.</w:t>
      </w:r>
    </w:p>
    <w:p w14:paraId="67FEBCD6" w14:textId="77777777" w:rsidR="005340F0" w:rsidRPr="00D109C5" w:rsidRDefault="00381FAE" w:rsidP="00A04561">
      <w:pPr>
        <w:ind w:left="1199" w:right="464" w:hanging="720"/>
        <w:rPr>
          <w:color w:val="000000" w:themeColor="text1"/>
          <w:sz w:val="22"/>
          <w:szCs w:val="22"/>
        </w:rPr>
      </w:pPr>
      <w:r w:rsidRPr="00D109C5">
        <w:rPr>
          <w:color w:val="000000" w:themeColor="text1"/>
          <w:sz w:val="22"/>
          <w:szCs w:val="22"/>
        </w:rPr>
        <w:t xml:space="preserve">Kroll, J. F., </w:t>
      </w:r>
      <w:proofErr w:type="spellStart"/>
      <w:r w:rsidRPr="00D109C5">
        <w:rPr>
          <w:color w:val="000000" w:themeColor="text1"/>
          <w:sz w:val="22"/>
          <w:szCs w:val="22"/>
        </w:rPr>
        <w:t>Gerfen</w:t>
      </w:r>
      <w:proofErr w:type="spellEnd"/>
      <w:r w:rsidRPr="00D109C5">
        <w:rPr>
          <w:color w:val="000000" w:themeColor="text1"/>
          <w:sz w:val="22"/>
          <w:szCs w:val="22"/>
        </w:rPr>
        <w:t xml:space="preserve">, C., &amp; Dussias, P. E. (2008). Laboratory designs and paradigms: Words, </w:t>
      </w:r>
      <w:proofErr w:type="gramStart"/>
      <w:r w:rsidRPr="00D109C5">
        <w:rPr>
          <w:color w:val="000000" w:themeColor="text1"/>
          <w:sz w:val="22"/>
          <w:szCs w:val="22"/>
        </w:rPr>
        <w:t>sounds</w:t>
      </w:r>
      <w:proofErr w:type="gramEnd"/>
      <w:r w:rsidRPr="00D109C5">
        <w:rPr>
          <w:color w:val="000000" w:themeColor="text1"/>
          <w:sz w:val="22"/>
          <w:szCs w:val="22"/>
        </w:rPr>
        <w:t xml:space="preserve"> and </w:t>
      </w:r>
      <w:r w:rsidR="005340F0" w:rsidRPr="00D109C5">
        <w:rPr>
          <w:color w:val="000000" w:themeColor="text1"/>
          <w:sz w:val="22"/>
          <w:szCs w:val="22"/>
        </w:rPr>
        <w:tab/>
      </w:r>
      <w:r w:rsidRPr="00D109C5">
        <w:rPr>
          <w:color w:val="000000" w:themeColor="text1"/>
          <w:sz w:val="22"/>
          <w:szCs w:val="22"/>
        </w:rPr>
        <w:t xml:space="preserve">sentences. In L. Wei &amp; M. Moyer (Eds.), </w:t>
      </w:r>
      <w:r w:rsidRPr="00D109C5">
        <w:rPr>
          <w:i/>
          <w:color w:val="000000" w:themeColor="text1"/>
          <w:sz w:val="22"/>
          <w:szCs w:val="22"/>
        </w:rPr>
        <w:t>The Blackwell Guide to Research Methods in</w:t>
      </w:r>
      <w:r w:rsidR="00F87158" w:rsidRPr="00D109C5">
        <w:rPr>
          <w:i/>
          <w:color w:val="000000" w:themeColor="text1"/>
          <w:sz w:val="22"/>
          <w:szCs w:val="22"/>
        </w:rPr>
        <w:t xml:space="preserve"> </w:t>
      </w:r>
      <w:r w:rsidR="00F87158" w:rsidRPr="00D109C5">
        <w:rPr>
          <w:i/>
          <w:color w:val="000000" w:themeColor="text1"/>
          <w:sz w:val="22"/>
          <w:szCs w:val="22"/>
        </w:rPr>
        <w:tab/>
      </w:r>
      <w:r w:rsidRPr="00D109C5">
        <w:rPr>
          <w:i/>
          <w:color w:val="000000" w:themeColor="text1"/>
          <w:sz w:val="22"/>
          <w:szCs w:val="22"/>
        </w:rPr>
        <w:t xml:space="preserve">Bilingualism, </w:t>
      </w:r>
      <w:r w:rsidRPr="00D109C5">
        <w:rPr>
          <w:color w:val="000000" w:themeColor="text1"/>
          <w:sz w:val="22"/>
          <w:szCs w:val="22"/>
        </w:rPr>
        <w:t>(pp. 108-131). Oxford, UK: Blackwell Publishers.</w:t>
      </w:r>
    </w:p>
    <w:p w14:paraId="329F5D32" w14:textId="77777777" w:rsidR="00F10628" w:rsidRPr="00D109C5" w:rsidRDefault="00381FAE">
      <w:pPr>
        <w:spacing w:before="1" w:line="237" w:lineRule="auto"/>
        <w:ind w:left="1238" w:right="759" w:hanging="760"/>
        <w:rPr>
          <w:color w:val="000000" w:themeColor="text1"/>
          <w:sz w:val="22"/>
          <w:szCs w:val="22"/>
        </w:rPr>
      </w:pPr>
      <w:r w:rsidRPr="00D109C5">
        <w:rPr>
          <w:color w:val="000000" w:themeColor="text1"/>
          <w:sz w:val="22"/>
          <w:szCs w:val="22"/>
        </w:rPr>
        <w:t xml:space="preserve">Dussias, P. E., &amp; </w:t>
      </w:r>
      <w:proofErr w:type="spellStart"/>
      <w:r w:rsidRPr="00D109C5">
        <w:rPr>
          <w:color w:val="000000" w:themeColor="text1"/>
          <w:sz w:val="22"/>
          <w:szCs w:val="22"/>
        </w:rPr>
        <w:t>Sagarra</w:t>
      </w:r>
      <w:proofErr w:type="spellEnd"/>
      <w:r w:rsidRPr="00D109C5">
        <w:rPr>
          <w:color w:val="000000" w:themeColor="text1"/>
          <w:sz w:val="22"/>
          <w:szCs w:val="22"/>
        </w:rPr>
        <w:t xml:space="preserve">, N. (2007). The effect of exposure on syntactic parsing in Spanish-English </w:t>
      </w:r>
      <w:r w:rsidR="005340F0" w:rsidRPr="00D109C5">
        <w:rPr>
          <w:color w:val="000000" w:themeColor="text1"/>
          <w:sz w:val="22"/>
          <w:szCs w:val="22"/>
        </w:rPr>
        <w:tab/>
      </w:r>
      <w:r w:rsidRPr="00D109C5">
        <w:rPr>
          <w:color w:val="000000" w:themeColor="text1"/>
          <w:sz w:val="22"/>
          <w:szCs w:val="22"/>
        </w:rPr>
        <w:t xml:space="preserve">bilinguals. </w:t>
      </w:r>
      <w:r w:rsidRPr="00D109C5">
        <w:rPr>
          <w:i/>
          <w:color w:val="000000" w:themeColor="text1"/>
          <w:sz w:val="22"/>
          <w:szCs w:val="22"/>
        </w:rPr>
        <w:t xml:space="preserve">Bilingualism: Language and Cognition, 10, </w:t>
      </w:r>
      <w:r w:rsidRPr="00D109C5">
        <w:rPr>
          <w:color w:val="000000" w:themeColor="text1"/>
          <w:sz w:val="22"/>
          <w:szCs w:val="22"/>
        </w:rPr>
        <w:t>101-116.</w:t>
      </w:r>
    </w:p>
    <w:p w14:paraId="26C71FE2" w14:textId="77777777" w:rsidR="00F10628" w:rsidRPr="00D109C5" w:rsidRDefault="00381FAE">
      <w:pPr>
        <w:spacing w:line="242" w:lineRule="auto"/>
        <w:ind w:left="1199" w:right="1167" w:hanging="720"/>
        <w:rPr>
          <w:color w:val="000000" w:themeColor="text1"/>
          <w:sz w:val="22"/>
          <w:szCs w:val="22"/>
        </w:rPr>
      </w:pPr>
      <w:r w:rsidRPr="00D109C5">
        <w:rPr>
          <w:color w:val="000000" w:themeColor="text1"/>
          <w:sz w:val="22"/>
          <w:szCs w:val="22"/>
        </w:rPr>
        <w:t xml:space="preserve">*Dussias, P. E., &amp; Cramer, T. R. (2006). The role of L1 verb bias on L2 sentence parsing, In D. </w:t>
      </w:r>
      <w:r w:rsidR="005340F0" w:rsidRPr="00D109C5">
        <w:rPr>
          <w:color w:val="000000" w:themeColor="text1"/>
          <w:sz w:val="22"/>
          <w:szCs w:val="22"/>
        </w:rPr>
        <w:tab/>
      </w:r>
      <w:proofErr w:type="spellStart"/>
      <w:r w:rsidRPr="00D109C5">
        <w:rPr>
          <w:color w:val="000000" w:themeColor="text1"/>
          <w:sz w:val="22"/>
          <w:szCs w:val="22"/>
        </w:rPr>
        <w:t>Bamman</w:t>
      </w:r>
      <w:proofErr w:type="spellEnd"/>
      <w:r w:rsidRPr="00D109C5">
        <w:rPr>
          <w:color w:val="000000" w:themeColor="text1"/>
          <w:sz w:val="22"/>
          <w:szCs w:val="22"/>
        </w:rPr>
        <w:t xml:space="preserve">, T. </w:t>
      </w:r>
      <w:proofErr w:type="spellStart"/>
      <w:r w:rsidRPr="00D109C5">
        <w:rPr>
          <w:color w:val="000000" w:themeColor="text1"/>
          <w:sz w:val="22"/>
          <w:szCs w:val="22"/>
        </w:rPr>
        <w:t>Magnitskaia</w:t>
      </w:r>
      <w:proofErr w:type="spellEnd"/>
      <w:r w:rsidRPr="00D109C5">
        <w:rPr>
          <w:color w:val="000000" w:themeColor="text1"/>
          <w:sz w:val="22"/>
          <w:szCs w:val="22"/>
        </w:rPr>
        <w:t xml:space="preserve">, &amp; C. </w:t>
      </w:r>
      <w:proofErr w:type="spellStart"/>
      <w:r w:rsidRPr="00D109C5">
        <w:rPr>
          <w:color w:val="000000" w:themeColor="text1"/>
          <w:sz w:val="22"/>
          <w:szCs w:val="22"/>
        </w:rPr>
        <w:t>Zaller</w:t>
      </w:r>
      <w:proofErr w:type="spellEnd"/>
      <w:r w:rsidRPr="00D109C5">
        <w:rPr>
          <w:color w:val="000000" w:themeColor="text1"/>
          <w:sz w:val="22"/>
          <w:szCs w:val="22"/>
        </w:rPr>
        <w:t xml:space="preserve"> (Eds.), </w:t>
      </w:r>
      <w:r w:rsidRPr="00D109C5">
        <w:rPr>
          <w:i/>
          <w:color w:val="000000" w:themeColor="text1"/>
          <w:sz w:val="22"/>
          <w:szCs w:val="22"/>
        </w:rPr>
        <w:t xml:space="preserve">Proceedings of the 30 </w:t>
      </w:r>
      <w:proofErr w:type="spellStart"/>
      <w:r w:rsidRPr="00D109C5">
        <w:rPr>
          <w:color w:val="000000" w:themeColor="text1"/>
          <w:sz w:val="22"/>
          <w:szCs w:val="22"/>
          <w:vertAlign w:val="superscript"/>
        </w:rPr>
        <w:t>th</w:t>
      </w:r>
      <w:proofErr w:type="spellEnd"/>
      <w:r w:rsidRPr="00D109C5">
        <w:rPr>
          <w:color w:val="000000" w:themeColor="text1"/>
          <w:sz w:val="22"/>
          <w:szCs w:val="22"/>
        </w:rPr>
        <w:t xml:space="preserve"> </w:t>
      </w:r>
      <w:r w:rsidRPr="00D109C5">
        <w:rPr>
          <w:i/>
          <w:color w:val="000000" w:themeColor="text1"/>
          <w:sz w:val="22"/>
          <w:szCs w:val="22"/>
        </w:rPr>
        <w:t xml:space="preserve">Annual </w:t>
      </w:r>
      <w:r w:rsidR="005340F0" w:rsidRPr="00D109C5">
        <w:rPr>
          <w:i/>
          <w:color w:val="000000" w:themeColor="text1"/>
          <w:sz w:val="22"/>
          <w:szCs w:val="22"/>
        </w:rPr>
        <w:tab/>
      </w:r>
      <w:r w:rsidRPr="00D109C5">
        <w:rPr>
          <w:i/>
          <w:color w:val="000000" w:themeColor="text1"/>
          <w:sz w:val="22"/>
          <w:szCs w:val="22"/>
        </w:rPr>
        <w:t xml:space="preserve">Boston University Conference on Language Development, Vol 1, </w:t>
      </w:r>
      <w:r w:rsidRPr="00D109C5">
        <w:rPr>
          <w:color w:val="000000" w:themeColor="text1"/>
          <w:sz w:val="22"/>
          <w:szCs w:val="22"/>
        </w:rPr>
        <w:t xml:space="preserve">166-177. </w:t>
      </w:r>
      <w:r w:rsidR="005340F0" w:rsidRPr="00D109C5">
        <w:rPr>
          <w:color w:val="000000" w:themeColor="text1"/>
          <w:sz w:val="22"/>
          <w:szCs w:val="22"/>
        </w:rPr>
        <w:tab/>
      </w:r>
      <w:r w:rsidRPr="00D109C5">
        <w:rPr>
          <w:color w:val="000000" w:themeColor="text1"/>
          <w:sz w:val="22"/>
          <w:szCs w:val="22"/>
        </w:rPr>
        <w:t xml:space="preserve">Sommerville, MA: </w:t>
      </w:r>
      <w:proofErr w:type="spellStart"/>
      <w:r w:rsidRPr="00D109C5">
        <w:rPr>
          <w:color w:val="000000" w:themeColor="text1"/>
          <w:sz w:val="22"/>
          <w:szCs w:val="22"/>
        </w:rPr>
        <w:t>Cascadilla</w:t>
      </w:r>
      <w:proofErr w:type="spellEnd"/>
      <w:r w:rsidRPr="00D109C5">
        <w:rPr>
          <w:color w:val="000000" w:themeColor="text1"/>
          <w:sz w:val="22"/>
          <w:szCs w:val="22"/>
        </w:rPr>
        <w:t xml:space="preserve"> Press.</w:t>
      </w:r>
    </w:p>
    <w:p w14:paraId="401ED6FA" w14:textId="77777777" w:rsidR="00F10628" w:rsidRPr="00D109C5" w:rsidRDefault="00381FAE">
      <w:pPr>
        <w:spacing w:line="242" w:lineRule="auto"/>
        <w:ind w:left="1226" w:right="347" w:hanging="748"/>
        <w:jc w:val="both"/>
        <w:rPr>
          <w:color w:val="000000" w:themeColor="text1"/>
          <w:sz w:val="22"/>
          <w:szCs w:val="22"/>
        </w:rPr>
      </w:pPr>
      <w:r w:rsidRPr="00D109C5">
        <w:rPr>
          <w:color w:val="000000" w:themeColor="text1"/>
          <w:sz w:val="22"/>
          <w:szCs w:val="22"/>
        </w:rPr>
        <w:t xml:space="preserve">Dussias, P. E. (2005). Morphological development in Spanish-American telecollaboration. In J. A. </w:t>
      </w:r>
      <w:proofErr w:type="spellStart"/>
      <w:r w:rsidRPr="00D109C5">
        <w:rPr>
          <w:color w:val="000000" w:themeColor="text1"/>
          <w:sz w:val="22"/>
          <w:szCs w:val="22"/>
        </w:rPr>
        <w:t>Belz</w:t>
      </w:r>
      <w:proofErr w:type="spellEnd"/>
      <w:r w:rsidRPr="00D109C5">
        <w:rPr>
          <w:color w:val="000000" w:themeColor="text1"/>
          <w:sz w:val="22"/>
          <w:szCs w:val="22"/>
        </w:rPr>
        <w:t xml:space="preserve">, </w:t>
      </w:r>
      <w:r w:rsidR="005340F0" w:rsidRPr="00D109C5">
        <w:rPr>
          <w:color w:val="000000" w:themeColor="text1"/>
          <w:sz w:val="22"/>
          <w:szCs w:val="22"/>
        </w:rPr>
        <w:tab/>
      </w:r>
      <w:r w:rsidRPr="00D109C5">
        <w:rPr>
          <w:color w:val="000000" w:themeColor="text1"/>
          <w:sz w:val="22"/>
          <w:szCs w:val="22"/>
        </w:rPr>
        <w:t xml:space="preserve">and S. L. Thorne, S. L. (Eds). </w:t>
      </w:r>
      <w:r w:rsidRPr="00D109C5">
        <w:rPr>
          <w:i/>
          <w:color w:val="000000" w:themeColor="text1"/>
          <w:sz w:val="22"/>
          <w:szCs w:val="22"/>
        </w:rPr>
        <w:t xml:space="preserve">Internet-Mediated Intercultural Foreign Language Education </w:t>
      </w:r>
      <w:r w:rsidR="005340F0" w:rsidRPr="00D109C5">
        <w:rPr>
          <w:i/>
          <w:color w:val="000000" w:themeColor="text1"/>
          <w:sz w:val="22"/>
          <w:szCs w:val="22"/>
        </w:rPr>
        <w:tab/>
      </w:r>
      <w:r w:rsidRPr="00D109C5">
        <w:rPr>
          <w:color w:val="000000" w:themeColor="text1"/>
          <w:sz w:val="22"/>
          <w:szCs w:val="22"/>
        </w:rPr>
        <w:t>(pp. 121-146)</w:t>
      </w:r>
      <w:r w:rsidRPr="00D109C5">
        <w:rPr>
          <w:i/>
          <w:color w:val="000000" w:themeColor="text1"/>
          <w:sz w:val="22"/>
          <w:szCs w:val="22"/>
        </w:rPr>
        <w:t xml:space="preserve">. </w:t>
      </w:r>
      <w:r w:rsidRPr="00D109C5">
        <w:rPr>
          <w:color w:val="000000" w:themeColor="text1"/>
          <w:sz w:val="22"/>
          <w:szCs w:val="22"/>
        </w:rPr>
        <w:t xml:space="preserve">Boston, MA: </w:t>
      </w:r>
      <w:proofErr w:type="spellStart"/>
      <w:r w:rsidRPr="00D109C5">
        <w:rPr>
          <w:color w:val="000000" w:themeColor="text1"/>
          <w:sz w:val="22"/>
          <w:szCs w:val="22"/>
        </w:rPr>
        <w:t>Heinle</w:t>
      </w:r>
      <w:proofErr w:type="spellEnd"/>
      <w:r w:rsidRPr="00D109C5">
        <w:rPr>
          <w:color w:val="000000" w:themeColor="text1"/>
          <w:sz w:val="22"/>
          <w:szCs w:val="22"/>
        </w:rPr>
        <w:t xml:space="preserve"> &amp; </w:t>
      </w:r>
      <w:proofErr w:type="spellStart"/>
      <w:r w:rsidRPr="00D109C5">
        <w:rPr>
          <w:color w:val="000000" w:themeColor="text1"/>
          <w:sz w:val="22"/>
          <w:szCs w:val="22"/>
        </w:rPr>
        <w:t>Heinle</w:t>
      </w:r>
      <w:proofErr w:type="spellEnd"/>
      <w:r w:rsidRPr="00D109C5">
        <w:rPr>
          <w:color w:val="000000" w:themeColor="text1"/>
          <w:sz w:val="22"/>
          <w:szCs w:val="22"/>
        </w:rPr>
        <w:t>.</w:t>
      </w:r>
    </w:p>
    <w:p w14:paraId="7A29FF4C" w14:textId="77777777" w:rsidR="00F10628" w:rsidRPr="00D109C5" w:rsidRDefault="00381FAE">
      <w:pPr>
        <w:spacing w:before="81" w:line="237" w:lineRule="auto"/>
        <w:ind w:left="1226" w:right="840" w:hanging="748"/>
        <w:rPr>
          <w:color w:val="000000" w:themeColor="text1"/>
          <w:sz w:val="22"/>
          <w:szCs w:val="22"/>
        </w:rPr>
      </w:pPr>
      <w:r w:rsidRPr="00D109C5">
        <w:rPr>
          <w:color w:val="000000" w:themeColor="text1"/>
          <w:sz w:val="22"/>
          <w:szCs w:val="22"/>
        </w:rPr>
        <w:t xml:space="preserve">Dussias, P. E. (2004). Parsing a first language like a second: The erosion of L1 parsing strategies in </w:t>
      </w:r>
      <w:r w:rsidR="005340F0" w:rsidRPr="00D109C5">
        <w:rPr>
          <w:color w:val="000000" w:themeColor="text1"/>
          <w:sz w:val="22"/>
          <w:szCs w:val="22"/>
        </w:rPr>
        <w:tab/>
      </w:r>
      <w:r w:rsidRPr="00D109C5">
        <w:rPr>
          <w:color w:val="000000" w:themeColor="text1"/>
          <w:sz w:val="22"/>
          <w:szCs w:val="22"/>
        </w:rPr>
        <w:t xml:space="preserve">Spanish-English Bilinguals. </w:t>
      </w:r>
      <w:r w:rsidRPr="00D109C5">
        <w:rPr>
          <w:i/>
          <w:color w:val="000000" w:themeColor="text1"/>
          <w:sz w:val="22"/>
          <w:szCs w:val="22"/>
        </w:rPr>
        <w:t>International Journal of Bilingualism</w:t>
      </w:r>
      <w:r w:rsidRPr="00D109C5">
        <w:rPr>
          <w:color w:val="000000" w:themeColor="text1"/>
          <w:sz w:val="22"/>
          <w:szCs w:val="22"/>
        </w:rPr>
        <w:t xml:space="preserve">, </w:t>
      </w:r>
      <w:r w:rsidRPr="00D109C5">
        <w:rPr>
          <w:i/>
          <w:color w:val="000000" w:themeColor="text1"/>
          <w:sz w:val="22"/>
          <w:szCs w:val="22"/>
        </w:rPr>
        <w:t xml:space="preserve">3, </w:t>
      </w:r>
      <w:r w:rsidRPr="00D109C5">
        <w:rPr>
          <w:color w:val="000000" w:themeColor="text1"/>
          <w:sz w:val="22"/>
          <w:szCs w:val="22"/>
        </w:rPr>
        <w:t>355-371.</w:t>
      </w:r>
    </w:p>
    <w:p w14:paraId="3833F594" w14:textId="77777777" w:rsidR="00F10628" w:rsidRPr="00D109C5" w:rsidRDefault="00381FAE">
      <w:pPr>
        <w:pStyle w:val="BodyText"/>
        <w:spacing w:before="1"/>
        <w:ind w:right="403" w:hanging="720"/>
        <w:rPr>
          <w:color w:val="000000" w:themeColor="text1"/>
        </w:rPr>
      </w:pPr>
      <w:r w:rsidRPr="00D109C5">
        <w:rPr>
          <w:color w:val="000000" w:themeColor="text1"/>
        </w:rPr>
        <w:t xml:space="preserve">Kroll, J. F., &amp; Dussias, P. E. (2004). The comprehension of words and sentences in two languages. In T. </w:t>
      </w:r>
      <w:r w:rsidR="005340F0" w:rsidRPr="00D109C5">
        <w:rPr>
          <w:color w:val="000000" w:themeColor="text1"/>
        </w:rPr>
        <w:tab/>
      </w:r>
      <w:r w:rsidRPr="00D109C5">
        <w:rPr>
          <w:color w:val="000000" w:themeColor="text1"/>
        </w:rPr>
        <w:t xml:space="preserve">Bhatia &amp; W. Ritchie (Eds.), </w:t>
      </w:r>
      <w:r w:rsidRPr="00D109C5">
        <w:rPr>
          <w:i/>
          <w:color w:val="000000" w:themeColor="text1"/>
        </w:rPr>
        <w:t xml:space="preserve">The Handbook of Bilingualism </w:t>
      </w:r>
      <w:r w:rsidRPr="00D109C5">
        <w:rPr>
          <w:color w:val="000000" w:themeColor="text1"/>
        </w:rPr>
        <w:t xml:space="preserve">(pp. 169-200). Oxford, UK: </w:t>
      </w:r>
      <w:r w:rsidR="005340F0" w:rsidRPr="00D109C5">
        <w:rPr>
          <w:color w:val="000000" w:themeColor="text1"/>
        </w:rPr>
        <w:tab/>
      </w:r>
      <w:r w:rsidRPr="00D109C5">
        <w:rPr>
          <w:color w:val="000000" w:themeColor="text1"/>
        </w:rPr>
        <w:t>Blackwell Publishers.</w:t>
      </w:r>
    </w:p>
    <w:p w14:paraId="3C61090E" w14:textId="77777777" w:rsidR="00F10628" w:rsidRPr="00D109C5" w:rsidRDefault="00381FAE">
      <w:pPr>
        <w:ind w:left="1199" w:right="495" w:hanging="720"/>
        <w:rPr>
          <w:color w:val="000000" w:themeColor="text1"/>
          <w:sz w:val="22"/>
          <w:szCs w:val="22"/>
        </w:rPr>
      </w:pPr>
      <w:r w:rsidRPr="00D109C5">
        <w:rPr>
          <w:color w:val="000000" w:themeColor="text1"/>
          <w:sz w:val="22"/>
          <w:szCs w:val="22"/>
        </w:rPr>
        <w:t xml:space="preserve">Dussias, P. E. (2003). Syntactic ambiguity resolution in L2 learners: Some effects of </w:t>
      </w:r>
      <w:proofErr w:type="spellStart"/>
      <w:r w:rsidRPr="00D109C5">
        <w:rPr>
          <w:color w:val="000000" w:themeColor="text1"/>
          <w:sz w:val="22"/>
          <w:szCs w:val="22"/>
        </w:rPr>
        <w:t>bilinguality</w:t>
      </w:r>
      <w:proofErr w:type="spellEnd"/>
      <w:r w:rsidRPr="00D109C5">
        <w:rPr>
          <w:color w:val="000000" w:themeColor="text1"/>
          <w:sz w:val="22"/>
          <w:szCs w:val="22"/>
        </w:rPr>
        <w:t xml:space="preserve"> on L1 </w:t>
      </w:r>
      <w:r w:rsidR="005340F0" w:rsidRPr="00D109C5">
        <w:rPr>
          <w:color w:val="000000" w:themeColor="text1"/>
          <w:sz w:val="22"/>
          <w:szCs w:val="22"/>
        </w:rPr>
        <w:tab/>
      </w:r>
      <w:r w:rsidRPr="00D109C5">
        <w:rPr>
          <w:color w:val="000000" w:themeColor="text1"/>
          <w:sz w:val="22"/>
          <w:szCs w:val="22"/>
        </w:rPr>
        <w:t xml:space="preserve">and L2 processing strategies. </w:t>
      </w:r>
      <w:r w:rsidRPr="00D109C5">
        <w:rPr>
          <w:i/>
          <w:color w:val="000000" w:themeColor="text1"/>
          <w:sz w:val="22"/>
          <w:szCs w:val="22"/>
        </w:rPr>
        <w:t>Studies in Second Language Acquisition, 25</w:t>
      </w:r>
      <w:r w:rsidRPr="00D109C5">
        <w:rPr>
          <w:color w:val="000000" w:themeColor="text1"/>
          <w:sz w:val="22"/>
          <w:szCs w:val="22"/>
        </w:rPr>
        <w:t>, 529-557.</w:t>
      </w:r>
    </w:p>
    <w:p w14:paraId="71A53334" w14:textId="6E17767D" w:rsidR="00F10628" w:rsidRDefault="00381FAE">
      <w:pPr>
        <w:ind w:left="1199" w:right="1149" w:hanging="720"/>
        <w:rPr>
          <w:color w:val="000000" w:themeColor="text1"/>
          <w:sz w:val="22"/>
          <w:szCs w:val="22"/>
        </w:rPr>
      </w:pPr>
      <w:r w:rsidRPr="00D109C5">
        <w:rPr>
          <w:color w:val="000000" w:themeColor="text1"/>
          <w:sz w:val="22"/>
          <w:szCs w:val="22"/>
        </w:rPr>
        <w:t>Dussias, P. E. (2003). Spanish-English code-mixing at the auxiliary phrase: Evidence from eye-</w:t>
      </w:r>
      <w:r w:rsidR="005340F0" w:rsidRPr="00D109C5">
        <w:rPr>
          <w:color w:val="000000" w:themeColor="text1"/>
          <w:sz w:val="22"/>
          <w:szCs w:val="22"/>
        </w:rPr>
        <w:tab/>
      </w:r>
      <w:r w:rsidRPr="00D109C5">
        <w:rPr>
          <w:color w:val="000000" w:themeColor="text1"/>
          <w:sz w:val="22"/>
          <w:szCs w:val="22"/>
        </w:rPr>
        <w:t xml:space="preserve">movement data. </w:t>
      </w:r>
      <w:proofErr w:type="spellStart"/>
      <w:r w:rsidRPr="00D109C5">
        <w:rPr>
          <w:i/>
          <w:color w:val="000000" w:themeColor="text1"/>
          <w:sz w:val="22"/>
          <w:szCs w:val="22"/>
        </w:rPr>
        <w:t>Revista</w:t>
      </w:r>
      <w:proofErr w:type="spellEnd"/>
      <w:r w:rsidRPr="00D109C5">
        <w:rPr>
          <w:i/>
          <w:color w:val="000000" w:themeColor="text1"/>
          <w:sz w:val="22"/>
          <w:szCs w:val="22"/>
        </w:rPr>
        <w:t xml:space="preserve"> </w:t>
      </w:r>
      <w:proofErr w:type="spellStart"/>
      <w:r w:rsidRPr="00D109C5">
        <w:rPr>
          <w:i/>
          <w:color w:val="000000" w:themeColor="text1"/>
          <w:sz w:val="22"/>
          <w:szCs w:val="22"/>
        </w:rPr>
        <w:t>Internacional</w:t>
      </w:r>
      <w:proofErr w:type="spellEnd"/>
      <w:r w:rsidRPr="00D109C5">
        <w:rPr>
          <w:i/>
          <w:color w:val="000000" w:themeColor="text1"/>
          <w:sz w:val="22"/>
          <w:szCs w:val="22"/>
        </w:rPr>
        <w:t xml:space="preserve"> de </w:t>
      </w:r>
      <w:proofErr w:type="spellStart"/>
      <w:r w:rsidRPr="00D109C5">
        <w:rPr>
          <w:i/>
          <w:color w:val="000000" w:themeColor="text1"/>
          <w:sz w:val="22"/>
          <w:szCs w:val="22"/>
        </w:rPr>
        <w:t>Lingüística</w:t>
      </w:r>
      <w:proofErr w:type="spellEnd"/>
      <w:r w:rsidRPr="00D109C5">
        <w:rPr>
          <w:i/>
          <w:color w:val="000000" w:themeColor="text1"/>
          <w:sz w:val="22"/>
          <w:szCs w:val="22"/>
        </w:rPr>
        <w:t xml:space="preserve"> </w:t>
      </w:r>
      <w:proofErr w:type="spellStart"/>
      <w:r w:rsidRPr="00D109C5">
        <w:rPr>
          <w:i/>
          <w:color w:val="000000" w:themeColor="text1"/>
          <w:sz w:val="22"/>
          <w:szCs w:val="22"/>
        </w:rPr>
        <w:t>Iberoamerican</w:t>
      </w:r>
      <w:proofErr w:type="spellEnd"/>
      <w:r w:rsidRPr="00D109C5">
        <w:rPr>
          <w:i/>
          <w:color w:val="000000" w:themeColor="text1"/>
          <w:sz w:val="22"/>
          <w:szCs w:val="22"/>
        </w:rPr>
        <w:t>, 2</w:t>
      </w:r>
      <w:r w:rsidRPr="00D109C5">
        <w:rPr>
          <w:color w:val="000000" w:themeColor="text1"/>
          <w:sz w:val="22"/>
          <w:szCs w:val="22"/>
        </w:rPr>
        <w:t>, 7-34.</w:t>
      </w:r>
    </w:p>
    <w:p w14:paraId="1529895B" w14:textId="77777777" w:rsidR="00E27D00" w:rsidRPr="00D109C5" w:rsidRDefault="00E27D00">
      <w:pPr>
        <w:ind w:left="1199" w:right="1149" w:hanging="720"/>
        <w:rPr>
          <w:color w:val="000000" w:themeColor="text1"/>
          <w:sz w:val="22"/>
          <w:szCs w:val="22"/>
        </w:rPr>
      </w:pPr>
    </w:p>
    <w:p w14:paraId="69AA38EA" w14:textId="77777777" w:rsidR="00F10628" w:rsidRPr="00D109C5" w:rsidRDefault="00381FAE">
      <w:pPr>
        <w:pStyle w:val="BodyText"/>
        <w:spacing w:line="251" w:lineRule="exact"/>
        <w:ind w:left="479"/>
        <w:rPr>
          <w:color w:val="000000" w:themeColor="text1"/>
        </w:rPr>
      </w:pPr>
      <w:r w:rsidRPr="00D109C5">
        <w:rPr>
          <w:color w:val="000000" w:themeColor="text1"/>
        </w:rPr>
        <w:lastRenderedPageBreak/>
        <w:t>Dussias, P. E. (2003). Cognitive perspectives on the acquisition of Spanish as a second language." In B.</w:t>
      </w:r>
    </w:p>
    <w:p w14:paraId="42565FEB" w14:textId="77777777" w:rsidR="00F10628" w:rsidRPr="00D109C5" w:rsidRDefault="005340F0">
      <w:pPr>
        <w:ind w:left="1226" w:right="340"/>
        <w:rPr>
          <w:color w:val="000000" w:themeColor="text1"/>
          <w:sz w:val="22"/>
          <w:szCs w:val="22"/>
        </w:rPr>
      </w:pPr>
      <w:r w:rsidRPr="00D109C5">
        <w:rPr>
          <w:color w:val="000000" w:themeColor="text1"/>
          <w:sz w:val="22"/>
          <w:szCs w:val="22"/>
        </w:rPr>
        <w:tab/>
      </w:r>
      <w:r w:rsidR="00381FAE" w:rsidRPr="00D109C5">
        <w:rPr>
          <w:color w:val="000000" w:themeColor="text1"/>
          <w:sz w:val="22"/>
          <w:szCs w:val="22"/>
        </w:rPr>
        <w:t xml:space="preserve">A. Lafford &amp; R. Salaberry (Eds.), </w:t>
      </w:r>
      <w:r w:rsidR="00381FAE" w:rsidRPr="00D109C5">
        <w:rPr>
          <w:i/>
          <w:color w:val="000000" w:themeColor="text1"/>
          <w:sz w:val="22"/>
          <w:szCs w:val="22"/>
        </w:rPr>
        <w:t xml:space="preserve">Studies in Spanish Second Language Acquisition: The State </w:t>
      </w:r>
      <w:r w:rsidRPr="00D109C5">
        <w:rPr>
          <w:i/>
          <w:color w:val="000000" w:themeColor="text1"/>
          <w:sz w:val="22"/>
          <w:szCs w:val="22"/>
        </w:rPr>
        <w:tab/>
      </w:r>
      <w:r w:rsidR="00381FAE" w:rsidRPr="00D109C5">
        <w:rPr>
          <w:i/>
          <w:color w:val="000000" w:themeColor="text1"/>
          <w:sz w:val="22"/>
          <w:szCs w:val="22"/>
        </w:rPr>
        <w:t xml:space="preserve">of the Science </w:t>
      </w:r>
      <w:r w:rsidR="00381FAE" w:rsidRPr="00D109C5">
        <w:rPr>
          <w:color w:val="000000" w:themeColor="text1"/>
          <w:sz w:val="22"/>
          <w:szCs w:val="22"/>
        </w:rPr>
        <w:t>(pp. 233-261). Georgetown University Press.</w:t>
      </w:r>
    </w:p>
    <w:p w14:paraId="06AA9E54" w14:textId="77777777" w:rsidR="00F10628" w:rsidRPr="00D109C5" w:rsidRDefault="00381FAE">
      <w:pPr>
        <w:pStyle w:val="BodyText"/>
        <w:spacing w:before="1"/>
        <w:ind w:left="1226" w:right="892" w:hanging="748"/>
        <w:rPr>
          <w:color w:val="000000" w:themeColor="text1"/>
        </w:rPr>
      </w:pPr>
      <w:r w:rsidRPr="00D109C5">
        <w:rPr>
          <w:color w:val="000000" w:themeColor="text1"/>
        </w:rPr>
        <w:t xml:space="preserve">Dussias, P. E. (2002). On the relationship between comprehension and production data in </w:t>
      </w:r>
      <w:r w:rsidR="005340F0" w:rsidRPr="00D109C5">
        <w:rPr>
          <w:color w:val="000000" w:themeColor="text1"/>
        </w:rPr>
        <w:tab/>
      </w:r>
      <w:r w:rsidRPr="00D109C5">
        <w:rPr>
          <w:color w:val="000000" w:themeColor="text1"/>
        </w:rPr>
        <w:t xml:space="preserve">codeswitching." In Caroline Wiltshire &amp; Joaquim Camps (Eds.), </w:t>
      </w:r>
      <w:r w:rsidRPr="00D109C5">
        <w:rPr>
          <w:i/>
          <w:color w:val="000000" w:themeColor="text1"/>
        </w:rPr>
        <w:t xml:space="preserve">Romance Phonology </w:t>
      </w:r>
      <w:r w:rsidR="005340F0" w:rsidRPr="00D109C5">
        <w:rPr>
          <w:i/>
          <w:color w:val="000000" w:themeColor="text1"/>
        </w:rPr>
        <w:tab/>
      </w:r>
      <w:r w:rsidRPr="00D109C5">
        <w:rPr>
          <w:i/>
          <w:color w:val="000000" w:themeColor="text1"/>
        </w:rPr>
        <w:t xml:space="preserve">and Variation </w:t>
      </w:r>
      <w:r w:rsidRPr="00D109C5">
        <w:rPr>
          <w:color w:val="000000" w:themeColor="text1"/>
        </w:rPr>
        <w:t>(pp. 27-38). John Benjamins Publishing Company.</w:t>
      </w:r>
    </w:p>
    <w:p w14:paraId="5A88BBD4" w14:textId="77777777" w:rsidR="00F10628" w:rsidRPr="00D109C5" w:rsidRDefault="00381FAE">
      <w:pPr>
        <w:ind w:left="1199" w:right="580" w:hanging="720"/>
        <w:rPr>
          <w:color w:val="000000" w:themeColor="text1"/>
          <w:sz w:val="22"/>
          <w:szCs w:val="22"/>
        </w:rPr>
      </w:pPr>
      <w:r w:rsidRPr="00D109C5">
        <w:rPr>
          <w:color w:val="000000" w:themeColor="text1"/>
          <w:sz w:val="22"/>
          <w:szCs w:val="22"/>
        </w:rPr>
        <w:t xml:space="preserve">Dussias, P. E. (2001). Sentence parsing in fluent Spanish-English bilinguals. In Janet Nicol (Ed.), </w:t>
      </w:r>
      <w:r w:rsidRPr="00D109C5">
        <w:rPr>
          <w:i/>
          <w:color w:val="000000" w:themeColor="text1"/>
          <w:sz w:val="22"/>
          <w:szCs w:val="22"/>
        </w:rPr>
        <w:t xml:space="preserve">One </w:t>
      </w:r>
      <w:r w:rsidR="005340F0" w:rsidRPr="00D109C5">
        <w:rPr>
          <w:i/>
          <w:color w:val="000000" w:themeColor="text1"/>
          <w:sz w:val="22"/>
          <w:szCs w:val="22"/>
        </w:rPr>
        <w:tab/>
      </w:r>
      <w:r w:rsidRPr="00D109C5">
        <w:rPr>
          <w:i/>
          <w:color w:val="000000" w:themeColor="text1"/>
          <w:sz w:val="22"/>
          <w:szCs w:val="22"/>
        </w:rPr>
        <w:t xml:space="preserve">Mind, Two languages: Bilingual Language Processing </w:t>
      </w:r>
      <w:r w:rsidRPr="00D109C5">
        <w:rPr>
          <w:color w:val="000000" w:themeColor="text1"/>
          <w:sz w:val="22"/>
          <w:szCs w:val="22"/>
        </w:rPr>
        <w:t xml:space="preserve">(pp. 159-176). Blackwell </w:t>
      </w:r>
      <w:r w:rsidR="005340F0" w:rsidRPr="00D109C5">
        <w:rPr>
          <w:color w:val="000000" w:themeColor="text1"/>
          <w:sz w:val="22"/>
          <w:szCs w:val="22"/>
        </w:rPr>
        <w:tab/>
      </w:r>
      <w:r w:rsidRPr="00D109C5">
        <w:rPr>
          <w:color w:val="000000" w:themeColor="text1"/>
          <w:sz w:val="22"/>
          <w:szCs w:val="22"/>
        </w:rPr>
        <w:t>Publishers.</w:t>
      </w:r>
    </w:p>
    <w:p w14:paraId="4A9AA083" w14:textId="77777777" w:rsidR="00F10628" w:rsidRPr="00D109C5" w:rsidRDefault="00381FAE">
      <w:pPr>
        <w:ind w:left="1199" w:right="1325" w:hanging="720"/>
        <w:rPr>
          <w:color w:val="000000" w:themeColor="text1"/>
          <w:sz w:val="22"/>
          <w:szCs w:val="22"/>
        </w:rPr>
      </w:pPr>
      <w:r w:rsidRPr="00D109C5">
        <w:rPr>
          <w:color w:val="000000" w:themeColor="text1"/>
          <w:sz w:val="22"/>
          <w:szCs w:val="22"/>
        </w:rPr>
        <w:t xml:space="preserve">Dussias, P. E. (2001). Psycholinguistic complexity in codeswitching. </w:t>
      </w:r>
      <w:r w:rsidRPr="00D109C5">
        <w:rPr>
          <w:i/>
          <w:color w:val="000000" w:themeColor="text1"/>
          <w:sz w:val="22"/>
          <w:szCs w:val="22"/>
        </w:rPr>
        <w:t xml:space="preserve">International Journal of </w:t>
      </w:r>
      <w:r w:rsidR="005340F0" w:rsidRPr="00D109C5">
        <w:rPr>
          <w:i/>
          <w:color w:val="000000" w:themeColor="text1"/>
          <w:sz w:val="22"/>
          <w:szCs w:val="22"/>
        </w:rPr>
        <w:tab/>
      </w:r>
      <w:r w:rsidRPr="00D109C5">
        <w:rPr>
          <w:i/>
          <w:color w:val="000000" w:themeColor="text1"/>
          <w:sz w:val="22"/>
          <w:szCs w:val="22"/>
        </w:rPr>
        <w:t>Bilingualism, 5</w:t>
      </w:r>
      <w:r w:rsidRPr="00D109C5">
        <w:rPr>
          <w:color w:val="000000" w:themeColor="text1"/>
          <w:sz w:val="22"/>
          <w:szCs w:val="22"/>
        </w:rPr>
        <w:t>, 87-100.</w:t>
      </w:r>
    </w:p>
    <w:p w14:paraId="290C9C08" w14:textId="77777777" w:rsidR="00F10628" w:rsidRPr="00D109C5" w:rsidRDefault="00381FAE">
      <w:pPr>
        <w:pStyle w:val="BodyText"/>
        <w:ind w:right="1026" w:hanging="720"/>
        <w:rPr>
          <w:color w:val="000000" w:themeColor="text1"/>
        </w:rPr>
      </w:pPr>
      <w:r w:rsidRPr="00D109C5">
        <w:rPr>
          <w:color w:val="000000" w:themeColor="text1"/>
        </w:rPr>
        <w:t xml:space="preserve">Dussias, P. E. (1997). Sentence Matching and the Functional Head Constraint in Spanish/English </w:t>
      </w:r>
      <w:r w:rsidR="005340F0" w:rsidRPr="00D109C5">
        <w:rPr>
          <w:color w:val="000000" w:themeColor="text1"/>
        </w:rPr>
        <w:tab/>
      </w:r>
      <w:r w:rsidRPr="00D109C5">
        <w:rPr>
          <w:color w:val="000000" w:themeColor="text1"/>
        </w:rPr>
        <w:t xml:space="preserve">Codeswitching. </w:t>
      </w:r>
      <w:r w:rsidRPr="00D109C5">
        <w:rPr>
          <w:i/>
          <w:color w:val="000000" w:themeColor="text1"/>
        </w:rPr>
        <w:t>Spanish Applied Linguistics, 1</w:t>
      </w:r>
      <w:r w:rsidRPr="00D109C5">
        <w:rPr>
          <w:color w:val="000000" w:themeColor="text1"/>
        </w:rPr>
        <w:t>, 115-150.</w:t>
      </w:r>
    </w:p>
    <w:p w14:paraId="63CA9B99" w14:textId="77777777" w:rsidR="00F10628" w:rsidRPr="00D109C5" w:rsidRDefault="00F10628">
      <w:pPr>
        <w:pStyle w:val="BodyText"/>
        <w:spacing w:before="3"/>
        <w:ind w:left="0"/>
        <w:rPr>
          <w:color w:val="000000" w:themeColor="text1"/>
        </w:rPr>
      </w:pPr>
    </w:p>
    <w:p w14:paraId="6EC01B5D" w14:textId="670184B2" w:rsidR="00F10628" w:rsidRPr="00D109C5" w:rsidRDefault="00381FAE">
      <w:pPr>
        <w:ind w:left="479"/>
        <w:rPr>
          <w:color w:val="000000" w:themeColor="text1"/>
          <w:sz w:val="22"/>
          <w:szCs w:val="22"/>
        </w:rPr>
      </w:pPr>
      <w:r w:rsidRPr="00D109C5">
        <w:rPr>
          <w:color w:val="000000" w:themeColor="text1"/>
          <w:sz w:val="22"/>
          <w:szCs w:val="22"/>
        </w:rPr>
        <w:t>BOOK REVIEWS</w:t>
      </w:r>
    </w:p>
    <w:p w14:paraId="5AE6B65F" w14:textId="77777777" w:rsidR="00F10628" w:rsidRPr="00D109C5" w:rsidRDefault="00F10628">
      <w:pPr>
        <w:pStyle w:val="BodyText"/>
        <w:spacing w:before="6"/>
        <w:ind w:left="0"/>
        <w:rPr>
          <w:color w:val="000000" w:themeColor="text1"/>
        </w:rPr>
      </w:pPr>
    </w:p>
    <w:p w14:paraId="5FEF3074" w14:textId="77777777" w:rsidR="00F10628" w:rsidRPr="00D109C5" w:rsidRDefault="00381FAE">
      <w:pPr>
        <w:pStyle w:val="BodyText"/>
        <w:spacing w:before="1"/>
        <w:ind w:left="479"/>
        <w:rPr>
          <w:color w:val="000000" w:themeColor="text1"/>
        </w:rPr>
      </w:pPr>
      <w:r w:rsidRPr="00D109C5">
        <w:rPr>
          <w:color w:val="000000" w:themeColor="text1"/>
        </w:rPr>
        <w:t>Dussias, P. E., &amp; Valdés-</w:t>
      </w:r>
      <w:proofErr w:type="spellStart"/>
      <w:r w:rsidRPr="00D109C5">
        <w:rPr>
          <w:color w:val="000000" w:themeColor="text1"/>
        </w:rPr>
        <w:t>Kroff</w:t>
      </w:r>
      <w:proofErr w:type="spellEnd"/>
      <w:r w:rsidRPr="00D109C5">
        <w:rPr>
          <w:color w:val="000000" w:themeColor="text1"/>
        </w:rPr>
        <w:t>, J. R. (2009). Encompassing Multiple Perspectives in Code-</w:t>
      </w:r>
    </w:p>
    <w:p w14:paraId="7622B917" w14:textId="77777777" w:rsidR="00F10628" w:rsidRPr="00D109C5" w:rsidRDefault="00381FAE">
      <w:pPr>
        <w:pStyle w:val="BodyText"/>
        <w:spacing w:before="1"/>
        <w:ind w:right="508"/>
        <w:jc w:val="both"/>
        <w:rPr>
          <w:color w:val="000000" w:themeColor="text1"/>
        </w:rPr>
      </w:pPr>
      <w:r w:rsidRPr="00D109C5">
        <w:rPr>
          <w:color w:val="000000" w:themeColor="text1"/>
        </w:rPr>
        <w:t xml:space="preserve">Switching Research: A review of The Cambridge Handbook of Linguistic Code- Switching by Barbara E. Bullock and Almeida Jacqueline Toribio (Eds.), </w:t>
      </w:r>
      <w:proofErr w:type="spellStart"/>
      <w:r w:rsidRPr="00D109C5">
        <w:rPr>
          <w:i/>
          <w:color w:val="000000" w:themeColor="text1"/>
        </w:rPr>
        <w:t>PsycCRITIQUES</w:t>
      </w:r>
      <w:proofErr w:type="spellEnd"/>
      <w:r w:rsidRPr="00D109C5">
        <w:rPr>
          <w:color w:val="000000" w:themeColor="text1"/>
        </w:rPr>
        <w:t>, available online, 2009.</w:t>
      </w:r>
    </w:p>
    <w:p w14:paraId="2D23973A" w14:textId="77777777" w:rsidR="00F10628" w:rsidRPr="00D109C5" w:rsidRDefault="00381FAE">
      <w:pPr>
        <w:ind w:left="1199" w:right="275" w:hanging="720"/>
        <w:rPr>
          <w:color w:val="000000" w:themeColor="text1"/>
          <w:sz w:val="22"/>
          <w:szCs w:val="22"/>
        </w:rPr>
      </w:pPr>
      <w:r w:rsidRPr="00D109C5">
        <w:rPr>
          <w:color w:val="000000" w:themeColor="text1"/>
          <w:sz w:val="22"/>
          <w:szCs w:val="22"/>
        </w:rPr>
        <w:t xml:space="preserve">Dussias, P. E. (1999). Review of </w:t>
      </w:r>
      <w:proofErr w:type="spellStart"/>
      <w:r w:rsidRPr="00D109C5">
        <w:rPr>
          <w:color w:val="000000" w:themeColor="text1"/>
          <w:sz w:val="22"/>
          <w:szCs w:val="22"/>
        </w:rPr>
        <w:t>Carreiras</w:t>
      </w:r>
      <w:proofErr w:type="spellEnd"/>
      <w:r w:rsidRPr="00D109C5">
        <w:rPr>
          <w:color w:val="000000" w:themeColor="text1"/>
          <w:sz w:val="22"/>
          <w:szCs w:val="22"/>
        </w:rPr>
        <w:t>, M., García-</w:t>
      </w:r>
      <w:proofErr w:type="spellStart"/>
      <w:r w:rsidRPr="00D109C5">
        <w:rPr>
          <w:color w:val="000000" w:themeColor="text1"/>
          <w:sz w:val="22"/>
          <w:szCs w:val="22"/>
        </w:rPr>
        <w:t>Albea</w:t>
      </w:r>
      <w:proofErr w:type="spellEnd"/>
      <w:r w:rsidRPr="00D109C5">
        <w:rPr>
          <w:color w:val="000000" w:themeColor="text1"/>
          <w:sz w:val="22"/>
          <w:szCs w:val="22"/>
        </w:rPr>
        <w:t>, J., &amp; Sebastián-</w:t>
      </w:r>
      <w:proofErr w:type="spellStart"/>
      <w:r w:rsidRPr="00D109C5">
        <w:rPr>
          <w:color w:val="000000" w:themeColor="text1"/>
          <w:sz w:val="22"/>
          <w:szCs w:val="22"/>
        </w:rPr>
        <w:t>Gallés</w:t>
      </w:r>
      <w:proofErr w:type="spellEnd"/>
      <w:r w:rsidRPr="00D109C5">
        <w:rPr>
          <w:color w:val="000000" w:themeColor="text1"/>
          <w:sz w:val="22"/>
          <w:szCs w:val="22"/>
        </w:rPr>
        <w:t xml:space="preserve">, N. (Eds.) </w:t>
      </w:r>
      <w:r w:rsidRPr="00D109C5">
        <w:rPr>
          <w:i/>
          <w:color w:val="000000" w:themeColor="text1"/>
          <w:sz w:val="22"/>
          <w:szCs w:val="22"/>
        </w:rPr>
        <w:t xml:space="preserve">Language Processing in Spanish. </w:t>
      </w:r>
      <w:r w:rsidRPr="00D109C5">
        <w:rPr>
          <w:color w:val="000000" w:themeColor="text1"/>
          <w:sz w:val="22"/>
          <w:szCs w:val="22"/>
        </w:rPr>
        <w:t xml:space="preserve">New Jersey: Lawrence Erlbaum Associates. 1996. </w:t>
      </w:r>
      <w:r w:rsidRPr="00D109C5">
        <w:rPr>
          <w:i/>
          <w:color w:val="000000" w:themeColor="text1"/>
          <w:sz w:val="22"/>
          <w:szCs w:val="22"/>
        </w:rPr>
        <w:t xml:space="preserve">Second Language Research 21,1, </w:t>
      </w:r>
      <w:r w:rsidRPr="00D109C5">
        <w:rPr>
          <w:color w:val="000000" w:themeColor="text1"/>
          <w:sz w:val="22"/>
          <w:szCs w:val="22"/>
        </w:rPr>
        <w:t>155-156.</w:t>
      </w:r>
    </w:p>
    <w:p w14:paraId="496D46E4" w14:textId="77777777" w:rsidR="00F10628" w:rsidRPr="00D109C5" w:rsidRDefault="00381FAE">
      <w:pPr>
        <w:ind w:left="1199" w:right="275" w:hanging="720"/>
        <w:rPr>
          <w:color w:val="000000" w:themeColor="text1"/>
          <w:sz w:val="22"/>
          <w:szCs w:val="22"/>
        </w:rPr>
      </w:pPr>
      <w:r w:rsidRPr="00D109C5">
        <w:rPr>
          <w:color w:val="000000" w:themeColor="text1"/>
          <w:sz w:val="22"/>
          <w:szCs w:val="22"/>
        </w:rPr>
        <w:t xml:space="preserve">Dussias, P. E. (1998). Review of Pérez-Leroux, A.T., Glass, W. (Eds.) </w:t>
      </w:r>
      <w:r w:rsidRPr="00D109C5">
        <w:rPr>
          <w:i/>
          <w:color w:val="000000" w:themeColor="text1"/>
          <w:sz w:val="22"/>
          <w:szCs w:val="22"/>
        </w:rPr>
        <w:t>Contemporary Perspectives on the Acquisition of Spanish</w:t>
      </w:r>
      <w:r w:rsidRPr="00D109C5">
        <w:rPr>
          <w:color w:val="000000" w:themeColor="text1"/>
          <w:sz w:val="22"/>
          <w:szCs w:val="22"/>
        </w:rPr>
        <w:t xml:space="preserve">. Somerville: </w:t>
      </w:r>
      <w:proofErr w:type="spellStart"/>
      <w:r w:rsidRPr="00D109C5">
        <w:rPr>
          <w:color w:val="000000" w:themeColor="text1"/>
          <w:sz w:val="22"/>
          <w:szCs w:val="22"/>
        </w:rPr>
        <w:t>Cascadilla</w:t>
      </w:r>
      <w:proofErr w:type="spellEnd"/>
      <w:r w:rsidRPr="00D109C5">
        <w:rPr>
          <w:color w:val="000000" w:themeColor="text1"/>
          <w:sz w:val="22"/>
          <w:szCs w:val="22"/>
        </w:rPr>
        <w:t xml:space="preserve"> Press. </w:t>
      </w:r>
      <w:r w:rsidRPr="00D109C5">
        <w:rPr>
          <w:i/>
          <w:color w:val="000000" w:themeColor="text1"/>
          <w:sz w:val="22"/>
          <w:szCs w:val="22"/>
        </w:rPr>
        <w:t>Spanish Applied Linguistics 2</w:t>
      </w:r>
      <w:r w:rsidRPr="00D109C5">
        <w:rPr>
          <w:color w:val="000000" w:themeColor="text1"/>
          <w:sz w:val="22"/>
          <w:szCs w:val="22"/>
        </w:rPr>
        <w:t>, 261-264.</w:t>
      </w:r>
    </w:p>
    <w:p w14:paraId="004562DD" w14:textId="77777777" w:rsidR="00B15FD8" w:rsidRPr="00D109C5" w:rsidRDefault="00B15FD8">
      <w:pPr>
        <w:pStyle w:val="BodyText"/>
        <w:spacing w:before="1"/>
        <w:ind w:left="0"/>
        <w:rPr>
          <w:color w:val="000000" w:themeColor="text1"/>
        </w:rPr>
      </w:pPr>
    </w:p>
    <w:p w14:paraId="528F8D35" w14:textId="01B7B411" w:rsidR="00F10628" w:rsidRPr="00D109C5" w:rsidRDefault="00381FAE">
      <w:pPr>
        <w:ind w:left="479"/>
        <w:rPr>
          <w:color w:val="000000" w:themeColor="text1"/>
          <w:sz w:val="22"/>
          <w:szCs w:val="22"/>
        </w:rPr>
      </w:pPr>
      <w:r w:rsidRPr="00D109C5">
        <w:rPr>
          <w:color w:val="000000" w:themeColor="text1"/>
          <w:sz w:val="22"/>
          <w:szCs w:val="22"/>
        </w:rPr>
        <w:t>OTHER PUBLICATIONS</w:t>
      </w:r>
    </w:p>
    <w:p w14:paraId="68290487" w14:textId="77777777" w:rsidR="00F10628" w:rsidRPr="00D109C5" w:rsidRDefault="00F10628">
      <w:pPr>
        <w:pStyle w:val="BodyText"/>
        <w:ind w:left="0"/>
        <w:rPr>
          <w:color w:val="000000" w:themeColor="text1"/>
        </w:rPr>
      </w:pPr>
    </w:p>
    <w:p w14:paraId="089F9F24" w14:textId="77777777" w:rsidR="00F10628" w:rsidRPr="00D109C5" w:rsidRDefault="00381FAE">
      <w:pPr>
        <w:ind w:left="1199" w:right="666" w:hanging="720"/>
        <w:rPr>
          <w:color w:val="000000" w:themeColor="text1"/>
          <w:sz w:val="22"/>
          <w:szCs w:val="22"/>
        </w:rPr>
      </w:pPr>
      <w:r w:rsidRPr="00D109C5">
        <w:rPr>
          <w:color w:val="000000" w:themeColor="text1"/>
          <w:sz w:val="22"/>
          <w:szCs w:val="22"/>
        </w:rPr>
        <w:t xml:space="preserve">Dussias, P. E., &amp; Courtney, E. (1995). </w:t>
      </w:r>
      <w:proofErr w:type="spellStart"/>
      <w:r w:rsidRPr="00D109C5">
        <w:rPr>
          <w:color w:val="000000" w:themeColor="text1"/>
          <w:sz w:val="22"/>
          <w:szCs w:val="22"/>
        </w:rPr>
        <w:t>Qué</w:t>
      </w:r>
      <w:proofErr w:type="spellEnd"/>
      <w:r w:rsidRPr="00D109C5">
        <w:rPr>
          <w:color w:val="000000" w:themeColor="text1"/>
          <w:sz w:val="22"/>
          <w:szCs w:val="22"/>
        </w:rPr>
        <w:t xml:space="preserve"> es un good-codeswitch? Testing the Functional Head Constraint within Noun phrases. </w:t>
      </w:r>
      <w:r w:rsidRPr="00D109C5">
        <w:rPr>
          <w:i/>
          <w:color w:val="000000" w:themeColor="text1"/>
          <w:sz w:val="22"/>
          <w:szCs w:val="22"/>
        </w:rPr>
        <w:t>El Two Talk: Working Papers of the Interdisciplinary Ph.D. Program in Second Language Acquisition and Teaching</w:t>
      </w:r>
      <w:r w:rsidRPr="00D109C5">
        <w:rPr>
          <w:color w:val="000000" w:themeColor="text1"/>
          <w:sz w:val="22"/>
          <w:szCs w:val="22"/>
        </w:rPr>
        <w:t>. University of Arizona .</w:t>
      </w:r>
    </w:p>
    <w:p w14:paraId="6EA8D15C" w14:textId="77777777" w:rsidR="00F10628" w:rsidRPr="00D109C5" w:rsidRDefault="00381FAE">
      <w:pPr>
        <w:spacing w:before="2" w:line="237" w:lineRule="auto"/>
        <w:ind w:left="1199" w:right="801" w:hanging="720"/>
        <w:rPr>
          <w:i/>
          <w:color w:val="000000" w:themeColor="text1"/>
          <w:sz w:val="22"/>
          <w:szCs w:val="22"/>
        </w:rPr>
      </w:pPr>
      <w:r w:rsidRPr="00D109C5">
        <w:rPr>
          <w:color w:val="000000" w:themeColor="text1"/>
          <w:sz w:val="22"/>
          <w:szCs w:val="22"/>
        </w:rPr>
        <w:t xml:space="preserve">Dussias, P. E., &amp; </w:t>
      </w:r>
      <w:proofErr w:type="spellStart"/>
      <w:r w:rsidRPr="00D109C5">
        <w:rPr>
          <w:color w:val="000000" w:themeColor="text1"/>
          <w:sz w:val="22"/>
          <w:szCs w:val="22"/>
        </w:rPr>
        <w:t>Shulte-Nafeh</w:t>
      </w:r>
      <w:proofErr w:type="spellEnd"/>
      <w:r w:rsidRPr="00D109C5">
        <w:rPr>
          <w:color w:val="000000" w:themeColor="text1"/>
          <w:sz w:val="22"/>
          <w:szCs w:val="22"/>
        </w:rPr>
        <w:t xml:space="preserve">, M. (1993). Parameters, Learnability, and the Null Subject Parameter. </w:t>
      </w:r>
      <w:r w:rsidRPr="00D109C5">
        <w:rPr>
          <w:i/>
          <w:color w:val="000000" w:themeColor="text1"/>
          <w:sz w:val="22"/>
          <w:szCs w:val="22"/>
        </w:rPr>
        <w:t>El Two Talk: Working Papers of the Interdisciplinary Ph.D. Program in Second</w:t>
      </w:r>
    </w:p>
    <w:p w14:paraId="5D74B9D8" w14:textId="77777777" w:rsidR="00F10628" w:rsidRPr="00D109C5" w:rsidRDefault="00381FAE">
      <w:pPr>
        <w:spacing w:before="1"/>
        <w:ind w:left="1199" w:right="282"/>
        <w:rPr>
          <w:color w:val="000000" w:themeColor="text1"/>
          <w:sz w:val="22"/>
          <w:szCs w:val="22"/>
        </w:rPr>
      </w:pPr>
      <w:r w:rsidRPr="00D109C5">
        <w:rPr>
          <w:i/>
          <w:color w:val="000000" w:themeColor="text1"/>
          <w:sz w:val="22"/>
          <w:szCs w:val="22"/>
        </w:rPr>
        <w:t>Language Acquisition and Teaching</w:t>
      </w:r>
      <w:r w:rsidRPr="00D109C5">
        <w:rPr>
          <w:color w:val="000000" w:themeColor="text1"/>
          <w:sz w:val="22"/>
          <w:szCs w:val="22"/>
        </w:rPr>
        <w:t>. University of Arizona (pp. 85-107). With commentary from Paul Bloom, Yale University.</w:t>
      </w:r>
    </w:p>
    <w:p w14:paraId="620A8462" w14:textId="77777777" w:rsidR="00F10628" w:rsidRPr="00A11E98" w:rsidRDefault="00F10628">
      <w:pPr>
        <w:pStyle w:val="BodyText"/>
        <w:spacing w:before="2"/>
        <w:ind w:left="0"/>
        <w:rPr>
          <w:color w:val="000000" w:themeColor="text1"/>
          <w:sz w:val="25"/>
        </w:rPr>
      </w:pPr>
    </w:p>
    <w:p w14:paraId="4885998A" w14:textId="77777777" w:rsidR="00F10628" w:rsidRPr="00A11E98" w:rsidRDefault="00381FAE">
      <w:pPr>
        <w:ind w:left="479"/>
        <w:rPr>
          <w:b/>
          <w:color w:val="000000" w:themeColor="text1"/>
          <w:sz w:val="18"/>
        </w:rPr>
      </w:pPr>
      <w:r w:rsidRPr="00A11E98">
        <w:rPr>
          <w:b/>
          <w:color w:val="000000" w:themeColor="text1"/>
          <w:sz w:val="18"/>
        </w:rPr>
        <w:t>INVITED TALKS</w:t>
      </w:r>
    </w:p>
    <w:p w14:paraId="4860193A" w14:textId="77777777" w:rsidR="00F10628" w:rsidRPr="00A11E98" w:rsidRDefault="00F10628">
      <w:pPr>
        <w:pStyle w:val="BodyText"/>
        <w:spacing w:before="6"/>
        <w:ind w:left="0"/>
        <w:rPr>
          <w:b/>
          <w:color w:val="000000" w:themeColor="text1"/>
        </w:rPr>
      </w:pPr>
    </w:p>
    <w:tbl>
      <w:tblPr>
        <w:tblW w:w="0" w:type="auto"/>
        <w:tblInd w:w="445" w:type="dxa"/>
        <w:tblLayout w:type="fixed"/>
        <w:tblCellMar>
          <w:left w:w="0" w:type="dxa"/>
          <w:right w:w="0" w:type="dxa"/>
        </w:tblCellMar>
        <w:tblLook w:val="01E0" w:firstRow="1" w:lastRow="1" w:firstColumn="1" w:lastColumn="1" w:noHBand="0" w:noVBand="0"/>
      </w:tblPr>
      <w:tblGrid>
        <w:gridCol w:w="629"/>
        <w:gridCol w:w="8582"/>
      </w:tblGrid>
      <w:tr w:rsidR="00A11E98" w:rsidRPr="00D109C5" w14:paraId="3F03AA53" w14:textId="77777777">
        <w:trPr>
          <w:trHeight w:val="251"/>
        </w:trPr>
        <w:tc>
          <w:tcPr>
            <w:tcW w:w="629" w:type="dxa"/>
          </w:tcPr>
          <w:p w14:paraId="29B49499" w14:textId="6B1827EE" w:rsidR="00F10628" w:rsidRPr="00D109C5" w:rsidRDefault="00381FAE">
            <w:pPr>
              <w:pStyle w:val="TableParagraph"/>
              <w:spacing w:line="232" w:lineRule="exact"/>
              <w:ind w:left="31" w:right="117"/>
              <w:jc w:val="center"/>
              <w:rPr>
                <w:color w:val="000000" w:themeColor="text1"/>
              </w:rPr>
            </w:pPr>
            <w:r w:rsidRPr="00D109C5">
              <w:rPr>
                <w:color w:val="000000" w:themeColor="text1"/>
              </w:rPr>
              <w:t>2017</w:t>
            </w:r>
          </w:p>
        </w:tc>
        <w:tc>
          <w:tcPr>
            <w:tcW w:w="8582" w:type="dxa"/>
          </w:tcPr>
          <w:p w14:paraId="0FB572D9" w14:textId="222CD593" w:rsidR="00F10628" w:rsidRPr="00D109C5" w:rsidRDefault="00381FAE">
            <w:pPr>
              <w:pStyle w:val="TableParagraph"/>
              <w:spacing w:line="232" w:lineRule="exact"/>
              <w:ind w:left="138"/>
              <w:rPr>
                <w:color w:val="000000" w:themeColor="text1"/>
              </w:rPr>
            </w:pPr>
            <w:r w:rsidRPr="00D109C5">
              <w:rPr>
                <w:color w:val="000000" w:themeColor="text1"/>
              </w:rPr>
              <w:t>Can learning a second language change syntactic processing in the native language. Linguistics</w:t>
            </w:r>
          </w:p>
        </w:tc>
      </w:tr>
      <w:tr w:rsidR="00A11E98" w:rsidRPr="00D109C5" w14:paraId="7FC5627C" w14:textId="77777777">
        <w:trPr>
          <w:trHeight w:val="741"/>
        </w:trPr>
        <w:tc>
          <w:tcPr>
            <w:tcW w:w="629" w:type="dxa"/>
          </w:tcPr>
          <w:p w14:paraId="0AAA1489" w14:textId="77777777" w:rsidR="00F10628" w:rsidRPr="00D109C5" w:rsidRDefault="00F10628">
            <w:pPr>
              <w:pStyle w:val="TableParagraph"/>
              <w:ind w:left="0"/>
              <w:rPr>
                <w:b/>
                <w:color w:val="000000" w:themeColor="text1"/>
              </w:rPr>
            </w:pPr>
          </w:p>
          <w:p w14:paraId="39E29234" w14:textId="77777777" w:rsidR="00F10628" w:rsidRPr="00D109C5" w:rsidRDefault="00381FAE">
            <w:pPr>
              <w:pStyle w:val="TableParagraph"/>
              <w:spacing w:before="212" w:line="233" w:lineRule="exact"/>
              <w:ind w:left="31" w:right="117"/>
              <w:jc w:val="center"/>
              <w:rPr>
                <w:color w:val="000000" w:themeColor="text1"/>
              </w:rPr>
            </w:pPr>
            <w:r w:rsidRPr="00D109C5">
              <w:rPr>
                <w:color w:val="000000" w:themeColor="text1"/>
              </w:rPr>
              <w:t>2016</w:t>
            </w:r>
          </w:p>
        </w:tc>
        <w:tc>
          <w:tcPr>
            <w:tcW w:w="8582" w:type="dxa"/>
          </w:tcPr>
          <w:p w14:paraId="440FA4D7" w14:textId="77777777" w:rsidR="00F10628" w:rsidRPr="00D109C5" w:rsidRDefault="00381FAE">
            <w:pPr>
              <w:pStyle w:val="TableParagraph"/>
              <w:spacing w:line="252" w:lineRule="exact"/>
              <w:ind w:left="138"/>
              <w:rPr>
                <w:color w:val="000000" w:themeColor="text1"/>
              </w:rPr>
            </w:pPr>
            <w:r w:rsidRPr="00D109C5">
              <w:rPr>
                <w:color w:val="000000" w:themeColor="text1"/>
              </w:rPr>
              <w:t>Program. Florida International University.</w:t>
            </w:r>
          </w:p>
          <w:p w14:paraId="27339EAE" w14:textId="77777777" w:rsidR="00F10628" w:rsidRPr="00D109C5" w:rsidRDefault="00F10628">
            <w:pPr>
              <w:pStyle w:val="TableParagraph"/>
              <w:spacing w:before="6"/>
              <w:ind w:left="0"/>
              <w:rPr>
                <w:b/>
                <w:color w:val="000000" w:themeColor="text1"/>
              </w:rPr>
            </w:pPr>
          </w:p>
          <w:p w14:paraId="025B3322" w14:textId="77777777" w:rsidR="00F10628" w:rsidRPr="00D109C5" w:rsidRDefault="00381FAE">
            <w:pPr>
              <w:pStyle w:val="TableParagraph"/>
              <w:spacing w:line="233" w:lineRule="exact"/>
              <w:ind w:left="138"/>
              <w:rPr>
                <w:color w:val="000000" w:themeColor="text1"/>
              </w:rPr>
            </w:pPr>
            <w:r w:rsidRPr="00D109C5">
              <w:rPr>
                <w:color w:val="000000" w:themeColor="text1"/>
              </w:rPr>
              <w:t>Cross-language interactions during bilingual sentence processing: A tool to study the link</w:t>
            </w:r>
          </w:p>
        </w:tc>
      </w:tr>
    </w:tbl>
    <w:p w14:paraId="4D91A37A" w14:textId="7E39D535" w:rsidR="00F10628" w:rsidRPr="00D109C5" w:rsidRDefault="00381FAE" w:rsidP="000D0A03">
      <w:pPr>
        <w:pStyle w:val="BodyText"/>
        <w:spacing w:before="81" w:line="237" w:lineRule="auto"/>
        <w:ind w:right="527"/>
        <w:rPr>
          <w:color w:val="000000" w:themeColor="text1"/>
        </w:rPr>
      </w:pPr>
      <w:r w:rsidRPr="00D109C5">
        <w:rPr>
          <w:color w:val="000000" w:themeColor="text1"/>
        </w:rPr>
        <w:t>between production and comprehension. Department of Spanish and Portuguese, University of Illinois, Urbana-Champaign.</w:t>
      </w:r>
    </w:p>
    <w:p w14:paraId="0BB53F47" w14:textId="77777777" w:rsidR="000D0A03" w:rsidRPr="00D109C5" w:rsidRDefault="000D0A03" w:rsidP="000D0A03">
      <w:pPr>
        <w:pStyle w:val="BodyText"/>
        <w:spacing w:before="81" w:line="237" w:lineRule="auto"/>
        <w:ind w:right="527"/>
        <w:rPr>
          <w:color w:val="000000" w:themeColor="text1"/>
        </w:rPr>
      </w:pPr>
    </w:p>
    <w:p w14:paraId="67396C6A" w14:textId="77777777" w:rsidR="00F10628" w:rsidRPr="00D109C5" w:rsidRDefault="00381FAE">
      <w:pPr>
        <w:pStyle w:val="BodyText"/>
        <w:ind w:right="752"/>
        <w:rPr>
          <w:color w:val="000000" w:themeColor="text1"/>
        </w:rPr>
      </w:pPr>
      <w:r w:rsidRPr="00D109C5">
        <w:rPr>
          <w:color w:val="000000" w:themeColor="text1"/>
        </w:rPr>
        <w:t>The changing L1: How bilingualism affects syntactic processing in the native language. 29</w:t>
      </w:r>
      <w:r w:rsidRPr="00D109C5">
        <w:rPr>
          <w:color w:val="000000" w:themeColor="text1"/>
          <w:vertAlign w:val="superscript"/>
        </w:rPr>
        <w:t>th</w:t>
      </w:r>
      <w:r w:rsidRPr="00D109C5">
        <w:rPr>
          <w:color w:val="000000" w:themeColor="text1"/>
        </w:rPr>
        <w:t xml:space="preserve"> Annual CUNY Conference on Human Sentence Processing, University of Florida.</w:t>
      </w:r>
    </w:p>
    <w:p w14:paraId="21010A55" w14:textId="77777777" w:rsidR="00F10628" w:rsidRPr="00D109C5" w:rsidRDefault="00F10628">
      <w:pPr>
        <w:pStyle w:val="BodyText"/>
        <w:spacing w:before="11"/>
        <w:ind w:left="0"/>
        <w:rPr>
          <w:color w:val="000000" w:themeColor="text1"/>
        </w:rPr>
      </w:pPr>
    </w:p>
    <w:p w14:paraId="3FF620F7" w14:textId="77777777" w:rsidR="00F10628" w:rsidRPr="00D109C5" w:rsidRDefault="00381FAE">
      <w:pPr>
        <w:pStyle w:val="BodyText"/>
        <w:ind w:right="398"/>
        <w:rPr>
          <w:color w:val="000000" w:themeColor="text1"/>
        </w:rPr>
      </w:pPr>
      <w:r w:rsidRPr="00D109C5">
        <w:rPr>
          <w:color w:val="000000" w:themeColor="text1"/>
        </w:rPr>
        <w:t>Language interactions during bilingual sentence processing: A lens to study the link between production and comprehension. International Symposium on Bilingual Processing in Adults and Children. University of Kaiserslautern, Germany.</w:t>
      </w:r>
    </w:p>
    <w:p w14:paraId="605B8583" w14:textId="77777777" w:rsidR="00F10628" w:rsidRPr="00D109C5" w:rsidRDefault="00F10628">
      <w:pPr>
        <w:pStyle w:val="BodyText"/>
        <w:spacing w:before="3"/>
        <w:ind w:left="0"/>
        <w:rPr>
          <w:color w:val="000000" w:themeColor="text1"/>
        </w:rPr>
      </w:pPr>
    </w:p>
    <w:p w14:paraId="321DCE01" w14:textId="77777777" w:rsidR="00F10628" w:rsidRPr="00D109C5" w:rsidRDefault="00381FAE">
      <w:pPr>
        <w:pStyle w:val="BodyText"/>
        <w:tabs>
          <w:tab w:val="left" w:pos="1198"/>
        </w:tabs>
        <w:spacing w:line="237" w:lineRule="auto"/>
        <w:ind w:right="642" w:hanging="720"/>
        <w:rPr>
          <w:color w:val="000000" w:themeColor="text1"/>
        </w:rPr>
      </w:pPr>
      <w:r w:rsidRPr="00D109C5">
        <w:rPr>
          <w:color w:val="000000" w:themeColor="text1"/>
        </w:rPr>
        <w:lastRenderedPageBreak/>
        <w:t>2015</w:t>
      </w:r>
      <w:r w:rsidRPr="00D109C5">
        <w:rPr>
          <w:color w:val="000000" w:themeColor="text1"/>
        </w:rPr>
        <w:tab/>
        <w:t>What bilingualism can tell us about language and cognition. Bilingualism in the Hispanic and Lusophone World. Leiden University, The</w:t>
      </w:r>
      <w:r w:rsidRPr="00D109C5">
        <w:rPr>
          <w:color w:val="000000" w:themeColor="text1"/>
          <w:spacing w:val="-14"/>
        </w:rPr>
        <w:t xml:space="preserve"> </w:t>
      </w:r>
      <w:r w:rsidRPr="00D109C5">
        <w:rPr>
          <w:color w:val="000000" w:themeColor="text1"/>
        </w:rPr>
        <w:t>Netherlands.</w:t>
      </w:r>
    </w:p>
    <w:p w14:paraId="3C74C6EB" w14:textId="77777777" w:rsidR="00F10628" w:rsidRPr="00D109C5" w:rsidRDefault="00F10628">
      <w:pPr>
        <w:pStyle w:val="BodyText"/>
        <w:spacing w:before="2"/>
        <w:ind w:left="0"/>
        <w:rPr>
          <w:color w:val="000000" w:themeColor="text1"/>
        </w:rPr>
      </w:pPr>
    </w:p>
    <w:p w14:paraId="66FFF4F1" w14:textId="77777777" w:rsidR="00F10628" w:rsidRPr="00D109C5" w:rsidRDefault="00381FAE">
      <w:pPr>
        <w:pStyle w:val="BodyText"/>
        <w:spacing w:before="1"/>
        <w:ind w:right="686"/>
        <w:rPr>
          <w:color w:val="000000" w:themeColor="text1"/>
        </w:rPr>
      </w:pPr>
      <w:r w:rsidRPr="00D109C5">
        <w:rPr>
          <w:color w:val="000000" w:themeColor="text1"/>
        </w:rPr>
        <w:t>Using codeswitching data as a lens to study the link between production and comprehension. Department of Linguistics, Northwestern University.</w:t>
      </w:r>
    </w:p>
    <w:p w14:paraId="0464BE03" w14:textId="77777777" w:rsidR="00F10628" w:rsidRPr="00D109C5" w:rsidRDefault="00F10628">
      <w:pPr>
        <w:pStyle w:val="BodyText"/>
        <w:spacing w:before="10"/>
        <w:ind w:left="0"/>
        <w:rPr>
          <w:color w:val="000000" w:themeColor="text1"/>
        </w:rPr>
      </w:pPr>
    </w:p>
    <w:p w14:paraId="27DA2141" w14:textId="77777777" w:rsidR="00F10628" w:rsidRPr="00D109C5" w:rsidRDefault="00381FAE">
      <w:pPr>
        <w:pStyle w:val="BodyText"/>
        <w:tabs>
          <w:tab w:val="left" w:pos="1198"/>
        </w:tabs>
        <w:spacing w:before="1"/>
        <w:ind w:right="938" w:hanging="720"/>
        <w:rPr>
          <w:color w:val="000000" w:themeColor="text1"/>
        </w:rPr>
      </w:pPr>
      <w:r w:rsidRPr="00D109C5">
        <w:rPr>
          <w:color w:val="000000" w:themeColor="text1"/>
        </w:rPr>
        <w:t>2013</w:t>
      </w:r>
      <w:r w:rsidRPr="00D109C5">
        <w:rPr>
          <w:color w:val="000000" w:themeColor="text1"/>
        </w:rPr>
        <w:tab/>
        <w:t>Dussias,</w:t>
      </w:r>
      <w:r w:rsidRPr="00D109C5">
        <w:rPr>
          <w:color w:val="000000" w:themeColor="text1"/>
          <w:spacing w:val="-5"/>
        </w:rPr>
        <w:t xml:space="preserve"> </w:t>
      </w:r>
      <w:r w:rsidRPr="00D109C5">
        <w:rPr>
          <w:color w:val="000000" w:themeColor="text1"/>
        </w:rPr>
        <w:t>P.</w:t>
      </w:r>
      <w:r w:rsidRPr="00D109C5">
        <w:rPr>
          <w:color w:val="000000" w:themeColor="text1"/>
          <w:spacing w:val="-5"/>
        </w:rPr>
        <w:t xml:space="preserve"> </w:t>
      </w:r>
      <w:r w:rsidRPr="00D109C5">
        <w:rPr>
          <w:color w:val="000000" w:themeColor="text1"/>
        </w:rPr>
        <w:t>E.</w:t>
      </w:r>
      <w:r w:rsidRPr="00D109C5">
        <w:rPr>
          <w:color w:val="000000" w:themeColor="text1"/>
          <w:spacing w:val="-4"/>
        </w:rPr>
        <w:t xml:space="preserve"> </w:t>
      </w:r>
      <w:r w:rsidRPr="00D109C5">
        <w:rPr>
          <w:color w:val="000000" w:themeColor="text1"/>
        </w:rPr>
        <w:t>Cross-language</w:t>
      </w:r>
      <w:r w:rsidRPr="00D109C5">
        <w:rPr>
          <w:color w:val="000000" w:themeColor="text1"/>
          <w:spacing w:val="-6"/>
        </w:rPr>
        <w:t xml:space="preserve"> </w:t>
      </w:r>
      <w:r w:rsidRPr="00D109C5">
        <w:rPr>
          <w:color w:val="000000" w:themeColor="text1"/>
        </w:rPr>
        <w:t>interactions</w:t>
      </w:r>
      <w:r w:rsidRPr="00D109C5">
        <w:rPr>
          <w:color w:val="000000" w:themeColor="text1"/>
          <w:spacing w:val="-5"/>
        </w:rPr>
        <w:t xml:space="preserve"> </w:t>
      </w:r>
      <w:r w:rsidRPr="00D109C5">
        <w:rPr>
          <w:color w:val="000000" w:themeColor="text1"/>
        </w:rPr>
        <w:t>during</w:t>
      </w:r>
      <w:r w:rsidRPr="00D109C5">
        <w:rPr>
          <w:color w:val="000000" w:themeColor="text1"/>
          <w:spacing w:val="-6"/>
        </w:rPr>
        <w:t xml:space="preserve"> </w:t>
      </w:r>
      <w:r w:rsidRPr="00D109C5">
        <w:rPr>
          <w:color w:val="000000" w:themeColor="text1"/>
        </w:rPr>
        <w:t>bilingual</w:t>
      </w:r>
      <w:r w:rsidRPr="00D109C5">
        <w:rPr>
          <w:color w:val="000000" w:themeColor="text1"/>
          <w:spacing w:val="-5"/>
        </w:rPr>
        <w:t xml:space="preserve"> </w:t>
      </w:r>
      <w:r w:rsidRPr="00D109C5">
        <w:rPr>
          <w:color w:val="000000" w:themeColor="text1"/>
        </w:rPr>
        <w:t>sentence</w:t>
      </w:r>
      <w:r w:rsidRPr="00D109C5">
        <w:rPr>
          <w:color w:val="000000" w:themeColor="text1"/>
          <w:spacing w:val="-6"/>
        </w:rPr>
        <w:t xml:space="preserve"> </w:t>
      </w:r>
      <w:r w:rsidRPr="00D109C5">
        <w:rPr>
          <w:color w:val="000000" w:themeColor="text1"/>
        </w:rPr>
        <w:t>processing.</w:t>
      </w:r>
      <w:r w:rsidRPr="00D109C5">
        <w:rPr>
          <w:color w:val="000000" w:themeColor="text1"/>
          <w:spacing w:val="-5"/>
        </w:rPr>
        <w:t xml:space="preserve"> </w:t>
      </w:r>
      <w:proofErr w:type="spellStart"/>
      <w:r w:rsidRPr="00D109C5">
        <w:rPr>
          <w:color w:val="000000" w:themeColor="text1"/>
        </w:rPr>
        <w:t>Schultink</w:t>
      </w:r>
      <w:proofErr w:type="spellEnd"/>
      <w:r w:rsidRPr="00D109C5">
        <w:rPr>
          <w:color w:val="000000" w:themeColor="text1"/>
        </w:rPr>
        <w:t xml:space="preserve"> Lecture, LOT Summer School, The</w:t>
      </w:r>
      <w:r w:rsidRPr="00D109C5">
        <w:rPr>
          <w:color w:val="000000" w:themeColor="text1"/>
          <w:spacing w:val="-12"/>
        </w:rPr>
        <w:t xml:space="preserve"> </w:t>
      </w:r>
      <w:r w:rsidRPr="00D109C5">
        <w:rPr>
          <w:color w:val="000000" w:themeColor="text1"/>
        </w:rPr>
        <w:t>Netherlands.</w:t>
      </w:r>
    </w:p>
    <w:p w14:paraId="763A7BDF" w14:textId="77777777" w:rsidR="00F10628" w:rsidRPr="00D109C5" w:rsidRDefault="00F10628">
      <w:pPr>
        <w:pStyle w:val="BodyText"/>
        <w:ind w:left="0"/>
        <w:rPr>
          <w:color w:val="000000" w:themeColor="text1"/>
        </w:rPr>
      </w:pPr>
    </w:p>
    <w:p w14:paraId="3CAF223B" w14:textId="77777777" w:rsidR="00F10628" w:rsidRPr="00D109C5" w:rsidRDefault="00381FAE">
      <w:pPr>
        <w:pStyle w:val="BodyText"/>
        <w:tabs>
          <w:tab w:val="left" w:pos="1198"/>
        </w:tabs>
        <w:spacing w:line="237" w:lineRule="auto"/>
        <w:ind w:right="539" w:hanging="720"/>
        <w:rPr>
          <w:color w:val="000000" w:themeColor="text1"/>
        </w:rPr>
      </w:pPr>
      <w:r w:rsidRPr="00D109C5">
        <w:rPr>
          <w:color w:val="000000" w:themeColor="text1"/>
        </w:rPr>
        <w:t>2012</w:t>
      </w:r>
      <w:r w:rsidRPr="00D109C5">
        <w:rPr>
          <w:color w:val="000000" w:themeColor="text1"/>
        </w:rPr>
        <w:tab/>
        <w:t>Dussias, P. E. Comprehension costs reflect production patters: Evidence from Spanish-English code-switching. University of Groningen, The</w:t>
      </w:r>
      <w:r w:rsidRPr="00D109C5">
        <w:rPr>
          <w:color w:val="000000" w:themeColor="text1"/>
          <w:spacing w:val="-14"/>
        </w:rPr>
        <w:t xml:space="preserve"> </w:t>
      </w:r>
      <w:r w:rsidRPr="00D109C5">
        <w:rPr>
          <w:color w:val="000000" w:themeColor="text1"/>
        </w:rPr>
        <w:t>Netherlands.</w:t>
      </w:r>
    </w:p>
    <w:p w14:paraId="25C113F7" w14:textId="77777777" w:rsidR="00F10628" w:rsidRPr="00D109C5" w:rsidRDefault="00F10628">
      <w:pPr>
        <w:pStyle w:val="BodyText"/>
        <w:spacing w:before="2"/>
        <w:ind w:left="0"/>
        <w:rPr>
          <w:color w:val="000000" w:themeColor="text1"/>
        </w:rPr>
      </w:pPr>
    </w:p>
    <w:p w14:paraId="77E62A67" w14:textId="77777777" w:rsidR="00725DE9" w:rsidRPr="00D109C5" w:rsidRDefault="00381FAE" w:rsidP="00725DE9">
      <w:pPr>
        <w:pStyle w:val="BodyText"/>
        <w:tabs>
          <w:tab w:val="left" w:pos="1198"/>
        </w:tabs>
        <w:spacing w:before="1"/>
        <w:ind w:right="877" w:hanging="720"/>
        <w:rPr>
          <w:color w:val="000000" w:themeColor="text1"/>
        </w:rPr>
      </w:pPr>
      <w:r w:rsidRPr="00D109C5">
        <w:rPr>
          <w:color w:val="000000" w:themeColor="text1"/>
        </w:rPr>
        <w:t>2010</w:t>
      </w:r>
      <w:r w:rsidRPr="00D109C5">
        <w:rPr>
          <w:color w:val="000000" w:themeColor="text1"/>
        </w:rPr>
        <w:tab/>
        <w:t>Dussias, P. E. Processing sentences in a second language. Keynote address delivered at the Second Language Studies Symposium, Michigan State</w:t>
      </w:r>
      <w:r w:rsidRPr="00D109C5">
        <w:rPr>
          <w:color w:val="000000" w:themeColor="text1"/>
          <w:spacing w:val="-19"/>
        </w:rPr>
        <w:t xml:space="preserve"> </w:t>
      </w:r>
      <w:r w:rsidRPr="00D109C5">
        <w:rPr>
          <w:color w:val="000000" w:themeColor="text1"/>
        </w:rPr>
        <w:t>University.</w:t>
      </w:r>
    </w:p>
    <w:p w14:paraId="75077B8F" w14:textId="53F59D17" w:rsidR="00F10628" w:rsidRPr="00D109C5" w:rsidRDefault="00725DE9" w:rsidP="00725DE9">
      <w:pPr>
        <w:pStyle w:val="BodyText"/>
        <w:tabs>
          <w:tab w:val="left" w:pos="1198"/>
        </w:tabs>
        <w:spacing w:before="1"/>
        <w:ind w:right="877" w:hanging="720"/>
        <w:rPr>
          <w:color w:val="000000" w:themeColor="text1"/>
        </w:rPr>
      </w:pPr>
      <w:r w:rsidRPr="00D109C5">
        <w:rPr>
          <w:color w:val="000000" w:themeColor="text1"/>
        </w:rPr>
        <w:tab/>
      </w:r>
      <w:r w:rsidR="00381FAE" w:rsidRPr="00D109C5">
        <w:rPr>
          <w:color w:val="000000" w:themeColor="text1"/>
        </w:rPr>
        <w:t>Dussias, P. E. Asymmetrical use of gender information during the processing of unilingual and code-switched speech. Keynote address delivered at the ‘Workshop on Gender Processing’, University of Groningen (The Netherlands).</w:t>
      </w:r>
    </w:p>
    <w:p w14:paraId="3B1C2385" w14:textId="77777777" w:rsidR="00F10628" w:rsidRPr="00D109C5" w:rsidRDefault="00F10628">
      <w:pPr>
        <w:pStyle w:val="BodyText"/>
        <w:ind w:left="0"/>
        <w:rPr>
          <w:color w:val="000000" w:themeColor="text1"/>
        </w:rPr>
      </w:pPr>
    </w:p>
    <w:p w14:paraId="418B87D9" w14:textId="77777777" w:rsidR="00F10628" w:rsidRPr="00D109C5" w:rsidRDefault="00381FAE">
      <w:pPr>
        <w:pStyle w:val="BodyText"/>
        <w:ind w:right="643"/>
        <w:rPr>
          <w:color w:val="000000" w:themeColor="text1"/>
        </w:rPr>
      </w:pPr>
      <w:r w:rsidRPr="00D109C5">
        <w:rPr>
          <w:color w:val="000000" w:themeColor="text1"/>
        </w:rPr>
        <w:t>Dussias, P. E. Grammatical gender processing in L2 Spanish: Eye-tracking evidence from L1 speakers of Italian and English. Paper presented at the Workshop on L2 Processing, Second Language Research Forum, University of Maryland.</w:t>
      </w:r>
    </w:p>
    <w:p w14:paraId="780158D3" w14:textId="77777777" w:rsidR="00B51210" w:rsidRPr="00D109C5" w:rsidRDefault="00B51210">
      <w:pPr>
        <w:pStyle w:val="BodyText"/>
        <w:ind w:right="509"/>
        <w:rPr>
          <w:color w:val="000000" w:themeColor="text1"/>
        </w:rPr>
      </w:pPr>
    </w:p>
    <w:p w14:paraId="67FBE698" w14:textId="10390F01" w:rsidR="00F10628" w:rsidRPr="00D109C5" w:rsidRDefault="00381FAE">
      <w:pPr>
        <w:pStyle w:val="BodyText"/>
        <w:ind w:right="509"/>
        <w:rPr>
          <w:color w:val="000000" w:themeColor="text1"/>
        </w:rPr>
      </w:pPr>
      <w:r w:rsidRPr="00D109C5">
        <w:rPr>
          <w:color w:val="000000" w:themeColor="text1"/>
        </w:rPr>
        <w:t>Dussias, P. E. Using eyetracking to research spoke language processing. Paper presented at the Colloquium on Eye-tracking for SLA Research: Applications, Outcomes, and Methodological Considerations, Second Language Research Forum, University of Maryland.</w:t>
      </w:r>
    </w:p>
    <w:p w14:paraId="45CA4EE7" w14:textId="77777777" w:rsidR="00F10628" w:rsidRPr="00D109C5" w:rsidRDefault="00F10628">
      <w:pPr>
        <w:pStyle w:val="BodyText"/>
        <w:spacing w:before="8"/>
        <w:ind w:left="0"/>
        <w:rPr>
          <w:color w:val="000000" w:themeColor="text1"/>
        </w:rPr>
      </w:pPr>
    </w:p>
    <w:p w14:paraId="7D41CD27" w14:textId="2EBFEF92" w:rsidR="00F10628" w:rsidRPr="00D109C5" w:rsidRDefault="00381FAE">
      <w:pPr>
        <w:pStyle w:val="BodyText"/>
        <w:ind w:right="731" w:hanging="720"/>
        <w:jc w:val="both"/>
        <w:rPr>
          <w:color w:val="000000" w:themeColor="text1"/>
        </w:rPr>
      </w:pPr>
      <w:r w:rsidRPr="00D109C5">
        <w:rPr>
          <w:color w:val="000000" w:themeColor="text1"/>
        </w:rPr>
        <w:t xml:space="preserve">2009 </w:t>
      </w:r>
      <w:r w:rsidR="00E27D00">
        <w:rPr>
          <w:color w:val="000000" w:themeColor="text1"/>
        </w:rPr>
        <w:tab/>
      </w:r>
      <w:r w:rsidRPr="00D109C5">
        <w:rPr>
          <w:color w:val="000000" w:themeColor="text1"/>
        </w:rPr>
        <w:t>Dussias, P. E. Language processing in L2 speakers: Linguistic and experience-based factors. Keynote address delivered at the Workshop on ‘The influence of native language on second language sentence processing’, University of Florida, Gainesville, Florida.</w:t>
      </w:r>
    </w:p>
    <w:p w14:paraId="60685E2E" w14:textId="77777777" w:rsidR="00F10628" w:rsidRPr="00D109C5" w:rsidRDefault="00F10628">
      <w:pPr>
        <w:pStyle w:val="BodyText"/>
        <w:spacing w:before="1"/>
        <w:ind w:left="0"/>
        <w:rPr>
          <w:color w:val="000000" w:themeColor="text1"/>
        </w:rPr>
      </w:pPr>
    </w:p>
    <w:p w14:paraId="1EF20539" w14:textId="77777777" w:rsidR="00F10628" w:rsidRPr="00D109C5" w:rsidRDefault="00381FAE">
      <w:pPr>
        <w:pStyle w:val="BodyText"/>
        <w:ind w:right="344"/>
        <w:rPr>
          <w:color w:val="000000" w:themeColor="text1"/>
        </w:rPr>
      </w:pPr>
      <w:r w:rsidRPr="00D109C5">
        <w:rPr>
          <w:color w:val="000000" w:themeColor="text1"/>
        </w:rPr>
        <w:t xml:space="preserve">Dussias, P. E. </w:t>
      </w:r>
      <w:proofErr w:type="spellStart"/>
      <w:r w:rsidRPr="00D109C5">
        <w:rPr>
          <w:color w:val="000000" w:themeColor="text1"/>
        </w:rPr>
        <w:t>Procesamiento</w:t>
      </w:r>
      <w:proofErr w:type="spellEnd"/>
      <w:r w:rsidRPr="00D109C5">
        <w:rPr>
          <w:color w:val="000000" w:themeColor="text1"/>
        </w:rPr>
        <w:t xml:space="preserve"> </w:t>
      </w:r>
      <w:proofErr w:type="spellStart"/>
      <w:r w:rsidRPr="00D109C5">
        <w:rPr>
          <w:color w:val="000000" w:themeColor="text1"/>
        </w:rPr>
        <w:t>sintáctico</w:t>
      </w:r>
      <w:proofErr w:type="spellEnd"/>
      <w:r w:rsidRPr="00D109C5">
        <w:rPr>
          <w:color w:val="000000" w:themeColor="text1"/>
        </w:rPr>
        <w:t xml:space="preserve"> </w:t>
      </w:r>
      <w:proofErr w:type="spellStart"/>
      <w:r w:rsidRPr="00D109C5">
        <w:rPr>
          <w:color w:val="000000" w:themeColor="text1"/>
        </w:rPr>
        <w:t>en</w:t>
      </w:r>
      <w:proofErr w:type="spellEnd"/>
      <w:r w:rsidRPr="00D109C5">
        <w:rPr>
          <w:color w:val="000000" w:themeColor="text1"/>
        </w:rPr>
        <w:t xml:space="preserve"> </w:t>
      </w:r>
      <w:proofErr w:type="spellStart"/>
      <w:r w:rsidRPr="00D109C5">
        <w:rPr>
          <w:color w:val="000000" w:themeColor="text1"/>
        </w:rPr>
        <w:t>bilingües</w:t>
      </w:r>
      <w:proofErr w:type="spellEnd"/>
      <w:r w:rsidRPr="00D109C5">
        <w:rPr>
          <w:color w:val="000000" w:themeColor="text1"/>
        </w:rPr>
        <w:t xml:space="preserve">: </w:t>
      </w:r>
      <w:proofErr w:type="spellStart"/>
      <w:r w:rsidRPr="00D109C5">
        <w:rPr>
          <w:color w:val="000000" w:themeColor="text1"/>
        </w:rPr>
        <w:t>factores</w:t>
      </w:r>
      <w:proofErr w:type="spellEnd"/>
      <w:r w:rsidRPr="00D109C5">
        <w:rPr>
          <w:color w:val="000000" w:themeColor="text1"/>
        </w:rPr>
        <w:t xml:space="preserve"> </w:t>
      </w:r>
      <w:proofErr w:type="spellStart"/>
      <w:r w:rsidRPr="00D109C5">
        <w:rPr>
          <w:color w:val="000000" w:themeColor="text1"/>
        </w:rPr>
        <w:t>lingüísticos</w:t>
      </w:r>
      <w:proofErr w:type="spellEnd"/>
      <w:r w:rsidRPr="00D109C5">
        <w:rPr>
          <w:color w:val="000000" w:themeColor="text1"/>
        </w:rPr>
        <w:t xml:space="preserve">. Paper presented at the Psychology Colloquium, Universidad </w:t>
      </w:r>
      <w:proofErr w:type="spellStart"/>
      <w:r w:rsidRPr="00D109C5">
        <w:rPr>
          <w:color w:val="000000" w:themeColor="text1"/>
        </w:rPr>
        <w:t>Autónoma</w:t>
      </w:r>
      <w:proofErr w:type="spellEnd"/>
      <w:r w:rsidRPr="00D109C5">
        <w:rPr>
          <w:color w:val="000000" w:themeColor="text1"/>
        </w:rPr>
        <w:t xml:space="preserve"> de Madrid, Madrid, Spain.</w:t>
      </w:r>
    </w:p>
    <w:p w14:paraId="45BF0E82" w14:textId="77777777" w:rsidR="00F10628" w:rsidRPr="00D109C5" w:rsidRDefault="00F10628">
      <w:pPr>
        <w:pStyle w:val="BodyText"/>
        <w:spacing w:before="11"/>
        <w:ind w:left="0"/>
        <w:rPr>
          <w:color w:val="000000" w:themeColor="text1"/>
        </w:rPr>
      </w:pPr>
    </w:p>
    <w:p w14:paraId="4D9C70E9" w14:textId="77777777" w:rsidR="00F10628" w:rsidRPr="00D109C5" w:rsidRDefault="00381FAE">
      <w:pPr>
        <w:pStyle w:val="BodyText"/>
        <w:ind w:right="410"/>
        <w:rPr>
          <w:color w:val="000000" w:themeColor="text1"/>
        </w:rPr>
      </w:pPr>
      <w:r w:rsidRPr="00D109C5">
        <w:rPr>
          <w:color w:val="000000" w:themeColor="text1"/>
        </w:rPr>
        <w:t>Dussias, P. E. Processing grammatical gender in Spanish/English code-switches: A visual world study. Paper presented at the ESRC Centre for Research on Bilingualism in Theory and Practice, Bangor,</w:t>
      </w:r>
      <w:r w:rsidRPr="00D109C5">
        <w:rPr>
          <w:color w:val="000000" w:themeColor="text1"/>
          <w:spacing w:val="-6"/>
        </w:rPr>
        <w:t xml:space="preserve"> </w:t>
      </w:r>
      <w:r w:rsidRPr="00D109C5">
        <w:rPr>
          <w:color w:val="000000" w:themeColor="text1"/>
        </w:rPr>
        <w:t>Wales.</w:t>
      </w:r>
    </w:p>
    <w:p w14:paraId="05A472C4" w14:textId="77777777" w:rsidR="00F10628" w:rsidRPr="00D109C5" w:rsidRDefault="00F10628">
      <w:pPr>
        <w:rPr>
          <w:color w:val="000000" w:themeColor="text1"/>
          <w:sz w:val="22"/>
          <w:szCs w:val="22"/>
        </w:rPr>
      </w:pPr>
    </w:p>
    <w:p w14:paraId="10D36DB2" w14:textId="77777777" w:rsidR="00F10628" w:rsidRPr="00D109C5" w:rsidRDefault="00381FAE">
      <w:pPr>
        <w:pStyle w:val="BodyText"/>
        <w:spacing w:before="79"/>
        <w:ind w:right="227"/>
        <w:rPr>
          <w:color w:val="000000" w:themeColor="text1"/>
        </w:rPr>
      </w:pPr>
      <w:r w:rsidRPr="00D109C5">
        <w:rPr>
          <w:color w:val="000000" w:themeColor="text1"/>
        </w:rPr>
        <w:t>Dussias, P. E. The effect of cognate status and verb bias on the comprehension of temporarily ambiguous sentences by Spanish-English bilinguals. Paper presented at the Workshop ‘One brain, two languages: Bridging neuroscience and linguistics’, Bangor, Wales.</w:t>
      </w:r>
    </w:p>
    <w:p w14:paraId="1A240AC0" w14:textId="77777777" w:rsidR="00F10628" w:rsidRPr="00D109C5" w:rsidRDefault="00F10628">
      <w:pPr>
        <w:pStyle w:val="BodyText"/>
        <w:ind w:left="0"/>
        <w:rPr>
          <w:color w:val="000000" w:themeColor="text1"/>
        </w:rPr>
      </w:pPr>
    </w:p>
    <w:p w14:paraId="73BD2D5B" w14:textId="77777777" w:rsidR="00F10628" w:rsidRPr="00D109C5" w:rsidRDefault="00381FAE">
      <w:pPr>
        <w:pStyle w:val="BodyText"/>
        <w:spacing w:before="1"/>
        <w:ind w:right="320"/>
        <w:rPr>
          <w:color w:val="000000" w:themeColor="text1"/>
        </w:rPr>
      </w:pPr>
      <w:r w:rsidRPr="00D109C5">
        <w:rPr>
          <w:color w:val="000000" w:themeColor="text1"/>
        </w:rPr>
        <w:t xml:space="preserve">Dussias, P. E. El </w:t>
      </w:r>
      <w:proofErr w:type="spellStart"/>
      <w:r w:rsidRPr="00D109C5">
        <w:rPr>
          <w:color w:val="000000" w:themeColor="text1"/>
        </w:rPr>
        <w:t>estudio</w:t>
      </w:r>
      <w:proofErr w:type="spellEnd"/>
      <w:r w:rsidRPr="00D109C5">
        <w:rPr>
          <w:color w:val="000000" w:themeColor="text1"/>
        </w:rPr>
        <w:t xml:space="preserve"> de la </w:t>
      </w:r>
      <w:proofErr w:type="spellStart"/>
      <w:r w:rsidRPr="00D109C5">
        <w:rPr>
          <w:color w:val="000000" w:themeColor="text1"/>
        </w:rPr>
        <w:t>comprensión</w:t>
      </w:r>
      <w:proofErr w:type="spellEnd"/>
      <w:r w:rsidRPr="00D109C5">
        <w:rPr>
          <w:color w:val="000000" w:themeColor="text1"/>
        </w:rPr>
        <w:t xml:space="preserve"> </w:t>
      </w:r>
      <w:proofErr w:type="spellStart"/>
      <w:r w:rsidRPr="00D109C5">
        <w:rPr>
          <w:color w:val="000000" w:themeColor="text1"/>
        </w:rPr>
        <w:t>lingüística</w:t>
      </w:r>
      <w:proofErr w:type="spellEnd"/>
      <w:r w:rsidRPr="00D109C5">
        <w:rPr>
          <w:color w:val="000000" w:themeColor="text1"/>
        </w:rPr>
        <w:t xml:space="preserve"> a </w:t>
      </w:r>
      <w:proofErr w:type="spellStart"/>
      <w:r w:rsidRPr="00D109C5">
        <w:rPr>
          <w:color w:val="000000" w:themeColor="text1"/>
        </w:rPr>
        <w:t>través</w:t>
      </w:r>
      <w:proofErr w:type="spellEnd"/>
      <w:r w:rsidRPr="00D109C5">
        <w:rPr>
          <w:color w:val="000000" w:themeColor="text1"/>
        </w:rPr>
        <w:t xml:space="preserve"> del </w:t>
      </w:r>
      <w:proofErr w:type="spellStart"/>
      <w:r w:rsidRPr="00D109C5">
        <w:rPr>
          <w:color w:val="000000" w:themeColor="text1"/>
        </w:rPr>
        <w:t>análisis</w:t>
      </w:r>
      <w:proofErr w:type="spellEnd"/>
      <w:r w:rsidRPr="00D109C5">
        <w:rPr>
          <w:color w:val="000000" w:themeColor="text1"/>
        </w:rPr>
        <w:t xml:space="preserve"> de </w:t>
      </w:r>
      <w:proofErr w:type="spellStart"/>
      <w:r w:rsidRPr="00D109C5">
        <w:rPr>
          <w:color w:val="000000" w:themeColor="text1"/>
        </w:rPr>
        <w:t>movimientos</w:t>
      </w:r>
      <w:proofErr w:type="spellEnd"/>
      <w:r w:rsidRPr="00D109C5">
        <w:rPr>
          <w:color w:val="000000" w:themeColor="text1"/>
        </w:rPr>
        <w:t xml:space="preserve"> </w:t>
      </w:r>
      <w:proofErr w:type="spellStart"/>
      <w:r w:rsidRPr="00D109C5">
        <w:rPr>
          <w:color w:val="000000" w:themeColor="text1"/>
        </w:rPr>
        <w:t>oculares</w:t>
      </w:r>
      <w:proofErr w:type="spellEnd"/>
      <w:r w:rsidRPr="00D109C5">
        <w:rPr>
          <w:color w:val="000000" w:themeColor="text1"/>
        </w:rPr>
        <w:t xml:space="preserve">. Paper presented at the III Jornadas </w:t>
      </w:r>
      <w:proofErr w:type="spellStart"/>
      <w:r w:rsidRPr="00D109C5">
        <w:rPr>
          <w:color w:val="000000" w:themeColor="text1"/>
        </w:rPr>
        <w:t>en</w:t>
      </w:r>
      <w:proofErr w:type="spellEnd"/>
      <w:r w:rsidRPr="00D109C5">
        <w:rPr>
          <w:color w:val="000000" w:themeColor="text1"/>
        </w:rPr>
        <w:t xml:space="preserve"> </w:t>
      </w:r>
      <w:proofErr w:type="spellStart"/>
      <w:r w:rsidRPr="00D109C5">
        <w:rPr>
          <w:color w:val="000000" w:themeColor="text1"/>
        </w:rPr>
        <w:t>Evaluación</w:t>
      </w:r>
      <w:proofErr w:type="spellEnd"/>
      <w:r w:rsidRPr="00D109C5">
        <w:rPr>
          <w:color w:val="000000" w:themeColor="text1"/>
        </w:rPr>
        <w:t xml:space="preserve"> y </w:t>
      </w:r>
      <w:proofErr w:type="spellStart"/>
      <w:r w:rsidRPr="00D109C5">
        <w:rPr>
          <w:color w:val="000000" w:themeColor="text1"/>
        </w:rPr>
        <w:t>Medida</w:t>
      </w:r>
      <w:proofErr w:type="spellEnd"/>
      <w:r w:rsidRPr="00D109C5">
        <w:rPr>
          <w:color w:val="000000" w:themeColor="text1"/>
        </w:rPr>
        <w:t xml:space="preserve"> de la </w:t>
      </w:r>
      <w:proofErr w:type="spellStart"/>
      <w:r w:rsidRPr="00D109C5">
        <w:rPr>
          <w:color w:val="000000" w:themeColor="text1"/>
        </w:rPr>
        <w:t>Conducta</w:t>
      </w:r>
      <w:proofErr w:type="spellEnd"/>
      <w:r w:rsidRPr="00D109C5">
        <w:rPr>
          <w:color w:val="000000" w:themeColor="text1"/>
        </w:rPr>
        <w:t xml:space="preserve">, </w:t>
      </w:r>
      <w:proofErr w:type="spellStart"/>
      <w:r w:rsidRPr="00D109C5">
        <w:rPr>
          <w:color w:val="000000" w:themeColor="text1"/>
        </w:rPr>
        <w:t>Universitat</w:t>
      </w:r>
      <w:proofErr w:type="spellEnd"/>
      <w:r w:rsidRPr="00D109C5">
        <w:rPr>
          <w:color w:val="000000" w:themeColor="text1"/>
        </w:rPr>
        <w:t xml:space="preserve"> de </w:t>
      </w:r>
      <w:proofErr w:type="spellStart"/>
      <w:r w:rsidRPr="00D109C5">
        <w:rPr>
          <w:color w:val="000000" w:themeColor="text1"/>
        </w:rPr>
        <w:t>Rovira</w:t>
      </w:r>
      <w:proofErr w:type="spellEnd"/>
      <w:r w:rsidRPr="00D109C5">
        <w:rPr>
          <w:color w:val="000000" w:themeColor="text1"/>
        </w:rPr>
        <w:t xml:space="preserve"> i </w:t>
      </w:r>
      <w:proofErr w:type="spellStart"/>
      <w:r w:rsidRPr="00D109C5">
        <w:rPr>
          <w:color w:val="000000" w:themeColor="text1"/>
        </w:rPr>
        <w:t>Virgili</w:t>
      </w:r>
      <w:proofErr w:type="spellEnd"/>
      <w:r w:rsidRPr="00D109C5">
        <w:rPr>
          <w:color w:val="000000" w:themeColor="text1"/>
        </w:rPr>
        <w:t>, Tarragona, Spain.</w:t>
      </w:r>
    </w:p>
    <w:p w14:paraId="3B81F272" w14:textId="77777777" w:rsidR="00F10628" w:rsidRPr="00D109C5" w:rsidRDefault="00381FAE">
      <w:pPr>
        <w:pStyle w:val="BodyText"/>
        <w:tabs>
          <w:tab w:val="left" w:pos="1198"/>
        </w:tabs>
        <w:spacing w:before="6" w:line="500" w:lineRule="atLeast"/>
        <w:ind w:left="479" w:right="290"/>
        <w:rPr>
          <w:color w:val="000000" w:themeColor="text1"/>
        </w:rPr>
      </w:pPr>
      <w:r w:rsidRPr="00D109C5">
        <w:rPr>
          <w:color w:val="000000" w:themeColor="text1"/>
        </w:rPr>
        <w:t>2006</w:t>
      </w:r>
      <w:r w:rsidRPr="00D109C5">
        <w:rPr>
          <w:color w:val="000000" w:themeColor="text1"/>
        </w:rPr>
        <w:tab/>
        <w:t xml:space="preserve">Dussias, P. E. Invited Speaker, 2nd Annual </w:t>
      </w:r>
      <w:proofErr w:type="spellStart"/>
      <w:r w:rsidRPr="00D109C5">
        <w:rPr>
          <w:color w:val="000000" w:themeColor="text1"/>
        </w:rPr>
        <w:t>Rovereto</w:t>
      </w:r>
      <w:proofErr w:type="spellEnd"/>
      <w:r w:rsidRPr="00D109C5">
        <w:rPr>
          <w:color w:val="000000" w:themeColor="text1"/>
        </w:rPr>
        <w:t xml:space="preserve"> Workshop on Bilingualism, </w:t>
      </w:r>
      <w:proofErr w:type="spellStart"/>
      <w:r w:rsidRPr="00D109C5">
        <w:rPr>
          <w:color w:val="000000" w:themeColor="text1"/>
        </w:rPr>
        <w:t>Rovereto</w:t>
      </w:r>
      <w:proofErr w:type="spellEnd"/>
      <w:r w:rsidRPr="00D109C5">
        <w:rPr>
          <w:color w:val="000000" w:themeColor="text1"/>
        </w:rPr>
        <w:t>, Italy. 2005</w:t>
      </w:r>
      <w:r w:rsidRPr="00D109C5">
        <w:rPr>
          <w:color w:val="000000" w:themeColor="text1"/>
        </w:rPr>
        <w:tab/>
        <w:t>Dussias,</w:t>
      </w:r>
      <w:r w:rsidRPr="00D109C5">
        <w:rPr>
          <w:color w:val="000000" w:themeColor="text1"/>
          <w:spacing w:val="-6"/>
        </w:rPr>
        <w:t xml:space="preserve"> </w:t>
      </w:r>
      <w:r w:rsidRPr="00D109C5">
        <w:rPr>
          <w:color w:val="000000" w:themeColor="text1"/>
        </w:rPr>
        <w:t>P.</w:t>
      </w:r>
      <w:r w:rsidRPr="00D109C5">
        <w:rPr>
          <w:color w:val="000000" w:themeColor="text1"/>
          <w:spacing w:val="-6"/>
        </w:rPr>
        <w:t xml:space="preserve"> </w:t>
      </w:r>
      <w:r w:rsidRPr="00D109C5">
        <w:rPr>
          <w:color w:val="000000" w:themeColor="text1"/>
        </w:rPr>
        <w:t>E.</w:t>
      </w:r>
      <w:r w:rsidRPr="00D109C5">
        <w:rPr>
          <w:color w:val="000000" w:themeColor="text1"/>
          <w:spacing w:val="-6"/>
        </w:rPr>
        <w:t xml:space="preserve"> </w:t>
      </w:r>
      <w:r w:rsidRPr="00D109C5">
        <w:rPr>
          <w:color w:val="000000" w:themeColor="text1"/>
        </w:rPr>
        <w:t>Analyze</w:t>
      </w:r>
      <w:r w:rsidRPr="00D109C5">
        <w:rPr>
          <w:color w:val="000000" w:themeColor="text1"/>
          <w:spacing w:val="-5"/>
        </w:rPr>
        <w:t xml:space="preserve"> </w:t>
      </w:r>
      <w:r w:rsidRPr="00D109C5">
        <w:rPr>
          <w:color w:val="000000" w:themeColor="text1"/>
        </w:rPr>
        <w:t>that:</w:t>
      </w:r>
      <w:r w:rsidRPr="00D109C5">
        <w:rPr>
          <w:color w:val="000000" w:themeColor="text1"/>
          <w:spacing w:val="-6"/>
        </w:rPr>
        <w:t xml:space="preserve"> </w:t>
      </w:r>
      <w:r w:rsidRPr="00D109C5">
        <w:rPr>
          <w:color w:val="000000" w:themeColor="text1"/>
        </w:rPr>
        <w:t>How</w:t>
      </w:r>
      <w:r w:rsidRPr="00D109C5">
        <w:rPr>
          <w:color w:val="000000" w:themeColor="text1"/>
          <w:spacing w:val="-6"/>
        </w:rPr>
        <w:t xml:space="preserve"> </w:t>
      </w:r>
      <w:r w:rsidRPr="00D109C5">
        <w:rPr>
          <w:color w:val="000000" w:themeColor="text1"/>
        </w:rPr>
        <w:t>L1</w:t>
      </w:r>
      <w:r w:rsidRPr="00D109C5">
        <w:rPr>
          <w:color w:val="000000" w:themeColor="text1"/>
          <w:spacing w:val="-6"/>
        </w:rPr>
        <w:t xml:space="preserve"> </w:t>
      </w:r>
      <w:r w:rsidRPr="00D109C5">
        <w:rPr>
          <w:color w:val="000000" w:themeColor="text1"/>
        </w:rPr>
        <w:t>information</w:t>
      </w:r>
      <w:r w:rsidRPr="00D109C5">
        <w:rPr>
          <w:color w:val="000000" w:themeColor="text1"/>
          <w:spacing w:val="-5"/>
        </w:rPr>
        <w:t xml:space="preserve"> </w:t>
      </w:r>
      <w:r w:rsidRPr="00D109C5">
        <w:rPr>
          <w:color w:val="000000" w:themeColor="text1"/>
        </w:rPr>
        <w:t>influences</w:t>
      </w:r>
      <w:r w:rsidRPr="00D109C5">
        <w:rPr>
          <w:color w:val="000000" w:themeColor="text1"/>
          <w:spacing w:val="-5"/>
        </w:rPr>
        <w:t xml:space="preserve"> </w:t>
      </w:r>
      <w:r w:rsidRPr="00D109C5">
        <w:rPr>
          <w:color w:val="000000" w:themeColor="text1"/>
        </w:rPr>
        <w:t>L2</w:t>
      </w:r>
      <w:r w:rsidRPr="00D109C5">
        <w:rPr>
          <w:color w:val="000000" w:themeColor="text1"/>
          <w:spacing w:val="-6"/>
        </w:rPr>
        <w:t xml:space="preserve"> </w:t>
      </w:r>
      <w:r w:rsidRPr="00D109C5">
        <w:rPr>
          <w:color w:val="000000" w:themeColor="text1"/>
        </w:rPr>
        <w:t>parsing.</w:t>
      </w:r>
      <w:r w:rsidRPr="00D109C5">
        <w:rPr>
          <w:color w:val="000000" w:themeColor="text1"/>
          <w:spacing w:val="-6"/>
        </w:rPr>
        <w:t xml:space="preserve"> </w:t>
      </w:r>
      <w:r w:rsidRPr="00D109C5">
        <w:rPr>
          <w:color w:val="000000" w:themeColor="text1"/>
        </w:rPr>
        <w:t>Paper</w:t>
      </w:r>
      <w:r w:rsidRPr="00D109C5">
        <w:rPr>
          <w:color w:val="000000" w:themeColor="text1"/>
          <w:spacing w:val="-5"/>
        </w:rPr>
        <w:t xml:space="preserve"> </w:t>
      </w:r>
      <w:r w:rsidRPr="00D109C5">
        <w:rPr>
          <w:color w:val="000000" w:themeColor="text1"/>
        </w:rPr>
        <w:t>presented</w:t>
      </w:r>
      <w:r w:rsidRPr="00D109C5">
        <w:rPr>
          <w:color w:val="000000" w:themeColor="text1"/>
          <w:spacing w:val="-5"/>
        </w:rPr>
        <w:t xml:space="preserve"> </w:t>
      </w:r>
      <w:r w:rsidRPr="00D109C5">
        <w:rPr>
          <w:color w:val="000000" w:themeColor="text1"/>
        </w:rPr>
        <w:t>at</w:t>
      </w:r>
      <w:r w:rsidRPr="00D109C5">
        <w:rPr>
          <w:color w:val="000000" w:themeColor="text1"/>
          <w:spacing w:val="-6"/>
        </w:rPr>
        <w:t xml:space="preserve"> </w:t>
      </w:r>
      <w:r w:rsidRPr="00D109C5">
        <w:rPr>
          <w:color w:val="000000" w:themeColor="text1"/>
        </w:rPr>
        <w:t>the</w:t>
      </w:r>
    </w:p>
    <w:p w14:paraId="033ED8F5" w14:textId="77777777" w:rsidR="00F10628" w:rsidRPr="00D109C5" w:rsidRDefault="00381FAE">
      <w:pPr>
        <w:pStyle w:val="BodyText"/>
        <w:spacing w:before="11"/>
        <w:rPr>
          <w:color w:val="000000" w:themeColor="text1"/>
        </w:rPr>
      </w:pPr>
      <w:r w:rsidRPr="00D109C5">
        <w:rPr>
          <w:color w:val="000000" w:themeColor="text1"/>
        </w:rPr>
        <w:t>Cognitive Brownbag, Department of Psychology, University of Texas, El Paso.</w:t>
      </w:r>
    </w:p>
    <w:p w14:paraId="1D15E4CE" w14:textId="77777777" w:rsidR="00F10628" w:rsidRPr="00D109C5" w:rsidRDefault="00F10628">
      <w:pPr>
        <w:pStyle w:val="BodyText"/>
        <w:spacing w:before="4"/>
        <w:ind w:left="0"/>
        <w:rPr>
          <w:color w:val="000000" w:themeColor="text1"/>
        </w:rPr>
      </w:pPr>
    </w:p>
    <w:p w14:paraId="6BF77659" w14:textId="77777777" w:rsidR="00F10628" w:rsidRPr="00D109C5" w:rsidRDefault="00381FAE">
      <w:pPr>
        <w:pStyle w:val="BodyText"/>
        <w:tabs>
          <w:tab w:val="left" w:pos="1198"/>
        </w:tabs>
        <w:ind w:right="1200" w:hanging="720"/>
        <w:rPr>
          <w:color w:val="000000" w:themeColor="text1"/>
        </w:rPr>
      </w:pPr>
      <w:r w:rsidRPr="00D109C5">
        <w:rPr>
          <w:color w:val="000000" w:themeColor="text1"/>
        </w:rPr>
        <w:t>2003</w:t>
      </w:r>
      <w:r w:rsidRPr="00D109C5">
        <w:rPr>
          <w:color w:val="000000" w:themeColor="text1"/>
        </w:rPr>
        <w:tab/>
        <w:t>Dussias, P. E. Parsing in two languages. Paper presented at the Speaker Series, Rutgers University.</w:t>
      </w:r>
    </w:p>
    <w:p w14:paraId="0F841811" w14:textId="77777777" w:rsidR="00F10628" w:rsidRPr="00D109C5" w:rsidRDefault="00F10628">
      <w:pPr>
        <w:pStyle w:val="BodyText"/>
        <w:ind w:left="0"/>
        <w:rPr>
          <w:color w:val="000000" w:themeColor="text1"/>
        </w:rPr>
      </w:pPr>
    </w:p>
    <w:p w14:paraId="599BEEA9" w14:textId="77777777" w:rsidR="00F10628" w:rsidRPr="00D109C5" w:rsidRDefault="00381FAE">
      <w:pPr>
        <w:pStyle w:val="BodyText"/>
        <w:ind w:right="673"/>
        <w:rPr>
          <w:color w:val="000000" w:themeColor="text1"/>
        </w:rPr>
      </w:pPr>
      <w:r w:rsidRPr="00D109C5">
        <w:rPr>
          <w:color w:val="000000" w:themeColor="text1"/>
        </w:rPr>
        <w:t xml:space="preserve">Dussias, P. E., &amp; </w:t>
      </w:r>
      <w:proofErr w:type="spellStart"/>
      <w:r w:rsidRPr="00D109C5">
        <w:rPr>
          <w:color w:val="000000" w:themeColor="text1"/>
        </w:rPr>
        <w:t>Gerfen</w:t>
      </w:r>
      <w:proofErr w:type="spellEnd"/>
      <w:r w:rsidRPr="00D109C5">
        <w:rPr>
          <w:color w:val="000000" w:themeColor="text1"/>
        </w:rPr>
        <w:t>, C. What sentence parsing in bilinguals can tell us about the Human Sentence Processing Mechanism. Invited Colloquium, XIII European Society of Cognitive Psychology, Granada, Spain.</w:t>
      </w:r>
    </w:p>
    <w:p w14:paraId="2EB7A71E" w14:textId="77777777" w:rsidR="00F10628" w:rsidRPr="00D109C5" w:rsidRDefault="00F10628">
      <w:pPr>
        <w:pStyle w:val="BodyText"/>
        <w:spacing w:before="10"/>
        <w:ind w:left="0"/>
        <w:rPr>
          <w:color w:val="000000" w:themeColor="text1"/>
        </w:rPr>
      </w:pPr>
    </w:p>
    <w:p w14:paraId="5692F187" w14:textId="77777777" w:rsidR="00F10628" w:rsidRPr="00D109C5" w:rsidRDefault="00381FAE">
      <w:pPr>
        <w:ind w:left="479"/>
        <w:rPr>
          <w:b/>
          <w:color w:val="000000" w:themeColor="text1"/>
          <w:sz w:val="22"/>
          <w:szCs w:val="22"/>
        </w:rPr>
      </w:pPr>
      <w:r w:rsidRPr="00D109C5">
        <w:rPr>
          <w:b/>
          <w:color w:val="000000" w:themeColor="text1"/>
          <w:sz w:val="22"/>
          <w:szCs w:val="22"/>
        </w:rPr>
        <w:t>REFEREED CONFERENCE PRESENTATIONS (SELECTED)</w:t>
      </w:r>
    </w:p>
    <w:p w14:paraId="273181D7" w14:textId="77777777" w:rsidR="00DB7EE6" w:rsidRPr="00D109C5" w:rsidRDefault="00DB7EE6">
      <w:pPr>
        <w:pStyle w:val="BodyText"/>
        <w:ind w:right="380" w:hanging="720"/>
        <w:jc w:val="both"/>
        <w:rPr>
          <w:color w:val="000000" w:themeColor="text1"/>
        </w:rPr>
      </w:pPr>
    </w:p>
    <w:p w14:paraId="332B80D4" w14:textId="69B54793" w:rsidR="00320B34" w:rsidRPr="00D109C5" w:rsidRDefault="00320B34" w:rsidP="00967E67">
      <w:pPr>
        <w:tabs>
          <w:tab w:val="left" w:pos="1260"/>
        </w:tabs>
        <w:snapToGrid w:val="0"/>
        <w:ind w:left="360" w:hanging="360"/>
        <w:rPr>
          <w:bCs/>
          <w:color w:val="000000" w:themeColor="text1"/>
          <w:sz w:val="22"/>
          <w:szCs w:val="22"/>
        </w:rPr>
      </w:pPr>
      <w:r w:rsidRPr="00D109C5">
        <w:rPr>
          <w:bCs/>
          <w:color w:val="000000" w:themeColor="text1"/>
          <w:sz w:val="22"/>
          <w:szCs w:val="22"/>
        </w:rPr>
        <w:t>2019</w:t>
      </w:r>
      <w:r w:rsidRPr="00D109C5">
        <w:rPr>
          <w:bCs/>
          <w:color w:val="000000" w:themeColor="text1"/>
          <w:sz w:val="22"/>
          <w:szCs w:val="22"/>
        </w:rPr>
        <w:tab/>
      </w:r>
      <w:r w:rsidR="00DB7EE6" w:rsidRPr="00D109C5">
        <w:rPr>
          <w:bCs/>
          <w:color w:val="000000" w:themeColor="text1"/>
          <w:sz w:val="22"/>
          <w:szCs w:val="22"/>
        </w:rPr>
        <w:t xml:space="preserve">Beatty-Martínez, A. L., </w:t>
      </w:r>
      <w:proofErr w:type="spellStart"/>
      <w:r w:rsidR="00DB7EE6" w:rsidRPr="00D109C5">
        <w:rPr>
          <w:bCs/>
          <w:color w:val="000000" w:themeColor="text1"/>
          <w:sz w:val="22"/>
          <w:szCs w:val="22"/>
        </w:rPr>
        <w:t>Guzzardo</w:t>
      </w:r>
      <w:proofErr w:type="spellEnd"/>
      <w:r w:rsidR="00DB7EE6" w:rsidRPr="00D109C5">
        <w:rPr>
          <w:bCs/>
          <w:color w:val="000000" w:themeColor="text1"/>
          <w:sz w:val="22"/>
          <w:szCs w:val="22"/>
        </w:rPr>
        <w:t xml:space="preserve"> </w:t>
      </w:r>
      <w:proofErr w:type="spellStart"/>
      <w:r w:rsidR="00DB7EE6" w:rsidRPr="00D109C5">
        <w:rPr>
          <w:bCs/>
          <w:color w:val="000000" w:themeColor="text1"/>
          <w:sz w:val="22"/>
          <w:szCs w:val="22"/>
        </w:rPr>
        <w:t>Tamargo</w:t>
      </w:r>
      <w:proofErr w:type="spellEnd"/>
      <w:r w:rsidR="00DB7EE6" w:rsidRPr="00D109C5">
        <w:rPr>
          <w:bCs/>
          <w:color w:val="000000" w:themeColor="text1"/>
          <w:sz w:val="22"/>
          <w:szCs w:val="22"/>
        </w:rPr>
        <w:t>, R. E. &amp; Dussias, P. E.</w:t>
      </w:r>
      <w:r w:rsidRPr="00D109C5">
        <w:rPr>
          <w:bCs/>
          <w:color w:val="000000" w:themeColor="text1"/>
          <w:sz w:val="22"/>
          <w:szCs w:val="22"/>
        </w:rPr>
        <w:t xml:space="preserve"> </w:t>
      </w:r>
      <w:r w:rsidR="00DB7EE6" w:rsidRPr="00D109C5">
        <w:rPr>
          <w:bCs/>
          <w:color w:val="000000" w:themeColor="text1"/>
          <w:sz w:val="22"/>
          <w:szCs w:val="22"/>
        </w:rPr>
        <w:t xml:space="preserve">Using eye-tracking to </w:t>
      </w:r>
      <w:r w:rsidRPr="00D109C5">
        <w:rPr>
          <w:bCs/>
          <w:color w:val="000000" w:themeColor="text1"/>
          <w:sz w:val="22"/>
          <w:szCs w:val="22"/>
        </w:rPr>
        <w:tab/>
      </w:r>
      <w:r w:rsidR="00DB7EE6" w:rsidRPr="00D109C5">
        <w:rPr>
          <w:bCs/>
          <w:color w:val="000000" w:themeColor="text1"/>
          <w:sz w:val="22"/>
          <w:szCs w:val="22"/>
        </w:rPr>
        <w:t>examine anticipatory</w:t>
      </w:r>
      <w:r w:rsidR="00DB7EE6" w:rsidRPr="00D109C5">
        <w:rPr>
          <w:bCs/>
          <w:color w:val="000000" w:themeColor="text1"/>
          <w:spacing w:val="-14"/>
          <w:sz w:val="22"/>
          <w:szCs w:val="22"/>
        </w:rPr>
        <w:t xml:space="preserve"> </w:t>
      </w:r>
      <w:r w:rsidR="00DB7EE6" w:rsidRPr="00D109C5">
        <w:rPr>
          <w:bCs/>
          <w:color w:val="000000" w:themeColor="text1"/>
          <w:sz w:val="22"/>
          <w:szCs w:val="22"/>
        </w:rPr>
        <w:t>cues</w:t>
      </w:r>
      <w:r w:rsidR="00DB7EE6" w:rsidRPr="00D109C5">
        <w:rPr>
          <w:bCs/>
          <w:color w:val="000000" w:themeColor="text1"/>
          <w:spacing w:val="-14"/>
          <w:sz w:val="22"/>
          <w:szCs w:val="22"/>
        </w:rPr>
        <w:t xml:space="preserve"> </w:t>
      </w:r>
      <w:r w:rsidR="00DB7EE6" w:rsidRPr="00D109C5">
        <w:rPr>
          <w:bCs/>
          <w:color w:val="000000" w:themeColor="text1"/>
          <w:sz w:val="22"/>
          <w:szCs w:val="22"/>
        </w:rPr>
        <w:t>to</w:t>
      </w:r>
      <w:r w:rsidR="00DB7EE6" w:rsidRPr="00D109C5">
        <w:rPr>
          <w:bCs/>
          <w:color w:val="000000" w:themeColor="text1"/>
          <w:spacing w:val="-14"/>
          <w:sz w:val="22"/>
          <w:szCs w:val="22"/>
        </w:rPr>
        <w:t xml:space="preserve"> </w:t>
      </w:r>
      <w:r w:rsidR="00DB7EE6" w:rsidRPr="00D109C5">
        <w:rPr>
          <w:bCs/>
          <w:color w:val="000000" w:themeColor="text1"/>
          <w:sz w:val="22"/>
          <w:szCs w:val="22"/>
        </w:rPr>
        <w:t>grammatical</w:t>
      </w:r>
      <w:r w:rsidR="00DB7EE6" w:rsidRPr="00D109C5">
        <w:rPr>
          <w:bCs/>
          <w:color w:val="000000" w:themeColor="text1"/>
          <w:spacing w:val="-15"/>
          <w:sz w:val="22"/>
          <w:szCs w:val="22"/>
        </w:rPr>
        <w:t xml:space="preserve"> </w:t>
      </w:r>
      <w:r w:rsidR="00DB7EE6" w:rsidRPr="00D109C5">
        <w:rPr>
          <w:bCs/>
          <w:color w:val="000000" w:themeColor="text1"/>
          <w:sz w:val="22"/>
          <w:szCs w:val="22"/>
        </w:rPr>
        <w:t>gender</w:t>
      </w:r>
      <w:r w:rsidR="00DB7EE6" w:rsidRPr="00D109C5">
        <w:rPr>
          <w:bCs/>
          <w:color w:val="000000" w:themeColor="text1"/>
          <w:spacing w:val="-14"/>
          <w:sz w:val="22"/>
          <w:szCs w:val="22"/>
        </w:rPr>
        <w:t xml:space="preserve"> </w:t>
      </w:r>
      <w:r w:rsidR="00DB7EE6" w:rsidRPr="00D109C5">
        <w:rPr>
          <w:bCs/>
          <w:color w:val="000000" w:themeColor="text1"/>
          <w:sz w:val="22"/>
          <w:szCs w:val="22"/>
        </w:rPr>
        <w:t>and</w:t>
      </w:r>
      <w:r w:rsidR="00DB7EE6" w:rsidRPr="00D109C5">
        <w:rPr>
          <w:bCs/>
          <w:color w:val="000000" w:themeColor="text1"/>
          <w:spacing w:val="-15"/>
          <w:sz w:val="22"/>
          <w:szCs w:val="22"/>
        </w:rPr>
        <w:t xml:space="preserve"> </w:t>
      </w:r>
      <w:r w:rsidR="00DB7EE6" w:rsidRPr="00D109C5">
        <w:rPr>
          <w:bCs/>
          <w:color w:val="000000" w:themeColor="text1"/>
          <w:sz w:val="22"/>
          <w:szCs w:val="22"/>
        </w:rPr>
        <w:t>codeswitching:</w:t>
      </w:r>
      <w:r w:rsidR="00DB7EE6" w:rsidRPr="00D109C5">
        <w:rPr>
          <w:bCs/>
          <w:color w:val="000000" w:themeColor="text1"/>
          <w:spacing w:val="-15"/>
          <w:sz w:val="22"/>
          <w:szCs w:val="22"/>
        </w:rPr>
        <w:t xml:space="preserve"> </w:t>
      </w:r>
      <w:r w:rsidR="00DB7EE6" w:rsidRPr="00D109C5">
        <w:rPr>
          <w:bCs/>
          <w:color w:val="000000" w:themeColor="text1"/>
          <w:sz w:val="22"/>
          <w:szCs w:val="22"/>
        </w:rPr>
        <w:t>Evidence</w:t>
      </w:r>
      <w:r w:rsidR="00DB7EE6" w:rsidRPr="00D109C5">
        <w:rPr>
          <w:bCs/>
          <w:color w:val="000000" w:themeColor="text1"/>
          <w:spacing w:val="-15"/>
          <w:sz w:val="22"/>
          <w:szCs w:val="22"/>
        </w:rPr>
        <w:t xml:space="preserve"> </w:t>
      </w:r>
      <w:r w:rsidR="00DB7EE6" w:rsidRPr="00D109C5">
        <w:rPr>
          <w:bCs/>
          <w:color w:val="000000" w:themeColor="text1"/>
          <w:sz w:val="22"/>
          <w:szCs w:val="22"/>
        </w:rPr>
        <w:t>from</w:t>
      </w:r>
      <w:r w:rsidR="00DB7EE6" w:rsidRPr="00D109C5">
        <w:rPr>
          <w:bCs/>
          <w:color w:val="000000" w:themeColor="text1"/>
          <w:spacing w:val="-15"/>
          <w:sz w:val="22"/>
          <w:szCs w:val="22"/>
        </w:rPr>
        <w:t xml:space="preserve"> </w:t>
      </w:r>
      <w:r w:rsidR="00DB7EE6" w:rsidRPr="00D109C5">
        <w:rPr>
          <w:bCs/>
          <w:color w:val="000000" w:themeColor="text1"/>
          <w:sz w:val="22"/>
          <w:szCs w:val="22"/>
        </w:rPr>
        <w:t>Spanish-</w:t>
      </w:r>
      <w:r w:rsidR="00D138A3" w:rsidRPr="00D109C5">
        <w:rPr>
          <w:bCs/>
          <w:color w:val="000000" w:themeColor="text1"/>
          <w:sz w:val="22"/>
          <w:szCs w:val="22"/>
        </w:rPr>
        <w:tab/>
      </w:r>
      <w:r w:rsidR="00DB7EE6" w:rsidRPr="00D109C5">
        <w:rPr>
          <w:bCs/>
          <w:color w:val="000000" w:themeColor="text1"/>
          <w:sz w:val="22"/>
          <w:szCs w:val="22"/>
        </w:rPr>
        <w:t>English</w:t>
      </w:r>
      <w:r w:rsidR="00DB7EE6" w:rsidRPr="00D109C5">
        <w:rPr>
          <w:bCs/>
          <w:color w:val="000000" w:themeColor="text1"/>
          <w:spacing w:val="-13"/>
          <w:sz w:val="22"/>
          <w:szCs w:val="22"/>
        </w:rPr>
        <w:t xml:space="preserve"> </w:t>
      </w:r>
      <w:r w:rsidR="00DB7EE6" w:rsidRPr="00D109C5">
        <w:rPr>
          <w:bCs/>
          <w:color w:val="000000" w:themeColor="text1"/>
          <w:sz w:val="22"/>
          <w:szCs w:val="22"/>
        </w:rPr>
        <w:t>bilinguals.</w:t>
      </w:r>
      <w:r w:rsidR="00DB7EE6" w:rsidRPr="00D109C5">
        <w:rPr>
          <w:bCs/>
          <w:color w:val="000000" w:themeColor="text1"/>
          <w:spacing w:val="-15"/>
          <w:sz w:val="22"/>
          <w:szCs w:val="22"/>
        </w:rPr>
        <w:t xml:space="preserve"> </w:t>
      </w:r>
      <w:r w:rsidR="00DB7EE6" w:rsidRPr="00D109C5">
        <w:rPr>
          <w:bCs/>
          <w:color w:val="000000" w:themeColor="text1"/>
          <w:sz w:val="22"/>
          <w:szCs w:val="22"/>
        </w:rPr>
        <w:t>Poster present</w:t>
      </w:r>
      <w:r w:rsidR="006662AD" w:rsidRPr="00D109C5">
        <w:rPr>
          <w:bCs/>
          <w:color w:val="000000" w:themeColor="text1"/>
          <w:sz w:val="22"/>
          <w:szCs w:val="22"/>
        </w:rPr>
        <w:t>ed at the</w:t>
      </w:r>
      <w:r w:rsidR="00DB7EE6" w:rsidRPr="00D109C5">
        <w:rPr>
          <w:bCs/>
          <w:color w:val="000000" w:themeColor="text1"/>
          <w:sz w:val="22"/>
          <w:szCs w:val="22"/>
        </w:rPr>
        <w:t xml:space="preserve"> 60</w:t>
      </w:r>
      <w:r w:rsidR="00DB7EE6" w:rsidRPr="00D109C5">
        <w:rPr>
          <w:bCs/>
          <w:i/>
          <w:color w:val="000000" w:themeColor="text1"/>
          <w:sz w:val="22"/>
          <w:szCs w:val="22"/>
        </w:rPr>
        <w:t>th Annual Meeting of the Psychonomic Society</w:t>
      </w:r>
      <w:r w:rsidR="00DB7EE6" w:rsidRPr="00D109C5">
        <w:rPr>
          <w:bCs/>
          <w:color w:val="000000" w:themeColor="text1"/>
          <w:sz w:val="22"/>
          <w:szCs w:val="22"/>
        </w:rPr>
        <w:t xml:space="preserve">. </w:t>
      </w:r>
      <w:r w:rsidR="00D138A3" w:rsidRPr="00D109C5">
        <w:rPr>
          <w:bCs/>
          <w:color w:val="000000" w:themeColor="text1"/>
          <w:sz w:val="22"/>
          <w:szCs w:val="22"/>
        </w:rPr>
        <w:tab/>
      </w:r>
      <w:r w:rsidR="00DB7EE6" w:rsidRPr="00D109C5">
        <w:rPr>
          <w:bCs/>
          <w:color w:val="000000" w:themeColor="text1"/>
          <w:sz w:val="22"/>
          <w:szCs w:val="22"/>
        </w:rPr>
        <w:t>Montréal, QC, Canada</w:t>
      </w:r>
      <w:r w:rsidR="00D138A3" w:rsidRPr="00D109C5">
        <w:rPr>
          <w:bCs/>
          <w:color w:val="000000" w:themeColor="text1"/>
          <w:sz w:val="22"/>
          <w:szCs w:val="22"/>
        </w:rPr>
        <w:t>, November</w:t>
      </w:r>
      <w:r w:rsidR="00DB7EE6" w:rsidRPr="00D109C5">
        <w:rPr>
          <w:bCs/>
          <w:color w:val="000000" w:themeColor="text1"/>
          <w:sz w:val="22"/>
          <w:szCs w:val="22"/>
        </w:rPr>
        <w:t>.</w:t>
      </w:r>
    </w:p>
    <w:p w14:paraId="14A10C85" w14:textId="2D637E0A" w:rsidR="00AF430F" w:rsidRPr="00D109C5" w:rsidRDefault="00320B34" w:rsidP="00967E67">
      <w:pPr>
        <w:tabs>
          <w:tab w:val="left" w:pos="1260"/>
        </w:tabs>
        <w:snapToGrid w:val="0"/>
        <w:ind w:left="360" w:hanging="360"/>
        <w:rPr>
          <w:bCs/>
          <w:color w:val="000000" w:themeColor="text1"/>
          <w:sz w:val="22"/>
          <w:szCs w:val="22"/>
        </w:rPr>
      </w:pPr>
      <w:r w:rsidRPr="00D109C5">
        <w:rPr>
          <w:bCs/>
          <w:color w:val="000000" w:themeColor="text1"/>
          <w:sz w:val="22"/>
          <w:szCs w:val="22"/>
        </w:rPr>
        <w:tab/>
      </w:r>
    </w:p>
    <w:p w14:paraId="3A9AD0D6" w14:textId="5DC0BDCF" w:rsidR="00D138A3" w:rsidRPr="00D109C5" w:rsidRDefault="00AF430F" w:rsidP="00967E67">
      <w:pPr>
        <w:tabs>
          <w:tab w:val="left" w:pos="1260"/>
        </w:tabs>
        <w:snapToGrid w:val="0"/>
        <w:ind w:left="360" w:hanging="360"/>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r w:rsidR="00DB7EE6" w:rsidRPr="00D109C5">
        <w:rPr>
          <w:bCs/>
          <w:color w:val="000000" w:themeColor="text1"/>
          <w:sz w:val="22"/>
          <w:szCs w:val="22"/>
        </w:rPr>
        <w:t xml:space="preserve">Beatty-Martínez, A. L., Navarro-Torres, C. A., Dussias, P. E., Bajo, M. T., </w:t>
      </w:r>
      <w:proofErr w:type="spellStart"/>
      <w:r w:rsidR="00DB7EE6" w:rsidRPr="00D109C5">
        <w:rPr>
          <w:bCs/>
          <w:color w:val="000000" w:themeColor="text1"/>
          <w:sz w:val="22"/>
          <w:szCs w:val="22"/>
        </w:rPr>
        <w:t>Guzzardo</w:t>
      </w:r>
      <w:proofErr w:type="spellEnd"/>
      <w:r w:rsidR="00DB7EE6" w:rsidRPr="00D109C5">
        <w:rPr>
          <w:bCs/>
          <w:color w:val="000000" w:themeColor="text1"/>
          <w:sz w:val="22"/>
          <w:szCs w:val="22"/>
        </w:rPr>
        <w:t xml:space="preserve"> </w:t>
      </w:r>
      <w:proofErr w:type="spellStart"/>
      <w:r w:rsidR="00DB7EE6" w:rsidRPr="00D109C5">
        <w:rPr>
          <w:bCs/>
          <w:color w:val="000000" w:themeColor="text1"/>
          <w:sz w:val="22"/>
          <w:szCs w:val="22"/>
        </w:rPr>
        <w:t>Tamargo</w:t>
      </w:r>
      <w:proofErr w:type="spellEnd"/>
      <w:r w:rsidR="00DB7EE6" w:rsidRPr="00D109C5">
        <w:rPr>
          <w:bCs/>
          <w:color w:val="000000" w:themeColor="text1"/>
          <w:sz w:val="22"/>
          <w:szCs w:val="22"/>
        </w:rPr>
        <w:t xml:space="preserve">, R. </w:t>
      </w:r>
      <w:r w:rsidR="00320B34" w:rsidRPr="00D109C5">
        <w:rPr>
          <w:bCs/>
          <w:color w:val="000000" w:themeColor="text1"/>
          <w:sz w:val="22"/>
          <w:szCs w:val="22"/>
        </w:rPr>
        <w:tab/>
      </w:r>
      <w:r w:rsidR="00DB7EE6" w:rsidRPr="00D109C5">
        <w:rPr>
          <w:bCs/>
          <w:color w:val="000000" w:themeColor="text1"/>
          <w:sz w:val="22"/>
          <w:szCs w:val="22"/>
        </w:rPr>
        <w:t>E., &amp; Kroll,</w:t>
      </w:r>
      <w:r w:rsidR="00DB7EE6" w:rsidRPr="00D109C5">
        <w:rPr>
          <w:bCs/>
          <w:color w:val="000000" w:themeColor="text1"/>
          <w:spacing w:val="52"/>
          <w:sz w:val="22"/>
          <w:szCs w:val="22"/>
        </w:rPr>
        <w:t xml:space="preserve"> </w:t>
      </w:r>
      <w:r w:rsidR="00DB7EE6" w:rsidRPr="00D109C5">
        <w:rPr>
          <w:bCs/>
          <w:color w:val="000000" w:themeColor="text1"/>
          <w:sz w:val="22"/>
          <w:szCs w:val="22"/>
        </w:rPr>
        <w:t>J.</w:t>
      </w:r>
      <w:r w:rsidR="00207E31" w:rsidRPr="00D109C5">
        <w:rPr>
          <w:b/>
          <w:color w:val="000000" w:themeColor="text1"/>
          <w:sz w:val="22"/>
          <w:szCs w:val="22"/>
        </w:rPr>
        <w:t xml:space="preserve"> </w:t>
      </w:r>
      <w:r w:rsidR="00DB7EE6" w:rsidRPr="00D109C5">
        <w:rPr>
          <w:bCs/>
          <w:color w:val="000000" w:themeColor="text1"/>
          <w:sz w:val="22"/>
          <w:szCs w:val="22"/>
        </w:rPr>
        <w:t xml:space="preserve">F. Bilinguals’ interactional contexts and immersion status impose different </w:t>
      </w:r>
      <w:r w:rsidR="00D138A3" w:rsidRPr="00D109C5">
        <w:rPr>
          <w:bCs/>
          <w:color w:val="000000" w:themeColor="text1"/>
          <w:sz w:val="22"/>
          <w:szCs w:val="22"/>
        </w:rPr>
        <w:tab/>
      </w:r>
      <w:r w:rsidR="00DB7EE6" w:rsidRPr="00D109C5">
        <w:rPr>
          <w:bCs/>
          <w:color w:val="000000" w:themeColor="text1"/>
          <w:sz w:val="22"/>
          <w:szCs w:val="22"/>
        </w:rPr>
        <w:t xml:space="preserve">demands on language production and cognitive control. </w:t>
      </w:r>
      <w:r w:rsidR="006662AD" w:rsidRPr="00D109C5">
        <w:rPr>
          <w:bCs/>
          <w:color w:val="000000" w:themeColor="text1"/>
          <w:sz w:val="22"/>
          <w:szCs w:val="22"/>
        </w:rPr>
        <w:t>Paper presented at</w:t>
      </w:r>
      <w:r w:rsidR="006662AD" w:rsidRPr="00D109C5">
        <w:rPr>
          <w:bCs/>
          <w:i/>
          <w:color w:val="000000" w:themeColor="text1"/>
          <w:sz w:val="22"/>
          <w:szCs w:val="22"/>
        </w:rPr>
        <w:t xml:space="preserve"> </w:t>
      </w:r>
      <w:r w:rsidR="006662AD" w:rsidRPr="00D109C5">
        <w:rPr>
          <w:bCs/>
          <w:iCs/>
          <w:color w:val="000000" w:themeColor="text1"/>
          <w:sz w:val="22"/>
          <w:szCs w:val="22"/>
        </w:rPr>
        <w:t>the</w:t>
      </w:r>
      <w:r w:rsidR="006662AD" w:rsidRPr="00D109C5">
        <w:rPr>
          <w:b/>
          <w:iCs/>
          <w:color w:val="000000" w:themeColor="text1"/>
          <w:sz w:val="22"/>
          <w:szCs w:val="22"/>
        </w:rPr>
        <w:t xml:space="preserve"> </w:t>
      </w:r>
      <w:r w:rsidR="00DB7EE6" w:rsidRPr="00D109C5">
        <w:rPr>
          <w:bCs/>
          <w:i/>
          <w:color w:val="000000" w:themeColor="text1"/>
          <w:sz w:val="22"/>
          <w:szCs w:val="22"/>
        </w:rPr>
        <w:t xml:space="preserve">12th International </w:t>
      </w:r>
      <w:r w:rsidR="00320B34" w:rsidRPr="00D109C5">
        <w:rPr>
          <w:bCs/>
          <w:i/>
          <w:color w:val="000000" w:themeColor="text1"/>
          <w:sz w:val="22"/>
          <w:szCs w:val="22"/>
        </w:rPr>
        <w:tab/>
      </w:r>
      <w:r w:rsidR="00DB7EE6" w:rsidRPr="00D109C5">
        <w:rPr>
          <w:bCs/>
          <w:i/>
          <w:color w:val="000000" w:themeColor="text1"/>
          <w:sz w:val="22"/>
          <w:szCs w:val="22"/>
        </w:rPr>
        <w:t xml:space="preserve">Symposium on Bilingualism (ISB12), </w:t>
      </w:r>
      <w:r w:rsidR="00DB7EE6" w:rsidRPr="00D109C5">
        <w:rPr>
          <w:bCs/>
          <w:color w:val="000000" w:themeColor="text1"/>
          <w:sz w:val="22"/>
          <w:szCs w:val="22"/>
        </w:rPr>
        <w:t>University of Alberta, Edmonton, Alberta, C</w:t>
      </w:r>
      <w:r w:rsidR="00D138A3" w:rsidRPr="00D109C5">
        <w:rPr>
          <w:bCs/>
          <w:color w:val="000000" w:themeColor="text1"/>
          <w:sz w:val="22"/>
          <w:szCs w:val="22"/>
        </w:rPr>
        <w:t xml:space="preserve">anada, </w:t>
      </w:r>
      <w:r w:rsidR="00DB7EE6" w:rsidRPr="00D109C5">
        <w:rPr>
          <w:bCs/>
          <w:color w:val="000000" w:themeColor="text1"/>
          <w:sz w:val="22"/>
          <w:szCs w:val="22"/>
        </w:rPr>
        <w:t>June.</w:t>
      </w:r>
    </w:p>
    <w:p w14:paraId="22770BB2" w14:textId="77777777" w:rsidR="00D138A3" w:rsidRPr="00D109C5" w:rsidRDefault="00D138A3" w:rsidP="00967E67">
      <w:pPr>
        <w:tabs>
          <w:tab w:val="left" w:pos="1260"/>
        </w:tabs>
        <w:snapToGrid w:val="0"/>
        <w:ind w:left="360" w:hanging="360"/>
        <w:rPr>
          <w:bCs/>
          <w:color w:val="000000" w:themeColor="text1"/>
          <w:sz w:val="22"/>
          <w:szCs w:val="22"/>
        </w:rPr>
      </w:pPr>
    </w:p>
    <w:p w14:paraId="02B5BE56" w14:textId="43D1A550" w:rsidR="00D138A3" w:rsidRPr="00D109C5" w:rsidRDefault="00D138A3" w:rsidP="00967E67">
      <w:pPr>
        <w:tabs>
          <w:tab w:val="left" w:pos="1260"/>
        </w:tabs>
        <w:snapToGrid w:val="0"/>
        <w:ind w:left="360" w:hanging="360"/>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r w:rsidR="00B62079" w:rsidRPr="00D109C5">
        <w:rPr>
          <w:rFonts w:eastAsiaTheme="minorHAnsi"/>
          <w:sz w:val="22"/>
          <w:szCs w:val="22"/>
        </w:rPr>
        <w:t>López-</w:t>
      </w:r>
      <w:proofErr w:type="spellStart"/>
      <w:r w:rsidR="00B62079" w:rsidRPr="00D109C5">
        <w:rPr>
          <w:rFonts w:eastAsiaTheme="minorHAnsi"/>
          <w:sz w:val="22"/>
          <w:szCs w:val="22"/>
        </w:rPr>
        <w:t>Beltrán</w:t>
      </w:r>
      <w:proofErr w:type="spellEnd"/>
      <w:r w:rsidR="00B62079" w:rsidRPr="00D109C5">
        <w:rPr>
          <w:rFonts w:eastAsiaTheme="minorHAnsi"/>
          <w:sz w:val="22"/>
          <w:szCs w:val="22"/>
        </w:rPr>
        <w:t xml:space="preserve">, Priscila, Manuel F. Pulido, Paola E. Dussias, Morten H. Christiansen. </w:t>
      </w:r>
      <w:r w:rsidRPr="00D109C5">
        <w:rPr>
          <w:rFonts w:eastAsiaTheme="minorHAnsi"/>
          <w:sz w:val="22"/>
          <w:szCs w:val="22"/>
        </w:rPr>
        <w:tab/>
      </w:r>
      <w:r w:rsidR="00B62079" w:rsidRPr="00D109C5">
        <w:rPr>
          <w:rFonts w:eastAsiaTheme="minorHAnsi"/>
          <w:i/>
          <w:iCs/>
          <w:sz w:val="22"/>
          <w:szCs w:val="22"/>
        </w:rPr>
        <w:t>Investigating</w:t>
      </w:r>
      <w:r w:rsidRPr="00D109C5">
        <w:rPr>
          <w:bCs/>
          <w:color w:val="000000" w:themeColor="text1"/>
          <w:sz w:val="22"/>
          <w:szCs w:val="22"/>
        </w:rPr>
        <w:t xml:space="preserve"> </w:t>
      </w:r>
      <w:r w:rsidR="00B62079" w:rsidRPr="00D109C5">
        <w:rPr>
          <w:rFonts w:eastAsiaTheme="minorHAnsi"/>
          <w:i/>
          <w:iCs/>
          <w:sz w:val="22"/>
          <w:szCs w:val="22"/>
        </w:rPr>
        <w:t>the Effect of Chunking Ability in Adult Second Language Processing</w:t>
      </w:r>
      <w:r w:rsidR="00B62079" w:rsidRPr="00D109C5">
        <w:rPr>
          <w:rFonts w:eastAsiaTheme="minorHAnsi"/>
          <w:sz w:val="22"/>
          <w:szCs w:val="22"/>
        </w:rPr>
        <w:t xml:space="preserve">. Paper </w:t>
      </w:r>
      <w:r w:rsidRPr="00D109C5">
        <w:rPr>
          <w:rFonts w:eastAsiaTheme="minorHAnsi"/>
          <w:sz w:val="22"/>
          <w:szCs w:val="22"/>
        </w:rPr>
        <w:tab/>
      </w:r>
      <w:r w:rsidR="00B62079" w:rsidRPr="00D109C5">
        <w:rPr>
          <w:rFonts w:eastAsiaTheme="minorHAnsi"/>
          <w:sz w:val="22"/>
          <w:szCs w:val="22"/>
        </w:rPr>
        <w:t>presented at the Hispanic Linguistics Symposium. El Paso, TX, October.</w:t>
      </w:r>
    </w:p>
    <w:p w14:paraId="4F3FF590" w14:textId="77777777" w:rsidR="00D138A3" w:rsidRPr="00D109C5" w:rsidRDefault="00D138A3" w:rsidP="00967E67">
      <w:pPr>
        <w:tabs>
          <w:tab w:val="left" w:pos="1260"/>
        </w:tabs>
        <w:snapToGrid w:val="0"/>
        <w:ind w:left="360" w:hanging="360"/>
        <w:rPr>
          <w:bCs/>
          <w:color w:val="000000" w:themeColor="text1"/>
          <w:sz w:val="22"/>
          <w:szCs w:val="22"/>
        </w:rPr>
      </w:pPr>
    </w:p>
    <w:p w14:paraId="1E5F9121" w14:textId="77777777" w:rsidR="00BB6DAA" w:rsidRPr="00D109C5" w:rsidRDefault="00D138A3" w:rsidP="00967E67">
      <w:pPr>
        <w:tabs>
          <w:tab w:val="left" w:pos="1260"/>
        </w:tabs>
        <w:snapToGrid w:val="0"/>
        <w:ind w:left="360" w:hanging="360"/>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r w:rsidR="00B62079" w:rsidRPr="00D109C5">
        <w:rPr>
          <w:bCs/>
          <w:color w:val="000000" w:themeColor="text1"/>
          <w:sz w:val="22"/>
          <w:szCs w:val="22"/>
        </w:rPr>
        <w:t xml:space="preserve">Navarro-Torres, C. A., Beatty-Martínez, A. L., Dussias, P. E., Bajo, M. T., </w:t>
      </w:r>
      <w:proofErr w:type="spellStart"/>
      <w:r w:rsidR="00B62079" w:rsidRPr="00D109C5">
        <w:rPr>
          <w:bCs/>
          <w:color w:val="000000" w:themeColor="text1"/>
          <w:sz w:val="22"/>
          <w:szCs w:val="22"/>
        </w:rPr>
        <w:t>Guzzardo</w:t>
      </w:r>
      <w:proofErr w:type="spellEnd"/>
      <w:r w:rsidR="00B62079" w:rsidRPr="00D109C5">
        <w:rPr>
          <w:bCs/>
          <w:color w:val="000000" w:themeColor="text1"/>
          <w:sz w:val="22"/>
          <w:szCs w:val="22"/>
        </w:rPr>
        <w:t xml:space="preserve"> </w:t>
      </w:r>
      <w:proofErr w:type="spellStart"/>
      <w:r w:rsidR="00B62079" w:rsidRPr="00D109C5">
        <w:rPr>
          <w:bCs/>
          <w:color w:val="000000" w:themeColor="text1"/>
          <w:sz w:val="22"/>
          <w:szCs w:val="22"/>
        </w:rPr>
        <w:t>Tamargo</w:t>
      </w:r>
      <w:proofErr w:type="spellEnd"/>
      <w:r w:rsidR="00B62079" w:rsidRPr="00D109C5">
        <w:rPr>
          <w:bCs/>
          <w:color w:val="000000" w:themeColor="text1"/>
          <w:sz w:val="22"/>
          <w:szCs w:val="22"/>
        </w:rPr>
        <w:t xml:space="preserve">, R. </w:t>
      </w:r>
      <w:r w:rsidRPr="00D109C5">
        <w:rPr>
          <w:bCs/>
          <w:color w:val="000000" w:themeColor="text1"/>
          <w:sz w:val="22"/>
          <w:szCs w:val="22"/>
        </w:rPr>
        <w:tab/>
      </w:r>
      <w:r w:rsidR="00B62079" w:rsidRPr="00D109C5">
        <w:rPr>
          <w:bCs/>
          <w:color w:val="000000" w:themeColor="text1"/>
          <w:sz w:val="22"/>
          <w:szCs w:val="22"/>
        </w:rPr>
        <w:t>E., &amp; Kroll,</w:t>
      </w:r>
      <w:r w:rsidR="00B62079" w:rsidRPr="00D109C5">
        <w:rPr>
          <w:bCs/>
          <w:color w:val="000000" w:themeColor="text1"/>
          <w:spacing w:val="51"/>
          <w:sz w:val="22"/>
          <w:szCs w:val="22"/>
        </w:rPr>
        <w:t xml:space="preserve"> </w:t>
      </w:r>
      <w:r w:rsidR="00B62079" w:rsidRPr="00D109C5">
        <w:rPr>
          <w:bCs/>
          <w:color w:val="000000" w:themeColor="text1"/>
          <w:sz w:val="22"/>
          <w:szCs w:val="22"/>
        </w:rPr>
        <w:t>J.</w:t>
      </w:r>
      <w:r w:rsidR="00B62079" w:rsidRPr="00D109C5">
        <w:rPr>
          <w:b/>
          <w:color w:val="000000" w:themeColor="text1"/>
          <w:sz w:val="22"/>
          <w:szCs w:val="22"/>
        </w:rPr>
        <w:t xml:space="preserve"> </w:t>
      </w:r>
      <w:r w:rsidR="00B62079" w:rsidRPr="00D109C5">
        <w:rPr>
          <w:bCs/>
          <w:color w:val="000000" w:themeColor="text1"/>
          <w:sz w:val="22"/>
          <w:szCs w:val="22"/>
        </w:rPr>
        <w:t>F.</w:t>
      </w:r>
      <w:r w:rsidR="00B62079" w:rsidRPr="00D109C5">
        <w:rPr>
          <w:bCs/>
          <w:color w:val="000000" w:themeColor="text1"/>
          <w:spacing w:val="-12"/>
          <w:sz w:val="22"/>
          <w:szCs w:val="22"/>
        </w:rPr>
        <w:t xml:space="preserve"> </w:t>
      </w:r>
      <w:r w:rsidR="00B62079" w:rsidRPr="00D109C5">
        <w:rPr>
          <w:bCs/>
          <w:color w:val="000000" w:themeColor="text1"/>
          <w:sz w:val="22"/>
          <w:szCs w:val="22"/>
        </w:rPr>
        <w:t>Variability</w:t>
      </w:r>
      <w:r w:rsidR="00B62079" w:rsidRPr="00D109C5">
        <w:rPr>
          <w:bCs/>
          <w:color w:val="000000" w:themeColor="text1"/>
          <w:spacing w:val="-12"/>
          <w:sz w:val="22"/>
          <w:szCs w:val="22"/>
        </w:rPr>
        <w:t xml:space="preserve"> </w:t>
      </w:r>
      <w:r w:rsidR="00B62079" w:rsidRPr="00D109C5">
        <w:rPr>
          <w:bCs/>
          <w:color w:val="000000" w:themeColor="text1"/>
          <w:sz w:val="22"/>
          <w:szCs w:val="22"/>
        </w:rPr>
        <w:t>in</w:t>
      </w:r>
      <w:r w:rsidR="00B62079" w:rsidRPr="00D109C5">
        <w:rPr>
          <w:bCs/>
          <w:color w:val="000000" w:themeColor="text1"/>
          <w:spacing w:val="-12"/>
          <w:sz w:val="22"/>
          <w:szCs w:val="22"/>
        </w:rPr>
        <w:t xml:space="preserve"> </w:t>
      </w:r>
      <w:r w:rsidR="00B62079" w:rsidRPr="00D109C5">
        <w:rPr>
          <w:bCs/>
          <w:color w:val="000000" w:themeColor="text1"/>
          <w:sz w:val="22"/>
          <w:szCs w:val="22"/>
        </w:rPr>
        <w:t>language</w:t>
      </w:r>
      <w:r w:rsidR="00B62079" w:rsidRPr="00D109C5">
        <w:rPr>
          <w:bCs/>
          <w:color w:val="000000" w:themeColor="text1"/>
          <w:spacing w:val="-13"/>
          <w:sz w:val="22"/>
          <w:szCs w:val="22"/>
        </w:rPr>
        <w:t xml:space="preserve"> </w:t>
      </w:r>
      <w:r w:rsidR="00B62079" w:rsidRPr="00D109C5">
        <w:rPr>
          <w:bCs/>
          <w:color w:val="000000" w:themeColor="text1"/>
          <w:sz w:val="22"/>
          <w:szCs w:val="22"/>
        </w:rPr>
        <w:t>regulation</w:t>
      </w:r>
      <w:r w:rsidR="00B62079" w:rsidRPr="00D109C5">
        <w:rPr>
          <w:bCs/>
          <w:color w:val="000000" w:themeColor="text1"/>
          <w:spacing w:val="-14"/>
          <w:sz w:val="22"/>
          <w:szCs w:val="22"/>
        </w:rPr>
        <w:t xml:space="preserve"> </w:t>
      </w:r>
      <w:r w:rsidR="00B62079" w:rsidRPr="00D109C5">
        <w:rPr>
          <w:bCs/>
          <w:color w:val="000000" w:themeColor="text1"/>
          <w:sz w:val="22"/>
          <w:szCs w:val="22"/>
        </w:rPr>
        <w:t>is</w:t>
      </w:r>
      <w:r w:rsidR="00B62079" w:rsidRPr="00D109C5">
        <w:rPr>
          <w:bCs/>
          <w:color w:val="000000" w:themeColor="text1"/>
          <w:spacing w:val="-12"/>
          <w:sz w:val="22"/>
          <w:szCs w:val="22"/>
        </w:rPr>
        <w:t xml:space="preserve"> </w:t>
      </w:r>
      <w:r w:rsidR="00B62079" w:rsidRPr="00D109C5">
        <w:rPr>
          <w:bCs/>
          <w:color w:val="000000" w:themeColor="text1"/>
          <w:sz w:val="22"/>
          <w:szCs w:val="22"/>
        </w:rPr>
        <w:t>modulated</w:t>
      </w:r>
      <w:r w:rsidR="00B62079" w:rsidRPr="00D109C5">
        <w:rPr>
          <w:bCs/>
          <w:color w:val="000000" w:themeColor="text1"/>
          <w:spacing w:val="-14"/>
          <w:sz w:val="22"/>
          <w:szCs w:val="22"/>
        </w:rPr>
        <w:t xml:space="preserve"> </w:t>
      </w:r>
      <w:r w:rsidR="00B62079" w:rsidRPr="00D109C5">
        <w:rPr>
          <w:bCs/>
          <w:color w:val="000000" w:themeColor="text1"/>
          <w:sz w:val="22"/>
          <w:szCs w:val="22"/>
        </w:rPr>
        <w:t>by</w:t>
      </w:r>
      <w:r w:rsidR="00B62079" w:rsidRPr="00D109C5">
        <w:rPr>
          <w:bCs/>
          <w:color w:val="000000" w:themeColor="text1"/>
          <w:spacing w:val="-12"/>
          <w:sz w:val="22"/>
          <w:szCs w:val="22"/>
        </w:rPr>
        <w:t xml:space="preserve"> </w:t>
      </w:r>
      <w:r w:rsidR="00B62079" w:rsidRPr="00D109C5">
        <w:rPr>
          <w:bCs/>
          <w:color w:val="000000" w:themeColor="text1"/>
          <w:sz w:val="22"/>
          <w:szCs w:val="22"/>
        </w:rPr>
        <w:t>bilinguals’</w:t>
      </w:r>
      <w:r w:rsidR="00B62079" w:rsidRPr="00D109C5">
        <w:rPr>
          <w:bCs/>
          <w:color w:val="000000" w:themeColor="text1"/>
          <w:spacing w:val="-14"/>
          <w:sz w:val="22"/>
          <w:szCs w:val="22"/>
        </w:rPr>
        <w:t xml:space="preserve"> </w:t>
      </w:r>
      <w:r w:rsidR="00B62079" w:rsidRPr="00D109C5">
        <w:rPr>
          <w:bCs/>
          <w:color w:val="000000" w:themeColor="text1"/>
          <w:sz w:val="22"/>
          <w:szCs w:val="22"/>
        </w:rPr>
        <w:t>interactional</w:t>
      </w:r>
      <w:r w:rsidR="00B62079" w:rsidRPr="00D109C5">
        <w:rPr>
          <w:bCs/>
          <w:color w:val="000000" w:themeColor="text1"/>
          <w:spacing w:val="-12"/>
          <w:sz w:val="22"/>
          <w:szCs w:val="22"/>
        </w:rPr>
        <w:t xml:space="preserve"> </w:t>
      </w:r>
      <w:r w:rsidR="00B07EB9" w:rsidRPr="00D109C5">
        <w:rPr>
          <w:bCs/>
          <w:color w:val="000000" w:themeColor="text1"/>
          <w:spacing w:val="-12"/>
          <w:sz w:val="22"/>
          <w:szCs w:val="22"/>
        </w:rPr>
        <w:tab/>
      </w:r>
      <w:r w:rsidR="00B62079" w:rsidRPr="00D109C5">
        <w:rPr>
          <w:bCs/>
          <w:color w:val="000000" w:themeColor="text1"/>
          <w:sz w:val="22"/>
          <w:szCs w:val="22"/>
        </w:rPr>
        <w:t>context.</w:t>
      </w:r>
      <w:r w:rsidR="00B62079" w:rsidRPr="00D109C5">
        <w:rPr>
          <w:bCs/>
          <w:color w:val="000000" w:themeColor="text1"/>
          <w:spacing w:val="-13"/>
          <w:sz w:val="22"/>
          <w:szCs w:val="22"/>
        </w:rPr>
        <w:t xml:space="preserve"> </w:t>
      </w:r>
      <w:r w:rsidR="00B07EB9" w:rsidRPr="00D109C5">
        <w:rPr>
          <w:bCs/>
          <w:color w:val="000000" w:themeColor="text1"/>
          <w:spacing w:val="-13"/>
          <w:sz w:val="22"/>
          <w:szCs w:val="22"/>
        </w:rPr>
        <w:tab/>
      </w:r>
      <w:r w:rsidR="00B62079" w:rsidRPr="00D109C5">
        <w:rPr>
          <w:bCs/>
          <w:color w:val="000000" w:themeColor="text1"/>
          <w:sz w:val="22"/>
          <w:szCs w:val="22"/>
        </w:rPr>
        <w:t>Paper presented at the</w:t>
      </w:r>
      <w:r w:rsidR="00B62079" w:rsidRPr="00D109C5">
        <w:rPr>
          <w:b/>
          <w:color w:val="000000" w:themeColor="text1"/>
          <w:sz w:val="22"/>
          <w:szCs w:val="22"/>
        </w:rPr>
        <w:t xml:space="preserve"> </w:t>
      </w:r>
      <w:r w:rsidR="00B62079" w:rsidRPr="00D109C5">
        <w:rPr>
          <w:bCs/>
          <w:i/>
          <w:color w:val="000000" w:themeColor="text1"/>
          <w:sz w:val="22"/>
          <w:szCs w:val="22"/>
        </w:rPr>
        <w:t xml:space="preserve">12th International Symposium on Bilingualism (ISB12), </w:t>
      </w:r>
      <w:r w:rsidR="00B62079" w:rsidRPr="00D109C5">
        <w:rPr>
          <w:bCs/>
          <w:color w:val="000000" w:themeColor="text1"/>
          <w:sz w:val="22"/>
          <w:szCs w:val="22"/>
        </w:rPr>
        <w:t xml:space="preserve">University of </w:t>
      </w:r>
      <w:r w:rsidR="00B07EB9" w:rsidRPr="00D109C5">
        <w:rPr>
          <w:bCs/>
          <w:color w:val="000000" w:themeColor="text1"/>
          <w:sz w:val="22"/>
          <w:szCs w:val="22"/>
        </w:rPr>
        <w:tab/>
      </w:r>
      <w:r w:rsidR="00B62079" w:rsidRPr="00D109C5">
        <w:rPr>
          <w:bCs/>
          <w:color w:val="000000" w:themeColor="text1"/>
          <w:sz w:val="22"/>
          <w:szCs w:val="22"/>
        </w:rPr>
        <w:t>Alberta, Edmonton, Alberta, CA. June.</w:t>
      </w:r>
    </w:p>
    <w:p w14:paraId="65C37846" w14:textId="77777777" w:rsidR="009C7810" w:rsidRPr="00D109C5" w:rsidRDefault="00BB6DAA" w:rsidP="00967E67">
      <w:pPr>
        <w:tabs>
          <w:tab w:val="left" w:pos="1260"/>
        </w:tabs>
        <w:snapToGrid w:val="0"/>
        <w:ind w:left="360" w:hanging="360"/>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p>
    <w:p w14:paraId="02A99EE8" w14:textId="2816F588" w:rsidR="00D138A3" w:rsidRPr="00D109C5" w:rsidRDefault="009C7810" w:rsidP="00967E67">
      <w:pPr>
        <w:tabs>
          <w:tab w:val="left" w:pos="1260"/>
        </w:tabs>
        <w:snapToGrid w:val="0"/>
        <w:ind w:left="360" w:hanging="360"/>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r w:rsidR="00B62079" w:rsidRPr="00D109C5">
        <w:rPr>
          <w:rFonts w:eastAsiaTheme="minorHAnsi"/>
          <w:sz w:val="22"/>
          <w:szCs w:val="22"/>
        </w:rPr>
        <w:t xml:space="preserve">Pulido, Manuel F. &amp; P. Dussias. </w:t>
      </w:r>
      <w:r w:rsidR="00B62079" w:rsidRPr="00D109C5">
        <w:rPr>
          <w:rFonts w:eastAsiaTheme="minorHAnsi"/>
          <w:i/>
          <w:iCs/>
          <w:sz w:val="22"/>
          <w:szCs w:val="22"/>
        </w:rPr>
        <w:t>Native speakers show semantically based generalization during</w:t>
      </w:r>
    </w:p>
    <w:p w14:paraId="313B925B" w14:textId="77777777" w:rsidR="00D138A3" w:rsidRPr="00D109C5" w:rsidRDefault="00D138A3" w:rsidP="00967E67">
      <w:pPr>
        <w:tabs>
          <w:tab w:val="left" w:pos="1260"/>
        </w:tabs>
        <w:snapToGrid w:val="0"/>
        <w:ind w:left="360" w:hanging="360"/>
        <w:rPr>
          <w:bCs/>
          <w:color w:val="000000" w:themeColor="text1"/>
          <w:sz w:val="22"/>
          <w:szCs w:val="22"/>
        </w:rPr>
      </w:pPr>
      <w:r w:rsidRPr="00D109C5">
        <w:rPr>
          <w:rFonts w:eastAsiaTheme="minorHAnsi"/>
          <w:sz w:val="22"/>
          <w:szCs w:val="22"/>
        </w:rPr>
        <w:tab/>
      </w:r>
      <w:r w:rsidRPr="00D109C5">
        <w:rPr>
          <w:rFonts w:eastAsiaTheme="minorHAnsi"/>
          <w:sz w:val="22"/>
          <w:szCs w:val="22"/>
        </w:rPr>
        <w:tab/>
      </w:r>
      <w:r w:rsidR="00B62079" w:rsidRPr="00D109C5">
        <w:rPr>
          <w:rFonts w:eastAsiaTheme="minorHAnsi"/>
          <w:i/>
          <w:iCs/>
          <w:sz w:val="22"/>
          <w:szCs w:val="22"/>
        </w:rPr>
        <w:t>processing of novel phrases: Evidence from judgements and brain potentials</w:t>
      </w:r>
      <w:r w:rsidR="00B62079" w:rsidRPr="00D109C5">
        <w:rPr>
          <w:rFonts w:eastAsiaTheme="minorHAnsi"/>
          <w:sz w:val="22"/>
          <w:szCs w:val="22"/>
        </w:rPr>
        <w:t>. Paper presented at</w:t>
      </w:r>
      <w:r w:rsidRPr="00D109C5">
        <w:rPr>
          <w:rFonts w:eastAsiaTheme="minorHAnsi"/>
          <w:sz w:val="22"/>
          <w:szCs w:val="22"/>
        </w:rPr>
        <w:tab/>
      </w:r>
      <w:r w:rsidR="00B62079" w:rsidRPr="00D109C5">
        <w:rPr>
          <w:rFonts w:eastAsiaTheme="minorHAnsi"/>
          <w:sz w:val="22"/>
          <w:szCs w:val="22"/>
        </w:rPr>
        <w:t xml:space="preserve">the 60th Meeting of the Psychonomic Society. Montréal, Canada. </w:t>
      </w:r>
    </w:p>
    <w:p w14:paraId="71A68428" w14:textId="77777777" w:rsidR="00D138A3" w:rsidRPr="00D109C5" w:rsidRDefault="00D138A3" w:rsidP="00967E67">
      <w:pPr>
        <w:tabs>
          <w:tab w:val="left" w:pos="1260"/>
        </w:tabs>
        <w:snapToGrid w:val="0"/>
        <w:ind w:left="360" w:hanging="360"/>
        <w:rPr>
          <w:rFonts w:eastAsiaTheme="minorHAnsi"/>
          <w:sz w:val="22"/>
          <w:szCs w:val="22"/>
        </w:rPr>
      </w:pPr>
    </w:p>
    <w:p w14:paraId="5D845577" w14:textId="77777777" w:rsidR="00D138A3" w:rsidRPr="00D109C5" w:rsidRDefault="00D138A3" w:rsidP="00967E67">
      <w:pPr>
        <w:tabs>
          <w:tab w:val="left" w:pos="1260"/>
        </w:tabs>
        <w:snapToGrid w:val="0"/>
        <w:ind w:left="360" w:hanging="360"/>
        <w:rPr>
          <w:bCs/>
          <w:color w:val="000000" w:themeColor="text1"/>
          <w:sz w:val="22"/>
          <w:szCs w:val="22"/>
        </w:rPr>
      </w:pPr>
      <w:r w:rsidRPr="00D109C5">
        <w:rPr>
          <w:rFonts w:eastAsiaTheme="minorHAnsi"/>
          <w:sz w:val="22"/>
          <w:szCs w:val="22"/>
        </w:rPr>
        <w:tab/>
      </w:r>
      <w:r w:rsidRPr="00D109C5">
        <w:rPr>
          <w:rFonts w:eastAsiaTheme="minorHAnsi"/>
          <w:sz w:val="22"/>
          <w:szCs w:val="22"/>
        </w:rPr>
        <w:tab/>
      </w:r>
      <w:r w:rsidR="00B62079" w:rsidRPr="00D109C5">
        <w:rPr>
          <w:rFonts w:eastAsiaTheme="minorHAnsi"/>
          <w:sz w:val="22"/>
          <w:szCs w:val="22"/>
        </w:rPr>
        <w:t xml:space="preserve">Pulido, Manuel F. &amp; P. Dussias. </w:t>
      </w:r>
      <w:r w:rsidR="00B62079" w:rsidRPr="00D109C5">
        <w:rPr>
          <w:rFonts w:eastAsiaTheme="minorHAnsi"/>
          <w:i/>
          <w:iCs/>
          <w:sz w:val="22"/>
          <w:szCs w:val="22"/>
        </w:rPr>
        <w:t>From collocations to constructions in a second language:</w:t>
      </w:r>
    </w:p>
    <w:p w14:paraId="4F51DE1F" w14:textId="77777777" w:rsidR="00D138A3" w:rsidRPr="00D109C5" w:rsidRDefault="00D138A3" w:rsidP="00967E67">
      <w:pPr>
        <w:tabs>
          <w:tab w:val="left" w:pos="1260"/>
        </w:tabs>
        <w:snapToGrid w:val="0"/>
        <w:ind w:left="360" w:hanging="360"/>
        <w:rPr>
          <w:rFonts w:eastAsiaTheme="minorHAnsi"/>
          <w:sz w:val="22"/>
          <w:szCs w:val="22"/>
        </w:rPr>
      </w:pPr>
      <w:r w:rsidRPr="00D109C5">
        <w:rPr>
          <w:bCs/>
          <w:color w:val="000000" w:themeColor="text1"/>
          <w:sz w:val="22"/>
          <w:szCs w:val="22"/>
        </w:rPr>
        <w:tab/>
      </w:r>
      <w:r w:rsidRPr="00D109C5">
        <w:rPr>
          <w:bCs/>
          <w:color w:val="000000" w:themeColor="text1"/>
          <w:sz w:val="22"/>
          <w:szCs w:val="22"/>
        </w:rPr>
        <w:tab/>
      </w:r>
      <w:r w:rsidR="00B62079" w:rsidRPr="00D109C5">
        <w:rPr>
          <w:rFonts w:eastAsiaTheme="minorHAnsi"/>
          <w:i/>
          <w:iCs/>
          <w:sz w:val="22"/>
          <w:szCs w:val="22"/>
        </w:rPr>
        <w:t xml:space="preserve">Behavioral and ERP evidence of generalization in non-native Spanish </w:t>
      </w:r>
      <w:proofErr w:type="spellStart"/>
      <w:r w:rsidR="00B62079" w:rsidRPr="00D109C5">
        <w:rPr>
          <w:rFonts w:eastAsiaTheme="minorHAnsi"/>
          <w:i/>
          <w:iCs/>
          <w:sz w:val="22"/>
          <w:szCs w:val="22"/>
        </w:rPr>
        <w:t>comprehen</w:t>
      </w:r>
      <w:r w:rsidR="00B62079" w:rsidRPr="00D109C5">
        <w:rPr>
          <w:rFonts w:eastAsiaTheme="minorHAnsi"/>
          <w:sz w:val="22"/>
          <w:szCs w:val="22"/>
        </w:rPr>
        <w:t>ders</w:t>
      </w:r>
      <w:proofErr w:type="spellEnd"/>
      <w:r w:rsidR="00B62079" w:rsidRPr="00D109C5">
        <w:rPr>
          <w:rFonts w:eastAsiaTheme="minorHAnsi"/>
          <w:sz w:val="22"/>
          <w:szCs w:val="22"/>
        </w:rPr>
        <w:t>. Paper</w:t>
      </w:r>
    </w:p>
    <w:p w14:paraId="7103B581" w14:textId="6225B71E" w:rsidR="00B62079" w:rsidRPr="00D109C5" w:rsidRDefault="00D138A3" w:rsidP="00967E67">
      <w:pPr>
        <w:tabs>
          <w:tab w:val="left" w:pos="1260"/>
        </w:tabs>
        <w:snapToGrid w:val="0"/>
        <w:ind w:left="360" w:hanging="360"/>
        <w:rPr>
          <w:bCs/>
          <w:color w:val="000000" w:themeColor="text1"/>
          <w:sz w:val="22"/>
          <w:szCs w:val="22"/>
        </w:rPr>
      </w:pPr>
      <w:r w:rsidRPr="00D109C5">
        <w:rPr>
          <w:rFonts w:eastAsiaTheme="minorHAnsi"/>
          <w:i/>
          <w:iCs/>
          <w:sz w:val="22"/>
          <w:szCs w:val="22"/>
        </w:rPr>
        <w:tab/>
      </w:r>
      <w:r w:rsidRPr="00D109C5">
        <w:rPr>
          <w:rFonts w:eastAsiaTheme="minorHAnsi"/>
          <w:i/>
          <w:iCs/>
          <w:sz w:val="22"/>
          <w:szCs w:val="22"/>
        </w:rPr>
        <w:tab/>
      </w:r>
      <w:r w:rsidR="00B62079" w:rsidRPr="00D109C5">
        <w:rPr>
          <w:rFonts w:eastAsiaTheme="minorHAnsi"/>
          <w:sz w:val="22"/>
          <w:szCs w:val="22"/>
        </w:rPr>
        <w:t>presented at the Hispanic Linguistics Symposium. El Paso, TX, USA. October.</w:t>
      </w:r>
    </w:p>
    <w:p w14:paraId="148939C2" w14:textId="77777777" w:rsidR="007D1E2C" w:rsidRPr="00D109C5" w:rsidRDefault="007D1E2C" w:rsidP="00967E67">
      <w:pPr>
        <w:snapToGrid w:val="0"/>
        <w:ind w:left="360" w:hanging="360"/>
        <w:rPr>
          <w:bCs/>
          <w:color w:val="000000" w:themeColor="text1"/>
          <w:sz w:val="22"/>
          <w:szCs w:val="22"/>
        </w:rPr>
      </w:pPr>
    </w:p>
    <w:p w14:paraId="4CD78E10" w14:textId="32016319" w:rsidR="006C7711" w:rsidRPr="00D109C5" w:rsidRDefault="007D1E2C" w:rsidP="00967E67">
      <w:pPr>
        <w:tabs>
          <w:tab w:val="left" w:pos="1080"/>
          <w:tab w:val="left" w:pos="1260"/>
        </w:tabs>
        <w:snapToGrid w:val="0"/>
        <w:ind w:left="360" w:hanging="360"/>
        <w:rPr>
          <w:bCs/>
          <w:color w:val="000000" w:themeColor="text1"/>
          <w:sz w:val="22"/>
          <w:szCs w:val="22"/>
        </w:rPr>
      </w:pPr>
      <w:r w:rsidRPr="00D109C5">
        <w:rPr>
          <w:bCs/>
          <w:color w:val="000000" w:themeColor="text1"/>
          <w:sz w:val="22"/>
          <w:szCs w:val="22"/>
        </w:rPr>
        <w:t>2018</w:t>
      </w:r>
      <w:r w:rsidRPr="00D109C5">
        <w:rPr>
          <w:bCs/>
          <w:color w:val="000000" w:themeColor="text1"/>
          <w:sz w:val="22"/>
          <w:szCs w:val="22"/>
        </w:rPr>
        <w:tab/>
      </w:r>
      <w:r w:rsidRPr="00D109C5">
        <w:rPr>
          <w:bCs/>
          <w:color w:val="000000" w:themeColor="text1"/>
          <w:sz w:val="22"/>
          <w:szCs w:val="22"/>
        </w:rPr>
        <w:tab/>
      </w:r>
      <w:r w:rsidR="00DB7EE6" w:rsidRPr="00D109C5">
        <w:rPr>
          <w:bCs/>
          <w:color w:val="000000" w:themeColor="text1"/>
          <w:sz w:val="22"/>
          <w:szCs w:val="22"/>
        </w:rPr>
        <w:t xml:space="preserve">Beatty-Martínez, A. L., Bruni, M., Navarro-Torres, C. A., </w:t>
      </w:r>
      <w:proofErr w:type="spellStart"/>
      <w:r w:rsidR="00DB7EE6" w:rsidRPr="00D109C5">
        <w:rPr>
          <w:bCs/>
          <w:color w:val="000000" w:themeColor="text1"/>
          <w:sz w:val="22"/>
          <w:szCs w:val="22"/>
        </w:rPr>
        <w:t>Togato</w:t>
      </w:r>
      <w:proofErr w:type="spellEnd"/>
      <w:r w:rsidR="00DB7EE6" w:rsidRPr="00D109C5">
        <w:rPr>
          <w:bCs/>
          <w:color w:val="000000" w:themeColor="text1"/>
          <w:sz w:val="22"/>
          <w:szCs w:val="22"/>
        </w:rPr>
        <w:t>, G., &amp; Dussias, P. E.</w:t>
      </w:r>
      <w:r w:rsidR="006C7711" w:rsidRPr="00D109C5">
        <w:rPr>
          <w:bCs/>
          <w:color w:val="000000" w:themeColor="text1"/>
          <w:sz w:val="22"/>
          <w:szCs w:val="22"/>
        </w:rPr>
        <w:t xml:space="preserve"> </w:t>
      </w:r>
      <w:r w:rsidR="00DB7EE6" w:rsidRPr="00D109C5">
        <w:rPr>
          <w:bCs/>
          <w:color w:val="000000" w:themeColor="text1"/>
          <w:sz w:val="22"/>
          <w:szCs w:val="22"/>
        </w:rPr>
        <w:t xml:space="preserve">Linguistic </w:t>
      </w:r>
      <w:r w:rsidR="006C7711" w:rsidRPr="00D109C5">
        <w:rPr>
          <w:bCs/>
          <w:color w:val="000000" w:themeColor="text1"/>
          <w:sz w:val="22"/>
          <w:szCs w:val="22"/>
        </w:rPr>
        <w:tab/>
      </w:r>
      <w:r w:rsidR="006C7711" w:rsidRPr="00D109C5">
        <w:rPr>
          <w:bCs/>
          <w:color w:val="000000" w:themeColor="text1"/>
          <w:sz w:val="22"/>
          <w:szCs w:val="22"/>
        </w:rPr>
        <w:tab/>
      </w:r>
      <w:r w:rsidR="00967E67" w:rsidRPr="00D109C5">
        <w:rPr>
          <w:bCs/>
          <w:color w:val="000000" w:themeColor="text1"/>
          <w:sz w:val="22"/>
          <w:szCs w:val="22"/>
        </w:rPr>
        <w:tab/>
      </w:r>
      <w:r w:rsidR="00DB7EE6" w:rsidRPr="00D109C5">
        <w:rPr>
          <w:bCs/>
          <w:color w:val="000000" w:themeColor="text1"/>
          <w:sz w:val="22"/>
          <w:szCs w:val="22"/>
        </w:rPr>
        <w:t xml:space="preserve">and experiential factors reveal fundamental variation in grammatical gender processing. </w:t>
      </w:r>
      <w:r w:rsidR="006662AD" w:rsidRPr="00D109C5">
        <w:rPr>
          <w:bCs/>
          <w:color w:val="000000" w:themeColor="text1"/>
          <w:sz w:val="22"/>
          <w:szCs w:val="22"/>
        </w:rPr>
        <w:t xml:space="preserve">Poster </w:t>
      </w:r>
      <w:r w:rsidR="006C7711" w:rsidRPr="00D109C5">
        <w:rPr>
          <w:bCs/>
          <w:color w:val="000000" w:themeColor="text1"/>
          <w:sz w:val="22"/>
          <w:szCs w:val="22"/>
        </w:rPr>
        <w:tab/>
      </w:r>
      <w:r w:rsidR="006C7711" w:rsidRPr="00D109C5">
        <w:rPr>
          <w:bCs/>
          <w:color w:val="000000" w:themeColor="text1"/>
          <w:sz w:val="22"/>
          <w:szCs w:val="22"/>
        </w:rPr>
        <w:tab/>
      </w:r>
      <w:r w:rsidR="00967E67" w:rsidRPr="00D109C5">
        <w:rPr>
          <w:bCs/>
          <w:color w:val="000000" w:themeColor="text1"/>
          <w:sz w:val="22"/>
          <w:szCs w:val="22"/>
        </w:rPr>
        <w:tab/>
      </w:r>
      <w:r w:rsidR="006662AD" w:rsidRPr="00D109C5">
        <w:rPr>
          <w:bCs/>
          <w:color w:val="000000" w:themeColor="text1"/>
          <w:sz w:val="22"/>
          <w:szCs w:val="22"/>
        </w:rPr>
        <w:t>presented at the</w:t>
      </w:r>
      <w:r w:rsidR="00DB7EE6" w:rsidRPr="00D109C5">
        <w:rPr>
          <w:bCs/>
          <w:color w:val="000000" w:themeColor="text1"/>
          <w:sz w:val="22"/>
          <w:szCs w:val="22"/>
        </w:rPr>
        <w:t xml:space="preserve"> </w:t>
      </w:r>
      <w:r w:rsidR="00DB7EE6" w:rsidRPr="00D109C5">
        <w:rPr>
          <w:bCs/>
          <w:i/>
          <w:color w:val="000000" w:themeColor="text1"/>
          <w:sz w:val="22"/>
          <w:szCs w:val="22"/>
        </w:rPr>
        <w:t>59th Annual Meeting of the Psychonomic Society</w:t>
      </w:r>
      <w:r w:rsidR="00DB7EE6" w:rsidRPr="00D109C5">
        <w:rPr>
          <w:bCs/>
          <w:color w:val="000000" w:themeColor="text1"/>
          <w:sz w:val="22"/>
          <w:szCs w:val="22"/>
        </w:rPr>
        <w:t>. New Orleans, LA. Nov</w:t>
      </w:r>
      <w:r w:rsidR="007E70D1" w:rsidRPr="00D109C5">
        <w:rPr>
          <w:bCs/>
          <w:color w:val="000000" w:themeColor="text1"/>
          <w:sz w:val="22"/>
          <w:szCs w:val="22"/>
        </w:rPr>
        <w:t>ember.</w:t>
      </w:r>
    </w:p>
    <w:p w14:paraId="1FD045D0" w14:textId="77777777" w:rsidR="006C7711" w:rsidRPr="00D109C5" w:rsidRDefault="006C7711" w:rsidP="00967E67">
      <w:pPr>
        <w:tabs>
          <w:tab w:val="left" w:pos="1080"/>
          <w:tab w:val="left" w:pos="1260"/>
        </w:tabs>
        <w:snapToGrid w:val="0"/>
        <w:ind w:left="360" w:hanging="360"/>
        <w:rPr>
          <w:bCs/>
          <w:color w:val="000000" w:themeColor="text1"/>
          <w:sz w:val="22"/>
          <w:szCs w:val="22"/>
        </w:rPr>
      </w:pPr>
    </w:p>
    <w:p w14:paraId="0D219ABB" w14:textId="0B9C31EE" w:rsidR="00FB7365" w:rsidRPr="00D109C5" w:rsidRDefault="006C7711" w:rsidP="00967E67">
      <w:pPr>
        <w:tabs>
          <w:tab w:val="left" w:pos="1080"/>
          <w:tab w:val="left" w:pos="1260"/>
        </w:tabs>
        <w:snapToGrid w:val="0"/>
        <w:ind w:left="360" w:hanging="360"/>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r w:rsidR="00B62079" w:rsidRPr="00D109C5">
        <w:rPr>
          <w:rFonts w:eastAsiaTheme="minorHAnsi"/>
          <w:sz w:val="22"/>
          <w:szCs w:val="22"/>
        </w:rPr>
        <w:t>Pulido-</w:t>
      </w:r>
      <w:proofErr w:type="spellStart"/>
      <w:r w:rsidR="00B62079" w:rsidRPr="00D109C5">
        <w:rPr>
          <w:rFonts w:eastAsiaTheme="minorHAnsi"/>
          <w:sz w:val="22"/>
          <w:szCs w:val="22"/>
        </w:rPr>
        <w:t>Azpíroz</w:t>
      </w:r>
      <w:proofErr w:type="spellEnd"/>
      <w:r w:rsidR="00B62079" w:rsidRPr="00D109C5">
        <w:rPr>
          <w:rFonts w:eastAsiaTheme="minorHAnsi"/>
          <w:sz w:val="22"/>
          <w:szCs w:val="22"/>
        </w:rPr>
        <w:t>, Manuel F. &amp; P. Dussias</w:t>
      </w:r>
      <w:r w:rsidR="00FB7365" w:rsidRPr="00D109C5">
        <w:rPr>
          <w:rFonts w:eastAsiaTheme="minorHAnsi"/>
          <w:sz w:val="22"/>
          <w:szCs w:val="22"/>
        </w:rPr>
        <w:t>.</w:t>
      </w:r>
      <w:r w:rsidR="00B62079" w:rsidRPr="00D109C5">
        <w:rPr>
          <w:rFonts w:eastAsiaTheme="minorHAnsi"/>
          <w:sz w:val="22"/>
          <w:szCs w:val="22"/>
        </w:rPr>
        <w:t xml:space="preserve"> </w:t>
      </w:r>
      <w:r w:rsidR="00B62079" w:rsidRPr="00D109C5">
        <w:rPr>
          <w:rFonts w:eastAsiaTheme="minorHAnsi"/>
          <w:i/>
          <w:iCs/>
          <w:sz w:val="22"/>
          <w:szCs w:val="22"/>
        </w:rPr>
        <w:t>Learning in the face of interference: Training native</w:t>
      </w:r>
      <w:r w:rsidR="00FB7365" w:rsidRPr="00D109C5">
        <w:rPr>
          <w:bCs/>
          <w:color w:val="000000" w:themeColor="text1"/>
          <w:sz w:val="22"/>
          <w:szCs w:val="22"/>
        </w:rPr>
        <w:tab/>
      </w:r>
      <w:r w:rsidR="00FB7365" w:rsidRPr="00D109C5">
        <w:rPr>
          <w:bCs/>
          <w:color w:val="000000" w:themeColor="text1"/>
          <w:sz w:val="22"/>
          <w:szCs w:val="22"/>
        </w:rPr>
        <w:tab/>
      </w:r>
      <w:r w:rsidR="00967E67" w:rsidRPr="00D109C5">
        <w:rPr>
          <w:bCs/>
          <w:color w:val="000000" w:themeColor="text1"/>
          <w:sz w:val="22"/>
          <w:szCs w:val="22"/>
        </w:rPr>
        <w:tab/>
      </w:r>
      <w:r w:rsidR="00B62079" w:rsidRPr="00D109C5">
        <w:rPr>
          <w:rFonts w:eastAsiaTheme="minorHAnsi"/>
          <w:i/>
          <w:iCs/>
          <w:sz w:val="22"/>
          <w:szCs w:val="22"/>
        </w:rPr>
        <w:t>language regulation improves recall of second language specific word combinations</w:t>
      </w:r>
      <w:r w:rsidR="00B62079" w:rsidRPr="00D109C5">
        <w:rPr>
          <w:rFonts w:eastAsiaTheme="minorHAnsi"/>
          <w:sz w:val="22"/>
          <w:szCs w:val="22"/>
        </w:rPr>
        <w:t>. Paper</w:t>
      </w:r>
      <w:r w:rsidR="00FB7365" w:rsidRPr="00D109C5">
        <w:rPr>
          <w:rFonts w:eastAsiaTheme="minorHAnsi"/>
          <w:sz w:val="22"/>
          <w:szCs w:val="22"/>
        </w:rPr>
        <w:tab/>
      </w:r>
      <w:r w:rsidR="00FB7365" w:rsidRPr="00D109C5">
        <w:rPr>
          <w:rFonts w:eastAsiaTheme="minorHAnsi"/>
          <w:sz w:val="22"/>
          <w:szCs w:val="22"/>
        </w:rPr>
        <w:tab/>
      </w:r>
      <w:r w:rsidR="00FB7365" w:rsidRPr="00D109C5">
        <w:rPr>
          <w:rFonts w:eastAsiaTheme="minorHAnsi"/>
          <w:sz w:val="22"/>
          <w:szCs w:val="22"/>
        </w:rPr>
        <w:tab/>
      </w:r>
      <w:r w:rsidR="00967E67" w:rsidRPr="00D109C5">
        <w:rPr>
          <w:rFonts w:eastAsiaTheme="minorHAnsi"/>
          <w:sz w:val="22"/>
          <w:szCs w:val="22"/>
        </w:rPr>
        <w:tab/>
      </w:r>
      <w:r w:rsidR="00B62079" w:rsidRPr="00D109C5">
        <w:rPr>
          <w:rFonts w:eastAsiaTheme="minorHAnsi"/>
          <w:sz w:val="22"/>
          <w:szCs w:val="22"/>
        </w:rPr>
        <w:t>presented at the International Conference on Learning and Memory 2018. UC Irvine, USA. April.</w:t>
      </w:r>
    </w:p>
    <w:p w14:paraId="5B34BDD8" w14:textId="77777777" w:rsidR="00FB7365" w:rsidRPr="00D109C5" w:rsidRDefault="00FB7365" w:rsidP="00967E67">
      <w:pPr>
        <w:tabs>
          <w:tab w:val="left" w:pos="1080"/>
          <w:tab w:val="left" w:pos="1260"/>
        </w:tabs>
        <w:snapToGrid w:val="0"/>
        <w:ind w:left="360" w:hanging="360"/>
        <w:rPr>
          <w:rFonts w:eastAsiaTheme="minorHAnsi"/>
          <w:sz w:val="22"/>
          <w:szCs w:val="22"/>
        </w:rPr>
      </w:pPr>
      <w:r w:rsidRPr="00D109C5">
        <w:rPr>
          <w:rFonts w:eastAsiaTheme="minorHAnsi"/>
          <w:sz w:val="22"/>
          <w:szCs w:val="22"/>
        </w:rPr>
        <w:tab/>
      </w:r>
      <w:r w:rsidRPr="00D109C5">
        <w:rPr>
          <w:rFonts w:eastAsiaTheme="minorHAnsi"/>
          <w:sz w:val="22"/>
          <w:szCs w:val="22"/>
        </w:rPr>
        <w:tab/>
      </w:r>
      <w:r w:rsidRPr="00D109C5">
        <w:rPr>
          <w:rFonts w:eastAsiaTheme="minorHAnsi"/>
          <w:sz w:val="22"/>
          <w:szCs w:val="22"/>
        </w:rPr>
        <w:tab/>
      </w:r>
    </w:p>
    <w:p w14:paraId="75C9E0A0" w14:textId="25B3929F" w:rsidR="00B62079" w:rsidRPr="00D109C5" w:rsidRDefault="00FB7365" w:rsidP="00967E67">
      <w:pPr>
        <w:tabs>
          <w:tab w:val="left" w:pos="1080"/>
          <w:tab w:val="left" w:pos="1260"/>
        </w:tabs>
        <w:snapToGrid w:val="0"/>
        <w:ind w:left="360" w:hanging="360"/>
        <w:rPr>
          <w:rFonts w:eastAsiaTheme="minorHAnsi"/>
          <w:sz w:val="22"/>
          <w:szCs w:val="22"/>
        </w:rPr>
      </w:pPr>
      <w:r w:rsidRPr="00D109C5">
        <w:rPr>
          <w:rFonts w:eastAsiaTheme="minorHAnsi"/>
          <w:sz w:val="22"/>
          <w:szCs w:val="22"/>
        </w:rPr>
        <w:tab/>
      </w:r>
      <w:r w:rsidRPr="00D109C5">
        <w:rPr>
          <w:rFonts w:eastAsiaTheme="minorHAnsi"/>
          <w:sz w:val="22"/>
          <w:szCs w:val="22"/>
        </w:rPr>
        <w:tab/>
      </w:r>
      <w:r w:rsidRPr="00D109C5">
        <w:rPr>
          <w:rFonts w:eastAsiaTheme="minorHAnsi"/>
          <w:sz w:val="22"/>
          <w:szCs w:val="22"/>
        </w:rPr>
        <w:tab/>
      </w:r>
      <w:r w:rsidR="00B62079" w:rsidRPr="00D109C5">
        <w:rPr>
          <w:rFonts w:eastAsiaTheme="minorHAnsi"/>
          <w:sz w:val="22"/>
          <w:szCs w:val="22"/>
        </w:rPr>
        <w:t>Pulido-</w:t>
      </w:r>
      <w:proofErr w:type="spellStart"/>
      <w:r w:rsidR="00B62079" w:rsidRPr="00D109C5">
        <w:rPr>
          <w:rFonts w:eastAsiaTheme="minorHAnsi"/>
          <w:sz w:val="22"/>
          <w:szCs w:val="22"/>
        </w:rPr>
        <w:t>Azpíroz</w:t>
      </w:r>
      <w:proofErr w:type="spellEnd"/>
      <w:r w:rsidR="00B62079" w:rsidRPr="00D109C5">
        <w:rPr>
          <w:rFonts w:eastAsiaTheme="minorHAnsi"/>
          <w:sz w:val="22"/>
          <w:szCs w:val="22"/>
        </w:rPr>
        <w:t xml:space="preserve">, M. &amp; P. Dussias. </w:t>
      </w:r>
      <w:r w:rsidR="00B62079" w:rsidRPr="00D109C5">
        <w:rPr>
          <w:rFonts w:eastAsiaTheme="minorHAnsi"/>
          <w:i/>
          <w:iCs/>
          <w:sz w:val="22"/>
          <w:szCs w:val="22"/>
        </w:rPr>
        <w:t>When Language Learning Is Also About Native</w:t>
      </w:r>
      <w:r w:rsidRPr="00D109C5">
        <w:rPr>
          <w:rFonts w:eastAsiaTheme="minorHAnsi"/>
          <w:sz w:val="22"/>
          <w:szCs w:val="22"/>
        </w:rPr>
        <w:t xml:space="preserve"> </w:t>
      </w:r>
      <w:r w:rsidR="00B62079" w:rsidRPr="00D109C5">
        <w:rPr>
          <w:rFonts w:eastAsiaTheme="minorHAnsi"/>
          <w:i/>
          <w:iCs/>
          <w:sz w:val="22"/>
          <w:szCs w:val="22"/>
        </w:rPr>
        <w:t>Language</w:t>
      </w:r>
      <w:r w:rsidR="006C7711" w:rsidRPr="00D109C5">
        <w:rPr>
          <w:rFonts w:eastAsiaTheme="minorHAnsi"/>
          <w:i/>
          <w:iCs/>
          <w:sz w:val="22"/>
          <w:szCs w:val="22"/>
        </w:rPr>
        <w:tab/>
      </w:r>
      <w:r w:rsidR="006C7711" w:rsidRPr="00D109C5">
        <w:rPr>
          <w:rFonts w:eastAsiaTheme="minorHAnsi"/>
          <w:i/>
          <w:iCs/>
          <w:sz w:val="22"/>
          <w:szCs w:val="22"/>
        </w:rPr>
        <w:tab/>
      </w:r>
      <w:r w:rsidR="00967E67" w:rsidRPr="00D109C5">
        <w:rPr>
          <w:rFonts w:eastAsiaTheme="minorHAnsi"/>
          <w:i/>
          <w:iCs/>
          <w:sz w:val="22"/>
          <w:szCs w:val="22"/>
        </w:rPr>
        <w:tab/>
      </w:r>
      <w:r w:rsidR="00B62079" w:rsidRPr="00D109C5">
        <w:rPr>
          <w:rFonts w:eastAsiaTheme="minorHAnsi"/>
          <w:i/>
          <w:iCs/>
          <w:sz w:val="22"/>
          <w:szCs w:val="22"/>
        </w:rPr>
        <w:t>Regulation: Training Native Language Inhibition Improves Learning of L2 Word</w:t>
      </w:r>
      <w:r w:rsidR="00D12042" w:rsidRPr="00D109C5">
        <w:rPr>
          <w:rFonts w:eastAsiaTheme="minorHAnsi"/>
          <w:sz w:val="22"/>
          <w:szCs w:val="22"/>
        </w:rPr>
        <w:t xml:space="preserve"> </w:t>
      </w:r>
      <w:proofErr w:type="gramStart"/>
      <w:r w:rsidR="00B62079" w:rsidRPr="00D109C5">
        <w:rPr>
          <w:rFonts w:eastAsiaTheme="minorHAnsi"/>
          <w:i/>
          <w:iCs/>
          <w:sz w:val="22"/>
          <w:szCs w:val="22"/>
        </w:rPr>
        <w:t>Combination</w:t>
      </w:r>
      <w:r w:rsidR="00B62079" w:rsidRPr="00D109C5">
        <w:rPr>
          <w:rFonts w:eastAsiaTheme="minorHAnsi"/>
          <w:sz w:val="22"/>
          <w:szCs w:val="22"/>
        </w:rPr>
        <w:t>s.</w:t>
      </w:r>
      <w:proofErr w:type="gramEnd"/>
      <w:r w:rsidR="006C7711" w:rsidRPr="00D109C5">
        <w:rPr>
          <w:rFonts w:eastAsiaTheme="minorHAnsi"/>
          <w:sz w:val="22"/>
          <w:szCs w:val="22"/>
        </w:rPr>
        <w:tab/>
      </w:r>
      <w:r w:rsidR="006C7711" w:rsidRPr="00D109C5">
        <w:rPr>
          <w:rFonts w:eastAsiaTheme="minorHAnsi"/>
          <w:sz w:val="22"/>
          <w:szCs w:val="22"/>
        </w:rPr>
        <w:tab/>
      </w:r>
      <w:r w:rsidR="00967E67" w:rsidRPr="00D109C5">
        <w:rPr>
          <w:rFonts w:eastAsiaTheme="minorHAnsi"/>
          <w:sz w:val="22"/>
          <w:szCs w:val="22"/>
        </w:rPr>
        <w:tab/>
      </w:r>
      <w:r w:rsidR="00B62079" w:rsidRPr="00D109C5">
        <w:rPr>
          <w:rFonts w:eastAsiaTheme="minorHAnsi"/>
          <w:sz w:val="22"/>
          <w:szCs w:val="22"/>
        </w:rPr>
        <w:t>Paper presented at the International Conference on Learning and Memory. UC</w:t>
      </w:r>
      <w:r w:rsidR="006C7711" w:rsidRPr="00D109C5">
        <w:rPr>
          <w:rFonts w:eastAsiaTheme="minorHAnsi"/>
          <w:sz w:val="22"/>
          <w:szCs w:val="22"/>
        </w:rPr>
        <w:t xml:space="preserve"> </w:t>
      </w:r>
      <w:r w:rsidR="00B62079" w:rsidRPr="00D109C5">
        <w:rPr>
          <w:rFonts w:eastAsiaTheme="minorHAnsi"/>
          <w:sz w:val="22"/>
          <w:szCs w:val="22"/>
        </w:rPr>
        <w:t>Irvine,</w:t>
      </w:r>
      <w:r w:rsidR="006C7711" w:rsidRPr="00D109C5">
        <w:rPr>
          <w:rFonts w:eastAsiaTheme="minorHAnsi"/>
          <w:sz w:val="22"/>
          <w:szCs w:val="22"/>
        </w:rPr>
        <w:t xml:space="preserve"> </w:t>
      </w:r>
      <w:r w:rsidR="00B62079" w:rsidRPr="00D109C5">
        <w:rPr>
          <w:rFonts w:eastAsiaTheme="minorHAnsi"/>
          <w:sz w:val="22"/>
          <w:szCs w:val="22"/>
        </w:rPr>
        <w:t>April.</w:t>
      </w:r>
    </w:p>
    <w:p w14:paraId="3BE8E144" w14:textId="77777777" w:rsidR="00D12042" w:rsidRPr="00D109C5" w:rsidRDefault="00D12042" w:rsidP="00D138A3">
      <w:pPr>
        <w:tabs>
          <w:tab w:val="left" w:pos="1080"/>
          <w:tab w:val="left" w:pos="1260"/>
        </w:tabs>
        <w:spacing w:before="119"/>
        <w:ind w:left="472" w:right="111" w:hanging="361"/>
        <w:rPr>
          <w:rFonts w:eastAsiaTheme="minorHAnsi"/>
          <w:sz w:val="22"/>
          <w:szCs w:val="22"/>
        </w:rPr>
      </w:pPr>
    </w:p>
    <w:p w14:paraId="45E4EA4F" w14:textId="00B4A079" w:rsidR="00410AE7" w:rsidRPr="00D109C5" w:rsidRDefault="007D1E2C" w:rsidP="00410AE7">
      <w:pPr>
        <w:tabs>
          <w:tab w:val="left" w:pos="900"/>
          <w:tab w:val="left" w:pos="1080"/>
          <w:tab w:val="left" w:pos="1260"/>
        </w:tabs>
        <w:ind w:left="360" w:hanging="360"/>
        <w:rPr>
          <w:bCs/>
          <w:color w:val="000000" w:themeColor="text1"/>
          <w:sz w:val="22"/>
          <w:szCs w:val="22"/>
        </w:rPr>
      </w:pPr>
      <w:r w:rsidRPr="00D109C5">
        <w:rPr>
          <w:bCs/>
          <w:color w:val="000000" w:themeColor="text1"/>
          <w:sz w:val="22"/>
          <w:szCs w:val="22"/>
        </w:rPr>
        <w:t>2017</w:t>
      </w: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r w:rsidR="00DB7EE6" w:rsidRPr="00D109C5">
        <w:rPr>
          <w:bCs/>
          <w:color w:val="000000" w:themeColor="text1"/>
          <w:sz w:val="22"/>
          <w:szCs w:val="22"/>
        </w:rPr>
        <w:t xml:space="preserve">Beatty-Martínez, A. L. &amp; Dussias, P.E. </w:t>
      </w:r>
      <w:proofErr w:type="gramStart"/>
      <w:r w:rsidR="00DB7EE6" w:rsidRPr="00D109C5">
        <w:rPr>
          <w:bCs/>
          <w:color w:val="000000" w:themeColor="text1"/>
          <w:sz w:val="22"/>
          <w:szCs w:val="22"/>
        </w:rPr>
        <w:t>Codeswitching</w:t>
      </w:r>
      <w:proofErr w:type="gramEnd"/>
      <w:r w:rsidR="00DB7EE6" w:rsidRPr="00D109C5">
        <w:rPr>
          <w:bCs/>
          <w:color w:val="000000" w:themeColor="text1"/>
          <w:sz w:val="22"/>
          <w:szCs w:val="22"/>
        </w:rPr>
        <w:t xml:space="preserve"> and variation in language processing. </w:t>
      </w:r>
      <w:r w:rsidR="006C7711" w:rsidRPr="00D109C5">
        <w:rPr>
          <w:bCs/>
          <w:color w:val="000000" w:themeColor="text1"/>
          <w:sz w:val="22"/>
          <w:szCs w:val="22"/>
        </w:rPr>
        <w:tab/>
      </w:r>
      <w:r w:rsidR="006C7711" w:rsidRPr="00D109C5">
        <w:rPr>
          <w:bCs/>
          <w:color w:val="000000" w:themeColor="text1"/>
          <w:sz w:val="22"/>
          <w:szCs w:val="22"/>
        </w:rPr>
        <w:tab/>
      </w:r>
      <w:r w:rsidR="006C7711" w:rsidRPr="00D109C5">
        <w:rPr>
          <w:bCs/>
          <w:color w:val="000000" w:themeColor="text1"/>
          <w:sz w:val="22"/>
          <w:szCs w:val="22"/>
        </w:rPr>
        <w:tab/>
      </w:r>
      <w:r w:rsidR="0060141D" w:rsidRPr="00D109C5">
        <w:rPr>
          <w:bCs/>
          <w:color w:val="000000" w:themeColor="text1"/>
          <w:sz w:val="22"/>
          <w:szCs w:val="22"/>
        </w:rPr>
        <w:tab/>
      </w:r>
      <w:r w:rsidR="006662AD" w:rsidRPr="00D109C5">
        <w:rPr>
          <w:bCs/>
          <w:color w:val="000000" w:themeColor="text1"/>
          <w:sz w:val="22"/>
          <w:szCs w:val="22"/>
        </w:rPr>
        <w:t>Paper presented at</w:t>
      </w:r>
      <w:r w:rsidR="006662AD" w:rsidRPr="00D109C5">
        <w:rPr>
          <w:bCs/>
          <w:i/>
          <w:color w:val="000000" w:themeColor="text1"/>
          <w:sz w:val="22"/>
          <w:szCs w:val="22"/>
        </w:rPr>
        <w:t xml:space="preserve"> </w:t>
      </w:r>
      <w:r w:rsidR="006662AD" w:rsidRPr="00D109C5">
        <w:rPr>
          <w:bCs/>
          <w:iCs/>
          <w:color w:val="000000" w:themeColor="text1"/>
          <w:sz w:val="22"/>
          <w:szCs w:val="22"/>
        </w:rPr>
        <w:t>the</w:t>
      </w:r>
      <w:r w:rsidR="00DB7EE6" w:rsidRPr="00D109C5">
        <w:rPr>
          <w:bCs/>
          <w:color w:val="000000" w:themeColor="text1"/>
          <w:sz w:val="22"/>
          <w:szCs w:val="22"/>
        </w:rPr>
        <w:t xml:space="preserve"> </w:t>
      </w:r>
      <w:r w:rsidR="00DB7EE6" w:rsidRPr="00D109C5">
        <w:rPr>
          <w:bCs/>
          <w:i/>
          <w:color w:val="000000" w:themeColor="text1"/>
          <w:sz w:val="22"/>
          <w:szCs w:val="22"/>
        </w:rPr>
        <w:t>California Meeting on Psycholinguistics</w:t>
      </w:r>
      <w:r w:rsidR="00DB7EE6" w:rsidRPr="00D109C5">
        <w:rPr>
          <w:bCs/>
          <w:color w:val="000000" w:themeColor="text1"/>
          <w:sz w:val="22"/>
          <w:szCs w:val="22"/>
        </w:rPr>
        <w:t>, UCLA, CA</w:t>
      </w:r>
      <w:r w:rsidR="00B7417F" w:rsidRPr="00D109C5">
        <w:rPr>
          <w:bCs/>
          <w:color w:val="000000" w:themeColor="text1"/>
          <w:sz w:val="22"/>
          <w:szCs w:val="22"/>
        </w:rPr>
        <w:t xml:space="preserve">. </w:t>
      </w:r>
      <w:r w:rsidR="00DB7EE6" w:rsidRPr="00D109C5">
        <w:rPr>
          <w:bCs/>
          <w:color w:val="000000" w:themeColor="text1"/>
          <w:sz w:val="22"/>
          <w:szCs w:val="22"/>
        </w:rPr>
        <w:t>Dec</w:t>
      </w:r>
      <w:r w:rsidR="00D12042" w:rsidRPr="00D109C5">
        <w:rPr>
          <w:bCs/>
          <w:color w:val="000000" w:themeColor="text1"/>
          <w:sz w:val="22"/>
          <w:szCs w:val="22"/>
        </w:rPr>
        <w:t>ember.</w:t>
      </w:r>
    </w:p>
    <w:p w14:paraId="1632AFBD" w14:textId="77777777" w:rsidR="00410AE7" w:rsidRPr="00D109C5" w:rsidRDefault="00410AE7" w:rsidP="00410AE7">
      <w:pPr>
        <w:tabs>
          <w:tab w:val="left" w:pos="900"/>
          <w:tab w:val="left" w:pos="1080"/>
          <w:tab w:val="left" w:pos="1260"/>
        </w:tabs>
        <w:ind w:left="360" w:hanging="360"/>
        <w:rPr>
          <w:bCs/>
          <w:color w:val="000000" w:themeColor="text1"/>
          <w:sz w:val="22"/>
          <w:szCs w:val="22"/>
        </w:rPr>
      </w:pPr>
    </w:p>
    <w:p w14:paraId="2026E7E6" w14:textId="77777777" w:rsidR="00410AE7" w:rsidRPr="00D109C5" w:rsidRDefault="00410AE7" w:rsidP="00410AE7">
      <w:pPr>
        <w:tabs>
          <w:tab w:val="left" w:pos="900"/>
          <w:tab w:val="left" w:pos="1080"/>
          <w:tab w:val="left" w:pos="1260"/>
        </w:tabs>
        <w:ind w:left="360" w:hanging="360"/>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t>Beatty-Martínez,</w:t>
      </w:r>
      <w:r w:rsidRPr="00D109C5">
        <w:rPr>
          <w:bCs/>
          <w:color w:val="000000" w:themeColor="text1"/>
          <w:spacing w:val="-5"/>
          <w:sz w:val="22"/>
          <w:szCs w:val="22"/>
        </w:rPr>
        <w:t xml:space="preserve"> </w:t>
      </w:r>
      <w:r w:rsidRPr="00D109C5">
        <w:rPr>
          <w:bCs/>
          <w:color w:val="000000" w:themeColor="text1"/>
          <w:sz w:val="22"/>
          <w:szCs w:val="22"/>
        </w:rPr>
        <w:t>A.</w:t>
      </w:r>
      <w:r w:rsidRPr="00D109C5">
        <w:rPr>
          <w:bCs/>
          <w:color w:val="000000" w:themeColor="text1"/>
          <w:spacing w:val="-2"/>
          <w:sz w:val="22"/>
          <w:szCs w:val="22"/>
        </w:rPr>
        <w:t xml:space="preserve"> </w:t>
      </w:r>
      <w:r w:rsidRPr="00D109C5">
        <w:rPr>
          <w:bCs/>
          <w:color w:val="000000" w:themeColor="text1"/>
          <w:sz w:val="22"/>
          <w:szCs w:val="22"/>
        </w:rPr>
        <w:t>L.,</w:t>
      </w:r>
      <w:r w:rsidRPr="00D109C5">
        <w:rPr>
          <w:bCs/>
          <w:color w:val="000000" w:themeColor="text1"/>
          <w:spacing w:val="-5"/>
          <w:sz w:val="22"/>
          <w:szCs w:val="22"/>
        </w:rPr>
        <w:t xml:space="preserve"> </w:t>
      </w:r>
      <w:r w:rsidRPr="00D109C5">
        <w:rPr>
          <w:bCs/>
          <w:color w:val="000000" w:themeColor="text1"/>
          <w:sz w:val="22"/>
          <w:szCs w:val="22"/>
        </w:rPr>
        <w:t>Navarro-Torres,</w:t>
      </w:r>
      <w:r w:rsidRPr="00D109C5">
        <w:rPr>
          <w:bCs/>
          <w:color w:val="000000" w:themeColor="text1"/>
          <w:spacing w:val="-4"/>
          <w:sz w:val="22"/>
          <w:szCs w:val="22"/>
        </w:rPr>
        <w:t xml:space="preserve"> </w:t>
      </w:r>
      <w:r w:rsidRPr="00D109C5">
        <w:rPr>
          <w:bCs/>
          <w:color w:val="000000" w:themeColor="text1"/>
          <w:sz w:val="22"/>
          <w:szCs w:val="22"/>
        </w:rPr>
        <w:t>C.</w:t>
      </w:r>
      <w:r w:rsidRPr="00D109C5">
        <w:rPr>
          <w:bCs/>
          <w:color w:val="000000" w:themeColor="text1"/>
          <w:spacing w:val="-4"/>
          <w:sz w:val="22"/>
          <w:szCs w:val="22"/>
        </w:rPr>
        <w:t xml:space="preserve"> </w:t>
      </w:r>
      <w:r w:rsidRPr="00D109C5">
        <w:rPr>
          <w:bCs/>
          <w:color w:val="000000" w:themeColor="text1"/>
          <w:sz w:val="22"/>
          <w:szCs w:val="22"/>
        </w:rPr>
        <w:t>A.,</w:t>
      </w:r>
      <w:r w:rsidRPr="00D109C5">
        <w:rPr>
          <w:bCs/>
          <w:color w:val="000000" w:themeColor="text1"/>
          <w:spacing w:val="-3"/>
          <w:sz w:val="22"/>
          <w:szCs w:val="22"/>
        </w:rPr>
        <w:t xml:space="preserve"> </w:t>
      </w:r>
      <w:r w:rsidRPr="00D109C5">
        <w:rPr>
          <w:bCs/>
          <w:color w:val="000000" w:themeColor="text1"/>
          <w:sz w:val="22"/>
          <w:szCs w:val="22"/>
        </w:rPr>
        <w:t>&amp;</w:t>
      </w:r>
      <w:r w:rsidRPr="00D109C5">
        <w:rPr>
          <w:bCs/>
          <w:color w:val="000000" w:themeColor="text1"/>
          <w:spacing w:val="-2"/>
          <w:sz w:val="22"/>
          <w:szCs w:val="22"/>
        </w:rPr>
        <w:t xml:space="preserve"> </w:t>
      </w:r>
      <w:r w:rsidRPr="00D109C5">
        <w:rPr>
          <w:bCs/>
          <w:color w:val="000000" w:themeColor="text1"/>
          <w:sz w:val="22"/>
          <w:szCs w:val="22"/>
        </w:rPr>
        <w:t>Dussias,</w:t>
      </w:r>
      <w:r w:rsidRPr="00D109C5">
        <w:rPr>
          <w:bCs/>
          <w:color w:val="000000" w:themeColor="text1"/>
          <w:spacing w:val="-5"/>
          <w:sz w:val="22"/>
          <w:szCs w:val="22"/>
        </w:rPr>
        <w:t xml:space="preserve"> </w:t>
      </w:r>
      <w:r w:rsidRPr="00D109C5">
        <w:rPr>
          <w:bCs/>
          <w:color w:val="000000" w:themeColor="text1"/>
          <w:sz w:val="22"/>
          <w:szCs w:val="22"/>
        </w:rPr>
        <w:t>P.</w:t>
      </w:r>
      <w:r w:rsidRPr="00D109C5">
        <w:rPr>
          <w:bCs/>
          <w:color w:val="000000" w:themeColor="text1"/>
          <w:spacing w:val="-2"/>
          <w:sz w:val="22"/>
          <w:szCs w:val="22"/>
        </w:rPr>
        <w:t xml:space="preserve"> </w:t>
      </w:r>
      <w:r w:rsidRPr="00D109C5">
        <w:rPr>
          <w:bCs/>
          <w:color w:val="000000" w:themeColor="text1"/>
          <w:sz w:val="22"/>
          <w:szCs w:val="22"/>
        </w:rPr>
        <w:t>E.</w:t>
      </w:r>
      <w:r w:rsidRPr="00D109C5">
        <w:rPr>
          <w:bCs/>
          <w:color w:val="000000" w:themeColor="text1"/>
          <w:spacing w:val="-2"/>
          <w:sz w:val="22"/>
          <w:szCs w:val="22"/>
        </w:rPr>
        <w:t xml:space="preserve"> </w:t>
      </w:r>
      <w:r w:rsidRPr="00D109C5">
        <w:rPr>
          <w:bCs/>
          <w:color w:val="000000" w:themeColor="text1"/>
          <w:sz w:val="22"/>
          <w:szCs w:val="22"/>
        </w:rPr>
        <w:t>Examining</w:t>
      </w:r>
      <w:r w:rsidRPr="00D109C5">
        <w:rPr>
          <w:bCs/>
          <w:color w:val="000000" w:themeColor="text1"/>
          <w:spacing w:val="-3"/>
          <w:sz w:val="22"/>
          <w:szCs w:val="22"/>
        </w:rPr>
        <w:t xml:space="preserve"> </w:t>
      </w:r>
      <w:r w:rsidRPr="00D109C5">
        <w:rPr>
          <w:bCs/>
          <w:color w:val="000000" w:themeColor="text1"/>
          <w:sz w:val="22"/>
          <w:szCs w:val="22"/>
        </w:rPr>
        <w:t>the</w:t>
      </w:r>
      <w:r w:rsidRPr="00D109C5">
        <w:rPr>
          <w:bCs/>
          <w:color w:val="000000" w:themeColor="text1"/>
          <w:spacing w:val="-3"/>
          <w:sz w:val="22"/>
          <w:szCs w:val="22"/>
        </w:rPr>
        <w:t xml:space="preserve"> </w:t>
      </w:r>
      <w:r w:rsidRPr="00D109C5">
        <w:rPr>
          <w:bCs/>
          <w:color w:val="000000" w:themeColor="text1"/>
          <w:sz w:val="22"/>
          <w:szCs w:val="22"/>
        </w:rPr>
        <w:t>effects</w:t>
      </w:r>
      <w:r w:rsidRPr="00D109C5">
        <w:rPr>
          <w:bCs/>
          <w:color w:val="000000" w:themeColor="text1"/>
          <w:spacing w:val="-1"/>
          <w:sz w:val="22"/>
          <w:szCs w:val="22"/>
        </w:rPr>
        <w:t xml:space="preserve"> </w:t>
      </w:r>
      <w:r w:rsidRPr="00D109C5">
        <w:rPr>
          <w:bCs/>
          <w:color w:val="000000" w:themeColor="text1"/>
          <w:sz w:val="22"/>
          <w:szCs w:val="22"/>
        </w:rPr>
        <w:t>of</w:t>
      </w:r>
      <w:r w:rsidRPr="00D109C5">
        <w:rPr>
          <w:bCs/>
          <w:color w:val="000000" w:themeColor="text1"/>
          <w:spacing w:val="-5"/>
          <w:sz w:val="22"/>
          <w:szCs w:val="22"/>
        </w:rPr>
        <w:t xml:space="preserve"> </w:t>
      </w:r>
      <w:r w:rsidRPr="00D109C5">
        <w:rPr>
          <w:bCs/>
          <w:color w:val="000000" w:themeColor="text1"/>
          <w:sz w:val="22"/>
          <w:szCs w:val="22"/>
        </w:rPr>
        <w:t>word</w:t>
      </w:r>
      <w:r w:rsidRPr="00D109C5">
        <w:rPr>
          <w:bCs/>
          <w:color w:val="000000" w:themeColor="text1"/>
          <w:spacing w:val="-6"/>
          <w:sz w:val="22"/>
          <w:szCs w:val="22"/>
        </w:rPr>
        <w:t xml:space="preserve"> </w:t>
      </w:r>
      <w:r w:rsidRPr="00D109C5">
        <w:rPr>
          <w:bCs/>
          <w:color w:val="000000" w:themeColor="text1"/>
          <w:spacing w:val="-6"/>
          <w:sz w:val="22"/>
          <w:szCs w:val="22"/>
        </w:rPr>
        <w:tab/>
      </w:r>
      <w:r w:rsidRPr="00D109C5">
        <w:rPr>
          <w:bCs/>
          <w:color w:val="000000" w:themeColor="text1"/>
          <w:spacing w:val="-6"/>
          <w:sz w:val="22"/>
          <w:szCs w:val="22"/>
        </w:rPr>
        <w:tab/>
      </w:r>
      <w:r w:rsidRPr="00D109C5">
        <w:rPr>
          <w:bCs/>
          <w:color w:val="000000" w:themeColor="text1"/>
          <w:spacing w:val="-6"/>
          <w:sz w:val="22"/>
          <w:szCs w:val="22"/>
        </w:rPr>
        <w:tab/>
      </w:r>
      <w:r w:rsidRPr="00D109C5">
        <w:rPr>
          <w:bCs/>
          <w:color w:val="000000" w:themeColor="text1"/>
          <w:spacing w:val="-6"/>
          <w:sz w:val="22"/>
          <w:szCs w:val="22"/>
        </w:rPr>
        <w:tab/>
      </w:r>
      <w:r w:rsidRPr="00D109C5">
        <w:rPr>
          <w:bCs/>
          <w:color w:val="000000" w:themeColor="text1"/>
          <w:sz w:val="22"/>
          <w:szCs w:val="22"/>
        </w:rPr>
        <w:t xml:space="preserve">frequency, language use, and immersion contexts on bilingual language production. Poster </w:t>
      </w: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t xml:space="preserve">presented at the </w:t>
      </w:r>
      <w:r w:rsidRPr="00D109C5">
        <w:rPr>
          <w:bCs/>
          <w:i/>
          <w:color w:val="000000" w:themeColor="text1"/>
          <w:sz w:val="22"/>
          <w:szCs w:val="22"/>
        </w:rPr>
        <w:t>58th Annual Meeting of the Psychonomic Society</w:t>
      </w:r>
      <w:r w:rsidRPr="00D109C5">
        <w:rPr>
          <w:bCs/>
          <w:color w:val="000000" w:themeColor="text1"/>
          <w:sz w:val="22"/>
          <w:szCs w:val="22"/>
        </w:rPr>
        <w:t>. Vancouver, Canada. Nov</w:t>
      </w:r>
      <w:r w:rsidRPr="00D109C5">
        <w:rPr>
          <w:bCs/>
          <w:color w:val="000000" w:themeColor="text1"/>
          <w:spacing w:val="-3"/>
          <w:sz w:val="22"/>
          <w:szCs w:val="22"/>
        </w:rPr>
        <w:t>ember</w:t>
      </w:r>
      <w:r w:rsidRPr="00D109C5">
        <w:rPr>
          <w:bCs/>
          <w:color w:val="000000" w:themeColor="text1"/>
          <w:sz w:val="22"/>
          <w:szCs w:val="22"/>
        </w:rPr>
        <w:t>.</w:t>
      </w:r>
    </w:p>
    <w:p w14:paraId="4CBFD608" w14:textId="77777777" w:rsidR="00410AE7" w:rsidRPr="00D109C5" w:rsidRDefault="00410AE7" w:rsidP="00410AE7">
      <w:pPr>
        <w:tabs>
          <w:tab w:val="left" w:pos="900"/>
          <w:tab w:val="left" w:pos="1080"/>
          <w:tab w:val="left" w:pos="1260"/>
        </w:tabs>
        <w:ind w:left="360" w:hanging="360"/>
        <w:rPr>
          <w:bCs/>
          <w:color w:val="000000" w:themeColor="text1"/>
          <w:sz w:val="22"/>
          <w:szCs w:val="22"/>
        </w:rPr>
      </w:pPr>
    </w:p>
    <w:p w14:paraId="3DFD08C1" w14:textId="3C8B5EF1" w:rsidR="00410AE7" w:rsidRPr="00D109C5" w:rsidRDefault="00410AE7" w:rsidP="00410AE7">
      <w:pPr>
        <w:tabs>
          <w:tab w:val="left" w:pos="900"/>
          <w:tab w:val="left" w:pos="1080"/>
          <w:tab w:val="left" w:pos="1260"/>
        </w:tabs>
        <w:ind w:left="360" w:hanging="360"/>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t>Beatty-Martínez,</w:t>
      </w:r>
      <w:r w:rsidRPr="00D109C5">
        <w:rPr>
          <w:bCs/>
          <w:color w:val="000000" w:themeColor="text1"/>
          <w:spacing w:val="-10"/>
          <w:sz w:val="22"/>
          <w:szCs w:val="22"/>
        </w:rPr>
        <w:t xml:space="preserve"> </w:t>
      </w:r>
      <w:r w:rsidRPr="00D109C5">
        <w:rPr>
          <w:bCs/>
          <w:color w:val="000000" w:themeColor="text1"/>
          <w:sz w:val="22"/>
          <w:szCs w:val="22"/>
        </w:rPr>
        <w:t>A.</w:t>
      </w:r>
      <w:r w:rsidRPr="00D109C5">
        <w:rPr>
          <w:bCs/>
          <w:color w:val="000000" w:themeColor="text1"/>
          <w:spacing w:val="-9"/>
          <w:sz w:val="22"/>
          <w:szCs w:val="22"/>
        </w:rPr>
        <w:t xml:space="preserve"> </w:t>
      </w:r>
      <w:r w:rsidRPr="00D109C5">
        <w:rPr>
          <w:bCs/>
          <w:color w:val="000000" w:themeColor="text1"/>
          <w:sz w:val="22"/>
          <w:szCs w:val="22"/>
        </w:rPr>
        <w:t>L.</w:t>
      </w:r>
      <w:r w:rsidRPr="00D109C5">
        <w:rPr>
          <w:bCs/>
          <w:color w:val="000000" w:themeColor="text1"/>
          <w:spacing w:val="-8"/>
          <w:sz w:val="22"/>
          <w:szCs w:val="22"/>
        </w:rPr>
        <w:t xml:space="preserve"> </w:t>
      </w:r>
      <w:r w:rsidRPr="00D109C5">
        <w:rPr>
          <w:bCs/>
          <w:color w:val="000000" w:themeColor="text1"/>
          <w:sz w:val="22"/>
          <w:szCs w:val="22"/>
        </w:rPr>
        <w:t>&amp;</w:t>
      </w:r>
      <w:r w:rsidRPr="00D109C5">
        <w:rPr>
          <w:bCs/>
          <w:color w:val="000000" w:themeColor="text1"/>
          <w:spacing w:val="-7"/>
          <w:sz w:val="22"/>
          <w:szCs w:val="22"/>
        </w:rPr>
        <w:t xml:space="preserve"> </w:t>
      </w:r>
      <w:r w:rsidRPr="00D109C5">
        <w:rPr>
          <w:bCs/>
          <w:color w:val="000000" w:themeColor="text1"/>
          <w:sz w:val="22"/>
          <w:szCs w:val="22"/>
        </w:rPr>
        <w:t>Dussias,</w:t>
      </w:r>
      <w:r w:rsidRPr="00D109C5">
        <w:rPr>
          <w:bCs/>
          <w:color w:val="000000" w:themeColor="text1"/>
          <w:spacing w:val="-10"/>
          <w:sz w:val="22"/>
          <w:szCs w:val="22"/>
        </w:rPr>
        <w:t xml:space="preserve"> </w:t>
      </w:r>
      <w:r w:rsidRPr="00D109C5">
        <w:rPr>
          <w:bCs/>
          <w:color w:val="000000" w:themeColor="text1"/>
          <w:sz w:val="22"/>
          <w:szCs w:val="22"/>
        </w:rPr>
        <w:t>P.E.</w:t>
      </w:r>
      <w:r w:rsidRPr="00D109C5">
        <w:rPr>
          <w:bCs/>
          <w:color w:val="000000" w:themeColor="text1"/>
          <w:spacing w:val="-6"/>
          <w:sz w:val="22"/>
          <w:szCs w:val="22"/>
        </w:rPr>
        <w:t xml:space="preserve"> </w:t>
      </w:r>
      <w:r w:rsidRPr="00D109C5">
        <w:rPr>
          <w:bCs/>
          <w:color w:val="000000" w:themeColor="text1"/>
          <w:sz w:val="22"/>
          <w:szCs w:val="22"/>
        </w:rPr>
        <w:t>It’s</w:t>
      </w:r>
      <w:r w:rsidRPr="00D109C5">
        <w:rPr>
          <w:bCs/>
          <w:color w:val="000000" w:themeColor="text1"/>
          <w:spacing w:val="-8"/>
          <w:sz w:val="22"/>
          <w:szCs w:val="22"/>
        </w:rPr>
        <w:t xml:space="preserve"> </w:t>
      </w:r>
      <w:r w:rsidRPr="00D109C5">
        <w:rPr>
          <w:bCs/>
          <w:color w:val="000000" w:themeColor="text1"/>
          <w:sz w:val="22"/>
          <w:szCs w:val="22"/>
        </w:rPr>
        <w:t>not</w:t>
      </w:r>
      <w:r w:rsidRPr="00D109C5">
        <w:rPr>
          <w:bCs/>
          <w:color w:val="000000" w:themeColor="text1"/>
          <w:spacing w:val="-7"/>
          <w:sz w:val="22"/>
          <w:szCs w:val="22"/>
        </w:rPr>
        <w:t xml:space="preserve"> </w:t>
      </w:r>
      <w:r w:rsidRPr="00D109C5">
        <w:rPr>
          <w:bCs/>
          <w:color w:val="000000" w:themeColor="text1"/>
          <w:sz w:val="22"/>
          <w:szCs w:val="22"/>
        </w:rPr>
        <w:t>about</w:t>
      </w:r>
      <w:r w:rsidRPr="00D109C5">
        <w:rPr>
          <w:bCs/>
          <w:color w:val="000000" w:themeColor="text1"/>
          <w:spacing w:val="-9"/>
          <w:sz w:val="22"/>
          <w:szCs w:val="22"/>
        </w:rPr>
        <w:t xml:space="preserve"> </w:t>
      </w:r>
      <w:r w:rsidRPr="00D109C5">
        <w:rPr>
          <w:bCs/>
          <w:color w:val="000000" w:themeColor="text1"/>
          <w:sz w:val="22"/>
          <w:szCs w:val="22"/>
        </w:rPr>
        <w:t>switching</w:t>
      </w:r>
      <w:r w:rsidRPr="00D109C5">
        <w:rPr>
          <w:bCs/>
          <w:color w:val="000000" w:themeColor="text1"/>
          <w:spacing w:val="-7"/>
          <w:sz w:val="22"/>
          <w:szCs w:val="22"/>
        </w:rPr>
        <w:t xml:space="preserve"> </w:t>
      </w:r>
      <w:r w:rsidRPr="00D109C5">
        <w:rPr>
          <w:bCs/>
          <w:color w:val="000000" w:themeColor="text1"/>
          <w:sz w:val="22"/>
          <w:szCs w:val="22"/>
        </w:rPr>
        <w:t>a</w:t>
      </w:r>
      <w:r w:rsidRPr="00D109C5">
        <w:rPr>
          <w:bCs/>
          <w:color w:val="000000" w:themeColor="text1"/>
          <w:spacing w:val="-9"/>
          <w:sz w:val="22"/>
          <w:szCs w:val="22"/>
        </w:rPr>
        <w:t xml:space="preserve"> </w:t>
      </w:r>
      <w:r w:rsidRPr="00D109C5">
        <w:rPr>
          <w:bCs/>
          <w:color w:val="000000" w:themeColor="text1"/>
          <w:sz w:val="22"/>
          <w:szCs w:val="22"/>
        </w:rPr>
        <w:t>palabra:</w:t>
      </w:r>
      <w:r w:rsidRPr="00D109C5">
        <w:rPr>
          <w:bCs/>
          <w:color w:val="000000" w:themeColor="text1"/>
          <w:spacing w:val="-7"/>
          <w:sz w:val="22"/>
          <w:szCs w:val="22"/>
        </w:rPr>
        <w:t xml:space="preserve"> </w:t>
      </w:r>
      <w:r w:rsidRPr="00D109C5">
        <w:rPr>
          <w:bCs/>
          <w:color w:val="000000" w:themeColor="text1"/>
          <w:sz w:val="22"/>
          <w:szCs w:val="22"/>
        </w:rPr>
        <w:t>Bilingual</w:t>
      </w:r>
      <w:r w:rsidRPr="00D109C5">
        <w:rPr>
          <w:bCs/>
          <w:color w:val="000000" w:themeColor="text1"/>
          <w:spacing w:val="-10"/>
          <w:sz w:val="22"/>
          <w:szCs w:val="22"/>
        </w:rPr>
        <w:t xml:space="preserve"> </w:t>
      </w:r>
      <w:r w:rsidRPr="00D109C5">
        <w:rPr>
          <w:bCs/>
          <w:color w:val="000000" w:themeColor="text1"/>
          <w:sz w:val="22"/>
          <w:szCs w:val="22"/>
        </w:rPr>
        <w:t>experience</w:t>
      </w:r>
      <w:r w:rsidRPr="00D109C5">
        <w:rPr>
          <w:bCs/>
          <w:color w:val="000000" w:themeColor="text1"/>
          <w:spacing w:val="-9"/>
          <w:sz w:val="22"/>
          <w:szCs w:val="22"/>
        </w:rPr>
        <w:t xml:space="preserve"> </w:t>
      </w:r>
      <w:r w:rsidRPr="00D109C5">
        <w:rPr>
          <w:bCs/>
          <w:color w:val="000000" w:themeColor="text1"/>
          <w:spacing w:val="-9"/>
          <w:sz w:val="22"/>
          <w:szCs w:val="22"/>
        </w:rPr>
        <w:tab/>
      </w:r>
      <w:r w:rsidRPr="00D109C5">
        <w:rPr>
          <w:bCs/>
          <w:color w:val="000000" w:themeColor="text1"/>
          <w:spacing w:val="-9"/>
          <w:sz w:val="22"/>
          <w:szCs w:val="22"/>
        </w:rPr>
        <w:tab/>
      </w:r>
      <w:r w:rsidRPr="00D109C5">
        <w:rPr>
          <w:bCs/>
          <w:color w:val="000000" w:themeColor="text1"/>
          <w:spacing w:val="-9"/>
          <w:sz w:val="22"/>
          <w:szCs w:val="22"/>
        </w:rPr>
        <w:tab/>
      </w:r>
      <w:r w:rsidRPr="00D109C5">
        <w:rPr>
          <w:bCs/>
          <w:color w:val="000000" w:themeColor="text1"/>
          <w:spacing w:val="-9"/>
          <w:sz w:val="22"/>
          <w:szCs w:val="22"/>
        </w:rPr>
        <w:tab/>
      </w:r>
      <w:r w:rsidRPr="00D109C5">
        <w:rPr>
          <w:bCs/>
          <w:color w:val="000000" w:themeColor="text1"/>
          <w:sz w:val="22"/>
          <w:szCs w:val="22"/>
        </w:rPr>
        <w:t>modulates electrophysiological correlates of codeswitching. Paper presented at</w:t>
      </w:r>
      <w:r w:rsidRPr="00D109C5">
        <w:rPr>
          <w:bCs/>
          <w:i/>
          <w:color w:val="000000" w:themeColor="text1"/>
          <w:sz w:val="22"/>
          <w:szCs w:val="22"/>
        </w:rPr>
        <w:t xml:space="preserve"> </w:t>
      </w:r>
      <w:r w:rsidRPr="00D109C5">
        <w:rPr>
          <w:bCs/>
          <w:iCs/>
          <w:color w:val="000000" w:themeColor="text1"/>
          <w:sz w:val="22"/>
          <w:szCs w:val="22"/>
        </w:rPr>
        <w:t>the</w:t>
      </w:r>
      <w:r w:rsidRPr="00D109C5">
        <w:rPr>
          <w:b/>
          <w:iCs/>
          <w:color w:val="000000" w:themeColor="text1"/>
          <w:sz w:val="22"/>
          <w:szCs w:val="22"/>
        </w:rPr>
        <w:t xml:space="preserve"> </w:t>
      </w:r>
      <w:r w:rsidRPr="00D109C5">
        <w:rPr>
          <w:bCs/>
          <w:i/>
          <w:color w:val="000000" w:themeColor="text1"/>
          <w:sz w:val="22"/>
          <w:szCs w:val="22"/>
        </w:rPr>
        <w:t xml:space="preserve">11th </w:t>
      </w:r>
      <w:r w:rsidRPr="00D109C5">
        <w:rPr>
          <w:bCs/>
          <w:i/>
          <w:color w:val="000000" w:themeColor="text1"/>
          <w:sz w:val="22"/>
          <w:szCs w:val="22"/>
        </w:rPr>
        <w:tab/>
      </w:r>
      <w:r w:rsidRPr="00D109C5">
        <w:rPr>
          <w:bCs/>
          <w:i/>
          <w:color w:val="000000" w:themeColor="text1"/>
          <w:sz w:val="22"/>
          <w:szCs w:val="22"/>
        </w:rPr>
        <w:tab/>
      </w:r>
      <w:r w:rsidRPr="00D109C5">
        <w:rPr>
          <w:bCs/>
          <w:i/>
          <w:color w:val="000000" w:themeColor="text1"/>
          <w:sz w:val="22"/>
          <w:szCs w:val="22"/>
        </w:rPr>
        <w:tab/>
      </w:r>
      <w:r w:rsidRPr="00D109C5">
        <w:rPr>
          <w:bCs/>
          <w:i/>
          <w:color w:val="000000" w:themeColor="text1"/>
          <w:sz w:val="22"/>
          <w:szCs w:val="22"/>
        </w:rPr>
        <w:tab/>
      </w:r>
      <w:r w:rsidRPr="00D109C5">
        <w:rPr>
          <w:bCs/>
          <w:i/>
          <w:color w:val="000000" w:themeColor="text1"/>
          <w:sz w:val="22"/>
          <w:szCs w:val="22"/>
        </w:rPr>
        <w:tab/>
        <w:t xml:space="preserve">International Symposium on Bilingualism (ISB11), </w:t>
      </w:r>
      <w:r w:rsidRPr="00D109C5">
        <w:rPr>
          <w:bCs/>
          <w:color w:val="000000" w:themeColor="text1"/>
          <w:sz w:val="22"/>
          <w:szCs w:val="22"/>
        </w:rPr>
        <w:t>University of Limerick, Ireland. Jun</w:t>
      </w:r>
      <w:r w:rsidRPr="00D109C5">
        <w:rPr>
          <w:bCs/>
          <w:color w:val="000000" w:themeColor="text1"/>
          <w:spacing w:val="-6"/>
          <w:sz w:val="22"/>
          <w:szCs w:val="22"/>
        </w:rPr>
        <w:t>e</w:t>
      </w:r>
      <w:r w:rsidRPr="00D109C5">
        <w:rPr>
          <w:bCs/>
          <w:color w:val="000000" w:themeColor="text1"/>
          <w:sz w:val="22"/>
          <w:szCs w:val="22"/>
        </w:rPr>
        <w:t>.</w:t>
      </w:r>
    </w:p>
    <w:p w14:paraId="1D635002" w14:textId="77777777" w:rsidR="00410AE7" w:rsidRPr="00D109C5" w:rsidRDefault="00410AE7" w:rsidP="00410AE7">
      <w:pPr>
        <w:tabs>
          <w:tab w:val="left" w:pos="900"/>
          <w:tab w:val="left" w:pos="1080"/>
          <w:tab w:val="left" w:pos="1260"/>
        </w:tabs>
        <w:ind w:left="360" w:hanging="360"/>
        <w:rPr>
          <w:bCs/>
          <w:color w:val="000000" w:themeColor="text1"/>
          <w:sz w:val="22"/>
          <w:szCs w:val="22"/>
        </w:rPr>
      </w:pPr>
    </w:p>
    <w:p w14:paraId="6056BB7E" w14:textId="77777777" w:rsidR="00410AE7" w:rsidRPr="00D109C5" w:rsidRDefault="00410AE7" w:rsidP="0060141D">
      <w:pPr>
        <w:tabs>
          <w:tab w:val="left" w:pos="900"/>
          <w:tab w:val="left" w:pos="1080"/>
          <w:tab w:val="left" w:pos="1260"/>
        </w:tabs>
        <w:ind w:left="360" w:hanging="360"/>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t>Beatty-Martínez,</w:t>
      </w:r>
      <w:r w:rsidRPr="00D109C5">
        <w:rPr>
          <w:bCs/>
          <w:color w:val="000000" w:themeColor="text1"/>
          <w:spacing w:val="-6"/>
          <w:sz w:val="22"/>
          <w:szCs w:val="22"/>
        </w:rPr>
        <w:t xml:space="preserve"> </w:t>
      </w:r>
      <w:r w:rsidRPr="00D109C5">
        <w:rPr>
          <w:bCs/>
          <w:color w:val="000000" w:themeColor="text1"/>
          <w:sz w:val="22"/>
          <w:szCs w:val="22"/>
        </w:rPr>
        <w:t>A.</w:t>
      </w:r>
      <w:r w:rsidRPr="00D109C5">
        <w:rPr>
          <w:bCs/>
          <w:color w:val="000000" w:themeColor="text1"/>
          <w:spacing w:val="-3"/>
          <w:sz w:val="22"/>
          <w:szCs w:val="22"/>
        </w:rPr>
        <w:t xml:space="preserve"> </w:t>
      </w:r>
      <w:r w:rsidRPr="00D109C5">
        <w:rPr>
          <w:bCs/>
          <w:color w:val="000000" w:themeColor="text1"/>
          <w:sz w:val="22"/>
          <w:szCs w:val="22"/>
        </w:rPr>
        <w:t>L.</w:t>
      </w:r>
      <w:r w:rsidRPr="00D109C5">
        <w:rPr>
          <w:bCs/>
          <w:color w:val="000000" w:themeColor="text1"/>
          <w:spacing w:val="-2"/>
          <w:sz w:val="22"/>
          <w:szCs w:val="22"/>
        </w:rPr>
        <w:t xml:space="preserve"> </w:t>
      </w:r>
      <w:r w:rsidRPr="00D109C5">
        <w:rPr>
          <w:bCs/>
          <w:color w:val="000000" w:themeColor="text1"/>
          <w:sz w:val="22"/>
          <w:szCs w:val="22"/>
        </w:rPr>
        <w:t>&amp;</w:t>
      </w:r>
      <w:r w:rsidRPr="00D109C5">
        <w:rPr>
          <w:bCs/>
          <w:color w:val="000000" w:themeColor="text1"/>
          <w:spacing w:val="-6"/>
          <w:sz w:val="22"/>
          <w:szCs w:val="22"/>
        </w:rPr>
        <w:t xml:space="preserve"> </w:t>
      </w:r>
      <w:r w:rsidRPr="00D109C5">
        <w:rPr>
          <w:bCs/>
          <w:color w:val="000000" w:themeColor="text1"/>
          <w:sz w:val="22"/>
          <w:szCs w:val="22"/>
        </w:rPr>
        <w:t>Dussias,</w:t>
      </w:r>
      <w:r w:rsidRPr="00D109C5">
        <w:rPr>
          <w:bCs/>
          <w:color w:val="000000" w:themeColor="text1"/>
          <w:spacing w:val="-5"/>
          <w:sz w:val="22"/>
          <w:szCs w:val="22"/>
        </w:rPr>
        <w:t xml:space="preserve"> </w:t>
      </w:r>
      <w:r w:rsidRPr="00D109C5">
        <w:rPr>
          <w:bCs/>
          <w:color w:val="000000" w:themeColor="text1"/>
          <w:sz w:val="22"/>
          <w:szCs w:val="22"/>
        </w:rPr>
        <w:t>P.</w:t>
      </w:r>
      <w:r w:rsidRPr="00D109C5">
        <w:rPr>
          <w:bCs/>
          <w:color w:val="000000" w:themeColor="text1"/>
          <w:spacing w:val="-5"/>
          <w:sz w:val="22"/>
          <w:szCs w:val="22"/>
        </w:rPr>
        <w:t xml:space="preserve"> </w:t>
      </w:r>
      <w:r w:rsidRPr="00D109C5">
        <w:rPr>
          <w:bCs/>
          <w:color w:val="000000" w:themeColor="text1"/>
          <w:sz w:val="22"/>
          <w:szCs w:val="22"/>
        </w:rPr>
        <w:t>E.</w:t>
      </w:r>
      <w:r w:rsidRPr="00D109C5">
        <w:rPr>
          <w:bCs/>
          <w:color w:val="000000" w:themeColor="text1"/>
          <w:spacing w:val="-3"/>
          <w:sz w:val="22"/>
          <w:szCs w:val="22"/>
        </w:rPr>
        <w:t xml:space="preserve"> </w:t>
      </w:r>
      <w:r w:rsidRPr="00D109C5">
        <w:rPr>
          <w:bCs/>
          <w:color w:val="000000" w:themeColor="text1"/>
          <w:sz w:val="22"/>
          <w:szCs w:val="22"/>
        </w:rPr>
        <w:t>Bilingual</w:t>
      </w:r>
      <w:r w:rsidRPr="00D109C5">
        <w:rPr>
          <w:bCs/>
          <w:color w:val="000000" w:themeColor="text1"/>
          <w:spacing w:val="-4"/>
          <w:sz w:val="22"/>
          <w:szCs w:val="22"/>
        </w:rPr>
        <w:t xml:space="preserve"> </w:t>
      </w:r>
      <w:r w:rsidRPr="00D109C5">
        <w:rPr>
          <w:bCs/>
          <w:color w:val="000000" w:themeColor="text1"/>
          <w:sz w:val="22"/>
          <w:szCs w:val="22"/>
        </w:rPr>
        <w:t>experience</w:t>
      </w:r>
      <w:r w:rsidRPr="00D109C5">
        <w:rPr>
          <w:bCs/>
          <w:color w:val="000000" w:themeColor="text1"/>
          <w:spacing w:val="-3"/>
          <w:sz w:val="22"/>
          <w:szCs w:val="22"/>
        </w:rPr>
        <w:t xml:space="preserve"> </w:t>
      </w:r>
      <w:r w:rsidRPr="00D109C5">
        <w:rPr>
          <w:bCs/>
          <w:color w:val="000000" w:themeColor="text1"/>
          <w:sz w:val="22"/>
          <w:szCs w:val="22"/>
        </w:rPr>
        <w:t>modulates</w:t>
      </w:r>
      <w:r w:rsidRPr="00D109C5">
        <w:rPr>
          <w:bCs/>
          <w:color w:val="000000" w:themeColor="text1"/>
          <w:spacing w:val="-4"/>
          <w:sz w:val="22"/>
          <w:szCs w:val="22"/>
        </w:rPr>
        <w:t xml:space="preserve"> </w:t>
      </w:r>
      <w:r w:rsidRPr="00D109C5">
        <w:rPr>
          <w:bCs/>
          <w:color w:val="000000" w:themeColor="text1"/>
          <w:sz w:val="22"/>
          <w:szCs w:val="22"/>
        </w:rPr>
        <w:t>comprehension</w:t>
      </w:r>
      <w:r w:rsidRPr="00D109C5">
        <w:rPr>
          <w:bCs/>
          <w:color w:val="000000" w:themeColor="text1"/>
          <w:spacing w:val="-3"/>
          <w:sz w:val="22"/>
          <w:szCs w:val="22"/>
        </w:rPr>
        <w:t xml:space="preserve"> </w:t>
      </w:r>
      <w:r w:rsidRPr="00D109C5">
        <w:rPr>
          <w:bCs/>
          <w:color w:val="000000" w:themeColor="text1"/>
          <w:sz w:val="22"/>
          <w:szCs w:val="22"/>
        </w:rPr>
        <w:t>of</w:t>
      </w:r>
      <w:r w:rsidRPr="00D109C5">
        <w:rPr>
          <w:bCs/>
          <w:color w:val="000000" w:themeColor="text1"/>
          <w:spacing w:val="-5"/>
          <w:sz w:val="22"/>
          <w:szCs w:val="22"/>
        </w:rPr>
        <w:t xml:space="preserve"> </w:t>
      </w:r>
      <w:r w:rsidRPr="00D109C5">
        <w:rPr>
          <w:bCs/>
          <w:color w:val="000000" w:themeColor="text1"/>
          <w:spacing w:val="-5"/>
          <w:sz w:val="22"/>
          <w:szCs w:val="22"/>
        </w:rPr>
        <w:tab/>
      </w:r>
      <w:r w:rsidRPr="00D109C5">
        <w:rPr>
          <w:bCs/>
          <w:color w:val="000000" w:themeColor="text1"/>
          <w:spacing w:val="-5"/>
          <w:sz w:val="22"/>
          <w:szCs w:val="22"/>
        </w:rPr>
        <w:tab/>
      </w:r>
      <w:r w:rsidRPr="00D109C5">
        <w:rPr>
          <w:bCs/>
          <w:color w:val="000000" w:themeColor="text1"/>
          <w:spacing w:val="-5"/>
          <w:sz w:val="22"/>
          <w:szCs w:val="22"/>
        </w:rPr>
        <w:tab/>
      </w:r>
      <w:r w:rsidRPr="00D109C5">
        <w:rPr>
          <w:bCs/>
          <w:color w:val="000000" w:themeColor="text1"/>
          <w:spacing w:val="-5"/>
          <w:sz w:val="22"/>
          <w:szCs w:val="22"/>
        </w:rPr>
        <w:tab/>
      </w:r>
      <w:r w:rsidRPr="00D109C5">
        <w:rPr>
          <w:bCs/>
          <w:color w:val="000000" w:themeColor="text1"/>
          <w:spacing w:val="-5"/>
          <w:sz w:val="22"/>
          <w:szCs w:val="22"/>
        </w:rPr>
        <w:tab/>
      </w:r>
      <w:r w:rsidRPr="00D109C5">
        <w:rPr>
          <w:bCs/>
          <w:color w:val="000000" w:themeColor="text1"/>
          <w:sz w:val="22"/>
          <w:szCs w:val="22"/>
        </w:rPr>
        <w:t>codeswitched language:</w:t>
      </w:r>
      <w:r w:rsidRPr="00D109C5">
        <w:rPr>
          <w:bCs/>
          <w:color w:val="000000" w:themeColor="text1"/>
          <w:spacing w:val="-6"/>
          <w:sz w:val="22"/>
          <w:szCs w:val="22"/>
        </w:rPr>
        <w:t xml:space="preserve"> </w:t>
      </w:r>
      <w:r w:rsidRPr="00D109C5">
        <w:rPr>
          <w:bCs/>
          <w:color w:val="000000" w:themeColor="text1"/>
          <w:sz w:val="22"/>
          <w:szCs w:val="22"/>
        </w:rPr>
        <w:t>It’s</w:t>
      </w:r>
      <w:r w:rsidRPr="00D109C5">
        <w:rPr>
          <w:bCs/>
          <w:color w:val="000000" w:themeColor="text1"/>
          <w:spacing w:val="-4"/>
          <w:sz w:val="22"/>
          <w:szCs w:val="22"/>
        </w:rPr>
        <w:t xml:space="preserve"> </w:t>
      </w:r>
      <w:r w:rsidRPr="00D109C5">
        <w:rPr>
          <w:bCs/>
          <w:color w:val="000000" w:themeColor="text1"/>
          <w:sz w:val="22"/>
          <w:szCs w:val="22"/>
        </w:rPr>
        <w:t>not</w:t>
      </w:r>
      <w:r w:rsidRPr="00D109C5">
        <w:rPr>
          <w:bCs/>
          <w:color w:val="000000" w:themeColor="text1"/>
          <w:spacing w:val="-7"/>
          <w:sz w:val="22"/>
          <w:szCs w:val="22"/>
        </w:rPr>
        <w:t xml:space="preserve"> </w:t>
      </w:r>
      <w:r w:rsidRPr="00D109C5">
        <w:rPr>
          <w:bCs/>
          <w:color w:val="000000" w:themeColor="text1"/>
          <w:sz w:val="22"/>
          <w:szCs w:val="22"/>
        </w:rPr>
        <w:t>about</w:t>
      </w:r>
      <w:r w:rsidRPr="00D109C5">
        <w:rPr>
          <w:bCs/>
          <w:color w:val="000000" w:themeColor="text1"/>
          <w:spacing w:val="-5"/>
          <w:sz w:val="22"/>
          <w:szCs w:val="22"/>
        </w:rPr>
        <w:t xml:space="preserve"> </w:t>
      </w:r>
      <w:r w:rsidRPr="00D109C5">
        <w:rPr>
          <w:bCs/>
          <w:color w:val="000000" w:themeColor="text1"/>
          <w:sz w:val="22"/>
          <w:szCs w:val="22"/>
        </w:rPr>
        <w:t>switching</w:t>
      </w:r>
      <w:r w:rsidRPr="00D109C5">
        <w:rPr>
          <w:bCs/>
          <w:color w:val="000000" w:themeColor="text1"/>
          <w:spacing w:val="-4"/>
          <w:sz w:val="22"/>
          <w:szCs w:val="22"/>
        </w:rPr>
        <w:t xml:space="preserve"> </w:t>
      </w:r>
      <w:r w:rsidRPr="00D109C5">
        <w:rPr>
          <w:bCs/>
          <w:color w:val="000000" w:themeColor="text1"/>
          <w:sz w:val="22"/>
          <w:szCs w:val="22"/>
        </w:rPr>
        <w:t>a</w:t>
      </w:r>
      <w:r w:rsidRPr="00D109C5">
        <w:rPr>
          <w:bCs/>
          <w:color w:val="000000" w:themeColor="text1"/>
          <w:spacing w:val="-7"/>
          <w:sz w:val="22"/>
          <w:szCs w:val="22"/>
        </w:rPr>
        <w:t xml:space="preserve"> </w:t>
      </w:r>
      <w:r w:rsidRPr="00D109C5">
        <w:rPr>
          <w:bCs/>
          <w:color w:val="000000" w:themeColor="text1"/>
          <w:sz w:val="22"/>
          <w:szCs w:val="22"/>
        </w:rPr>
        <w:t>palabra</w:t>
      </w:r>
      <w:r w:rsidRPr="00D109C5">
        <w:rPr>
          <w:bCs/>
          <w:color w:val="000000" w:themeColor="text1"/>
          <w:spacing w:val="-6"/>
          <w:sz w:val="22"/>
          <w:szCs w:val="22"/>
        </w:rPr>
        <w:t xml:space="preserve"> </w:t>
      </w:r>
      <w:r w:rsidRPr="00D109C5">
        <w:rPr>
          <w:bCs/>
          <w:color w:val="000000" w:themeColor="text1"/>
          <w:sz w:val="22"/>
          <w:szCs w:val="22"/>
        </w:rPr>
        <w:t>(word).</w:t>
      </w:r>
      <w:r w:rsidRPr="00D109C5">
        <w:rPr>
          <w:bCs/>
          <w:color w:val="000000" w:themeColor="text1"/>
          <w:spacing w:val="-5"/>
          <w:sz w:val="22"/>
          <w:szCs w:val="22"/>
        </w:rPr>
        <w:t xml:space="preserve"> </w:t>
      </w:r>
      <w:r w:rsidRPr="00D109C5">
        <w:rPr>
          <w:bCs/>
          <w:color w:val="000000" w:themeColor="text1"/>
          <w:sz w:val="22"/>
          <w:szCs w:val="22"/>
        </w:rPr>
        <w:t>Paper presented at</w:t>
      </w:r>
      <w:r w:rsidRPr="00D109C5">
        <w:rPr>
          <w:bCs/>
          <w:i/>
          <w:color w:val="000000" w:themeColor="text1"/>
          <w:sz w:val="22"/>
          <w:szCs w:val="22"/>
        </w:rPr>
        <w:t xml:space="preserve"> </w:t>
      </w:r>
      <w:r w:rsidRPr="00D109C5">
        <w:rPr>
          <w:bCs/>
          <w:iCs/>
          <w:color w:val="000000" w:themeColor="text1"/>
          <w:sz w:val="22"/>
          <w:szCs w:val="22"/>
        </w:rPr>
        <w:t>the</w:t>
      </w:r>
      <w:r w:rsidRPr="00D109C5">
        <w:rPr>
          <w:b/>
          <w:iCs/>
          <w:color w:val="000000" w:themeColor="text1"/>
          <w:sz w:val="22"/>
          <w:szCs w:val="22"/>
        </w:rPr>
        <w:t xml:space="preserve"> </w:t>
      </w:r>
      <w:r w:rsidRPr="00D109C5">
        <w:rPr>
          <w:b/>
          <w:iCs/>
          <w:color w:val="000000" w:themeColor="text1"/>
          <w:sz w:val="22"/>
          <w:szCs w:val="22"/>
        </w:rPr>
        <w:tab/>
      </w:r>
      <w:r w:rsidRPr="00D109C5">
        <w:rPr>
          <w:b/>
          <w:iCs/>
          <w:color w:val="000000" w:themeColor="text1"/>
          <w:sz w:val="22"/>
          <w:szCs w:val="22"/>
        </w:rPr>
        <w:tab/>
      </w:r>
      <w:r w:rsidRPr="00D109C5">
        <w:rPr>
          <w:b/>
          <w:iCs/>
          <w:color w:val="000000" w:themeColor="text1"/>
          <w:sz w:val="22"/>
          <w:szCs w:val="22"/>
        </w:rPr>
        <w:tab/>
      </w:r>
      <w:r w:rsidRPr="00D109C5">
        <w:rPr>
          <w:b/>
          <w:iCs/>
          <w:color w:val="000000" w:themeColor="text1"/>
          <w:sz w:val="22"/>
          <w:szCs w:val="22"/>
        </w:rPr>
        <w:tab/>
      </w:r>
      <w:r w:rsidRPr="00D109C5">
        <w:rPr>
          <w:b/>
          <w:iCs/>
          <w:color w:val="000000" w:themeColor="text1"/>
          <w:sz w:val="22"/>
          <w:szCs w:val="22"/>
        </w:rPr>
        <w:tab/>
      </w:r>
      <w:r w:rsidRPr="00D109C5">
        <w:rPr>
          <w:bCs/>
          <w:i/>
          <w:color w:val="000000" w:themeColor="text1"/>
          <w:sz w:val="22"/>
          <w:szCs w:val="22"/>
        </w:rPr>
        <w:t>Bilingualism</w:t>
      </w:r>
      <w:r w:rsidRPr="00D109C5">
        <w:rPr>
          <w:bCs/>
          <w:i/>
          <w:color w:val="000000" w:themeColor="text1"/>
          <w:spacing w:val="-6"/>
          <w:sz w:val="22"/>
          <w:szCs w:val="22"/>
        </w:rPr>
        <w:t xml:space="preserve"> </w:t>
      </w:r>
      <w:r w:rsidRPr="00D109C5">
        <w:rPr>
          <w:bCs/>
          <w:i/>
          <w:color w:val="000000" w:themeColor="text1"/>
          <w:sz w:val="22"/>
          <w:szCs w:val="22"/>
        </w:rPr>
        <w:t>in</w:t>
      </w:r>
      <w:r w:rsidRPr="00D109C5">
        <w:rPr>
          <w:bCs/>
          <w:i/>
          <w:color w:val="000000" w:themeColor="text1"/>
          <w:spacing w:val="-7"/>
          <w:sz w:val="22"/>
          <w:szCs w:val="22"/>
        </w:rPr>
        <w:t xml:space="preserve"> </w:t>
      </w:r>
      <w:r w:rsidRPr="00D109C5">
        <w:rPr>
          <w:bCs/>
          <w:i/>
          <w:color w:val="000000" w:themeColor="text1"/>
          <w:sz w:val="22"/>
          <w:szCs w:val="22"/>
        </w:rPr>
        <w:t>the</w:t>
      </w:r>
      <w:r w:rsidRPr="00D109C5">
        <w:rPr>
          <w:bCs/>
          <w:i/>
          <w:color w:val="000000" w:themeColor="text1"/>
          <w:spacing w:val="-6"/>
          <w:sz w:val="22"/>
          <w:szCs w:val="22"/>
        </w:rPr>
        <w:t xml:space="preserve"> </w:t>
      </w:r>
      <w:r w:rsidRPr="00D109C5">
        <w:rPr>
          <w:bCs/>
          <w:i/>
          <w:color w:val="000000" w:themeColor="text1"/>
          <w:sz w:val="22"/>
          <w:szCs w:val="22"/>
        </w:rPr>
        <w:t>Hispanic</w:t>
      </w:r>
      <w:r w:rsidRPr="00D109C5">
        <w:rPr>
          <w:bCs/>
          <w:i/>
          <w:color w:val="000000" w:themeColor="text1"/>
          <w:spacing w:val="-4"/>
          <w:sz w:val="22"/>
          <w:szCs w:val="22"/>
        </w:rPr>
        <w:t xml:space="preserve"> </w:t>
      </w:r>
      <w:r w:rsidRPr="00D109C5">
        <w:rPr>
          <w:bCs/>
          <w:i/>
          <w:color w:val="000000" w:themeColor="text1"/>
          <w:sz w:val="22"/>
          <w:szCs w:val="22"/>
        </w:rPr>
        <w:t xml:space="preserve">and Lusophone world conference (BHL), </w:t>
      </w:r>
      <w:r w:rsidRPr="00D109C5">
        <w:rPr>
          <w:bCs/>
          <w:color w:val="000000" w:themeColor="text1"/>
          <w:sz w:val="22"/>
          <w:szCs w:val="22"/>
        </w:rPr>
        <w:t xml:space="preserve">Florida State University, </w:t>
      </w: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t>Tallahassee,</w:t>
      </w:r>
      <w:r w:rsidRPr="00D109C5">
        <w:rPr>
          <w:bCs/>
          <w:color w:val="000000" w:themeColor="text1"/>
          <w:spacing w:val="-4"/>
          <w:sz w:val="22"/>
          <w:szCs w:val="22"/>
        </w:rPr>
        <w:t xml:space="preserve"> </w:t>
      </w:r>
      <w:r w:rsidRPr="00D109C5">
        <w:rPr>
          <w:bCs/>
          <w:color w:val="000000" w:themeColor="text1"/>
          <w:sz w:val="22"/>
          <w:szCs w:val="22"/>
        </w:rPr>
        <w:t>FL.</w:t>
      </w:r>
    </w:p>
    <w:p w14:paraId="2B3A7A17" w14:textId="71164B5F" w:rsidR="00510846" w:rsidRPr="00D109C5" w:rsidRDefault="00510846" w:rsidP="0060141D">
      <w:pPr>
        <w:tabs>
          <w:tab w:val="left" w:pos="900"/>
          <w:tab w:val="left" w:pos="1080"/>
          <w:tab w:val="left" w:pos="1260"/>
        </w:tabs>
        <w:ind w:left="360" w:hanging="360"/>
        <w:rPr>
          <w:bCs/>
          <w:color w:val="000000" w:themeColor="text1"/>
          <w:sz w:val="22"/>
          <w:szCs w:val="22"/>
        </w:rPr>
      </w:pPr>
    </w:p>
    <w:p w14:paraId="2D38994A" w14:textId="79148D4D" w:rsidR="00B7401A" w:rsidRPr="00D109C5" w:rsidRDefault="00510846" w:rsidP="0060141D">
      <w:pPr>
        <w:tabs>
          <w:tab w:val="left" w:pos="900"/>
          <w:tab w:val="left" w:pos="1080"/>
          <w:tab w:val="left" w:pos="1260"/>
        </w:tabs>
        <w:ind w:left="360" w:hanging="360"/>
        <w:rPr>
          <w:rStyle w:val="Emphasis"/>
          <w:bCs/>
          <w:i w:val="0"/>
          <w:iCs w:val="0"/>
          <w:color w:val="000000" w:themeColor="text1"/>
          <w:sz w:val="22"/>
          <w:szCs w:val="22"/>
        </w:rPr>
      </w:pP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proofErr w:type="spellStart"/>
      <w:r w:rsidR="007D1E2C" w:rsidRPr="00D109C5">
        <w:rPr>
          <w:rStyle w:val="Emphasis"/>
          <w:rFonts w:eastAsia="TTE1987780t00"/>
          <w:i w:val="0"/>
          <w:iCs w:val="0"/>
          <w:color w:val="000000" w:themeColor="text1"/>
          <w:sz w:val="22"/>
          <w:szCs w:val="22"/>
          <w:lang w:val="en-GB"/>
        </w:rPr>
        <w:t>Contemori</w:t>
      </w:r>
      <w:proofErr w:type="spellEnd"/>
      <w:r w:rsidR="007D1E2C" w:rsidRPr="00D109C5">
        <w:rPr>
          <w:rStyle w:val="Emphasis"/>
          <w:rFonts w:eastAsia="TTE1987780t00"/>
          <w:i w:val="0"/>
          <w:iCs w:val="0"/>
          <w:color w:val="000000" w:themeColor="text1"/>
          <w:sz w:val="22"/>
          <w:szCs w:val="22"/>
          <w:lang w:val="en-GB"/>
        </w:rPr>
        <w:t xml:space="preserve"> C. &amp; Dussias, P</w:t>
      </w:r>
      <w:r w:rsidR="007D1E2C" w:rsidRPr="00D109C5">
        <w:rPr>
          <w:rStyle w:val="Emphasis"/>
          <w:rFonts w:eastAsia="TTE1987780t00"/>
          <w:i w:val="0"/>
          <w:color w:val="000000" w:themeColor="text1"/>
          <w:sz w:val="22"/>
          <w:szCs w:val="22"/>
          <w:lang w:val="en-GB"/>
        </w:rPr>
        <w:t>.</w:t>
      </w:r>
      <w:r w:rsidR="007D1E2C" w:rsidRPr="00D109C5">
        <w:rPr>
          <w:rStyle w:val="Emphasis"/>
          <w:rFonts w:eastAsia="TTE1987780t00"/>
          <w:iCs w:val="0"/>
          <w:color w:val="000000" w:themeColor="text1"/>
          <w:sz w:val="22"/>
          <w:szCs w:val="22"/>
          <w:lang w:val="en-GB"/>
        </w:rPr>
        <w:t xml:space="preserve"> </w:t>
      </w:r>
      <w:r w:rsidR="007D1E2C" w:rsidRPr="00D109C5">
        <w:rPr>
          <w:bCs/>
          <w:i/>
          <w:color w:val="000000" w:themeColor="text1"/>
          <w:sz w:val="22"/>
          <w:szCs w:val="22"/>
        </w:rPr>
        <w:t xml:space="preserve">Prediction at the discourse level in Spanish-English bilinguals: an </w:t>
      </w:r>
      <w:r w:rsidR="006C7711" w:rsidRPr="00D109C5">
        <w:rPr>
          <w:bCs/>
          <w:i/>
          <w:color w:val="000000" w:themeColor="text1"/>
          <w:sz w:val="22"/>
          <w:szCs w:val="22"/>
        </w:rPr>
        <w:tab/>
      </w:r>
      <w:r w:rsidR="006C7711" w:rsidRPr="00D109C5">
        <w:rPr>
          <w:bCs/>
          <w:i/>
          <w:color w:val="000000" w:themeColor="text1"/>
          <w:sz w:val="22"/>
          <w:szCs w:val="22"/>
        </w:rPr>
        <w:tab/>
      </w:r>
      <w:r w:rsidR="006C7711" w:rsidRPr="00D109C5">
        <w:rPr>
          <w:bCs/>
          <w:i/>
          <w:color w:val="000000" w:themeColor="text1"/>
          <w:sz w:val="22"/>
          <w:szCs w:val="22"/>
        </w:rPr>
        <w:tab/>
      </w:r>
      <w:r w:rsidR="0060141D" w:rsidRPr="00D109C5">
        <w:rPr>
          <w:bCs/>
          <w:i/>
          <w:color w:val="000000" w:themeColor="text1"/>
          <w:sz w:val="22"/>
          <w:szCs w:val="22"/>
        </w:rPr>
        <w:tab/>
      </w:r>
      <w:r w:rsidR="007D1E2C" w:rsidRPr="00D109C5">
        <w:rPr>
          <w:bCs/>
          <w:i/>
          <w:color w:val="000000" w:themeColor="text1"/>
          <w:sz w:val="22"/>
          <w:szCs w:val="22"/>
        </w:rPr>
        <w:t xml:space="preserve">eye-tracking study. </w:t>
      </w:r>
      <w:r w:rsidR="007D1E2C" w:rsidRPr="00D109C5">
        <w:rPr>
          <w:bCs/>
          <w:iCs/>
          <w:color w:val="000000" w:themeColor="text1"/>
          <w:sz w:val="22"/>
          <w:szCs w:val="22"/>
        </w:rPr>
        <w:t>Poster presented at the</w:t>
      </w:r>
      <w:r w:rsidR="007D1E2C" w:rsidRPr="00D109C5">
        <w:rPr>
          <w:bCs/>
          <w:i/>
          <w:color w:val="000000" w:themeColor="text1"/>
          <w:sz w:val="22"/>
          <w:szCs w:val="22"/>
        </w:rPr>
        <w:t xml:space="preserve"> </w:t>
      </w:r>
      <w:r w:rsidR="007D1E2C" w:rsidRPr="00D109C5">
        <w:rPr>
          <w:rStyle w:val="Strong"/>
          <w:rFonts w:eastAsia="Arial-BoldMS"/>
          <w:b w:val="0"/>
          <w:bCs w:val="0"/>
          <w:color w:val="000000" w:themeColor="text1"/>
          <w:sz w:val="22"/>
          <w:szCs w:val="22"/>
          <w:lang w:val="en-GB"/>
        </w:rPr>
        <w:t xml:space="preserve">42nd Boston University Conference on Language </w:t>
      </w:r>
      <w:r w:rsidR="006C7711" w:rsidRPr="00D109C5">
        <w:rPr>
          <w:rStyle w:val="Strong"/>
          <w:rFonts w:eastAsia="Arial-BoldMS"/>
          <w:b w:val="0"/>
          <w:bCs w:val="0"/>
          <w:color w:val="000000" w:themeColor="text1"/>
          <w:sz w:val="22"/>
          <w:szCs w:val="22"/>
          <w:lang w:val="en-GB"/>
        </w:rPr>
        <w:tab/>
      </w:r>
      <w:r w:rsidR="006C7711" w:rsidRPr="00D109C5">
        <w:rPr>
          <w:rStyle w:val="Strong"/>
          <w:rFonts w:eastAsia="Arial-BoldMS"/>
          <w:b w:val="0"/>
          <w:bCs w:val="0"/>
          <w:color w:val="000000" w:themeColor="text1"/>
          <w:sz w:val="22"/>
          <w:szCs w:val="22"/>
          <w:lang w:val="en-GB"/>
        </w:rPr>
        <w:tab/>
      </w:r>
      <w:r w:rsidR="006C7711" w:rsidRPr="00D109C5">
        <w:rPr>
          <w:rStyle w:val="Strong"/>
          <w:rFonts w:eastAsia="Arial-BoldMS"/>
          <w:b w:val="0"/>
          <w:bCs w:val="0"/>
          <w:color w:val="000000" w:themeColor="text1"/>
          <w:sz w:val="22"/>
          <w:szCs w:val="22"/>
          <w:lang w:val="en-GB"/>
        </w:rPr>
        <w:tab/>
      </w:r>
      <w:r w:rsidR="0060141D" w:rsidRPr="00D109C5">
        <w:rPr>
          <w:rStyle w:val="Strong"/>
          <w:rFonts w:eastAsia="Arial-BoldMS"/>
          <w:b w:val="0"/>
          <w:bCs w:val="0"/>
          <w:color w:val="000000" w:themeColor="text1"/>
          <w:sz w:val="22"/>
          <w:szCs w:val="22"/>
          <w:lang w:val="en-GB"/>
        </w:rPr>
        <w:tab/>
      </w:r>
      <w:r w:rsidR="007D1E2C" w:rsidRPr="00D109C5">
        <w:rPr>
          <w:rStyle w:val="Strong"/>
          <w:rFonts w:eastAsia="Arial-BoldMS"/>
          <w:b w:val="0"/>
          <w:bCs w:val="0"/>
          <w:color w:val="000000" w:themeColor="text1"/>
          <w:sz w:val="22"/>
          <w:szCs w:val="22"/>
          <w:lang w:val="en-GB"/>
        </w:rPr>
        <w:t>Development</w:t>
      </w:r>
      <w:r w:rsidR="007D1E2C" w:rsidRPr="00D109C5">
        <w:rPr>
          <w:rStyle w:val="Emphasis"/>
          <w:rFonts w:eastAsia="ArialMS"/>
          <w:i w:val="0"/>
          <w:iCs w:val="0"/>
          <w:color w:val="000000" w:themeColor="text1"/>
          <w:sz w:val="22"/>
          <w:szCs w:val="22"/>
          <w:lang w:val="en-GB"/>
        </w:rPr>
        <w:t>, Boston, MA.</w:t>
      </w:r>
    </w:p>
    <w:p w14:paraId="7224D8C6" w14:textId="77777777" w:rsidR="00B7401A" w:rsidRPr="00D109C5" w:rsidRDefault="00B7401A" w:rsidP="0060141D">
      <w:pPr>
        <w:tabs>
          <w:tab w:val="left" w:pos="900"/>
          <w:tab w:val="left" w:pos="1080"/>
          <w:tab w:val="left" w:pos="1260"/>
        </w:tabs>
        <w:ind w:left="360" w:hanging="360"/>
        <w:rPr>
          <w:rStyle w:val="Emphasis"/>
          <w:rFonts w:eastAsia="ArialMS"/>
          <w:i w:val="0"/>
          <w:iCs w:val="0"/>
          <w:color w:val="000000" w:themeColor="text1"/>
          <w:sz w:val="22"/>
          <w:szCs w:val="22"/>
          <w:lang w:val="en-GB"/>
        </w:rPr>
      </w:pPr>
    </w:p>
    <w:p w14:paraId="62CD952A" w14:textId="4057ED53" w:rsidR="006C7711" w:rsidRPr="00D109C5" w:rsidRDefault="00B7401A" w:rsidP="0060141D">
      <w:pPr>
        <w:tabs>
          <w:tab w:val="left" w:pos="900"/>
          <w:tab w:val="left" w:pos="1080"/>
          <w:tab w:val="left" w:pos="1260"/>
        </w:tabs>
        <w:ind w:left="360" w:hanging="360"/>
        <w:rPr>
          <w:rFonts w:eastAsia="ArialMS"/>
          <w:color w:val="000000" w:themeColor="text1"/>
          <w:sz w:val="22"/>
          <w:szCs w:val="22"/>
          <w:lang w:val="en-GB"/>
        </w:rPr>
      </w:pPr>
      <w:r w:rsidRPr="00D109C5">
        <w:rPr>
          <w:rStyle w:val="Emphasis"/>
          <w:rFonts w:eastAsia="ArialMS"/>
          <w:i w:val="0"/>
          <w:iCs w:val="0"/>
          <w:color w:val="000000" w:themeColor="text1"/>
          <w:sz w:val="22"/>
          <w:szCs w:val="22"/>
          <w:lang w:val="en-GB"/>
        </w:rPr>
        <w:tab/>
      </w:r>
      <w:r w:rsidRPr="00D109C5">
        <w:rPr>
          <w:rStyle w:val="Emphasis"/>
          <w:rFonts w:eastAsia="ArialMS"/>
          <w:i w:val="0"/>
          <w:iCs w:val="0"/>
          <w:color w:val="000000" w:themeColor="text1"/>
          <w:sz w:val="22"/>
          <w:szCs w:val="22"/>
          <w:lang w:val="en-GB"/>
        </w:rPr>
        <w:tab/>
      </w:r>
      <w:r w:rsidRPr="00D109C5">
        <w:rPr>
          <w:rStyle w:val="Emphasis"/>
          <w:rFonts w:eastAsia="ArialMS"/>
          <w:i w:val="0"/>
          <w:iCs w:val="0"/>
          <w:color w:val="000000" w:themeColor="text1"/>
          <w:sz w:val="22"/>
          <w:szCs w:val="22"/>
          <w:lang w:val="en-GB"/>
        </w:rPr>
        <w:tab/>
      </w:r>
      <w:r w:rsidRPr="00D109C5">
        <w:rPr>
          <w:rStyle w:val="Emphasis"/>
          <w:rFonts w:eastAsia="ArialMS"/>
          <w:i w:val="0"/>
          <w:iCs w:val="0"/>
          <w:color w:val="000000" w:themeColor="text1"/>
          <w:sz w:val="22"/>
          <w:szCs w:val="22"/>
          <w:lang w:val="en-GB"/>
        </w:rPr>
        <w:tab/>
      </w:r>
      <w:proofErr w:type="spellStart"/>
      <w:r w:rsidR="006C7711" w:rsidRPr="00D109C5">
        <w:rPr>
          <w:rStyle w:val="Emphasis"/>
          <w:rFonts w:eastAsia="TTE1987780t00"/>
          <w:i w:val="0"/>
          <w:iCs w:val="0"/>
          <w:color w:val="000000" w:themeColor="text1"/>
          <w:sz w:val="22"/>
          <w:szCs w:val="22"/>
          <w:lang w:val="en-GB"/>
        </w:rPr>
        <w:t>Contemori</w:t>
      </w:r>
      <w:proofErr w:type="spellEnd"/>
      <w:r w:rsidR="006C7711" w:rsidRPr="00D109C5">
        <w:rPr>
          <w:rStyle w:val="Emphasis"/>
          <w:rFonts w:eastAsia="TTE1987780t00"/>
          <w:i w:val="0"/>
          <w:iCs w:val="0"/>
          <w:color w:val="000000" w:themeColor="text1"/>
          <w:sz w:val="22"/>
          <w:szCs w:val="22"/>
          <w:lang w:val="en-GB"/>
        </w:rPr>
        <w:t xml:space="preserve"> C. &amp; Dussias, P</w:t>
      </w:r>
      <w:r w:rsidR="006C7711" w:rsidRPr="00D109C5">
        <w:rPr>
          <w:rStyle w:val="Emphasis"/>
          <w:rFonts w:eastAsia="TTE1987780t00"/>
          <w:i w:val="0"/>
          <w:color w:val="000000" w:themeColor="text1"/>
          <w:sz w:val="22"/>
          <w:szCs w:val="22"/>
          <w:lang w:val="en-GB"/>
        </w:rPr>
        <w:t xml:space="preserve">. </w:t>
      </w:r>
      <w:r w:rsidR="006C7711" w:rsidRPr="00D109C5">
        <w:rPr>
          <w:bCs/>
          <w:i/>
          <w:color w:val="000000" w:themeColor="text1"/>
          <w:sz w:val="22"/>
          <w:szCs w:val="22"/>
        </w:rPr>
        <w:t xml:space="preserve">Prediction at the discourse level in Spanish-English </w:t>
      </w:r>
      <w:r w:rsidR="006C7711" w:rsidRPr="00D109C5">
        <w:rPr>
          <w:bCs/>
          <w:i/>
          <w:color w:val="000000" w:themeColor="text1"/>
          <w:sz w:val="22"/>
          <w:szCs w:val="22"/>
        </w:rPr>
        <w:tab/>
      </w:r>
      <w:r w:rsidR="006C7711" w:rsidRPr="00D109C5">
        <w:rPr>
          <w:bCs/>
          <w:i/>
          <w:color w:val="000000" w:themeColor="text1"/>
          <w:sz w:val="22"/>
          <w:szCs w:val="22"/>
        </w:rPr>
        <w:tab/>
      </w:r>
      <w:r w:rsidR="006C7711" w:rsidRPr="00D109C5">
        <w:rPr>
          <w:bCs/>
          <w:i/>
          <w:color w:val="000000" w:themeColor="text1"/>
          <w:sz w:val="22"/>
          <w:szCs w:val="22"/>
        </w:rPr>
        <w:tab/>
      </w:r>
      <w:r w:rsidR="006C7711" w:rsidRPr="00D109C5">
        <w:rPr>
          <w:bCs/>
          <w:i/>
          <w:color w:val="000000" w:themeColor="text1"/>
          <w:sz w:val="22"/>
          <w:szCs w:val="22"/>
        </w:rPr>
        <w:tab/>
      </w:r>
      <w:r w:rsidR="006C7711" w:rsidRPr="00D109C5">
        <w:rPr>
          <w:bCs/>
          <w:i/>
          <w:color w:val="000000" w:themeColor="text1"/>
          <w:sz w:val="22"/>
          <w:szCs w:val="22"/>
        </w:rPr>
        <w:tab/>
      </w:r>
      <w:r w:rsidR="0060141D" w:rsidRPr="00D109C5">
        <w:rPr>
          <w:bCs/>
          <w:i/>
          <w:color w:val="000000" w:themeColor="text1"/>
          <w:sz w:val="22"/>
          <w:szCs w:val="22"/>
        </w:rPr>
        <w:tab/>
      </w:r>
      <w:r w:rsidR="006C7711" w:rsidRPr="00D109C5">
        <w:rPr>
          <w:bCs/>
          <w:i/>
          <w:color w:val="000000" w:themeColor="text1"/>
          <w:sz w:val="22"/>
          <w:szCs w:val="22"/>
        </w:rPr>
        <w:t>bilinguals: an eye-tracking study</w:t>
      </w:r>
      <w:r w:rsidR="006C7711" w:rsidRPr="00D109C5">
        <w:rPr>
          <w:bCs/>
          <w:iCs/>
          <w:color w:val="000000" w:themeColor="text1"/>
          <w:sz w:val="22"/>
          <w:szCs w:val="22"/>
        </w:rPr>
        <w:t xml:space="preserve">. </w:t>
      </w:r>
      <w:r w:rsidR="006C7711" w:rsidRPr="00D109C5">
        <w:rPr>
          <w:bCs/>
          <w:color w:val="000000" w:themeColor="text1"/>
          <w:sz w:val="22"/>
          <w:szCs w:val="22"/>
        </w:rPr>
        <w:t xml:space="preserve">Paper presented at the </w:t>
      </w:r>
      <w:r w:rsidR="006C7711" w:rsidRPr="00D109C5">
        <w:rPr>
          <w:bCs/>
          <w:i/>
          <w:color w:val="000000" w:themeColor="text1"/>
          <w:sz w:val="22"/>
          <w:szCs w:val="22"/>
        </w:rPr>
        <w:t xml:space="preserve">11th International Symposium on  </w:t>
      </w:r>
      <w:r w:rsidR="006C7711" w:rsidRPr="00D109C5">
        <w:rPr>
          <w:bCs/>
          <w:i/>
          <w:color w:val="000000" w:themeColor="text1"/>
          <w:sz w:val="22"/>
          <w:szCs w:val="22"/>
        </w:rPr>
        <w:tab/>
      </w:r>
      <w:r w:rsidR="006C7711" w:rsidRPr="00D109C5">
        <w:rPr>
          <w:bCs/>
          <w:i/>
          <w:color w:val="000000" w:themeColor="text1"/>
          <w:sz w:val="22"/>
          <w:szCs w:val="22"/>
        </w:rPr>
        <w:tab/>
      </w:r>
      <w:r w:rsidR="006C7711" w:rsidRPr="00D109C5">
        <w:rPr>
          <w:bCs/>
          <w:i/>
          <w:color w:val="000000" w:themeColor="text1"/>
          <w:sz w:val="22"/>
          <w:szCs w:val="22"/>
        </w:rPr>
        <w:tab/>
      </w:r>
      <w:r w:rsidR="006C7711" w:rsidRPr="00D109C5">
        <w:rPr>
          <w:bCs/>
          <w:i/>
          <w:color w:val="000000" w:themeColor="text1"/>
          <w:sz w:val="22"/>
          <w:szCs w:val="22"/>
        </w:rPr>
        <w:tab/>
      </w:r>
      <w:r w:rsidR="0060141D" w:rsidRPr="00D109C5">
        <w:rPr>
          <w:bCs/>
          <w:i/>
          <w:color w:val="000000" w:themeColor="text1"/>
          <w:sz w:val="22"/>
          <w:szCs w:val="22"/>
        </w:rPr>
        <w:tab/>
      </w:r>
      <w:r w:rsidR="006C7711" w:rsidRPr="00D109C5">
        <w:rPr>
          <w:bCs/>
          <w:i/>
          <w:color w:val="000000" w:themeColor="text1"/>
          <w:sz w:val="22"/>
          <w:szCs w:val="22"/>
        </w:rPr>
        <w:t xml:space="preserve">Bilingualism (ISB11), </w:t>
      </w:r>
      <w:r w:rsidR="006C7711" w:rsidRPr="00D109C5">
        <w:rPr>
          <w:bCs/>
          <w:color w:val="000000" w:themeColor="text1"/>
          <w:sz w:val="22"/>
          <w:szCs w:val="22"/>
        </w:rPr>
        <w:t>University of Limerick, Ireland.</w:t>
      </w:r>
    </w:p>
    <w:p w14:paraId="5160770D" w14:textId="77777777" w:rsidR="006C7711" w:rsidRPr="00D109C5" w:rsidRDefault="006C7711" w:rsidP="0060141D">
      <w:pPr>
        <w:tabs>
          <w:tab w:val="left" w:pos="900"/>
          <w:tab w:val="left" w:pos="1080"/>
          <w:tab w:val="left" w:pos="1260"/>
        </w:tabs>
        <w:ind w:left="360" w:hanging="360"/>
        <w:rPr>
          <w:rFonts w:eastAsia="ArialMS"/>
          <w:color w:val="000000" w:themeColor="text1"/>
          <w:sz w:val="22"/>
          <w:szCs w:val="22"/>
          <w:lang w:val="en-GB"/>
        </w:rPr>
      </w:pPr>
    </w:p>
    <w:p w14:paraId="61D653DA" w14:textId="77777777" w:rsidR="00A657B3" w:rsidRPr="00D109C5" w:rsidRDefault="006C7711" w:rsidP="0035235D">
      <w:pPr>
        <w:tabs>
          <w:tab w:val="left" w:pos="900"/>
          <w:tab w:val="left" w:pos="1080"/>
          <w:tab w:val="left" w:pos="1260"/>
        </w:tabs>
        <w:ind w:left="360" w:hanging="360"/>
        <w:rPr>
          <w:rStyle w:val="Strong"/>
          <w:rFonts w:eastAsia="Arial-BoldMS"/>
          <w:b w:val="0"/>
          <w:bCs w:val="0"/>
          <w:color w:val="000000"/>
          <w:sz w:val="22"/>
          <w:szCs w:val="22"/>
          <w:lang w:val="en-GB"/>
        </w:rPr>
      </w:pPr>
      <w:r w:rsidRPr="00D109C5">
        <w:rPr>
          <w:rFonts w:eastAsia="ArialMS"/>
          <w:color w:val="000000" w:themeColor="text1"/>
          <w:sz w:val="22"/>
          <w:szCs w:val="22"/>
          <w:lang w:val="en-GB"/>
        </w:rPr>
        <w:tab/>
      </w:r>
      <w:r w:rsidRPr="00D109C5">
        <w:rPr>
          <w:rFonts w:eastAsia="ArialMS"/>
          <w:color w:val="000000" w:themeColor="text1"/>
          <w:sz w:val="22"/>
          <w:szCs w:val="22"/>
          <w:lang w:val="en-GB"/>
        </w:rPr>
        <w:tab/>
      </w:r>
      <w:r w:rsidRPr="00D109C5">
        <w:rPr>
          <w:rFonts w:eastAsia="ArialMS"/>
          <w:color w:val="000000" w:themeColor="text1"/>
          <w:sz w:val="22"/>
          <w:szCs w:val="22"/>
          <w:lang w:val="en-GB"/>
        </w:rPr>
        <w:tab/>
      </w:r>
      <w:r w:rsidRPr="00D109C5">
        <w:rPr>
          <w:rFonts w:eastAsia="ArialMS"/>
          <w:color w:val="000000" w:themeColor="text1"/>
          <w:sz w:val="22"/>
          <w:szCs w:val="22"/>
          <w:lang w:val="en-GB"/>
        </w:rPr>
        <w:tab/>
      </w:r>
      <w:proofErr w:type="spellStart"/>
      <w:r w:rsidR="0035235D" w:rsidRPr="00D109C5">
        <w:rPr>
          <w:rStyle w:val="Emphasis"/>
          <w:rFonts w:eastAsia="TTE1987780t00"/>
          <w:i w:val="0"/>
          <w:iCs w:val="0"/>
          <w:color w:val="000000"/>
          <w:sz w:val="22"/>
          <w:szCs w:val="22"/>
          <w:lang w:val="en-GB"/>
        </w:rPr>
        <w:t>Contemori</w:t>
      </w:r>
      <w:proofErr w:type="spellEnd"/>
      <w:r w:rsidR="0035235D" w:rsidRPr="00D109C5">
        <w:rPr>
          <w:rStyle w:val="Emphasis"/>
          <w:rFonts w:eastAsia="TTE1987780t00"/>
          <w:i w:val="0"/>
          <w:iCs w:val="0"/>
          <w:color w:val="000000"/>
          <w:sz w:val="22"/>
          <w:szCs w:val="22"/>
          <w:lang w:val="en-GB"/>
        </w:rPr>
        <w:t xml:space="preserve"> C., &amp; Dussias, P.,</w:t>
      </w:r>
      <w:r w:rsidR="0035235D" w:rsidRPr="00D109C5">
        <w:rPr>
          <w:i/>
          <w:iCs/>
          <w:sz w:val="22"/>
          <w:szCs w:val="22"/>
          <w:lang w:val="en-GB"/>
        </w:rPr>
        <w:t xml:space="preserve"> </w:t>
      </w:r>
      <w:r w:rsidR="0035235D" w:rsidRPr="00D109C5">
        <w:rPr>
          <w:bCs/>
          <w:i/>
          <w:iCs/>
          <w:sz w:val="22"/>
          <w:szCs w:val="22"/>
          <w:lang w:val="en-GB"/>
        </w:rPr>
        <w:t>Sentence Prediction in Implicit Causality contexts in Spanish-</w:t>
      </w:r>
      <w:r w:rsidR="0035235D" w:rsidRPr="00D109C5">
        <w:rPr>
          <w:bCs/>
          <w:i/>
          <w:iCs/>
          <w:sz w:val="22"/>
          <w:szCs w:val="22"/>
          <w:lang w:val="en-GB"/>
        </w:rPr>
        <w:tab/>
      </w:r>
      <w:r w:rsidR="0035235D" w:rsidRPr="00D109C5">
        <w:rPr>
          <w:bCs/>
          <w:i/>
          <w:iCs/>
          <w:sz w:val="22"/>
          <w:szCs w:val="22"/>
          <w:lang w:val="en-GB"/>
        </w:rPr>
        <w:tab/>
      </w:r>
      <w:r w:rsidR="0035235D" w:rsidRPr="00D109C5">
        <w:rPr>
          <w:bCs/>
          <w:i/>
          <w:iCs/>
          <w:sz w:val="22"/>
          <w:szCs w:val="22"/>
          <w:lang w:val="en-GB"/>
        </w:rPr>
        <w:tab/>
      </w:r>
      <w:r w:rsidR="0035235D" w:rsidRPr="00D109C5">
        <w:rPr>
          <w:bCs/>
          <w:i/>
          <w:iCs/>
          <w:sz w:val="22"/>
          <w:szCs w:val="22"/>
          <w:lang w:val="en-GB"/>
        </w:rPr>
        <w:tab/>
      </w:r>
      <w:r w:rsidR="0035235D" w:rsidRPr="00D109C5">
        <w:rPr>
          <w:bCs/>
          <w:i/>
          <w:iCs/>
          <w:sz w:val="22"/>
          <w:szCs w:val="22"/>
          <w:lang w:val="en-GB"/>
        </w:rPr>
        <w:tab/>
        <w:t>English bilinguals: a visual word study</w:t>
      </w:r>
      <w:r w:rsidR="0035235D" w:rsidRPr="00D109C5">
        <w:rPr>
          <w:i/>
          <w:iCs/>
          <w:sz w:val="22"/>
          <w:szCs w:val="22"/>
          <w:lang w:val="en-GB"/>
        </w:rPr>
        <w:t>.</w:t>
      </w:r>
      <w:r w:rsidR="0035235D" w:rsidRPr="00D109C5">
        <w:rPr>
          <w:sz w:val="22"/>
          <w:szCs w:val="22"/>
          <w:lang w:val="en-GB"/>
        </w:rPr>
        <w:t xml:space="preserve"> Poster presented at the </w:t>
      </w:r>
      <w:r w:rsidR="0035235D" w:rsidRPr="00D109C5">
        <w:rPr>
          <w:rStyle w:val="Strong"/>
          <w:rFonts w:eastAsia="Arial-BoldMS"/>
          <w:b w:val="0"/>
          <w:bCs w:val="0"/>
          <w:color w:val="000000"/>
          <w:sz w:val="22"/>
          <w:szCs w:val="22"/>
          <w:lang w:val="en-GB"/>
        </w:rPr>
        <w:t xml:space="preserve">30th Annual </w:t>
      </w:r>
      <w:r w:rsidR="0035235D" w:rsidRPr="00D109C5">
        <w:rPr>
          <w:rStyle w:val="Emphasis"/>
          <w:rFonts w:eastAsia="Arial-BoldMS"/>
          <w:i w:val="0"/>
          <w:iCs w:val="0"/>
          <w:color w:val="000000"/>
          <w:sz w:val="22"/>
          <w:szCs w:val="22"/>
          <w:lang w:val="en-GB"/>
        </w:rPr>
        <w:t>CUNY Conference</w:t>
      </w:r>
      <w:r w:rsidR="0035235D" w:rsidRPr="00D109C5">
        <w:rPr>
          <w:rStyle w:val="Strong"/>
          <w:rFonts w:eastAsia="Arial-BoldMS"/>
          <w:b w:val="0"/>
          <w:bCs w:val="0"/>
          <w:color w:val="000000"/>
          <w:sz w:val="22"/>
          <w:szCs w:val="22"/>
          <w:lang w:val="en-GB"/>
        </w:rPr>
        <w:t xml:space="preserve"> </w:t>
      </w:r>
      <w:r w:rsidR="0035235D" w:rsidRPr="00D109C5">
        <w:rPr>
          <w:rStyle w:val="Strong"/>
          <w:rFonts w:eastAsia="Arial-BoldMS"/>
          <w:b w:val="0"/>
          <w:bCs w:val="0"/>
          <w:color w:val="000000"/>
          <w:sz w:val="22"/>
          <w:szCs w:val="22"/>
          <w:lang w:val="en-GB"/>
        </w:rPr>
        <w:tab/>
      </w:r>
      <w:r w:rsidR="0035235D" w:rsidRPr="00D109C5">
        <w:rPr>
          <w:rStyle w:val="Strong"/>
          <w:rFonts w:eastAsia="Arial-BoldMS"/>
          <w:b w:val="0"/>
          <w:bCs w:val="0"/>
          <w:color w:val="000000"/>
          <w:sz w:val="22"/>
          <w:szCs w:val="22"/>
          <w:lang w:val="en-GB"/>
        </w:rPr>
        <w:tab/>
      </w:r>
      <w:r w:rsidR="0035235D" w:rsidRPr="00D109C5">
        <w:rPr>
          <w:rStyle w:val="Strong"/>
          <w:rFonts w:eastAsia="Arial-BoldMS"/>
          <w:b w:val="0"/>
          <w:bCs w:val="0"/>
          <w:color w:val="000000"/>
          <w:sz w:val="22"/>
          <w:szCs w:val="22"/>
          <w:lang w:val="en-GB"/>
        </w:rPr>
        <w:tab/>
      </w:r>
      <w:r w:rsidR="0035235D" w:rsidRPr="00D109C5">
        <w:rPr>
          <w:rStyle w:val="Strong"/>
          <w:rFonts w:eastAsia="Arial-BoldMS"/>
          <w:b w:val="0"/>
          <w:bCs w:val="0"/>
          <w:color w:val="000000"/>
          <w:sz w:val="22"/>
          <w:szCs w:val="22"/>
          <w:lang w:val="en-GB"/>
        </w:rPr>
        <w:tab/>
        <w:t>on Human Sentence Processing, MIT, Cambridge, MA</w:t>
      </w:r>
    </w:p>
    <w:p w14:paraId="3A66D3C6" w14:textId="77777777" w:rsidR="00BB6DAA" w:rsidRPr="00D109C5" w:rsidRDefault="00A657B3" w:rsidP="0035235D">
      <w:pPr>
        <w:tabs>
          <w:tab w:val="left" w:pos="900"/>
          <w:tab w:val="left" w:pos="1080"/>
          <w:tab w:val="left" w:pos="1260"/>
        </w:tabs>
        <w:ind w:left="360" w:hanging="360"/>
        <w:rPr>
          <w:rStyle w:val="Strong"/>
          <w:rFonts w:eastAsia="Arial-BoldMS"/>
          <w:b w:val="0"/>
          <w:bCs w:val="0"/>
          <w:color w:val="000000"/>
          <w:sz w:val="22"/>
          <w:szCs w:val="22"/>
          <w:lang w:val="en-GB"/>
        </w:rPr>
      </w:pPr>
      <w:r w:rsidRPr="00D109C5">
        <w:rPr>
          <w:rStyle w:val="Strong"/>
          <w:rFonts w:eastAsia="Arial-BoldMS"/>
          <w:b w:val="0"/>
          <w:bCs w:val="0"/>
          <w:color w:val="000000"/>
          <w:sz w:val="22"/>
          <w:szCs w:val="22"/>
          <w:lang w:val="en-GB"/>
        </w:rPr>
        <w:tab/>
      </w:r>
      <w:r w:rsidRPr="00D109C5">
        <w:rPr>
          <w:rStyle w:val="Strong"/>
          <w:rFonts w:eastAsia="Arial-BoldMS"/>
          <w:b w:val="0"/>
          <w:bCs w:val="0"/>
          <w:color w:val="000000"/>
          <w:sz w:val="22"/>
          <w:szCs w:val="22"/>
          <w:lang w:val="en-GB"/>
        </w:rPr>
        <w:tab/>
      </w:r>
      <w:r w:rsidRPr="00D109C5">
        <w:rPr>
          <w:rStyle w:val="Strong"/>
          <w:rFonts w:eastAsia="Arial-BoldMS"/>
          <w:b w:val="0"/>
          <w:bCs w:val="0"/>
          <w:color w:val="000000"/>
          <w:sz w:val="22"/>
          <w:szCs w:val="22"/>
          <w:lang w:val="en-GB"/>
        </w:rPr>
        <w:tab/>
      </w:r>
      <w:r w:rsidRPr="00D109C5">
        <w:rPr>
          <w:rStyle w:val="Strong"/>
          <w:rFonts w:eastAsia="Arial-BoldMS"/>
          <w:b w:val="0"/>
          <w:bCs w:val="0"/>
          <w:color w:val="000000"/>
          <w:sz w:val="22"/>
          <w:szCs w:val="22"/>
          <w:lang w:val="en-GB"/>
        </w:rPr>
        <w:tab/>
      </w:r>
    </w:p>
    <w:p w14:paraId="3075D26A" w14:textId="05BD8300" w:rsidR="00BB6DAA" w:rsidRPr="00D109C5" w:rsidRDefault="00BB6DAA" w:rsidP="00D42D67">
      <w:pPr>
        <w:tabs>
          <w:tab w:val="left" w:pos="900"/>
          <w:tab w:val="left" w:pos="1080"/>
          <w:tab w:val="left" w:pos="1260"/>
        </w:tabs>
        <w:ind w:left="360" w:hanging="360"/>
        <w:rPr>
          <w:rStyle w:val="Emphasis"/>
          <w:rFonts w:eastAsia="ArialMS"/>
          <w:i w:val="0"/>
          <w:iCs w:val="0"/>
          <w:color w:val="000000" w:themeColor="text1"/>
          <w:sz w:val="22"/>
          <w:szCs w:val="22"/>
          <w:lang w:val="en-GB"/>
        </w:rPr>
      </w:pPr>
      <w:r w:rsidRPr="00D109C5">
        <w:rPr>
          <w:rStyle w:val="Strong"/>
          <w:rFonts w:eastAsia="Arial-BoldMS"/>
          <w:b w:val="0"/>
          <w:bCs w:val="0"/>
          <w:color w:val="000000"/>
          <w:sz w:val="22"/>
          <w:szCs w:val="22"/>
          <w:lang w:val="en-GB"/>
        </w:rPr>
        <w:tab/>
      </w:r>
      <w:r w:rsidRPr="00D109C5">
        <w:rPr>
          <w:rStyle w:val="Strong"/>
          <w:rFonts w:eastAsia="Arial-BoldMS"/>
          <w:b w:val="0"/>
          <w:bCs w:val="0"/>
          <w:color w:val="000000"/>
          <w:sz w:val="22"/>
          <w:szCs w:val="22"/>
          <w:lang w:val="en-GB"/>
        </w:rPr>
        <w:tab/>
      </w:r>
      <w:r w:rsidRPr="00D109C5">
        <w:rPr>
          <w:rStyle w:val="Strong"/>
          <w:rFonts w:eastAsia="Arial-BoldMS"/>
          <w:b w:val="0"/>
          <w:bCs w:val="0"/>
          <w:color w:val="000000"/>
          <w:sz w:val="22"/>
          <w:szCs w:val="22"/>
          <w:lang w:val="en-GB"/>
        </w:rPr>
        <w:tab/>
      </w:r>
      <w:r w:rsidRPr="00D109C5">
        <w:rPr>
          <w:rStyle w:val="Strong"/>
          <w:rFonts w:eastAsia="Arial-BoldMS"/>
          <w:b w:val="0"/>
          <w:bCs w:val="0"/>
          <w:color w:val="000000"/>
          <w:sz w:val="22"/>
          <w:szCs w:val="22"/>
          <w:lang w:val="en-GB"/>
        </w:rPr>
        <w:tab/>
      </w:r>
      <w:proofErr w:type="spellStart"/>
      <w:r w:rsidR="007D1E2C" w:rsidRPr="00D109C5">
        <w:rPr>
          <w:rStyle w:val="Emphasis"/>
          <w:rFonts w:eastAsia="TTE1987780t00"/>
          <w:i w:val="0"/>
          <w:iCs w:val="0"/>
          <w:color w:val="000000" w:themeColor="text1"/>
          <w:sz w:val="22"/>
          <w:szCs w:val="22"/>
          <w:lang w:val="en-GB"/>
        </w:rPr>
        <w:t>Contemori</w:t>
      </w:r>
      <w:proofErr w:type="spellEnd"/>
      <w:r w:rsidR="007D1E2C" w:rsidRPr="00D109C5">
        <w:rPr>
          <w:rStyle w:val="Emphasis"/>
          <w:rFonts w:eastAsia="TTE1987780t00"/>
          <w:i w:val="0"/>
          <w:iCs w:val="0"/>
          <w:color w:val="000000" w:themeColor="text1"/>
          <w:sz w:val="22"/>
          <w:szCs w:val="22"/>
          <w:lang w:val="en-GB"/>
        </w:rPr>
        <w:t xml:space="preserve"> C., </w:t>
      </w:r>
      <w:proofErr w:type="spellStart"/>
      <w:r w:rsidR="007D1E2C" w:rsidRPr="00D109C5">
        <w:rPr>
          <w:rStyle w:val="Emphasis"/>
          <w:rFonts w:eastAsia="TTE1987780t00"/>
          <w:i w:val="0"/>
          <w:iCs w:val="0"/>
          <w:color w:val="000000" w:themeColor="text1"/>
          <w:sz w:val="22"/>
          <w:szCs w:val="22"/>
          <w:lang w:val="en-GB"/>
        </w:rPr>
        <w:t>Pozzan</w:t>
      </w:r>
      <w:proofErr w:type="spellEnd"/>
      <w:r w:rsidR="007D1E2C" w:rsidRPr="00D109C5">
        <w:rPr>
          <w:rStyle w:val="Emphasis"/>
          <w:rFonts w:eastAsia="TTE1987780t00"/>
          <w:i w:val="0"/>
          <w:iCs w:val="0"/>
          <w:color w:val="000000" w:themeColor="text1"/>
          <w:sz w:val="22"/>
          <w:szCs w:val="22"/>
          <w:lang w:val="en-GB"/>
        </w:rPr>
        <w:t xml:space="preserve"> L., Galinsky, P., &amp; Dussias, P</w:t>
      </w:r>
      <w:r w:rsidR="007D1E2C" w:rsidRPr="00D109C5">
        <w:rPr>
          <w:iCs/>
          <w:color w:val="000000" w:themeColor="text1"/>
          <w:sz w:val="22"/>
          <w:szCs w:val="22"/>
        </w:rPr>
        <w:t xml:space="preserve">. </w:t>
      </w:r>
      <w:r w:rsidR="007D1E2C" w:rsidRPr="00D109C5">
        <w:rPr>
          <w:bCs/>
          <w:i/>
          <w:color w:val="000000" w:themeColor="text1"/>
          <w:sz w:val="22"/>
          <w:szCs w:val="22"/>
        </w:rPr>
        <w:t xml:space="preserve">Effects of context and prosodic cues on the </w:t>
      </w:r>
      <w:r w:rsidR="007D1E2C" w:rsidRPr="00D109C5">
        <w:rPr>
          <w:bCs/>
          <w:i/>
          <w:color w:val="000000" w:themeColor="text1"/>
          <w:sz w:val="22"/>
          <w:szCs w:val="22"/>
        </w:rPr>
        <w:tab/>
      </w:r>
      <w:r w:rsidR="006C7711" w:rsidRPr="00D109C5">
        <w:rPr>
          <w:bCs/>
          <w:i/>
          <w:color w:val="000000" w:themeColor="text1"/>
          <w:sz w:val="22"/>
          <w:szCs w:val="22"/>
        </w:rPr>
        <w:tab/>
      </w:r>
      <w:r w:rsidR="006C7711" w:rsidRPr="00D109C5">
        <w:rPr>
          <w:bCs/>
          <w:i/>
          <w:color w:val="000000" w:themeColor="text1"/>
          <w:sz w:val="22"/>
          <w:szCs w:val="22"/>
        </w:rPr>
        <w:tab/>
      </w:r>
      <w:r w:rsidR="0060141D" w:rsidRPr="00D109C5">
        <w:rPr>
          <w:bCs/>
          <w:i/>
          <w:color w:val="000000" w:themeColor="text1"/>
          <w:sz w:val="22"/>
          <w:szCs w:val="22"/>
        </w:rPr>
        <w:tab/>
      </w:r>
      <w:r w:rsidR="007D1E2C" w:rsidRPr="00D109C5">
        <w:rPr>
          <w:bCs/>
          <w:i/>
          <w:color w:val="000000" w:themeColor="text1"/>
          <w:sz w:val="22"/>
          <w:szCs w:val="22"/>
        </w:rPr>
        <w:t>processing of temporarily ambiguous sentences: a study with Spanish-English bilinguals</w:t>
      </w:r>
      <w:r w:rsidR="007D1E2C" w:rsidRPr="00D109C5">
        <w:rPr>
          <w:bCs/>
          <w:iCs/>
          <w:color w:val="000000" w:themeColor="text1"/>
          <w:sz w:val="22"/>
          <w:szCs w:val="22"/>
        </w:rPr>
        <w:t xml:space="preserve">. Paper </w:t>
      </w:r>
      <w:r w:rsidR="006C7711" w:rsidRPr="00D109C5">
        <w:rPr>
          <w:bCs/>
          <w:iCs/>
          <w:color w:val="000000" w:themeColor="text1"/>
          <w:sz w:val="22"/>
          <w:szCs w:val="22"/>
        </w:rPr>
        <w:tab/>
      </w:r>
      <w:r w:rsidR="006C7711" w:rsidRPr="00D109C5">
        <w:rPr>
          <w:bCs/>
          <w:iCs/>
          <w:color w:val="000000" w:themeColor="text1"/>
          <w:sz w:val="22"/>
          <w:szCs w:val="22"/>
        </w:rPr>
        <w:tab/>
      </w:r>
      <w:r w:rsidR="006C7711" w:rsidRPr="00D109C5">
        <w:rPr>
          <w:bCs/>
          <w:iCs/>
          <w:color w:val="000000" w:themeColor="text1"/>
          <w:sz w:val="22"/>
          <w:szCs w:val="22"/>
        </w:rPr>
        <w:tab/>
      </w:r>
      <w:r w:rsidR="0060141D" w:rsidRPr="00D109C5">
        <w:rPr>
          <w:bCs/>
          <w:iCs/>
          <w:color w:val="000000" w:themeColor="text1"/>
          <w:sz w:val="22"/>
          <w:szCs w:val="22"/>
        </w:rPr>
        <w:tab/>
      </w:r>
      <w:r w:rsidR="007D1E2C" w:rsidRPr="00D109C5">
        <w:rPr>
          <w:bCs/>
          <w:iCs/>
          <w:color w:val="000000" w:themeColor="text1"/>
          <w:sz w:val="22"/>
          <w:szCs w:val="22"/>
        </w:rPr>
        <w:t xml:space="preserve">presented at the </w:t>
      </w:r>
      <w:r w:rsidR="007D1E2C" w:rsidRPr="00D109C5">
        <w:rPr>
          <w:bCs/>
          <w:color w:val="000000" w:themeColor="text1"/>
          <w:sz w:val="22"/>
          <w:szCs w:val="22"/>
          <w:shd w:val="clear" w:color="auto" w:fill="FFFFFF"/>
        </w:rPr>
        <w:t xml:space="preserve">Workshop on Syntax Processing. </w:t>
      </w:r>
      <w:r w:rsidR="007D1E2C" w:rsidRPr="00D109C5">
        <w:rPr>
          <w:color w:val="000000" w:themeColor="text1"/>
          <w:sz w:val="22"/>
          <w:szCs w:val="22"/>
          <w:lang w:val="en-GB"/>
        </w:rPr>
        <w:t>University of Trento, Italy.</w:t>
      </w:r>
    </w:p>
    <w:p w14:paraId="52575A96" w14:textId="77777777" w:rsidR="00725DE9" w:rsidRPr="00D109C5" w:rsidRDefault="00725DE9" w:rsidP="00D42D67">
      <w:pPr>
        <w:tabs>
          <w:tab w:val="left" w:pos="900"/>
          <w:tab w:val="left" w:pos="1080"/>
          <w:tab w:val="left" w:pos="1260"/>
        </w:tabs>
        <w:ind w:left="360" w:hanging="360"/>
        <w:rPr>
          <w:rFonts w:eastAsia="ArialMS"/>
          <w:color w:val="000000" w:themeColor="text1"/>
          <w:sz w:val="22"/>
          <w:szCs w:val="22"/>
          <w:lang w:val="en-GB"/>
        </w:rPr>
      </w:pPr>
    </w:p>
    <w:p w14:paraId="1014F36F" w14:textId="79F02C4B" w:rsidR="00D42D67" w:rsidRPr="00D109C5" w:rsidRDefault="00BB6DAA" w:rsidP="00D42D67">
      <w:pPr>
        <w:tabs>
          <w:tab w:val="left" w:pos="900"/>
          <w:tab w:val="left" w:pos="1080"/>
          <w:tab w:val="left" w:pos="1260"/>
        </w:tabs>
        <w:ind w:left="360" w:hanging="360"/>
        <w:rPr>
          <w:rFonts w:eastAsia="ArialMS"/>
          <w:color w:val="000000" w:themeColor="text1"/>
          <w:sz w:val="22"/>
          <w:szCs w:val="22"/>
          <w:lang w:val="en-GB"/>
        </w:rPr>
      </w:pP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r w:rsidRPr="00D109C5">
        <w:rPr>
          <w:bCs/>
          <w:color w:val="000000" w:themeColor="text1"/>
          <w:sz w:val="22"/>
          <w:szCs w:val="22"/>
        </w:rPr>
        <w:tab/>
      </w:r>
      <w:r w:rsidR="00DB7EE6" w:rsidRPr="00D109C5">
        <w:rPr>
          <w:bCs/>
          <w:color w:val="000000" w:themeColor="text1"/>
          <w:sz w:val="22"/>
          <w:szCs w:val="22"/>
        </w:rPr>
        <w:t xml:space="preserve">Kroll, J. F., Beatty-Martínez, A. L., Bice, K., </w:t>
      </w:r>
      <w:proofErr w:type="spellStart"/>
      <w:r w:rsidR="00DB7EE6" w:rsidRPr="00D109C5">
        <w:rPr>
          <w:bCs/>
          <w:color w:val="000000" w:themeColor="text1"/>
          <w:sz w:val="22"/>
          <w:szCs w:val="22"/>
        </w:rPr>
        <w:t>Takahesu</w:t>
      </w:r>
      <w:proofErr w:type="spellEnd"/>
      <w:r w:rsidR="00DB7EE6" w:rsidRPr="00D109C5">
        <w:rPr>
          <w:bCs/>
          <w:color w:val="000000" w:themeColor="text1"/>
          <w:sz w:val="22"/>
          <w:szCs w:val="22"/>
        </w:rPr>
        <w:t xml:space="preserve"> </w:t>
      </w:r>
      <w:proofErr w:type="spellStart"/>
      <w:r w:rsidR="00DB7EE6" w:rsidRPr="00D109C5">
        <w:rPr>
          <w:bCs/>
          <w:color w:val="000000" w:themeColor="text1"/>
          <w:sz w:val="22"/>
          <w:szCs w:val="22"/>
        </w:rPr>
        <w:t>Tabori</w:t>
      </w:r>
      <w:proofErr w:type="spellEnd"/>
      <w:r w:rsidR="00DB7EE6" w:rsidRPr="00D109C5">
        <w:rPr>
          <w:bCs/>
          <w:color w:val="000000" w:themeColor="text1"/>
          <w:sz w:val="22"/>
          <w:szCs w:val="22"/>
        </w:rPr>
        <w:t xml:space="preserve">, A., Zhang, H., Mech, E., </w:t>
      </w:r>
      <w:r w:rsidR="0035235D" w:rsidRPr="00D109C5">
        <w:rPr>
          <w:bCs/>
          <w:color w:val="000000" w:themeColor="text1"/>
          <w:sz w:val="22"/>
          <w:szCs w:val="22"/>
        </w:rPr>
        <w:tab/>
      </w:r>
      <w:r w:rsidR="0035235D" w:rsidRPr="00D109C5">
        <w:rPr>
          <w:bCs/>
          <w:color w:val="000000" w:themeColor="text1"/>
          <w:sz w:val="22"/>
          <w:szCs w:val="22"/>
        </w:rPr>
        <w:tab/>
      </w:r>
      <w:r w:rsidR="0035235D" w:rsidRPr="00D109C5">
        <w:rPr>
          <w:bCs/>
          <w:color w:val="000000" w:themeColor="text1"/>
          <w:sz w:val="22"/>
          <w:szCs w:val="22"/>
        </w:rPr>
        <w:tab/>
      </w:r>
      <w:r w:rsidR="0035235D" w:rsidRPr="00D109C5">
        <w:rPr>
          <w:bCs/>
          <w:color w:val="000000" w:themeColor="text1"/>
          <w:sz w:val="22"/>
          <w:szCs w:val="22"/>
        </w:rPr>
        <w:tab/>
      </w:r>
      <w:r w:rsidR="0035235D" w:rsidRPr="00D109C5">
        <w:rPr>
          <w:bCs/>
          <w:color w:val="000000" w:themeColor="text1"/>
          <w:sz w:val="22"/>
          <w:szCs w:val="22"/>
        </w:rPr>
        <w:tab/>
      </w:r>
      <w:proofErr w:type="spellStart"/>
      <w:r w:rsidR="00DB7EE6" w:rsidRPr="00D109C5">
        <w:rPr>
          <w:bCs/>
          <w:color w:val="000000" w:themeColor="text1"/>
          <w:sz w:val="22"/>
          <w:szCs w:val="22"/>
        </w:rPr>
        <w:t>Eshugbohungbe</w:t>
      </w:r>
      <w:proofErr w:type="spellEnd"/>
      <w:r w:rsidR="00DB7EE6" w:rsidRPr="00D109C5">
        <w:rPr>
          <w:bCs/>
          <w:color w:val="000000" w:themeColor="text1"/>
          <w:sz w:val="22"/>
          <w:szCs w:val="22"/>
        </w:rPr>
        <w:t xml:space="preserve">, O., Bruni, M., &amp; Dussias, P. E. The fate of the native language in second language </w:t>
      </w:r>
      <w:r w:rsidR="0035235D" w:rsidRPr="00D109C5">
        <w:rPr>
          <w:bCs/>
          <w:color w:val="000000" w:themeColor="text1"/>
          <w:sz w:val="22"/>
          <w:szCs w:val="22"/>
        </w:rPr>
        <w:tab/>
      </w:r>
      <w:r w:rsidR="0035235D" w:rsidRPr="00D109C5">
        <w:rPr>
          <w:bCs/>
          <w:color w:val="000000" w:themeColor="text1"/>
          <w:sz w:val="22"/>
          <w:szCs w:val="22"/>
        </w:rPr>
        <w:tab/>
      </w:r>
      <w:r w:rsidR="0035235D" w:rsidRPr="00D109C5">
        <w:rPr>
          <w:bCs/>
          <w:color w:val="000000" w:themeColor="text1"/>
          <w:sz w:val="22"/>
          <w:szCs w:val="22"/>
        </w:rPr>
        <w:tab/>
      </w:r>
      <w:r w:rsidR="00DB7EE6" w:rsidRPr="00D109C5">
        <w:rPr>
          <w:bCs/>
          <w:color w:val="000000" w:themeColor="text1"/>
          <w:sz w:val="22"/>
          <w:szCs w:val="22"/>
        </w:rPr>
        <w:t xml:space="preserve">learning. </w:t>
      </w:r>
      <w:r w:rsidR="008E1703" w:rsidRPr="00D109C5">
        <w:rPr>
          <w:bCs/>
          <w:color w:val="000000" w:themeColor="text1"/>
          <w:sz w:val="22"/>
          <w:szCs w:val="22"/>
        </w:rPr>
        <w:t>Paper presented at</w:t>
      </w:r>
      <w:r w:rsidR="00DB7EE6" w:rsidRPr="00D109C5">
        <w:rPr>
          <w:bCs/>
          <w:color w:val="000000" w:themeColor="text1"/>
          <w:sz w:val="22"/>
          <w:szCs w:val="22"/>
        </w:rPr>
        <w:t xml:space="preserve"> the </w:t>
      </w:r>
      <w:r w:rsidR="00DB7EE6" w:rsidRPr="00D109C5">
        <w:rPr>
          <w:bCs/>
          <w:i/>
          <w:color w:val="000000" w:themeColor="text1"/>
          <w:sz w:val="22"/>
          <w:szCs w:val="22"/>
        </w:rPr>
        <w:t>58th Annual Meeting of the Psychonomic Society</w:t>
      </w:r>
      <w:r w:rsidR="00DB7EE6" w:rsidRPr="00D109C5">
        <w:rPr>
          <w:bCs/>
          <w:color w:val="000000" w:themeColor="text1"/>
          <w:sz w:val="22"/>
          <w:szCs w:val="22"/>
        </w:rPr>
        <w:t xml:space="preserve">. Vancouver, </w:t>
      </w:r>
      <w:r w:rsidR="0035235D" w:rsidRPr="00D109C5">
        <w:rPr>
          <w:bCs/>
          <w:color w:val="000000" w:themeColor="text1"/>
          <w:sz w:val="22"/>
          <w:szCs w:val="22"/>
        </w:rPr>
        <w:tab/>
      </w:r>
      <w:r w:rsidR="0035235D" w:rsidRPr="00D109C5">
        <w:rPr>
          <w:bCs/>
          <w:color w:val="000000" w:themeColor="text1"/>
          <w:sz w:val="22"/>
          <w:szCs w:val="22"/>
        </w:rPr>
        <w:tab/>
      </w:r>
      <w:r w:rsidR="0035235D" w:rsidRPr="00D109C5">
        <w:rPr>
          <w:bCs/>
          <w:color w:val="000000" w:themeColor="text1"/>
          <w:sz w:val="22"/>
          <w:szCs w:val="22"/>
        </w:rPr>
        <w:tab/>
      </w:r>
      <w:r w:rsidR="0035235D" w:rsidRPr="00D109C5">
        <w:rPr>
          <w:bCs/>
          <w:color w:val="000000" w:themeColor="text1"/>
          <w:sz w:val="22"/>
          <w:szCs w:val="22"/>
        </w:rPr>
        <w:tab/>
      </w:r>
      <w:r w:rsidR="00DB7EE6" w:rsidRPr="00D109C5">
        <w:rPr>
          <w:bCs/>
          <w:color w:val="000000" w:themeColor="text1"/>
          <w:sz w:val="22"/>
          <w:szCs w:val="22"/>
        </w:rPr>
        <w:t>Canada. Nov</w:t>
      </w:r>
      <w:r w:rsidR="0035235D" w:rsidRPr="00D109C5">
        <w:rPr>
          <w:bCs/>
          <w:color w:val="000000" w:themeColor="text1"/>
          <w:sz w:val="22"/>
          <w:szCs w:val="22"/>
        </w:rPr>
        <w:t>ember.</w:t>
      </w:r>
    </w:p>
    <w:p w14:paraId="3608C21A" w14:textId="77777777" w:rsidR="00D42D67" w:rsidRPr="00D109C5" w:rsidRDefault="00D42D67" w:rsidP="00D42D67">
      <w:pPr>
        <w:tabs>
          <w:tab w:val="left" w:pos="900"/>
          <w:tab w:val="left" w:pos="1080"/>
          <w:tab w:val="left" w:pos="1260"/>
        </w:tabs>
        <w:ind w:left="360" w:hanging="360"/>
        <w:rPr>
          <w:rFonts w:eastAsia="ArialMS"/>
          <w:color w:val="000000" w:themeColor="text1"/>
          <w:sz w:val="22"/>
          <w:szCs w:val="22"/>
          <w:lang w:val="en-GB"/>
        </w:rPr>
      </w:pPr>
    </w:p>
    <w:p w14:paraId="6726B5E5" w14:textId="77777777" w:rsidR="00D42D67" w:rsidRPr="00D109C5" w:rsidRDefault="00D42D67" w:rsidP="00D42D67">
      <w:pPr>
        <w:tabs>
          <w:tab w:val="left" w:pos="900"/>
          <w:tab w:val="left" w:pos="1080"/>
          <w:tab w:val="left" w:pos="1260"/>
        </w:tabs>
        <w:ind w:left="360" w:hanging="360"/>
        <w:rPr>
          <w:rFonts w:eastAsia="ArialMS"/>
          <w:color w:val="000000" w:themeColor="text1"/>
          <w:sz w:val="22"/>
          <w:szCs w:val="22"/>
          <w:lang w:val="en-GB"/>
        </w:rPr>
      </w:pPr>
      <w:r w:rsidRPr="00D109C5">
        <w:rPr>
          <w:rFonts w:eastAsia="ArialMS"/>
          <w:color w:val="000000" w:themeColor="text1"/>
          <w:sz w:val="22"/>
          <w:szCs w:val="22"/>
          <w:lang w:val="en-GB"/>
        </w:rPr>
        <w:tab/>
      </w:r>
      <w:r w:rsidRPr="00D109C5">
        <w:rPr>
          <w:rFonts w:eastAsia="ArialMS"/>
          <w:color w:val="000000" w:themeColor="text1"/>
          <w:sz w:val="22"/>
          <w:szCs w:val="22"/>
          <w:lang w:val="en-GB"/>
        </w:rPr>
        <w:tab/>
      </w:r>
      <w:r w:rsidRPr="00D109C5">
        <w:rPr>
          <w:rFonts w:eastAsia="ArialMS"/>
          <w:color w:val="000000" w:themeColor="text1"/>
          <w:sz w:val="22"/>
          <w:szCs w:val="22"/>
          <w:lang w:val="en-GB"/>
        </w:rPr>
        <w:tab/>
      </w:r>
      <w:r w:rsidRPr="00D109C5">
        <w:rPr>
          <w:rFonts w:eastAsia="ArialMS"/>
          <w:color w:val="000000" w:themeColor="text1"/>
          <w:sz w:val="22"/>
          <w:szCs w:val="22"/>
          <w:lang w:val="en-GB"/>
        </w:rPr>
        <w:tab/>
      </w:r>
      <w:r w:rsidR="00B62079" w:rsidRPr="00D109C5">
        <w:rPr>
          <w:rFonts w:eastAsiaTheme="minorHAnsi"/>
          <w:sz w:val="22"/>
          <w:szCs w:val="22"/>
        </w:rPr>
        <w:t>Pulido-</w:t>
      </w:r>
      <w:proofErr w:type="spellStart"/>
      <w:r w:rsidR="00B62079" w:rsidRPr="00D109C5">
        <w:rPr>
          <w:rFonts w:eastAsiaTheme="minorHAnsi"/>
          <w:sz w:val="22"/>
          <w:szCs w:val="22"/>
        </w:rPr>
        <w:t>Azpíroz</w:t>
      </w:r>
      <w:proofErr w:type="spellEnd"/>
      <w:r w:rsidR="00B62079" w:rsidRPr="00D109C5">
        <w:rPr>
          <w:rFonts w:eastAsiaTheme="minorHAnsi"/>
          <w:sz w:val="22"/>
          <w:szCs w:val="22"/>
        </w:rPr>
        <w:t xml:space="preserve">, Manuel F. &amp; P. Dussias. </w:t>
      </w:r>
      <w:r w:rsidR="00B62079" w:rsidRPr="00D109C5">
        <w:rPr>
          <w:rFonts w:eastAsiaTheme="minorHAnsi"/>
          <w:i/>
          <w:iCs/>
          <w:sz w:val="22"/>
          <w:szCs w:val="22"/>
        </w:rPr>
        <w:t>When language learning is (also) about language</w:t>
      </w:r>
    </w:p>
    <w:p w14:paraId="3243A1A7" w14:textId="77777777" w:rsidR="00D42D67" w:rsidRPr="00D109C5" w:rsidRDefault="00D42D67" w:rsidP="00D42D67">
      <w:pPr>
        <w:tabs>
          <w:tab w:val="left" w:pos="900"/>
          <w:tab w:val="left" w:pos="1080"/>
          <w:tab w:val="left" w:pos="1260"/>
        </w:tabs>
        <w:ind w:left="360" w:hanging="360"/>
        <w:rPr>
          <w:rFonts w:eastAsia="ArialMS"/>
          <w:color w:val="000000" w:themeColor="text1"/>
          <w:sz w:val="22"/>
          <w:szCs w:val="22"/>
          <w:lang w:val="en-GB"/>
        </w:rPr>
      </w:pPr>
      <w:r w:rsidRPr="00D109C5">
        <w:rPr>
          <w:rFonts w:eastAsiaTheme="minorHAnsi"/>
          <w:sz w:val="22"/>
          <w:szCs w:val="22"/>
        </w:rPr>
        <w:tab/>
      </w:r>
      <w:r w:rsidRPr="00D109C5">
        <w:rPr>
          <w:rFonts w:eastAsiaTheme="minorHAnsi"/>
          <w:sz w:val="22"/>
          <w:szCs w:val="22"/>
        </w:rPr>
        <w:tab/>
      </w:r>
      <w:r w:rsidRPr="00D109C5">
        <w:rPr>
          <w:rFonts w:eastAsiaTheme="minorHAnsi"/>
          <w:sz w:val="22"/>
          <w:szCs w:val="22"/>
        </w:rPr>
        <w:tab/>
      </w:r>
      <w:r w:rsidRPr="00D109C5">
        <w:rPr>
          <w:rFonts w:eastAsiaTheme="minorHAnsi"/>
          <w:sz w:val="22"/>
          <w:szCs w:val="22"/>
        </w:rPr>
        <w:tab/>
      </w:r>
      <w:r w:rsidR="00B62079" w:rsidRPr="00D109C5">
        <w:rPr>
          <w:rFonts w:eastAsiaTheme="minorHAnsi"/>
          <w:i/>
          <w:iCs/>
          <w:sz w:val="22"/>
          <w:szCs w:val="22"/>
        </w:rPr>
        <w:t>regulation: Training native language inhibition improves learning of L1-L2 incongruent</w:t>
      </w:r>
      <w:r w:rsidRPr="00D109C5">
        <w:rPr>
          <w:rFonts w:eastAsiaTheme="minorHAnsi"/>
          <w:i/>
          <w:iCs/>
          <w:sz w:val="22"/>
          <w:szCs w:val="22"/>
        </w:rPr>
        <w:t xml:space="preserve"> </w:t>
      </w:r>
      <w:r w:rsidRPr="00D109C5">
        <w:rPr>
          <w:rFonts w:eastAsiaTheme="minorHAnsi"/>
          <w:i/>
          <w:iCs/>
          <w:sz w:val="22"/>
          <w:szCs w:val="22"/>
        </w:rPr>
        <w:tab/>
      </w:r>
      <w:r w:rsidRPr="00D109C5">
        <w:rPr>
          <w:rFonts w:eastAsiaTheme="minorHAnsi"/>
          <w:i/>
          <w:iCs/>
          <w:sz w:val="22"/>
          <w:szCs w:val="22"/>
        </w:rPr>
        <w:tab/>
      </w:r>
      <w:r w:rsidRPr="00D109C5">
        <w:rPr>
          <w:rFonts w:eastAsiaTheme="minorHAnsi"/>
          <w:i/>
          <w:iCs/>
          <w:sz w:val="22"/>
          <w:szCs w:val="22"/>
        </w:rPr>
        <w:tab/>
      </w:r>
      <w:r w:rsidRPr="00D109C5">
        <w:rPr>
          <w:rFonts w:eastAsiaTheme="minorHAnsi"/>
          <w:i/>
          <w:iCs/>
          <w:sz w:val="22"/>
          <w:szCs w:val="22"/>
        </w:rPr>
        <w:tab/>
      </w:r>
      <w:r w:rsidRPr="00D109C5">
        <w:rPr>
          <w:rFonts w:eastAsiaTheme="minorHAnsi"/>
          <w:i/>
          <w:iCs/>
          <w:sz w:val="22"/>
          <w:szCs w:val="22"/>
        </w:rPr>
        <w:tab/>
      </w:r>
      <w:r w:rsidR="00B62079" w:rsidRPr="00D109C5">
        <w:rPr>
          <w:rFonts w:eastAsiaTheme="minorHAnsi"/>
          <w:i/>
          <w:iCs/>
          <w:sz w:val="22"/>
          <w:szCs w:val="22"/>
        </w:rPr>
        <w:t>collocations</w:t>
      </w:r>
      <w:r w:rsidR="00B62079" w:rsidRPr="00D109C5">
        <w:rPr>
          <w:rFonts w:eastAsiaTheme="minorHAnsi"/>
          <w:sz w:val="22"/>
          <w:szCs w:val="22"/>
        </w:rPr>
        <w:t>.</w:t>
      </w:r>
      <w:r w:rsidRPr="00D109C5">
        <w:rPr>
          <w:rFonts w:eastAsia="ArialMS"/>
          <w:color w:val="000000" w:themeColor="text1"/>
          <w:sz w:val="22"/>
          <w:szCs w:val="22"/>
          <w:lang w:val="en-GB"/>
        </w:rPr>
        <w:t xml:space="preserve"> </w:t>
      </w:r>
      <w:r w:rsidR="00B62079" w:rsidRPr="00D109C5">
        <w:rPr>
          <w:rFonts w:eastAsiaTheme="minorHAnsi"/>
          <w:sz w:val="22"/>
          <w:szCs w:val="22"/>
        </w:rPr>
        <w:t xml:space="preserve">Paper presented at the Second Language Research Forum. Ohio State University, </w:t>
      </w:r>
      <w:r w:rsidRPr="00D109C5">
        <w:rPr>
          <w:rFonts w:eastAsiaTheme="minorHAnsi"/>
          <w:sz w:val="22"/>
          <w:szCs w:val="22"/>
        </w:rPr>
        <w:tab/>
      </w:r>
      <w:r w:rsidRPr="00D109C5">
        <w:rPr>
          <w:rFonts w:eastAsiaTheme="minorHAnsi"/>
          <w:sz w:val="22"/>
          <w:szCs w:val="22"/>
        </w:rPr>
        <w:tab/>
      </w:r>
      <w:r w:rsidRPr="00D109C5">
        <w:rPr>
          <w:rFonts w:eastAsiaTheme="minorHAnsi"/>
          <w:sz w:val="22"/>
          <w:szCs w:val="22"/>
        </w:rPr>
        <w:tab/>
      </w:r>
      <w:r w:rsidRPr="00D109C5">
        <w:rPr>
          <w:rFonts w:eastAsiaTheme="minorHAnsi"/>
          <w:sz w:val="22"/>
          <w:szCs w:val="22"/>
        </w:rPr>
        <w:tab/>
      </w:r>
      <w:r w:rsidR="00B62079" w:rsidRPr="00D109C5">
        <w:rPr>
          <w:rFonts w:eastAsiaTheme="minorHAnsi"/>
          <w:sz w:val="22"/>
          <w:szCs w:val="22"/>
        </w:rPr>
        <w:t>October.</w:t>
      </w:r>
    </w:p>
    <w:p w14:paraId="17F43A1D" w14:textId="77777777" w:rsidR="00D42D67" w:rsidRPr="00D109C5" w:rsidRDefault="00D42D67" w:rsidP="00D42D67">
      <w:pPr>
        <w:tabs>
          <w:tab w:val="left" w:pos="900"/>
          <w:tab w:val="left" w:pos="1080"/>
          <w:tab w:val="left" w:pos="1260"/>
        </w:tabs>
        <w:ind w:left="360" w:hanging="360"/>
        <w:rPr>
          <w:rFonts w:eastAsiaTheme="minorHAnsi"/>
          <w:sz w:val="22"/>
          <w:szCs w:val="22"/>
        </w:rPr>
      </w:pPr>
    </w:p>
    <w:p w14:paraId="0DDE9742" w14:textId="77777777" w:rsidR="00D42D67" w:rsidRPr="00D109C5" w:rsidRDefault="00D42D67" w:rsidP="00D42D67">
      <w:pPr>
        <w:tabs>
          <w:tab w:val="left" w:pos="900"/>
          <w:tab w:val="left" w:pos="1080"/>
          <w:tab w:val="left" w:pos="1260"/>
        </w:tabs>
        <w:ind w:left="360" w:hanging="360"/>
        <w:rPr>
          <w:rFonts w:eastAsia="ArialMS"/>
          <w:color w:val="000000" w:themeColor="text1"/>
          <w:sz w:val="22"/>
          <w:szCs w:val="22"/>
          <w:lang w:val="en-GB"/>
        </w:rPr>
      </w:pPr>
      <w:r w:rsidRPr="00D109C5">
        <w:rPr>
          <w:rFonts w:eastAsiaTheme="minorHAnsi"/>
          <w:sz w:val="22"/>
          <w:szCs w:val="22"/>
        </w:rPr>
        <w:tab/>
      </w:r>
      <w:r w:rsidRPr="00D109C5">
        <w:rPr>
          <w:rFonts w:eastAsiaTheme="minorHAnsi"/>
          <w:sz w:val="22"/>
          <w:szCs w:val="22"/>
        </w:rPr>
        <w:tab/>
      </w:r>
      <w:r w:rsidRPr="00D109C5">
        <w:rPr>
          <w:rFonts w:eastAsiaTheme="minorHAnsi"/>
          <w:sz w:val="22"/>
          <w:szCs w:val="22"/>
        </w:rPr>
        <w:tab/>
      </w:r>
      <w:r w:rsidRPr="00D109C5">
        <w:rPr>
          <w:rFonts w:eastAsiaTheme="minorHAnsi"/>
          <w:sz w:val="22"/>
          <w:szCs w:val="22"/>
        </w:rPr>
        <w:tab/>
      </w:r>
      <w:r w:rsidR="00B62079" w:rsidRPr="00D109C5">
        <w:rPr>
          <w:rFonts w:eastAsiaTheme="minorHAnsi"/>
          <w:sz w:val="22"/>
          <w:szCs w:val="22"/>
        </w:rPr>
        <w:t>Pulido-</w:t>
      </w:r>
      <w:proofErr w:type="spellStart"/>
      <w:r w:rsidR="00B62079" w:rsidRPr="00D109C5">
        <w:rPr>
          <w:rFonts w:eastAsiaTheme="minorHAnsi"/>
          <w:sz w:val="22"/>
          <w:szCs w:val="22"/>
        </w:rPr>
        <w:t>Azpíroz</w:t>
      </w:r>
      <w:proofErr w:type="spellEnd"/>
      <w:r w:rsidR="00B62079" w:rsidRPr="00D109C5">
        <w:rPr>
          <w:rFonts w:eastAsiaTheme="minorHAnsi"/>
          <w:sz w:val="22"/>
          <w:szCs w:val="22"/>
        </w:rPr>
        <w:t xml:space="preserve">, Manuel F. &amp; P. Dussias. </w:t>
      </w:r>
      <w:r w:rsidR="00B62079" w:rsidRPr="00D109C5">
        <w:rPr>
          <w:rFonts w:eastAsiaTheme="minorHAnsi"/>
          <w:i/>
          <w:iCs/>
          <w:sz w:val="22"/>
          <w:szCs w:val="22"/>
        </w:rPr>
        <w:t>Bilinguals show inhibition of implicit L1 interference</w:t>
      </w:r>
    </w:p>
    <w:p w14:paraId="6A1DD699" w14:textId="57B574B8" w:rsidR="00B62079" w:rsidRPr="00D109C5" w:rsidRDefault="00D42D67" w:rsidP="0048799B">
      <w:pPr>
        <w:tabs>
          <w:tab w:val="left" w:pos="900"/>
          <w:tab w:val="left" w:pos="1080"/>
          <w:tab w:val="left" w:pos="1260"/>
        </w:tabs>
        <w:ind w:left="360" w:hanging="360"/>
        <w:rPr>
          <w:rFonts w:eastAsia="ArialMS"/>
          <w:color w:val="000000" w:themeColor="text1"/>
          <w:sz w:val="22"/>
          <w:szCs w:val="22"/>
          <w:lang w:val="en-GB"/>
        </w:rPr>
      </w:pPr>
      <w:r w:rsidRPr="00D109C5">
        <w:rPr>
          <w:rFonts w:eastAsia="ArialMS"/>
          <w:color w:val="000000" w:themeColor="text1"/>
          <w:sz w:val="22"/>
          <w:szCs w:val="22"/>
          <w:lang w:val="en-GB"/>
        </w:rPr>
        <w:tab/>
      </w:r>
      <w:r w:rsidRPr="00D109C5">
        <w:rPr>
          <w:rFonts w:eastAsia="ArialMS"/>
          <w:color w:val="000000" w:themeColor="text1"/>
          <w:sz w:val="22"/>
          <w:szCs w:val="22"/>
          <w:lang w:val="en-GB"/>
        </w:rPr>
        <w:tab/>
      </w:r>
      <w:r w:rsidRPr="00D109C5">
        <w:rPr>
          <w:rFonts w:eastAsia="ArialMS"/>
          <w:color w:val="000000" w:themeColor="text1"/>
          <w:sz w:val="22"/>
          <w:szCs w:val="22"/>
          <w:lang w:val="en-GB"/>
        </w:rPr>
        <w:tab/>
      </w:r>
      <w:r w:rsidRPr="00D109C5">
        <w:rPr>
          <w:rFonts w:eastAsia="ArialMS"/>
          <w:color w:val="000000" w:themeColor="text1"/>
          <w:sz w:val="22"/>
          <w:szCs w:val="22"/>
          <w:lang w:val="en-GB"/>
        </w:rPr>
        <w:tab/>
      </w:r>
      <w:r w:rsidR="00B62079" w:rsidRPr="00D109C5">
        <w:rPr>
          <w:rFonts w:eastAsiaTheme="minorHAnsi"/>
          <w:i/>
          <w:iCs/>
          <w:sz w:val="22"/>
          <w:szCs w:val="22"/>
        </w:rPr>
        <w:t>during processing of L2 collocations: Evidence from Event Related Potentials</w:t>
      </w:r>
      <w:r w:rsidR="00B62079" w:rsidRPr="00D109C5">
        <w:rPr>
          <w:rFonts w:eastAsiaTheme="minorHAnsi"/>
          <w:sz w:val="22"/>
          <w:szCs w:val="22"/>
        </w:rPr>
        <w:t xml:space="preserve">. Paper presented at </w:t>
      </w:r>
      <w:r w:rsidRPr="00D109C5">
        <w:rPr>
          <w:rFonts w:eastAsiaTheme="minorHAnsi"/>
          <w:sz w:val="22"/>
          <w:szCs w:val="22"/>
        </w:rPr>
        <w:tab/>
      </w:r>
      <w:r w:rsidRPr="00D109C5">
        <w:rPr>
          <w:rFonts w:eastAsiaTheme="minorHAnsi"/>
          <w:sz w:val="22"/>
          <w:szCs w:val="22"/>
        </w:rPr>
        <w:tab/>
      </w:r>
      <w:r w:rsidRPr="00D109C5">
        <w:rPr>
          <w:rFonts w:eastAsiaTheme="minorHAnsi"/>
          <w:sz w:val="22"/>
          <w:szCs w:val="22"/>
        </w:rPr>
        <w:tab/>
      </w:r>
      <w:r w:rsidRPr="00D109C5">
        <w:rPr>
          <w:rFonts w:eastAsiaTheme="minorHAnsi"/>
          <w:sz w:val="22"/>
          <w:szCs w:val="22"/>
        </w:rPr>
        <w:tab/>
      </w:r>
      <w:r w:rsidR="00B62079" w:rsidRPr="00D109C5">
        <w:rPr>
          <w:rFonts w:eastAsiaTheme="minorHAnsi"/>
          <w:sz w:val="22"/>
          <w:szCs w:val="22"/>
        </w:rPr>
        <w:t>the 11th International Symposium on Bilingualism. University of Limerick, Ireland. June.</w:t>
      </w:r>
    </w:p>
    <w:p w14:paraId="674BA7AF" w14:textId="77777777" w:rsidR="0048799B" w:rsidRPr="00D109C5" w:rsidRDefault="0048799B" w:rsidP="0048799B">
      <w:pPr>
        <w:tabs>
          <w:tab w:val="left" w:pos="900"/>
          <w:tab w:val="left" w:pos="1080"/>
          <w:tab w:val="left" w:pos="1260"/>
        </w:tabs>
        <w:ind w:left="360" w:hanging="360"/>
        <w:rPr>
          <w:rFonts w:eastAsia="ArialMS"/>
          <w:color w:val="000000" w:themeColor="text1"/>
          <w:sz w:val="22"/>
          <w:szCs w:val="22"/>
          <w:lang w:val="en-GB"/>
        </w:rPr>
      </w:pPr>
    </w:p>
    <w:p w14:paraId="1CFAC1F4" w14:textId="77777777" w:rsidR="00E831E2" w:rsidRPr="00D109C5" w:rsidRDefault="007D1E2C" w:rsidP="00E831E2">
      <w:pPr>
        <w:tabs>
          <w:tab w:val="left" w:pos="1260"/>
        </w:tabs>
        <w:spacing w:before="121"/>
        <w:ind w:left="472" w:right="110" w:hanging="361"/>
        <w:rPr>
          <w:bCs/>
          <w:color w:val="000000" w:themeColor="text1"/>
          <w:sz w:val="22"/>
          <w:szCs w:val="22"/>
        </w:rPr>
      </w:pPr>
      <w:r w:rsidRPr="00D109C5">
        <w:rPr>
          <w:bCs/>
          <w:color w:val="000000" w:themeColor="text1"/>
          <w:sz w:val="22"/>
          <w:szCs w:val="22"/>
        </w:rPr>
        <w:t>2016</w:t>
      </w:r>
      <w:r w:rsidRPr="00D109C5">
        <w:rPr>
          <w:bCs/>
          <w:color w:val="000000" w:themeColor="text1"/>
          <w:sz w:val="22"/>
          <w:szCs w:val="22"/>
        </w:rPr>
        <w:tab/>
      </w:r>
      <w:r w:rsidR="00DB7EE6" w:rsidRPr="00D109C5">
        <w:rPr>
          <w:bCs/>
          <w:color w:val="000000" w:themeColor="text1"/>
          <w:sz w:val="22"/>
          <w:szCs w:val="22"/>
        </w:rPr>
        <w:t xml:space="preserve">Beatty-Martínez, A. L. &amp; Dussias, P.E. Bilinguals’ production choices predict </w:t>
      </w:r>
      <w:r w:rsidR="00E831E2" w:rsidRPr="00D109C5">
        <w:rPr>
          <w:bCs/>
          <w:color w:val="000000" w:themeColor="text1"/>
          <w:sz w:val="22"/>
          <w:szCs w:val="22"/>
        </w:rPr>
        <w:tab/>
      </w:r>
      <w:r w:rsidR="00DB7EE6" w:rsidRPr="00D109C5">
        <w:rPr>
          <w:bCs/>
          <w:color w:val="000000" w:themeColor="text1"/>
          <w:sz w:val="22"/>
          <w:szCs w:val="22"/>
        </w:rPr>
        <w:t xml:space="preserve">neurophysiological performance: Evidence from codeswitching. </w:t>
      </w:r>
      <w:r w:rsidR="00870536" w:rsidRPr="00D109C5">
        <w:rPr>
          <w:bCs/>
          <w:color w:val="000000" w:themeColor="text1"/>
          <w:sz w:val="22"/>
          <w:szCs w:val="22"/>
        </w:rPr>
        <w:t>Paper presented at</w:t>
      </w:r>
      <w:r w:rsidR="00870536" w:rsidRPr="00D109C5">
        <w:rPr>
          <w:bCs/>
          <w:i/>
          <w:color w:val="000000" w:themeColor="text1"/>
          <w:sz w:val="22"/>
          <w:szCs w:val="22"/>
        </w:rPr>
        <w:t xml:space="preserve"> </w:t>
      </w:r>
      <w:r w:rsidR="00870536" w:rsidRPr="00D109C5">
        <w:rPr>
          <w:bCs/>
          <w:iCs/>
          <w:color w:val="000000" w:themeColor="text1"/>
          <w:sz w:val="22"/>
          <w:szCs w:val="22"/>
        </w:rPr>
        <w:t>the</w:t>
      </w:r>
      <w:r w:rsidR="00870536" w:rsidRPr="00D109C5">
        <w:rPr>
          <w:b/>
          <w:iCs/>
          <w:color w:val="000000" w:themeColor="text1"/>
          <w:sz w:val="22"/>
          <w:szCs w:val="22"/>
        </w:rPr>
        <w:t xml:space="preserve"> </w:t>
      </w:r>
      <w:r w:rsidR="00E831E2" w:rsidRPr="00D109C5">
        <w:rPr>
          <w:b/>
          <w:iCs/>
          <w:color w:val="000000" w:themeColor="text1"/>
          <w:sz w:val="22"/>
          <w:szCs w:val="22"/>
        </w:rPr>
        <w:tab/>
      </w:r>
      <w:r w:rsidR="00DB7EE6" w:rsidRPr="00D109C5">
        <w:rPr>
          <w:bCs/>
          <w:i/>
          <w:color w:val="000000" w:themeColor="text1"/>
          <w:sz w:val="22"/>
          <w:szCs w:val="22"/>
        </w:rPr>
        <w:t xml:space="preserve">International Symposium on Bilingual Processing in Adults and Children (ISBPAC), </w:t>
      </w:r>
      <w:r w:rsidR="00DB7EE6" w:rsidRPr="00D109C5">
        <w:rPr>
          <w:bCs/>
          <w:color w:val="000000" w:themeColor="text1"/>
          <w:sz w:val="22"/>
          <w:szCs w:val="22"/>
        </w:rPr>
        <w:t xml:space="preserve">University of </w:t>
      </w:r>
      <w:r w:rsidR="00E831E2" w:rsidRPr="00D109C5">
        <w:rPr>
          <w:bCs/>
          <w:color w:val="000000" w:themeColor="text1"/>
          <w:sz w:val="22"/>
          <w:szCs w:val="22"/>
        </w:rPr>
        <w:tab/>
      </w:r>
      <w:r w:rsidR="00DB7EE6" w:rsidRPr="00D109C5">
        <w:rPr>
          <w:bCs/>
          <w:color w:val="000000" w:themeColor="text1"/>
          <w:sz w:val="22"/>
          <w:szCs w:val="22"/>
        </w:rPr>
        <w:t>Kaiserslautern, Germany.</w:t>
      </w:r>
    </w:p>
    <w:p w14:paraId="70BA704E" w14:textId="77777777" w:rsidR="00E831E2" w:rsidRPr="00D109C5" w:rsidRDefault="00E831E2" w:rsidP="00E831E2">
      <w:pPr>
        <w:tabs>
          <w:tab w:val="left" w:pos="1260"/>
        </w:tabs>
        <w:spacing w:before="121"/>
        <w:ind w:left="472" w:right="110" w:hanging="361"/>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r w:rsidR="00DB7EE6" w:rsidRPr="00D109C5">
        <w:rPr>
          <w:bCs/>
          <w:color w:val="000000" w:themeColor="text1"/>
          <w:sz w:val="22"/>
          <w:szCs w:val="22"/>
        </w:rPr>
        <w:t>Beatty-Martínez,</w:t>
      </w:r>
      <w:r w:rsidR="00DB7EE6" w:rsidRPr="00D109C5">
        <w:rPr>
          <w:bCs/>
          <w:color w:val="000000" w:themeColor="text1"/>
          <w:spacing w:val="-15"/>
          <w:sz w:val="22"/>
          <w:szCs w:val="22"/>
        </w:rPr>
        <w:t xml:space="preserve"> </w:t>
      </w:r>
      <w:r w:rsidR="00DB7EE6" w:rsidRPr="00D109C5">
        <w:rPr>
          <w:bCs/>
          <w:color w:val="000000" w:themeColor="text1"/>
          <w:sz w:val="22"/>
          <w:szCs w:val="22"/>
        </w:rPr>
        <w:t>A.</w:t>
      </w:r>
      <w:r w:rsidR="00DB7EE6" w:rsidRPr="00D109C5">
        <w:rPr>
          <w:bCs/>
          <w:color w:val="000000" w:themeColor="text1"/>
          <w:spacing w:val="-14"/>
          <w:sz w:val="22"/>
          <w:szCs w:val="22"/>
        </w:rPr>
        <w:t xml:space="preserve"> </w:t>
      </w:r>
      <w:r w:rsidR="00DB7EE6" w:rsidRPr="00D109C5">
        <w:rPr>
          <w:bCs/>
          <w:color w:val="000000" w:themeColor="text1"/>
          <w:sz w:val="22"/>
          <w:szCs w:val="22"/>
        </w:rPr>
        <w:t>L.</w:t>
      </w:r>
      <w:r w:rsidR="00DB7EE6" w:rsidRPr="00D109C5">
        <w:rPr>
          <w:bCs/>
          <w:color w:val="000000" w:themeColor="text1"/>
          <w:spacing w:val="-12"/>
          <w:sz w:val="22"/>
          <w:szCs w:val="22"/>
        </w:rPr>
        <w:t xml:space="preserve"> </w:t>
      </w:r>
      <w:r w:rsidR="00DB7EE6" w:rsidRPr="00D109C5">
        <w:rPr>
          <w:bCs/>
          <w:color w:val="000000" w:themeColor="text1"/>
          <w:sz w:val="22"/>
          <w:szCs w:val="22"/>
        </w:rPr>
        <w:t>&amp;</w:t>
      </w:r>
      <w:r w:rsidR="00DB7EE6" w:rsidRPr="00D109C5">
        <w:rPr>
          <w:bCs/>
          <w:color w:val="000000" w:themeColor="text1"/>
          <w:spacing w:val="-12"/>
          <w:sz w:val="22"/>
          <w:szCs w:val="22"/>
        </w:rPr>
        <w:t xml:space="preserve"> </w:t>
      </w:r>
      <w:r w:rsidR="00DB7EE6" w:rsidRPr="00D109C5">
        <w:rPr>
          <w:bCs/>
          <w:color w:val="000000" w:themeColor="text1"/>
          <w:sz w:val="22"/>
          <w:szCs w:val="22"/>
        </w:rPr>
        <w:t>Dussias,</w:t>
      </w:r>
      <w:r w:rsidR="00DB7EE6" w:rsidRPr="00D109C5">
        <w:rPr>
          <w:bCs/>
          <w:color w:val="000000" w:themeColor="text1"/>
          <w:spacing w:val="-15"/>
          <w:sz w:val="22"/>
          <w:szCs w:val="22"/>
        </w:rPr>
        <w:t xml:space="preserve"> </w:t>
      </w:r>
      <w:r w:rsidR="00DB7EE6" w:rsidRPr="00D109C5">
        <w:rPr>
          <w:bCs/>
          <w:color w:val="000000" w:themeColor="text1"/>
          <w:sz w:val="22"/>
          <w:szCs w:val="22"/>
        </w:rPr>
        <w:t>P.</w:t>
      </w:r>
      <w:r w:rsidR="00DB7EE6" w:rsidRPr="00D109C5">
        <w:rPr>
          <w:bCs/>
          <w:color w:val="000000" w:themeColor="text1"/>
          <w:spacing w:val="-12"/>
          <w:sz w:val="22"/>
          <w:szCs w:val="22"/>
        </w:rPr>
        <w:t xml:space="preserve"> </w:t>
      </w:r>
      <w:r w:rsidR="00DB7EE6" w:rsidRPr="00D109C5">
        <w:rPr>
          <w:bCs/>
          <w:color w:val="000000" w:themeColor="text1"/>
          <w:sz w:val="22"/>
          <w:szCs w:val="22"/>
        </w:rPr>
        <w:t>E.</w:t>
      </w:r>
      <w:r w:rsidR="00DB7EE6" w:rsidRPr="00D109C5">
        <w:rPr>
          <w:bCs/>
          <w:color w:val="000000" w:themeColor="text1"/>
          <w:spacing w:val="-11"/>
          <w:sz w:val="22"/>
          <w:szCs w:val="22"/>
        </w:rPr>
        <w:t xml:space="preserve"> </w:t>
      </w:r>
      <w:r w:rsidR="00DB7EE6" w:rsidRPr="00D109C5">
        <w:rPr>
          <w:bCs/>
          <w:color w:val="000000" w:themeColor="text1"/>
          <w:sz w:val="22"/>
          <w:szCs w:val="22"/>
        </w:rPr>
        <w:t>Neurophysiological</w:t>
      </w:r>
      <w:r w:rsidR="00DB7EE6" w:rsidRPr="00D109C5">
        <w:rPr>
          <w:bCs/>
          <w:color w:val="000000" w:themeColor="text1"/>
          <w:spacing w:val="-14"/>
          <w:sz w:val="22"/>
          <w:szCs w:val="22"/>
        </w:rPr>
        <w:t xml:space="preserve"> </w:t>
      </w:r>
      <w:r w:rsidR="00DB7EE6" w:rsidRPr="00D109C5">
        <w:rPr>
          <w:bCs/>
          <w:color w:val="000000" w:themeColor="text1"/>
          <w:sz w:val="22"/>
          <w:szCs w:val="22"/>
        </w:rPr>
        <w:t>responses</w:t>
      </w:r>
      <w:r w:rsidR="00DB7EE6" w:rsidRPr="00D109C5">
        <w:rPr>
          <w:bCs/>
          <w:color w:val="000000" w:themeColor="text1"/>
          <w:spacing w:val="-11"/>
          <w:sz w:val="22"/>
          <w:szCs w:val="22"/>
        </w:rPr>
        <w:t xml:space="preserve"> </w:t>
      </w:r>
      <w:r w:rsidR="00DB7EE6" w:rsidRPr="00D109C5">
        <w:rPr>
          <w:bCs/>
          <w:color w:val="000000" w:themeColor="text1"/>
          <w:sz w:val="22"/>
          <w:szCs w:val="22"/>
        </w:rPr>
        <w:t>to</w:t>
      </w:r>
      <w:r w:rsidR="00DB7EE6" w:rsidRPr="00D109C5">
        <w:rPr>
          <w:bCs/>
          <w:color w:val="000000" w:themeColor="text1"/>
          <w:spacing w:val="-11"/>
          <w:sz w:val="22"/>
          <w:szCs w:val="22"/>
        </w:rPr>
        <w:t xml:space="preserve"> </w:t>
      </w:r>
      <w:r w:rsidR="00DB7EE6" w:rsidRPr="00D109C5">
        <w:rPr>
          <w:bCs/>
          <w:color w:val="000000" w:themeColor="text1"/>
          <w:sz w:val="22"/>
          <w:szCs w:val="22"/>
        </w:rPr>
        <w:t>mixed</w:t>
      </w:r>
      <w:r w:rsidR="00DB7EE6" w:rsidRPr="00D109C5">
        <w:rPr>
          <w:bCs/>
          <w:color w:val="000000" w:themeColor="text1"/>
          <w:spacing w:val="-12"/>
          <w:sz w:val="22"/>
          <w:szCs w:val="22"/>
        </w:rPr>
        <w:t xml:space="preserve"> </w:t>
      </w:r>
      <w:r w:rsidR="00DB7EE6" w:rsidRPr="00D109C5">
        <w:rPr>
          <w:bCs/>
          <w:color w:val="000000" w:themeColor="text1"/>
          <w:sz w:val="22"/>
          <w:szCs w:val="22"/>
        </w:rPr>
        <w:t>noun</w:t>
      </w:r>
      <w:r w:rsidR="00DB7EE6" w:rsidRPr="00D109C5">
        <w:rPr>
          <w:bCs/>
          <w:color w:val="000000" w:themeColor="text1"/>
          <w:spacing w:val="-13"/>
          <w:sz w:val="22"/>
          <w:szCs w:val="22"/>
        </w:rPr>
        <w:t xml:space="preserve"> </w:t>
      </w:r>
      <w:r w:rsidR="00DB7EE6" w:rsidRPr="00D109C5">
        <w:rPr>
          <w:bCs/>
          <w:color w:val="000000" w:themeColor="text1"/>
          <w:sz w:val="22"/>
          <w:szCs w:val="22"/>
        </w:rPr>
        <w:t>phrases</w:t>
      </w:r>
      <w:r w:rsidR="00DB7EE6" w:rsidRPr="00D109C5">
        <w:rPr>
          <w:bCs/>
          <w:color w:val="000000" w:themeColor="text1"/>
          <w:spacing w:val="-11"/>
          <w:sz w:val="22"/>
          <w:szCs w:val="22"/>
        </w:rPr>
        <w:t xml:space="preserve"> </w:t>
      </w:r>
      <w:r w:rsidR="00DB7EE6" w:rsidRPr="00D109C5">
        <w:rPr>
          <w:bCs/>
          <w:color w:val="000000" w:themeColor="text1"/>
          <w:sz w:val="22"/>
          <w:szCs w:val="22"/>
        </w:rPr>
        <w:t>in</w:t>
      </w:r>
      <w:r w:rsidR="00DB7EE6" w:rsidRPr="00D109C5">
        <w:rPr>
          <w:bCs/>
          <w:color w:val="000000" w:themeColor="text1"/>
          <w:spacing w:val="-13"/>
          <w:sz w:val="22"/>
          <w:szCs w:val="22"/>
        </w:rPr>
        <w:t xml:space="preserve"> </w:t>
      </w:r>
      <w:r w:rsidRPr="00D109C5">
        <w:rPr>
          <w:bCs/>
          <w:color w:val="000000" w:themeColor="text1"/>
          <w:spacing w:val="-13"/>
          <w:sz w:val="22"/>
          <w:szCs w:val="22"/>
        </w:rPr>
        <w:tab/>
      </w:r>
      <w:r w:rsidR="00DB7EE6" w:rsidRPr="00D109C5">
        <w:rPr>
          <w:bCs/>
          <w:color w:val="000000" w:themeColor="text1"/>
          <w:sz w:val="22"/>
          <w:szCs w:val="22"/>
        </w:rPr>
        <w:t>speakers who</w:t>
      </w:r>
      <w:r w:rsidR="00DB7EE6" w:rsidRPr="00D109C5">
        <w:rPr>
          <w:bCs/>
          <w:color w:val="000000" w:themeColor="text1"/>
          <w:spacing w:val="-7"/>
          <w:sz w:val="22"/>
          <w:szCs w:val="22"/>
        </w:rPr>
        <w:t xml:space="preserve"> </w:t>
      </w:r>
      <w:r w:rsidR="00DB7EE6" w:rsidRPr="00D109C5">
        <w:rPr>
          <w:bCs/>
          <w:color w:val="000000" w:themeColor="text1"/>
          <w:sz w:val="22"/>
          <w:szCs w:val="22"/>
        </w:rPr>
        <w:t>codeswitch</w:t>
      </w:r>
      <w:r w:rsidR="00DB7EE6" w:rsidRPr="00D109C5">
        <w:rPr>
          <w:bCs/>
          <w:color w:val="000000" w:themeColor="text1"/>
          <w:spacing w:val="-7"/>
          <w:sz w:val="22"/>
          <w:szCs w:val="22"/>
        </w:rPr>
        <w:t xml:space="preserve"> </w:t>
      </w:r>
      <w:r w:rsidR="00DB7EE6" w:rsidRPr="00D109C5">
        <w:rPr>
          <w:bCs/>
          <w:color w:val="000000" w:themeColor="text1"/>
          <w:sz w:val="22"/>
          <w:szCs w:val="22"/>
        </w:rPr>
        <w:t>and</w:t>
      </w:r>
      <w:r w:rsidR="00DB7EE6" w:rsidRPr="00D109C5">
        <w:rPr>
          <w:bCs/>
          <w:color w:val="000000" w:themeColor="text1"/>
          <w:spacing w:val="-6"/>
          <w:sz w:val="22"/>
          <w:szCs w:val="22"/>
        </w:rPr>
        <w:t xml:space="preserve"> </w:t>
      </w:r>
      <w:r w:rsidR="00DB7EE6" w:rsidRPr="00D109C5">
        <w:rPr>
          <w:bCs/>
          <w:color w:val="000000" w:themeColor="text1"/>
          <w:sz w:val="22"/>
          <w:szCs w:val="22"/>
        </w:rPr>
        <w:t>don’t</w:t>
      </w:r>
      <w:r w:rsidR="00DB7EE6" w:rsidRPr="00D109C5">
        <w:rPr>
          <w:bCs/>
          <w:color w:val="000000" w:themeColor="text1"/>
          <w:spacing w:val="-6"/>
          <w:sz w:val="22"/>
          <w:szCs w:val="22"/>
        </w:rPr>
        <w:t xml:space="preserve"> </w:t>
      </w:r>
      <w:r w:rsidR="00DB7EE6" w:rsidRPr="00D109C5">
        <w:rPr>
          <w:bCs/>
          <w:color w:val="000000" w:themeColor="text1"/>
          <w:sz w:val="22"/>
          <w:szCs w:val="22"/>
        </w:rPr>
        <w:t>codeswitch.</w:t>
      </w:r>
      <w:r w:rsidR="00DB7EE6" w:rsidRPr="00D109C5">
        <w:rPr>
          <w:bCs/>
          <w:color w:val="000000" w:themeColor="text1"/>
          <w:spacing w:val="-7"/>
          <w:sz w:val="22"/>
          <w:szCs w:val="22"/>
        </w:rPr>
        <w:t xml:space="preserve"> </w:t>
      </w:r>
      <w:r w:rsidR="00870536" w:rsidRPr="00D109C5">
        <w:rPr>
          <w:bCs/>
          <w:color w:val="000000" w:themeColor="text1"/>
          <w:sz w:val="22"/>
          <w:szCs w:val="22"/>
        </w:rPr>
        <w:t>Poster presented at the</w:t>
      </w:r>
      <w:r w:rsidR="00DB7EE6" w:rsidRPr="00D109C5">
        <w:rPr>
          <w:bCs/>
          <w:color w:val="000000" w:themeColor="text1"/>
          <w:sz w:val="22"/>
          <w:szCs w:val="22"/>
        </w:rPr>
        <w:t xml:space="preserve"> </w:t>
      </w:r>
      <w:r w:rsidR="00DB7EE6" w:rsidRPr="00D109C5">
        <w:rPr>
          <w:bCs/>
          <w:i/>
          <w:color w:val="000000" w:themeColor="text1"/>
          <w:sz w:val="22"/>
          <w:szCs w:val="22"/>
        </w:rPr>
        <w:t>29th</w:t>
      </w:r>
      <w:r w:rsidR="00DB7EE6" w:rsidRPr="00D109C5">
        <w:rPr>
          <w:bCs/>
          <w:i/>
          <w:color w:val="000000" w:themeColor="text1"/>
          <w:spacing w:val="-7"/>
          <w:sz w:val="22"/>
          <w:szCs w:val="22"/>
        </w:rPr>
        <w:t xml:space="preserve"> </w:t>
      </w:r>
      <w:r w:rsidR="00DB7EE6" w:rsidRPr="00D109C5">
        <w:rPr>
          <w:bCs/>
          <w:i/>
          <w:color w:val="000000" w:themeColor="text1"/>
          <w:sz w:val="22"/>
          <w:szCs w:val="22"/>
        </w:rPr>
        <w:t>Annual</w:t>
      </w:r>
      <w:r w:rsidR="00DB7EE6" w:rsidRPr="00D109C5">
        <w:rPr>
          <w:bCs/>
          <w:i/>
          <w:color w:val="000000" w:themeColor="text1"/>
          <w:spacing w:val="-6"/>
          <w:sz w:val="22"/>
          <w:szCs w:val="22"/>
        </w:rPr>
        <w:t xml:space="preserve"> </w:t>
      </w:r>
      <w:r w:rsidR="00DB7EE6" w:rsidRPr="00D109C5">
        <w:rPr>
          <w:bCs/>
          <w:i/>
          <w:color w:val="000000" w:themeColor="text1"/>
          <w:sz w:val="22"/>
          <w:szCs w:val="22"/>
        </w:rPr>
        <w:t>CUNY</w:t>
      </w:r>
      <w:r w:rsidR="00DB7EE6" w:rsidRPr="00D109C5">
        <w:rPr>
          <w:bCs/>
          <w:i/>
          <w:color w:val="000000" w:themeColor="text1"/>
          <w:spacing w:val="-7"/>
          <w:sz w:val="22"/>
          <w:szCs w:val="22"/>
        </w:rPr>
        <w:t xml:space="preserve"> </w:t>
      </w:r>
      <w:r w:rsidRPr="00D109C5">
        <w:rPr>
          <w:bCs/>
          <w:i/>
          <w:color w:val="000000" w:themeColor="text1"/>
          <w:spacing w:val="-7"/>
          <w:sz w:val="22"/>
          <w:szCs w:val="22"/>
        </w:rPr>
        <w:tab/>
      </w:r>
      <w:r w:rsidR="00DB7EE6" w:rsidRPr="00D109C5">
        <w:rPr>
          <w:bCs/>
          <w:i/>
          <w:color w:val="000000" w:themeColor="text1"/>
          <w:sz w:val="22"/>
          <w:szCs w:val="22"/>
        </w:rPr>
        <w:t>Conference</w:t>
      </w:r>
      <w:r w:rsidR="00DB7EE6" w:rsidRPr="00D109C5">
        <w:rPr>
          <w:bCs/>
          <w:i/>
          <w:color w:val="000000" w:themeColor="text1"/>
          <w:spacing w:val="-6"/>
          <w:sz w:val="22"/>
          <w:szCs w:val="22"/>
        </w:rPr>
        <w:t xml:space="preserve"> </w:t>
      </w:r>
      <w:r w:rsidR="00DB7EE6" w:rsidRPr="00D109C5">
        <w:rPr>
          <w:bCs/>
          <w:i/>
          <w:color w:val="000000" w:themeColor="text1"/>
          <w:sz w:val="22"/>
          <w:szCs w:val="22"/>
        </w:rPr>
        <w:t>on</w:t>
      </w:r>
      <w:r w:rsidR="00DB7EE6" w:rsidRPr="00D109C5">
        <w:rPr>
          <w:bCs/>
          <w:i/>
          <w:color w:val="000000" w:themeColor="text1"/>
          <w:spacing w:val="-7"/>
          <w:sz w:val="22"/>
          <w:szCs w:val="22"/>
        </w:rPr>
        <w:t xml:space="preserve"> </w:t>
      </w:r>
      <w:r w:rsidR="00DB7EE6" w:rsidRPr="00D109C5">
        <w:rPr>
          <w:bCs/>
          <w:i/>
          <w:color w:val="000000" w:themeColor="text1"/>
          <w:sz w:val="22"/>
          <w:szCs w:val="22"/>
        </w:rPr>
        <w:t>Human Sentence Processing</w:t>
      </w:r>
      <w:r w:rsidR="00DB7EE6" w:rsidRPr="00D109C5">
        <w:rPr>
          <w:bCs/>
          <w:color w:val="000000" w:themeColor="text1"/>
          <w:sz w:val="22"/>
          <w:szCs w:val="22"/>
        </w:rPr>
        <w:t>, University of Florida, Gainesville,</w:t>
      </w:r>
      <w:r w:rsidR="00DB7EE6" w:rsidRPr="00D109C5">
        <w:rPr>
          <w:bCs/>
          <w:color w:val="000000" w:themeColor="text1"/>
          <w:spacing w:val="-4"/>
          <w:sz w:val="22"/>
          <w:szCs w:val="22"/>
        </w:rPr>
        <w:t xml:space="preserve"> </w:t>
      </w:r>
      <w:r w:rsidR="00DB7EE6" w:rsidRPr="00D109C5">
        <w:rPr>
          <w:bCs/>
          <w:color w:val="000000" w:themeColor="text1"/>
          <w:sz w:val="22"/>
          <w:szCs w:val="22"/>
        </w:rPr>
        <w:t>FL.</w:t>
      </w:r>
    </w:p>
    <w:p w14:paraId="4280F7C7" w14:textId="77777777" w:rsidR="0087438B" w:rsidRPr="00D109C5" w:rsidRDefault="00E831E2" w:rsidP="0087438B">
      <w:pPr>
        <w:tabs>
          <w:tab w:val="left" w:pos="1260"/>
        </w:tabs>
        <w:spacing w:before="121"/>
        <w:ind w:left="472" w:right="110" w:hanging="361"/>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r w:rsidR="00DB7EE6" w:rsidRPr="00D109C5">
        <w:rPr>
          <w:bCs/>
          <w:color w:val="000000" w:themeColor="text1"/>
          <w:sz w:val="22"/>
          <w:szCs w:val="22"/>
        </w:rPr>
        <w:t>Beatty-Martínez, A. L. &amp; Dussias, P. E.</w:t>
      </w:r>
      <w:r w:rsidRPr="00D109C5">
        <w:rPr>
          <w:bCs/>
          <w:color w:val="000000" w:themeColor="text1"/>
          <w:sz w:val="22"/>
          <w:szCs w:val="22"/>
        </w:rPr>
        <w:t xml:space="preserve"> </w:t>
      </w:r>
      <w:r w:rsidR="00DB7EE6" w:rsidRPr="00D109C5">
        <w:rPr>
          <w:bCs/>
          <w:color w:val="000000" w:themeColor="text1"/>
          <w:sz w:val="22"/>
          <w:szCs w:val="22"/>
        </w:rPr>
        <w:t xml:space="preserve">Comparing apples to manzanas: Language effects on </w:t>
      </w:r>
      <w:r w:rsidRPr="00D109C5">
        <w:rPr>
          <w:bCs/>
          <w:color w:val="000000" w:themeColor="text1"/>
          <w:sz w:val="22"/>
          <w:szCs w:val="22"/>
        </w:rPr>
        <w:tab/>
      </w:r>
      <w:r w:rsidR="00DB7EE6" w:rsidRPr="00D109C5">
        <w:rPr>
          <w:bCs/>
          <w:color w:val="000000" w:themeColor="text1"/>
          <w:sz w:val="22"/>
          <w:szCs w:val="22"/>
        </w:rPr>
        <w:t xml:space="preserve">electrophysiological responses. </w:t>
      </w:r>
      <w:r w:rsidR="00BD1FFF" w:rsidRPr="00D109C5">
        <w:rPr>
          <w:bCs/>
          <w:color w:val="000000" w:themeColor="text1"/>
          <w:sz w:val="22"/>
          <w:szCs w:val="22"/>
        </w:rPr>
        <w:t>Poster presented at</w:t>
      </w:r>
      <w:r w:rsidR="00DB7EE6" w:rsidRPr="00D109C5">
        <w:rPr>
          <w:bCs/>
          <w:color w:val="000000" w:themeColor="text1"/>
          <w:sz w:val="22"/>
          <w:szCs w:val="22"/>
        </w:rPr>
        <w:t xml:space="preserve"> the </w:t>
      </w:r>
      <w:r w:rsidR="00DB7EE6" w:rsidRPr="00D109C5">
        <w:rPr>
          <w:bCs/>
          <w:i/>
          <w:color w:val="000000" w:themeColor="text1"/>
          <w:sz w:val="22"/>
          <w:szCs w:val="22"/>
        </w:rPr>
        <w:t xml:space="preserve">7th Annual Young Language Science </w:t>
      </w:r>
      <w:r w:rsidRPr="00D109C5">
        <w:rPr>
          <w:bCs/>
          <w:i/>
          <w:color w:val="000000" w:themeColor="text1"/>
          <w:sz w:val="22"/>
          <w:szCs w:val="22"/>
        </w:rPr>
        <w:tab/>
      </w:r>
      <w:r w:rsidR="00DB7EE6" w:rsidRPr="00D109C5">
        <w:rPr>
          <w:bCs/>
          <w:i/>
          <w:color w:val="000000" w:themeColor="text1"/>
          <w:sz w:val="22"/>
          <w:szCs w:val="22"/>
        </w:rPr>
        <w:t>Scholar Poster Session</w:t>
      </w:r>
      <w:r w:rsidR="00DB7EE6" w:rsidRPr="00D109C5">
        <w:rPr>
          <w:bCs/>
          <w:color w:val="000000" w:themeColor="text1"/>
          <w:sz w:val="22"/>
          <w:szCs w:val="22"/>
        </w:rPr>
        <w:t>. Penn State University, PA</w:t>
      </w:r>
      <w:r w:rsidR="006662AD" w:rsidRPr="00D109C5">
        <w:rPr>
          <w:bCs/>
          <w:color w:val="000000" w:themeColor="text1"/>
          <w:sz w:val="22"/>
          <w:szCs w:val="22"/>
        </w:rPr>
        <w:t>.</w:t>
      </w:r>
    </w:p>
    <w:p w14:paraId="1E4D0402" w14:textId="77777777" w:rsidR="0087438B" w:rsidRPr="00D109C5" w:rsidRDefault="0087438B" w:rsidP="0087438B">
      <w:pPr>
        <w:tabs>
          <w:tab w:val="left" w:pos="1260"/>
        </w:tabs>
        <w:spacing w:before="121"/>
        <w:ind w:left="472" w:right="110" w:hanging="361"/>
        <w:rPr>
          <w:rStyle w:val="Emphasis"/>
          <w:bCs/>
          <w:i w:val="0"/>
          <w:iCs w:val="0"/>
          <w:color w:val="000000" w:themeColor="text1"/>
          <w:sz w:val="22"/>
          <w:szCs w:val="22"/>
        </w:rPr>
      </w:pPr>
      <w:r w:rsidRPr="00D109C5">
        <w:rPr>
          <w:bCs/>
          <w:color w:val="000000" w:themeColor="text1"/>
          <w:sz w:val="22"/>
          <w:szCs w:val="22"/>
        </w:rPr>
        <w:lastRenderedPageBreak/>
        <w:tab/>
      </w:r>
      <w:r w:rsidRPr="00D109C5">
        <w:rPr>
          <w:bCs/>
          <w:color w:val="000000" w:themeColor="text1"/>
          <w:sz w:val="22"/>
          <w:szCs w:val="22"/>
        </w:rPr>
        <w:tab/>
      </w:r>
      <w:proofErr w:type="spellStart"/>
      <w:r w:rsidR="00470CDC" w:rsidRPr="00D109C5">
        <w:rPr>
          <w:rStyle w:val="Emphasis"/>
          <w:rFonts w:eastAsia="TTE1987780t00"/>
          <w:i w:val="0"/>
          <w:iCs w:val="0"/>
          <w:color w:val="000000"/>
          <w:sz w:val="22"/>
          <w:szCs w:val="22"/>
          <w:lang w:val="en-GB"/>
        </w:rPr>
        <w:t>Contemori</w:t>
      </w:r>
      <w:proofErr w:type="spellEnd"/>
      <w:r w:rsidR="00470CDC" w:rsidRPr="00D109C5">
        <w:rPr>
          <w:rStyle w:val="Emphasis"/>
          <w:rFonts w:eastAsia="TTE1987780t00"/>
          <w:i w:val="0"/>
          <w:iCs w:val="0"/>
          <w:color w:val="000000"/>
          <w:sz w:val="22"/>
          <w:szCs w:val="22"/>
          <w:lang w:val="en-GB"/>
        </w:rPr>
        <w:t xml:space="preserve"> C., &amp; Dussias, P.,</w:t>
      </w:r>
      <w:r w:rsidR="00470CDC" w:rsidRPr="00D109C5">
        <w:rPr>
          <w:i/>
          <w:iCs/>
          <w:sz w:val="22"/>
          <w:szCs w:val="22"/>
        </w:rPr>
        <w:t xml:space="preserve"> </w:t>
      </w:r>
      <w:r w:rsidR="00470CDC" w:rsidRPr="00D109C5">
        <w:rPr>
          <w:bCs/>
          <w:i/>
          <w:iCs/>
          <w:sz w:val="22"/>
          <w:szCs w:val="22"/>
        </w:rPr>
        <w:t>Sentence Prediction in Implicit Causality contexts in Spanish-</w:t>
      </w:r>
      <w:r w:rsidRPr="00D109C5">
        <w:rPr>
          <w:bCs/>
          <w:i/>
          <w:iCs/>
          <w:sz w:val="22"/>
          <w:szCs w:val="22"/>
        </w:rPr>
        <w:tab/>
      </w:r>
      <w:r w:rsidRPr="00D109C5">
        <w:rPr>
          <w:bCs/>
          <w:i/>
          <w:iCs/>
          <w:sz w:val="22"/>
          <w:szCs w:val="22"/>
        </w:rPr>
        <w:tab/>
      </w:r>
      <w:r w:rsidR="00470CDC" w:rsidRPr="00D109C5">
        <w:rPr>
          <w:bCs/>
          <w:i/>
          <w:iCs/>
          <w:sz w:val="22"/>
          <w:szCs w:val="22"/>
        </w:rPr>
        <w:t>English bilinguals: a visual word study.</w:t>
      </w:r>
      <w:r w:rsidR="00470CDC" w:rsidRPr="00D109C5">
        <w:rPr>
          <w:b/>
          <w:bCs/>
          <w:i/>
          <w:iCs/>
          <w:sz w:val="22"/>
          <w:szCs w:val="22"/>
        </w:rPr>
        <w:t xml:space="preserve"> </w:t>
      </w:r>
      <w:r w:rsidR="00470CDC" w:rsidRPr="00D109C5">
        <w:rPr>
          <w:sz w:val="22"/>
          <w:szCs w:val="22"/>
        </w:rPr>
        <w:t xml:space="preserve">Paper presented at the </w:t>
      </w:r>
      <w:r w:rsidR="00470CDC" w:rsidRPr="00D109C5">
        <w:rPr>
          <w:rStyle w:val="Emphasis"/>
          <w:rFonts w:eastAsia="ArialMS"/>
          <w:i w:val="0"/>
          <w:iCs w:val="0"/>
          <w:color w:val="000000"/>
          <w:sz w:val="22"/>
          <w:szCs w:val="22"/>
          <w:lang w:val="en-GB"/>
        </w:rPr>
        <w:t xml:space="preserve">Armadillo Conference on </w:t>
      </w:r>
      <w:r w:rsidRPr="00D109C5">
        <w:rPr>
          <w:rStyle w:val="Emphasis"/>
          <w:rFonts w:eastAsia="ArialMS"/>
          <w:i w:val="0"/>
          <w:iCs w:val="0"/>
          <w:color w:val="000000"/>
          <w:sz w:val="22"/>
          <w:szCs w:val="22"/>
          <w:lang w:val="en-GB"/>
        </w:rPr>
        <w:tab/>
      </w:r>
      <w:r w:rsidRPr="00D109C5">
        <w:rPr>
          <w:rStyle w:val="Emphasis"/>
          <w:rFonts w:eastAsia="ArialMS"/>
          <w:i w:val="0"/>
          <w:iCs w:val="0"/>
          <w:color w:val="000000"/>
          <w:sz w:val="22"/>
          <w:szCs w:val="22"/>
          <w:lang w:val="en-GB"/>
        </w:rPr>
        <w:tab/>
      </w:r>
      <w:r w:rsidR="00470CDC" w:rsidRPr="00D109C5">
        <w:rPr>
          <w:rStyle w:val="Emphasis"/>
          <w:rFonts w:eastAsia="ArialMS"/>
          <w:i w:val="0"/>
          <w:iCs w:val="0"/>
          <w:color w:val="000000"/>
          <w:sz w:val="22"/>
          <w:szCs w:val="22"/>
          <w:lang w:val="en-GB"/>
        </w:rPr>
        <w:t xml:space="preserve">Cognitive Psychology, </w:t>
      </w:r>
      <w:r w:rsidR="00470CDC" w:rsidRPr="00D109C5">
        <w:rPr>
          <w:rStyle w:val="Strong"/>
          <w:rFonts w:eastAsia="Arial-BoldMS"/>
          <w:b w:val="0"/>
          <w:bCs w:val="0"/>
          <w:color w:val="000000"/>
          <w:sz w:val="22"/>
          <w:szCs w:val="22"/>
          <w:lang w:val="en-GB"/>
        </w:rPr>
        <w:t>University of Texas at El Paso, TX.</w:t>
      </w:r>
    </w:p>
    <w:p w14:paraId="7C2E0F8C" w14:textId="77777777" w:rsidR="0087438B" w:rsidRPr="00D109C5" w:rsidRDefault="0087438B" w:rsidP="0087438B">
      <w:pPr>
        <w:tabs>
          <w:tab w:val="left" w:pos="1260"/>
        </w:tabs>
        <w:spacing w:before="121"/>
        <w:ind w:left="472" w:right="110" w:hanging="361"/>
        <w:rPr>
          <w:rStyle w:val="Strong"/>
          <w:b w:val="0"/>
          <w:color w:val="000000" w:themeColor="text1"/>
          <w:sz w:val="22"/>
          <w:szCs w:val="22"/>
        </w:rPr>
      </w:pPr>
      <w:r w:rsidRPr="00D109C5">
        <w:rPr>
          <w:rStyle w:val="Emphasis"/>
          <w:bCs/>
          <w:i w:val="0"/>
          <w:iCs w:val="0"/>
          <w:color w:val="000000" w:themeColor="text1"/>
          <w:sz w:val="22"/>
          <w:szCs w:val="22"/>
        </w:rPr>
        <w:tab/>
      </w:r>
      <w:r w:rsidRPr="00D109C5">
        <w:rPr>
          <w:rStyle w:val="Emphasis"/>
          <w:bCs/>
          <w:i w:val="0"/>
          <w:iCs w:val="0"/>
          <w:color w:val="000000" w:themeColor="text1"/>
          <w:sz w:val="22"/>
          <w:szCs w:val="22"/>
        </w:rPr>
        <w:tab/>
      </w:r>
      <w:proofErr w:type="spellStart"/>
      <w:r w:rsidR="00470CDC" w:rsidRPr="00D109C5">
        <w:rPr>
          <w:rStyle w:val="Emphasis"/>
          <w:rFonts w:eastAsia="TTE1987780t00"/>
          <w:i w:val="0"/>
          <w:iCs w:val="0"/>
          <w:color w:val="000000"/>
          <w:sz w:val="22"/>
          <w:szCs w:val="22"/>
          <w:lang w:val="en-GB"/>
        </w:rPr>
        <w:t>Contemori</w:t>
      </w:r>
      <w:proofErr w:type="spellEnd"/>
      <w:r w:rsidR="00470CDC" w:rsidRPr="00D109C5">
        <w:rPr>
          <w:rStyle w:val="Emphasis"/>
          <w:rFonts w:eastAsia="TTE1987780t00"/>
          <w:i w:val="0"/>
          <w:iCs w:val="0"/>
          <w:color w:val="000000"/>
          <w:sz w:val="22"/>
          <w:szCs w:val="22"/>
          <w:lang w:val="en-GB"/>
        </w:rPr>
        <w:t xml:space="preserve"> C., </w:t>
      </w:r>
      <w:proofErr w:type="spellStart"/>
      <w:r w:rsidR="00470CDC" w:rsidRPr="00D109C5">
        <w:rPr>
          <w:rStyle w:val="Emphasis"/>
          <w:rFonts w:eastAsia="TTE1987780t00"/>
          <w:i w:val="0"/>
          <w:iCs w:val="0"/>
          <w:color w:val="000000"/>
          <w:sz w:val="22"/>
          <w:szCs w:val="22"/>
          <w:lang w:val="en-GB"/>
        </w:rPr>
        <w:t>Pozzan</w:t>
      </w:r>
      <w:proofErr w:type="spellEnd"/>
      <w:r w:rsidR="00470CDC" w:rsidRPr="00D109C5">
        <w:rPr>
          <w:rStyle w:val="Emphasis"/>
          <w:rFonts w:eastAsia="TTE1987780t00"/>
          <w:i w:val="0"/>
          <w:iCs w:val="0"/>
          <w:color w:val="000000"/>
          <w:sz w:val="22"/>
          <w:szCs w:val="22"/>
          <w:lang w:val="en-GB"/>
        </w:rPr>
        <w:t xml:space="preserve"> L., Galinsky, P., &amp; Dussias, P.,</w:t>
      </w:r>
      <w:r w:rsidR="00470CDC" w:rsidRPr="00D109C5">
        <w:rPr>
          <w:i/>
          <w:iCs/>
          <w:sz w:val="22"/>
          <w:szCs w:val="22"/>
        </w:rPr>
        <w:t xml:space="preserve"> The processing of garden-path sentences by</w:t>
      </w:r>
      <w:r w:rsidRPr="00D109C5">
        <w:rPr>
          <w:i/>
          <w:iCs/>
          <w:sz w:val="22"/>
          <w:szCs w:val="22"/>
        </w:rPr>
        <w:tab/>
      </w:r>
      <w:r w:rsidR="00470CDC" w:rsidRPr="00D109C5">
        <w:rPr>
          <w:i/>
          <w:iCs/>
          <w:sz w:val="22"/>
          <w:szCs w:val="22"/>
        </w:rPr>
        <w:t xml:space="preserve">Spanish-English bilinguals: a visual word study. </w:t>
      </w:r>
      <w:r w:rsidR="00470CDC" w:rsidRPr="00D109C5">
        <w:rPr>
          <w:sz w:val="22"/>
          <w:szCs w:val="22"/>
        </w:rPr>
        <w:t xml:space="preserve">Poster presented at the </w:t>
      </w:r>
      <w:r w:rsidR="00470CDC" w:rsidRPr="00D109C5">
        <w:rPr>
          <w:rStyle w:val="Strong"/>
          <w:rFonts w:eastAsia="Arial-BoldMS"/>
          <w:b w:val="0"/>
          <w:bCs w:val="0"/>
          <w:color w:val="000000"/>
          <w:sz w:val="22"/>
          <w:szCs w:val="22"/>
          <w:lang w:val="en-GB"/>
        </w:rPr>
        <w:t xml:space="preserve">29th Annual </w:t>
      </w:r>
      <w:r w:rsidR="00470CDC" w:rsidRPr="00D109C5">
        <w:rPr>
          <w:rStyle w:val="Emphasis"/>
          <w:rFonts w:eastAsia="Arial-BoldMS"/>
          <w:i w:val="0"/>
          <w:iCs w:val="0"/>
          <w:color w:val="000000"/>
          <w:sz w:val="22"/>
          <w:szCs w:val="22"/>
          <w:lang w:val="en-GB"/>
        </w:rPr>
        <w:t>CUNY</w:t>
      </w:r>
      <w:r w:rsidRPr="00D109C5">
        <w:rPr>
          <w:rStyle w:val="Emphasis"/>
          <w:rFonts w:eastAsia="Arial-BoldMS"/>
          <w:i w:val="0"/>
          <w:iCs w:val="0"/>
          <w:color w:val="000000"/>
          <w:sz w:val="22"/>
          <w:szCs w:val="22"/>
          <w:lang w:val="en-GB"/>
        </w:rPr>
        <w:tab/>
      </w:r>
      <w:r w:rsidR="00470CDC" w:rsidRPr="00D109C5">
        <w:rPr>
          <w:rStyle w:val="Emphasis"/>
          <w:rFonts w:eastAsia="Arial-BoldMS"/>
          <w:i w:val="0"/>
          <w:iCs w:val="0"/>
          <w:color w:val="000000"/>
          <w:sz w:val="22"/>
          <w:szCs w:val="22"/>
          <w:lang w:val="en-GB"/>
        </w:rPr>
        <w:t>Conference</w:t>
      </w:r>
      <w:r w:rsidR="00470CDC" w:rsidRPr="00D109C5">
        <w:rPr>
          <w:rStyle w:val="Strong"/>
          <w:rFonts w:eastAsia="Arial-BoldMS"/>
          <w:b w:val="0"/>
          <w:bCs w:val="0"/>
          <w:color w:val="000000"/>
          <w:sz w:val="22"/>
          <w:szCs w:val="22"/>
          <w:lang w:val="en-GB"/>
        </w:rPr>
        <w:t xml:space="preserve"> on Human Sentence Processing</w:t>
      </w:r>
      <w:r w:rsidR="00470CDC" w:rsidRPr="00D109C5">
        <w:rPr>
          <w:rStyle w:val="Emphasis"/>
          <w:rFonts w:eastAsia="ArialMS"/>
          <w:i w:val="0"/>
          <w:iCs w:val="0"/>
          <w:color w:val="000000"/>
          <w:sz w:val="22"/>
          <w:szCs w:val="22"/>
          <w:lang w:val="en-GB"/>
        </w:rPr>
        <w:t xml:space="preserve">, </w:t>
      </w:r>
      <w:r w:rsidR="00470CDC" w:rsidRPr="00D109C5">
        <w:rPr>
          <w:rStyle w:val="Strong"/>
          <w:rFonts w:eastAsia="Arial-BoldMS"/>
          <w:b w:val="0"/>
          <w:bCs w:val="0"/>
          <w:color w:val="000000"/>
          <w:sz w:val="22"/>
          <w:szCs w:val="22"/>
          <w:lang w:val="en-GB"/>
        </w:rPr>
        <w:t>University of Florida, Gainesville.</w:t>
      </w:r>
    </w:p>
    <w:p w14:paraId="05D4DFBD" w14:textId="1177013E" w:rsidR="00B62079" w:rsidRPr="00D109C5" w:rsidRDefault="0087438B" w:rsidP="0087438B">
      <w:pPr>
        <w:tabs>
          <w:tab w:val="left" w:pos="1260"/>
        </w:tabs>
        <w:spacing w:before="121"/>
        <w:ind w:left="472" w:right="110" w:hanging="361"/>
        <w:rPr>
          <w:bCs/>
          <w:color w:val="000000" w:themeColor="text1"/>
          <w:sz w:val="22"/>
          <w:szCs w:val="22"/>
        </w:rPr>
      </w:pPr>
      <w:r w:rsidRPr="00D109C5">
        <w:rPr>
          <w:rStyle w:val="Strong"/>
          <w:b w:val="0"/>
          <w:color w:val="000000" w:themeColor="text1"/>
          <w:sz w:val="22"/>
          <w:szCs w:val="22"/>
        </w:rPr>
        <w:tab/>
      </w:r>
      <w:r w:rsidRPr="00D109C5">
        <w:rPr>
          <w:rStyle w:val="Strong"/>
          <w:b w:val="0"/>
          <w:color w:val="000000" w:themeColor="text1"/>
          <w:sz w:val="22"/>
          <w:szCs w:val="22"/>
        </w:rPr>
        <w:tab/>
      </w:r>
      <w:r w:rsidR="00B62079" w:rsidRPr="00D109C5">
        <w:rPr>
          <w:rFonts w:eastAsiaTheme="minorHAnsi"/>
          <w:sz w:val="22"/>
          <w:szCs w:val="22"/>
        </w:rPr>
        <w:t>Pulido-</w:t>
      </w:r>
      <w:proofErr w:type="spellStart"/>
      <w:r w:rsidR="00B62079" w:rsidRPr="00D109C5">
        <w:rPr>
          <w:rFonts w:eastAsiaTheme="minorHAnsi"/>
          <w:sz w:val="22"/>
          <w:szCs w:val="22"/>
        </w:rPr>
        <w:t>Azpíroz</w:t>
      </w:r>
      <w:proofErr w:type="spellEnd"/>
      <w:r w:rsidR="00B62079" w:rsidRPr="00D109C5">
        <w:rPr>
          <w:rFonts w:eastAsiaTheme="minorHAnsi"/>
          <w:sz w:val="22"/>
          <w:szCs w:val="22"/>
        </w:rPr>
        <w:t xml:space="preserve">, M. &amp; P. Dussias. </w:t>
      </w:r>
      <w:r w:rsidR="00B62079" w:rsidRPr="00D109C5">
        <w:rPr>
          <w:rFonts w:eastAsiaTheme="minorHAnsi"/>
          <w:i/>
          <w:iCs/>
          <w:sz w:val="22"/>
          <w:szCs w:val="22"/>
        </w:rPr>
        <w:t>The role of the L1 during processing of collocational</w:t>
      </w:r>
      <w:r w:rsidRPr="00D109C5">
        <w:rPr>
          <w:rFonts w:eastAsiaTheme="minorHAnsi"/>
          <w:i/>
          <w:iCs/>
          <w:sz w:val="22"/>
          <w:szCs w:val="22"/>
        </w:rPr>
        <w:t xml:space="preserve"> </w:t>
      </w:r>
      <w:r w:rsidR="00B62079" w:rsidRPr="00D109C5">
        <w:rPr>
          <w:rFonts w:eastAsiaTheme="minorHAnsi"/>
          <w:i/>
          <w:iCs/>
          <w:sz w:val="22"/>
          <w:szCs w:val="22"/>
        </w:rPr>
        <w:t xml:space="preserve">links in </w:t>
      </w:r>
      <w:r w:rsidRPr="00D109C5">
        <w:rPr>
          <w:rFonts w:eastAsiaTheme="minorHAnsi"/>
          <w:i/>
          <w:iCs/>
          <w:sz w:val="22"/>
          <w:szCs w:val="22"/>
        </w:rPr>
        <w:tab/>
      </w:r>
      <w:r w:rsidR="00B62079" w:rsidRPr="00D109C5">
        <w:rPr>
          <w:rFonts w:eastAsiaTheme="minorHAnsi"/>
          <w:i/>
          <w:iCs/>
          <w:sz w:val="22"/>
          <w:szCs w:val="22"/>
        </w:rPr>
        <w:t>the</w:t>
      </w:r>
      <w:r w:rsidRPr="00D109C5">
        <w:rPr>
          <w:bCs/>
          <w:color w:val="000000" w:themeColor="text1"/>
          <w:sz w:val="22"/>
          <w:szCs w:val="22"/>
        </w:rPr>
        <w:t xml:space="preserve"> </w:t>
      </w:r>
      <w:r w:rsidR="00B62079" w:rsidRPr="00D109C5">
        <w:rPr>
          <w:rFonts w:eastAsiaTheme="minorHAnsi"/>
          <w:i/>
          <w:iCs/>
          <w:sz w:val="22"/>
          <w:szCs w:val="22"/>
        </w:rPr>
        <w:t>L2 lexicon: Exploring facilitation and interference through ERPs</w:t>
      </w:r>
      <w:r w:rsidR="00B62079" w:rsidRPr="00D109C5">
        <w:rPr>
          <w:rFonts w:eastAsiaTheme="minorHAnsi"/>
          <w:sz w:val="22"/>
          <w:szCs w:val="22"/>
        </w:rPr>
        <w:t>. Poster presented at</w:t>
      </w:r>
      <w:r w:rsidRPr="00D109C5">
        <w:rPr>
          <w:rFonts w:eastAsiaTheme="minorHAnsi"/>
          <w:sz w:val="22"/>
          <w:szCs w:val="22"/>
        </w:rPr>
        <w:t xml:space="preserve"> </w:t>
      </w:r>
      <w:r w:rsidR="00B62079" w:rsidRPr="00D109C5">
        <w:rPr>
          <w:rFonts w:eastAsiaTheme="minorHAnsi"/>
          <w:sz w:val="22"/>
          <w:szCs w:val="22"/>
        </w:rPr>
        <w:t xml:space="preserve">the 57th </w:t>
      </w:r>
      <w:r w:rsidRPr="00D109C5">
        <w:rPr>
          <w:rFonts w:eastAsiaTheme="minorHAnsi"/>
          <w:sz w:val="22"/>
          <w:szCs w:val="22"/>
        </w:rPr>
        <w:tab/>
      </w:r>
      <w:r w:rsidR="00B62079" w:rsidRPr="00D109C5">
        <w:rPr>
          <w:rFonts w:eastAsiaTheme="minorHAnsi"/>
          <w:sz w:val="22"/>
          <w:szCs w:val="22"/>
        </w:rPr>
        <w:t>Meeting of the Psychonomic Society. Boston, November.</w:t>
      </w:r>
    </w:p>
    <w:p w14:paraId="7710D085" w14:textId="77777777" w:rsidR="00E44C50" w:rsidRPr="00D109C5" w:rsidRDefault="00E44C50" w:rsidP="00D138A3">
      <w:pPr>
        <w:spacing w:line="100" w:lineRule="atLeast"/>
        <w:rPr>
          <w:rStyle w:val="Strong"/>
          <w:rFonts w:eastAsia="Arial-BoldMS"/>
          <w:b w:val="0"/>
          <w:bCs w:val="0"/>
          <w:color w:val="000000"/>
          <w:sz w:val="22"/>
          <w:szCs w:val="22"/>
          <w:lang w:val="en-GB"/>
        </w:rPr>
      </w:pPr>
    </w:p>
    <w:p w14:paraId="55FC55B5" w14:textId="659828ED" w:rsidR="0048799B" w:rsidRPr="00D109C5" w:rsidRDefault="00381FAE" w:rsidP="00BB6DAA">
      <w:pPr>
        <w:pStyle w:val="BodyText"/>
        <w:ind w:left="1260" w:right="380" w:hanging="781"/>
        <w:rPr>
          <w:color w:val="000000" w:themeColor="text1"/>
        </w:rPr>
      </w:pPr>
      <w:r w:rsidRPr="00D109C5">
        <w:rPr>
          <w:color w:val="000000" w:themeColor="text1"/>
        </w:rPr>
        <w:t xml:space="preserve">2015 </w:t>
      </w:r>
      <w:r w:rsidR="0087438B" w:rsidRPr="00D109C5">
        <w:rPr>
          <w:color w:val="000000" w:themeColor="text1"/>
        </w:rPr>
        <w:tab/>
      </w:r>
      <w:r w:rsidR="0087438B" w:rsidRPr="00D109C5">
        <w:rPr>
          <w:bCs/>
          <w:color w:val="000000" w:themeColor="text1"/>
        </w:rPr>
        <w:t xml:space="preserve">Beatty-Martínez, A. L. &amp; Dussias, P. E. Code-switching as a tool to elucidate the relationship between language production and language comprehension. Poster presented at the </w:t>
      </w:r>
      <w:r w:rsidR="0087438B" w:rsidRPr="00D109C5">
        <w:rPr>
          <w:bCs/>
          <w:i/>
          <w:color w:val="000000" w:themeColor="text1"/>
        </w:rPr>
        <w:t>56th Annual Meeting of the Psychonomic Society</w:t>
      </w:r>
      <w:r w:rsidR="0087438B" w:rsidRPr="00D109C5">
        <w:rPr>
          <w:bCs/>
          <w:color w:val="000000" w:themeColor="text1"/>
        </w:rPr>
        <w:t>. Chicago, IL.</w:t>
      </w:r>
    </w:p>
    <w:p w14:paraId="53B2C195" w14:textId="247E1CDA" w:rsidR="0087438B" w:rsidRPr="00D109C5" w:rsidRDefault="0048799B" w:rsidP="0087438B">
      <w:pPr>
        <w:tabs>
          <w:tab w:val="left" w:pos="1260"/>
        </w:tabs>
        <w:spacing w:before="122"/>
        <w:ind w:left="472" w:right="111" w:hanging="361"/>
        <w:rPr>
          <w:bCs/>
          <w:color w:val="000000" w:themeColor="text1"/>
          <w:sz w:val="22"/>
          <w:szCs w:val="22"/>
        </w:rPr>
      </w:pPr>
      <w:r w:rsidRPr="00D109C5">
        <w:rPr>
          <w:bCs/>
          <w:color w:val="000000" w:themeColor="text1"/>
          <w:sz w:val="22"/>
          <w:szCs w:val="22"/>
        </w:rPr>
        <w:tab/>
      </w:r>
      <w:r w:rsidRPr="00D109C5">
        <w:rPr>
          <w:bCs/>
          <w:color w:val="000000" w:themeColor="text1"/>
          <w:sz w:val="22"/>
          <w:szCs w:val="22"/>
        </w:rPr>
        <w:tab/>
      </w:r>
      <w:proofErr w:type="spellStart"/>
      <w:r w:rsidR="0087438B" w:rsidRPr="00D109C5">
        <w:rPr>
          <w:color w:val="000000" w:themeColor="text1"/>
          <w:sz w:val="22"/>
          <w:szCs w:val="22"/>
        </w:rPr>
        <w:t>Contenori</w:t>
      </w:r>
      <w:proofErr w:type="spellEnd"/>
      <w:r w:rsidR="0087438B" w:rsidRPr="00D109C5">
        <w:rPr>
          <w:color w:val="000000" w:themeColor="text1"/>
          <w:sz w:val="22"/>
          <w:szCs w:val="22"/>
        </w:rPr>
        <w:t xml:space="preserve">, C., &amp; Dussias, P. E. Referential choice in a second language: evidence from highly </w:t>
      </w:r>
      <w:r w:rsidR="0087438B" w:rsidRPr="00D109C5">
        <w:rPr>
          <w:color w:val="000000" w:themeColor="text1"/>
          <w:sz w:val="22"/>
          <w:szCs w:val="22"/>
        </w:rPr>
        <w:tab/>
        <w:t>proficient learners of English Paper presented at the 10</w:t>
      </w:r>
      <w:r w:rsidR="0087438B" w:rsidRPr="00D109C5">
        <w:rPr>
          <w:color w:val="000000" w:themeColor="text1"/>
          <w:sz w:val="22"/>
          <w:szCs w:val="22"/>
          <w:vertAlign w:val="superscript"/>
        </w:rPr>
        <w:t>th</w:t>
      </w:r>
      <w:r w:rsidR="0087438B" w:rsidRPr="00D109C5">
        <w:rPr>
          <w:color w:val="000000" w:themeColor="text1"/>
          <w:sz w:val="22"/>
          <w:szCs w:val="22"/>
        </w:rPr>
        <w:t xml:space="preserve"> International Symposium on </w:t>
      </w:r>
      <w:r w:rsidR="0087438B" w:rsidRPr="00D109C5">
        <w:rPr>
          <w:color w:val="000000" w:themeColor="text1"/>
          <w:sz w:val="22"/>
          <w:szCs w:val="22"/>
        </w:rPr>
        <w:tab/>
        <w:t>Bilingualism, Rutgers University, New Jersey, May.</w:t>
      </w:r>
    </w:p>
    <w:p w14:paraId="57E6FFDF" w14:textId="5195167E" w:rsidR="00A657B3" w:rsidRPr="00D109C5" w:rsidRDefault="0087438B" w:rsidP="0087438B">
      <w:pPr>
        <w:tabs>
          <w:tab w:val="left" w:pos="1260"/>
        </w:tabs>
        <w:spacing w:before="122"/>
        <w:ind w:left="472" w:right="111" w:hanging="361"/>
        <w:rPr>
          <w:sz w:val="22"/>
          <w:szCs w:val="22"/>
          <w:lang w:val="en-GB"/>
        </w:rPr>
      </w:pPr>
      <w:r w:rsidRPr="00D109C5">
        <w:rPr>
          <w:bCs/>
          <w:color w:val="000000" w:themeColor="text1"/>
          <w:sz w:val="22"/>
          <w:szCs w:val="22"/>
        </w:rPr>
        <w:tab/>
      </w:r>
      <w:r w:rsidRPr="00D109C5">
        <w:rPr>
          <w:bCs/>
          <w:color w:val="000000" w:themeColor="text1"/>
          <w:sz w:val="22"/>
          <w:szCs w:val="22"/>
        </w:rPr>
        <w:tab/>
      </w:r>
      <w:proofErr w:type="spellStart"/>
      <w:r w:rsidRPr="00D109C5">
        <w:rPr>
          <w:rStyle w:val="Emphasis"/>
          <w:rFonts w:eastAsia="TTE1987780t00"/>
          <w:i w:val="0"/>
          <w:iCs w:val="0"/>
          <w:color w:val="000000"/>
          <w:sz w:val="22"/>
          <w:szCs w:val="22"/>
          <w:lang w:val="en-GB"/>
        </w:rPr>
        <w:t>Contemori</w:t>
      </w:r>
      <w:proofErr w:type="spellEnd"/>
      <w:r w:rsidRPr="00D109C5">
        <w:rPr>
          <w:rStyle w:val="Emphasis"/>
          <w:rFonts w:eastAsia="TTE1987780t00"/>
          <w:i w:val="0"/>
          <w:iCs w:val="0"/>
          <w:color w:val="000000"/>
          <w:sz w:val="22"/>
          <w:szCs w:val="22"/>
          <w:lang w:val="en-GB"/>
        </w:rPr>
        <w:t xml:space="preserve"> C., Dussias, P.,</w:t>
      </w:r>
      <w:r w:rsidRPr="00D109C5">
        <w:rPr>
          <w:i/>
          <w:iCs/>
          <w:sz w:val="22"/>
          <w:szCs w:val="22"/>
        </w:rPr>
        <w:t xml:space="preserve"> Referential choice in a second language: evidence from highly </w:t>
      </w:r>
      <w:r w:rsidRPr="00D109C5">
        <w:rPr>
          <w:i/>
          <w:iCs/>
          <w:sz w:val="22"/>
          <w:szCs w:val="22"/>
        </w:rPr>
        <w:tab/>
        <w:t>proficient learners of English.</w:t>
      </w:r>
      <w:r w:rsidRPr="00D109C5">
        <w:rPr>
          <w:sz w:val="22"/>
          <w:szCs w:val="22"/>
        </w:rPr>
        <w:t xml:space="preserve"> Paper presented at the </w:t>
      </w:r>
      <w:r w:rsidRPr="00D109C5">
        <w:rPr>
          <w:sz w:val="22"/>
          <w:szCs w:val="22"/>
          <w:lang w:val="en-GB"/>
        </w:rPr>
        <w:t xml:space="preserve">Workshop on Bilingualism and Executive </w:t>
      </w:r>
      <w:r w:rsidRPr="00D109C5">
        <w:rPr>
          <w:sz w:val="22"/>
          <w:szCs w:val="22"/>
          <w:lang w:val="en-GB"/>
        </w:rPr>
        <w:tab/>
        <w:t>Function: An Interdisciplinary Approach, City University New York.</w:t>
      </w:r>
    </w:p>
    <w:p w14:paraId="4C239FE7" w14:textId="3572F805" w:rsidR="00BC2466" w:rsidRPr="00D109C5" w:rsidRDefault="0087438B" w:rsidP="00BC2466">
      <w:pPr>
        <w:tabs>
          <w:tab w:val="left" w:pos="1260"/>
        </w:tabs>
        <w:spacing w:before="122"/>
        <w:ind w:left="472" w:right="111" w:hanging="361"/>
        <w:rPr>
          <w:rStyle w:val="Emphasis"/>
          <w:bCs/>
          <w:i w:val="0"/>
          <w:iCs w:val="0"/>
          <w:color w:val="000000" w:themeColor="text1"/>
          <w:sz w:val="22"/>
          <w:szCs w:val="22"/>
        </w:rPr>
      </w:pPr>
      <w:r w:rsidRPr="00D109C5">
        <w:rPr>
          <w:bCs/>
          <w:color w:val="000000" w:themeColor="text1"/>
          <w:sz w:val="22"/>
          <w:szCs w:val="22"/>
        </w:rPr>
        <w:tab/>
      </w:r>
      <w:r w:rsidRPr="00D109C5">
        <w:rPr>
          <w:bCs/>
          <w:color w:val="000000" w:themeColor="text1"/>
          <w:sz w:val="22"/>
          <w:szCs w:val="22"/>
        </w:rPr>
        <w:tab/>
      </w:r>
      <w:proofErr w:type="spellStart"/>
      <w:r w:rsidRPr="00D109C5">
        <w:rPr>
          <w:rStyle w:val="Emphasis"/>
          <w:rFonts w:eastAsia="TTE1987780t00"/>
          <w:i w:val="0"/>
          <w:iCs w:val="0"/>
          <w:color w:val="000000"/>
          <w:sz w:val="22"/>
          <w:szCs w:val="22"/>
          <w:lang w:val="en-GB"/>
        </w:rPr>
        <w:t>Contemori</w:t>
      </w:r>
      <w:proofErr w:type="spellEnd"/>
      <w:r w:rsidRPr="00D109C5">
        <w:rPr>
          <w:rStyle w:val="Emphasis"/>
          <w:rFonts w:eastAsia="TTE1987780t00"/>
          <w:i w:val="0"/>
          <w:iCs w:val="0"/>
          <w:color w:val="000000"/>
          <w:sz w:val="22"/>
          <w:szCs w:val="22"/>
          <w:lang w:val="en-GB"/>
        </w:rPr>
        <w:t xml:space="preserve"> C., </w:t>
      </w:r>
      <w:proofErr w:type="spellStart"/>
      <w:r w:rsidRPr="00D109C5">
        <w:rPr>
          <w:rStyle w:val="Emphasis"/>
          <w:rFonts w:eastAsia="TTE1987780t00"/>
          <w:i w:val="0"/>
          <w:iCs w:val="0"/>
          <w:color w:val="000000"/>
          <w:sz w:val="22"/>
          <w:szCs w:val="22"/>
          <w:lang w:val="en-GB"/>
        </w:rPr>
        <w:t>Pozzan</w:t>
      </w:r>
      <w:proofErr w:type="spellEnd"/>
      <w:r w:rsidRPr="00D109C5">
        <w:rPr>
          <w:rStyle w:val="Emphasis"/>
          <w:rFonts w:eastAsia="TTE1987780t00"/>
          <w:i w:val="0"/>
          <w:iCs w:val="0"/>
          <w:color w:val="000000"/>
          <w:sz w:val="22"/>
          <w:szCs w:val="22"/>
          <w:lang w:val="en-GB"/>
        </w:rPr>
        <w:t xml:space="preserve"> L., Galinsky, P., &amp; Dussias, P.,</w:t>
      </w:r>
      <w:r w:rsidRPr="00D109C5">
        <w:rPr>
          <w:i/>
          <w:iCs/>
          <w:sz w:val="22"/>
          <w:szCs w:val="22"/>
        </w:rPr>
        <w:t xml:space="preserve"> </w:t>
      </w:r>
      <w:r w:rsidRPr="00D109C5">
        <w:rPr>
          <w:i/>
          <w:iCs/>
          <w:color w:val="000000"/>
          <w:sz w:val="22"/>
          <w:szCs w:val="22"/>
          <w:lang w:val="en-GB"/>
        </w:rPr>
        <w:t xml:space="preserve">The processing of garden-path sentences by </w:t>
      </w:r>
      <w:r w:rsidRPr="00D109C5">
        <w:rPr>
          <w:i/>
          <w:iCs/>
          <w:color w:val="000000"/>
          <w:sz w:val="22"/>
          <w:szCs w:val="22"/>
          <w:lang w:val="en-GB"/>
        </w:rPr>
        <w:tab/>
        <w:t xml:space="preserve">L2 learners of English: a visual </w:t>
      </w:r>
      <w:r w:rsidRPr="00D109C5">
        <w:rPr>
          <w:i/>
          <w:iCs/>
          <w:sz w:val="22"/>
          <w:szCs w:val="22"/>
        </w:rPr>
        <w:t>word study.</w:t>
      </w:r>
      <w:r w:rsidRPr="00D109C5">
        <w:rPr>
          <w:sz w:val="22"/>
          <w:szCs w:val="22"/>
        </w:rPr>
        <w:t xml:space="preserve"> Paper presented at the </w:t>
      </w:r>
      <w:r w:rsidRPr="00D109C5">
        <w:rPr>
          <w:rStyle w:val="Strong"/>
          <w:rFonts w:eastAsia="Arial-BoldMS"/>
          <w:b w:val="0"/>
          <w:bCs w:val="0"/>
          <w:color w:val="000000"/>
          <w:sz w:val="22"/>
          <w:szCs w:val="22"/>
          <w:lang w:val="en-GB"/>
        </w:rPr>
        <w:t>40</w:t>
      </w:r>
      <w:r w:rsidRPr="00D109C5">
        <w:rPr>
          <w:rStyle w:val="Strong"/>
          <w:rFonts w:eastAsia="Arial-BoldMS"/>
          <w:b w:val="0"/>
          <w:bCs w:val="0"/>
          <w:color w:val="000000"/>
          <w:sz w:val="22"/>
          <w:szCs w:val="22"/>
          <w:vertAlign w:val="superscript"/>
          <w:lang w:val="en-GB"/>
        </w:rPr>
        <w:t>th</w:t>
      </w:r>
      <w:r w:rsidRPr="00D109C5">
        <w:rPr>
          <w:rStyle w:val="Strong"/>
          <w:rFonts w:eastAsia="Arial-BoldMS"/>
          <w:b w:val="0"/>
          <w:bCs w:val="0"/>
          <w:color w:val="000000"/>
          <w:sz w:val="22"/>
          <w:szCs w:val="22"/>
          <w:lang w:val="en-GB"/>
        </w:rPr>
        <w:t xml:space="preserve"> Boston University </w:t>
      </w:r>
      <w:r w:rsidRPr="00D109C5">
        <w:rPr>
          <w:rStyle w:val="Strong"/>
          <w:rFonts w:eastAsia="Arial-BoldMS"/>
          <w:b w:val="0"/>
          <w:bCs w:val="0"/>
          <w:color w:val="000000"/>
          <w:sz w:val="22"/>
          <w:szCs w:val="22"/>
          <w:lang w:val="en-GB"/>
        </w:rPr>
        <w:tab/>
        <w:t>Conference on Language Development</w:t>
      </w:r>
      <w:r w:rsidRPr="00D109C5">
        <w:rPr>
          <w:rStyle w:val="Emphasis"/>
          <w:rFonts w:eastAsia="ArialMS"/>
          <w:i w:val="0"/>
          <w:iCs w:val="0"/>
          <w:color w:val="000000"/>
          <w:sz w:val="22"/>
          <w:szCs w:val="22"/>
          <w:lang w:val="en-GB"/>
        </w:rPr>
        <w:t xml:space="preserve">, </w:t>
      </w:r>
      <w:r w:rsidRPr="00D109C5">
        <w:rPr>
          <w:rStyle w:val="Emphasis"/>
          <w:rFonts w:eastAsia="TTE1987780t00"/>
          <w:i w:val="0"/>
          <w:iCs w:val="0"/>
          <w:color w:val="000000"/>
          <w:sz w:val="22"/>
          <w:szCs w:val="22"/>
          <w:lang w:val="en-GB"/>
        </w:rPr>
        <w:t>B</w:t>
      </w:r>
      <w:r w:rsidRPr="00D109C5">
        <w:rPr>
          <w:rStyle w:val="Emphasis"/>
          <w:rFonts w:eastAsia="Arial-BoldMS"/>
          <w:i w:val="0"/>
          <w:iCs w:val="0"/>
          <w:color w:val="000000"/>
          <w:sz w:val="22"/>
          <w:szCs w:val="22"/>
          <w:lang w:val="en-GB"/>
        </w:rPr>
        <w:t>oston University.</w:t>
      </w:r>
    </w:p>
    <w:p w14:paraId="78A21141" w14:textId="242409F0" w:rsidR="00BC2466" w:rsidRPr="00D109C5" w:rsidRDefault="00BC2466" w:rsidP="00BC2466">
      <w:pPr>
        <w:tabs>
          <w:tab w:val="left" w:pos="1260"/>
        </w:tabs>
        <w:spacing w:before="122"/>
        <w:ind w:left="472" w:right="111" w:hanging="361"/>
        <w:rPr>
          <w:rFonts w:eastAsia="Arial-BoldMS"/>
          <w:color w:val="000000"/>
          <w:sz w:val="22"/>
          <w:szCs w:val="22"/>
          <w:lang w:val="en-GB"/>
        </w:rPr>
      </w:pPr>
      <w:r w:rsidRPr="00D109C5">
        <w:rPr>
          <w:rStyle w:val="Emphasis"/>
          <w:rFonts w:eastAsia="Arial-BoldMS"/>
          <w:i w:val="0"/>
          <w:iCs w:val="0"/>
          <w:color w:val="000000"/>
          <w:sz w:val="22"/>
          <w:szCs w:val="22"/>
          <w:lang w:val="en-GB"/>
        </w:rPr>
        <w:tab/>
      </w:r>
      <w:r w:rsidRPr="00D109C5">
        <w:rPr>
          <w:rStyle w:val="Emphasis"/>
          <w:rFonts w:eastAsia="Arial-BoldMS"/>
          <w:i w:val="0"/>
          <w:iCs w:val="0"/>
          <w:color w:val="000000"/>
          <w:sz w:val="22"/>
          <w:szCs w:val="22"/>
          <w:lang w:val="en-GB"/>
        </w:rPr>
        <w:tab/>
      </w:r>
      <w:r w:rsidR="00381FAE" w:rsidRPr="00D109C5">
        <w:rPr>
          <w:color w:val="000000" w:themeColor="text1"/>
          <w:sz w:val="22"/>
          <w:szCs w:val="22"/>
        </w:rPr>
        <w:t xml:space="preserve">Fricke, M., Arad </w:t>
      </w:r>
      <w:proofErr w:type="spellStart"/>
      <w:r w:rsidR="00381FAE" w:rsidRPr="00D109C5">
        <w:rPr>
          <w:color w:val="000000" w:themeColor="text1"/>
          <w:sz w:val="22"/>
          <w:szCs w:val="22"/>
        </w:rPr>
        <w:t>Neeman</w:t>
      </w:r>
      <w:proofErr w:type="spellEnd"/>
      <w:r w:rsidR="00381FAE" w:rsidRPr="00D109C5">
        <w:rPr>
          <w:color w:val="000000" w:themeColor="text1"/>
          <w:sz w:val="22"/>
          <w:szCs w:val="22"/>
        </w:rPr>
        <w:t xml:space="preserve">, Kroll, J. F., Dussias, P. E. Is codeswitching costly? Evidence from </w:t>
      </w:r>
      <w:r w:rsidRPr="00D109C5">
        <w:rPr>
          <w:color w:val="000000" w:themeColor="text1"/>
          <w:sz w:val="22"/>
          <w:szCs w:val="22"/>
        </w:rPr>
        <w:tab/>
      </w:r>
      <w:r w:rsidR="00381FAE" w:rsidRPr="00D109C5">
        <w:rPr>
          <w:color w:val="000000" w:themeColor="text1"/>
          <w:sz w:val="22"/>
          <w:szCs w:val="22"/>
        </w:rPr>
        <w:t>disfluencies and speech rate in spontaneous bilingual conversation. Paper presented at the 10</w:t>
      </w:r>
      <w:r w:rsidR="00381FAE" w:rsidRPr="00D109C5">
        <w:rPr>
          <w:color w:val="000000" w:themeColor="text1"/>
          <w:sz w:val="22"/>
          <w:szCs w:val="22"/>
          <w:vertAlign w:val="superscript"/>
        </w:rPr>
        <w:t>th</w:t>
      </w:r>
      <w:r w:rsidR="00381FAE" w:rsidRPr="00D109C5">
        <w:rPr>
          <w:color w:val="000000" w:themeColor="text1"/>
          <w:sz w:val="22"/>
          <w:szCs w:val="22"/>
        </w:rPr>
        <w:t xml:space="preserve"> </w:t>
      </w:r>
      <w:r w:rsidRPr="00D109C5">
        <w:rPr>
          <w:color w:val="000000" w:themeColor="text1"/>
          <w:sz w:val="22"/>
          <w:szCs w:val="22"/>
        </w:rPr>
        <w:tab/>
      </w:r>
      <w:r w:rsidR="00381FAE" w:rsidRPr="00D109C5">
        <w:rPr>
          <w:color w:val="000000" w:themeColor="text1"/>
          <w:sz w:val="22"/>
          <w:szCs w:val="22"/>
        </w:rPr>
        <w:t>International Symposium on Bilingualism, Rutgers University, New Jersey, May.</w:t>
      </w:r>
    </w:p>
    <w:p w14:paraId="63DC74A8" w14:textId="77777777" w:rsidR="0002452A" w:rsidRPr="00D109C5" w:rsidRDefault="00BC2466" w:rsidP="0002452A">
      <w:pPr>
        <w:tabs>
          <w:tab w:val="left" w:pos="1260"/>
        </w:tabs>
        <w:spacing w:before="122"/>
        <w:ind w:left="472" w:right="111" w:hanging="361"/>
        <w:rPr>
          <w:color w:val="000000" w:themeColor="text1"/>
          <w:sz w:val="22"/>
          <w:szCs w:val="22"/>
        </w:rPr>
      </w:pPr>
      <w:r w:rsidRPr="00D109C5">
        <w:rPr>
          <w:color w:val="000000" w:themeColor="text1"/>
          <w:sz w:val="22"/>
          <w:szCs w:val="22"/>
        </w:rPr>
        <w:tab/>
      </w:r>
      <w:r w:rsidRPr="00D109C5">
        <w:rPr>
          <w:color w:val="000000" w:themeColor="text1"/>
          <w:sz w:val="22"/>
          <w:szCs w:val="22"/>
        </w:rPr>
        <w:tab/>
      </w:r>
      <w:proofErr w:type="spellStart"/>
      <w:r w:rsidR="0087438B" w:rsidRPr="00D109C5">
        <w:rPr>
          <w:color w:val="000000" w:themeColor="text1"/>
          <w:sz w:val="22"/>
          <w:szCs w:val="22"/>
        </w:rPr>
        <w:t>Guzzardo</w:t>
      </w:r>
      <w:proofErr w:type="spellEnd"/>
      <w:r w:rsidR="0087438B" w:rsidRPr="00D109C5">
        <w:rPr>
          <w:color w:val="000000" w:themeColor="text1"/>
          <w:sz w:val="22"/>
          <w:szCs w:val="22"/>
        </w:rPr>
        <w:t xml:space="preserve"> </w:t>
      </w:r>
      <w:proofErr w:type="spellStart"/>
      <w:r w:rsidR="0087438B" w:rsidRPr="00D109C5">
        <w:rPr>
          <w:color w:val="000000" w:themeColor="text1"/>
          <w:sz w:val="22"/>
          <w:szCs w:val="22"/>
        </w:rPr>
        <w:t>Tamargo</w:t>
      </w:r>
      <w:proofErr w:type="spellEnd"/>
      <w:r w:rsidR="0087438B" w:rsidRPr="00D109C5">
        <w:rPr>
          <w:color w:val="000000" w:themeColor="text1"/>
          <w:sz w:val="22"/>
          <w:szCs w:val="22"/>
        </w:rPr>
        <w:t xml:space="preserve">, R.E., Dussias, P. E., &amp; Valdés </w:t>
      </w:r>
      <w:proofErr w:type="spellStart"/>
      <w:r w:rsidR="0087438B" w:rsidRPr="00D109C5">
        <w:rPr>
          <w:color w:val="000000" w:themeColor="text1"/>
          <w:sz w:val="22"/>
          <w:szCs w:val="22"/>
        </w:rPr>
        <w:t>Kroff</w:t>
      </w:r>
      <w:proofErr w:type="spellEnd"/>
      <w:r w:rsidR="0087438B" w:rsidRPr="00D109C5">
        <w:rPr>
          <w:color w:val="000000" w:themeColor="text1"/>
          <w:sz w:val="22"/>
          <w:szCs w:val="22"/>
        </w:rPr>
        <w:t xml:space="preserve">, J. R. Behavioral methods to study the </w:t>
      </w:r>
      <w:r w:rsidRPr="00D109C5">
        <w:rPr>
          <w:color w:val="000000" w:themeColor="text1"/>
          <w:sz w:val="22"/>
          <w:szCs w:val="22"/>
        </w:rPr>
        <w:tab/>
      </w:r>
      <w:r w:rsidR="0087438B" w:rsidRPr="00D109C5">
        <w:rPr>
          <w:color w:val="000000" w:themeColor="text1"/>
          <w:sz w:val="22"/>
          <w:szCs w:val="22"/>
        </w:rPr>
        <w:t>comprehension of spoken and written codeswitches. Paper presented at the 10</w:t>
      </w:r>
      <w:r w:rsidR="0087438B" w:rsidRPr="00D109C5">
        <w:rPr>
          <w:color w:val="000000" w:themeColor="text1"/>
          <w:sz w:val="22"/>
          <w:szCs w:val="22"/>
          <w:vertAlign w:val="superscript"/>
        </w:rPr>
        <w:t>th</w:t>
      </w:r>
      <w:r w:rsidR="0087438B" w:rsidRPr="00D109C5">
        <w:rPr>
          <w:color w:val="000000" w:themeColor="text1"/>
          <w:sz w:val="22"/>
          <w:szCs w:val="22"/>
        </w:rPr>
        <w:t xml:space="preserve"> International </w:t>
      </w:r>
      <w:r w:rsidRPr="00D109C5">
        <w:rPr>
          <w:color w:val="000000" w:themeColor="text1"/>
          <w:sz w:val="22"/>
          <w:szCs w:val="22"/>
        </w:rPr>
        <w:tab/>
      </w:r>
      <w:r w:rsidR="0087438B" w:rsidRPr="00D109C5">
        <w:rPr>
          <w:color w:val="000000" w:themeColor="text1"/>
          <w:sz w:val="22"/>
          <w:szCs w:val="22"/>
        </w:rPr>
        <w:t>Symposium on Bilingualism, Rutgers University, New Jersey,</w:t>
      </w:r>
      <w:r w:rsidR="0087438B" w:rsidRPr="00D109C5">
        <w:rPr>
          <w:color w:val="000000" w:themeColor="text1"/>
          <w:spacing w:val="-22"/>
          <w:sz w:val="22"/>
          <w:szCs w:val="22"/>
        </w:rPr>
        <w:t xml:space="preserve"> </w:t>
      </w:r>
      <w:r w:rsidR="0087438B" w:rsidRPr="00D109C5">
        <w:rPr>
          <w:color w:val="000000" w:themeColor="text1"/>
          <w:sz w:val="22"/>
          <w:szCs w:val="22"/>
        </w:rPr>
        <w:t>May.</w:t>
      </w:r>
    </w:p>
    <w:p w14:paraId="048A3DA6" w14:textId="77777777" w:rsidR="0002452A" w:rsidRPr="00D109C5" w:rsidRDefault="0002452A" w:rsidP="0002452A">
      <w:pPr>
        <w:tabs>
          <w:tab w:val="left" w:pos="1260"/>
        </w:tabs>
        <w:spacing w:before="122"/>
        <w:ind w:left="472" w:right="111" w:hanging="361"/>
        <w:rPr>
          <w:color w:val="000000" w:themeColor="text1"/>
          <w:sz w:val="22"/>
          <w:szCs w:val="22"/>
        </w:rPr>
      </w:pPr>
      <w:r w:rsidRPr="00D109C5">
        <w:rPr>
          <w:color w:val="000000" w:themeColor="text1"/>
          <w:sz w:val="22"/>
          <w:szCs w:val="22"/>
        </w:rPr>
        <w:tab/>
      </w:r>
      <w:r w:rsidRPr="00D109C5">
        <w:rPr>
          <w:color w:val="000000" w:themeColor="text1"/>
          <w:sz w:val="22"/>
          <w:szCs w:val="22"/>
        </w:rPr>
        <w:tab/>
      </w:r>
      <w:proofErr w:type="spellStart"/>
      <w:r w:rsidR="0087438B" w:rsidRPr="00D109C5">
        <w:rPr>
          <w:color w:val="000000" w:themeColor="text1"/>
          <w:sz w:val="22"/>
          <w:szCs w:val="22"/>
        </w:rPr>
        <w:t>Gullifer</w:t>
      </w:r>
      <w:proofErr w:type="spellEnd"/>
      <w:r w:rsidR="0087438B" w:rsidRPr="00D109C5">
        <w:rPr>
          <w:color w:val="000000" w:themeColor="text1"/>
          <w:sz w:val="22"/>
          <w:szCs w:val="22"/>
        </w:rPr>
        <w:t xml:space="preserve">, J., Kroll, J. F., Dussias, P. E., Navarro-Torres, C., &amp; Berry, G. Using syntactic priming to </w:t>
      </w:r>
      <w:r w:rsidRPr="00D109C5">
        <w:rPr>
          <w:color w:val="000000" w:themeColor="text1"/>
          <w:sz w:val="22"/>
          <w:szCs w:val="22"/>
        </w:rPr>
        <w:tab/>
      </w:r>
      <w:r w:rsidR="0087438B" w:rsidRPr="00D109C5">
        <w:rPr>
          <w:color w:val="000000" w:themeColor="text1"/>
          <w:sz w:val="22"/>
          <w:szCs w:val="22"/>
        </w:rPr>
        <w:t>identify cross-language constraints in bilingual language processing. Poster presented at the 10</w:t>
      </w:r>
      <w:r w:rsidR="0087438B" w:rsidRPr="00D109C5">
        <w:rPr>
          <w:color w:val="000000" w:themeColor="text1"/>
          <w:sz w:val="22"/>
          <w:szCs w:val="22"/>
          <w:vertAlign w:val="superscript"/>
        </w:rPr>
        <w:t>th</w:t>
      </w:r>
      <w:r w:rsidR="0087438B" w:rsidRPr="00D109C5">
        <w:rPr>
          <w:color w:val="000000" w:themeColor="text1"/>
          <w:sz w:val="22"/>
          <w:szCs w:val="22"/>
        </w:rPr>
        <w:t xml:space="preserve"> </w:t>
      </w:r>
      <w:r w:rsidRPr="00D109C5">
        <w:rPr>
          <w:color w:val="000000" w:themeColor="text1"/>
          <w:sz w:val="22"/>
          <w:szCs w:val="22"/>
        </w:rPr>
        <w:tab/>
      </w:r>
      <w:r w:rsidR="0087438B" w:rsidRPr="00D109C5">
        <w:rPr>
          <w:color w:val="000000" w:themeColor="text1"/>
          <w:sz w:val="22"/>
          <w:szCs w:val="22"/>
        </w:rPr>
        <w:t>International Symposium on Bilingualism, Rutgers University, New Jersey, May.</w:t>
      </w:r>
    </w:p>
    <w:p w14:paraId="7AE1383D" w14:textId="77777777" w:rsidR="0002452A" w:rsidRPr="00D109C5" w:rsidRDefault="0002452A" w:rsidP="0002452A">
      <w:pPr>
        <w:tabs>
          <w:tab w:val="left" w:pos="1260"/>
        </w:tabs>
        <w:spacing w:before="122"/>
        <w:ind w:left="472" w:right="111" w:hanging="361"/>
        <w:rPr>
          <w:color w:val="000000" w:themeColor="text1"/>
          <w:sz w:val="22"/>
          <w:szCs w:val="22"/>
        </w:rPr>
      </w:pPr>
      <w:r w:rsidRPr="00D109C5">
        <w:rPr>
          <w:color w:val="000000" w:themeColor="text1"/>
          <w:sz w:val="22"/>
          <w:szCs w:val="22"/>
        </w:rPr>
        <w:tab/>
      </w:r>
      <w:r w:rsidRPr="00D109C5">
        <w:rPr>
          <w:color w:val="000000" w:themeColor="text1"/>
          <w:sz w:val="22"/>
          <w:szCs w:val="22"/>
        </w:rPr>
        <w:tab/>
      </w:r>
      <w:proofErr w:type="spellStart"/>
      <w:r w:rsidR="0087438B" w:rsidRPr="00D109C5">
        <w:rPr>
          <w:color w:val="000000" w:themeColor="text1"/>
          <w:sz w:val="22"/>
          <w:szCs w:val="22"/>
        </w:rPr>
        <w:t>Perrotti</w:t>
      </w:r>
      <w:proofErr w:type="spellEnd"/>
      <w:r w:rsidR="0087438B" w:rsidRPr="00D109C5">
        <w:rPr>
          <w:color w:val="000000" w:themeColor="text1"/>
          <w:sz w:val="22"/>
          <w:szCs w:val="22"/>
        </w:rPr>
        <w:t xml:space="preserve">, L., Carlson, M., Dussias, P. E., Brown, M. Exposure to English can change Spanish </w:t>
      </w:r>
      <w:r w:rsidRPr="00D109C5">
        <w:rPr>
          <w:color w:val="000000" w:themeColor="text1"/>
          <w:sz w:val="22"/>
          <w:szCs w:val="22"/>
        </w:rPr>
        <w:tab/>
      </w:r>
      <w:r w:rsidR="0087438B" w:rsidRPr="00D109C5">
        <w:rPr>
          <w:color w:val="000000" w:themeColor="text1"/>
          <w:sz w:val="22"/>
          <w:szCs w:val="22"/>
        </w:rPr>
        <w:t xml:space="preserve">speakers' processing strategies in Spanish. Paper presented at the 2015 Linguistic Symposium on </w:t>
      </w:r>
      <w:r w:rsidRPr="00D109C5">
        <w:rPr>
          <w:color w:val="000000" w:themeColor="text1"/>
          <w:sz w:val="22"/>
          <w:szCs w:val="22"/>
        </w:rPr>
        <w:tab/>
      </w:r>
      <w:r w:rsidR="0087438B" w:rsidRPr="00D109C5">
        <w:rPr>
          <w:color w:val="000000" w:themeColor="text1"/>
          <w:sz w:val="22"/>
          <w:szCs w:val="22"/>
        </w:rPr>
        <w:t>Romance Languages, Campinas, Brazil, May.</w:t>
      </w:r>
    </w:p>
    <w:p w14:paraId="3E9AD788" w14:textId="77777777" w:rsidR="0002452A" w:rsidRPr="00D109C5" w:rsidRDefault="0002452A" w:rsidP="0002452A">
      <w:pPr>
        <w:tabs>
          <w:tab w:val="left" w:pos="1260"/>
        </w:tabs>
        <w:spacing w:before="122"/>
        <w:ind w:left="472" w:right="111" w:hanging="361"/>
        <w:rPr>
          <w:color w:val="000000" w:themeColor="text1"/>
          <w:sz w:val="22"/>
          <w:szCs w:val="22"/>
        </w:rPr>
      </w:pPr>
      <w:r w:rsidRPr="00D109C5">
        <w:rPr>
          <w:color w:val="000000" w:themeColor="text1"/>
          <w:sz w:val="22"/>
          <w:szCs w:val="22"/>
        </w:rPr>
        <w:tab/>
      </w:r>
      <w:r w:rsidRPr="00D109C5">
        <w:rPr>
          <w:color w:val="000000" w:themeColor="text1"/>
          <w:sz w:val="22"/>
          <w:szCs w:val="22"/>
        </w:rPr>
        <w:tab/>
      </w:r>
      <w:r w:rsidR="0087438B" w:rsidRPr="00D109C5">
        <w:rPr>
          <w:color w:val="000000" w:themeColor="text1"/>
          <w:sz w:val="22"/>
          <w:szCs w:val="22"/>
        </w:rPr>
        <w:t xml:space="preserve">Román, P., &amp; Dussias, P. E. Do all code-switches incur the same switch cost? An ERP study on </w:t>
      </w:r>
      <w:r w:rsidRPr="00D109C5">
        <w:rPr>
          <w:color w:val="000000" w:themeColor="text1"/>
          <w:sz w:val="22"/>
          <w:szCs w:val="22"/>
        </w:rPr>
        <w:tab/>
      </w:r>
      <w:r w:rsidR="0087438B" w:rsidRPr="00D109C5">
        <w:rPr>
          <w:color w:val="000000" w:themeColor="text1"/>
          <w:sz w:val="22"/>
          <w:szCs w:val="22"/>
        </w:rPr>
        <w:t xml:space="preserve">Spanish-English sentence comprehension. Poster presented at the 27th APS Annual Convention, </w:t>
      </w:r>
      <w:r w:rsidRPr="00D109C5">
        <w:rPr>
          <w:color w:val="000000" w:themeColor="text1"/>
          <w:sz w:val="22"/>
          <w:szCs w:val="22"/>
        </w:rPr>
        <w:tab/>
      </w:r>
      <w:r w:rsidR="0087438B" w:rsidRPr="00D109C5">
        <w:rPr>
          <w:color w:val="000000" w:themeColor="text1"/>
          <w:sz w:val="22"/>
          <w:szCs w:val="22"/>
        </w:rPr>
        <w:t>New York, May.</w:t>
      </w:r>
    </w:p>
    <w:p w14:paraId="455E99FC" w14:textId="45D988DD" w:rsidR="00F10628" w:rsidRDefault="0002452A" w:rsidP="00BC2466">
      <w:pPr>
        <w:tabs>
          <w:tab w:val="left" w:pos="1260"/>
        </w:tabs>
        <w:spacing w:before="122"/>
        <w:ind w:left="472" w:right="111" w:hanging="361"/>
        <w:rPr>
          <w:rFonts w:eastAsia="Arial-BoldMS"/>
          <w:color w:val="000000"/>
          <w:sz w:val="22"/>
          <w:szCs w:val="22"/>
          <w:lang w:val="en-GB"/>
        </w:rPr>
      </w:pPr>
      <w:r w:rsidRPr="00D109C5">
        <w:rPr>
          <w:color w:val="000000" w:themeColor="text1"/>
          <w:sz w:val="22"/>
          <w:szCs w:val="22"/>
        </w:rPr>
        <w:tab/>
      </w:r>
      <w:r w:rsidRPr="00D109C5">
        <w:rPr>
          <w:color w:val="000000" w:themeColor="text1"/>
          <w:sz w:val="22"/>
          <w:szCs w:val="22"/>
        </w:rPr>
        <w:tab/>
      </w:r>
      <w:r w:rsidR="00381FAE" w:rsidRPr="00D109C5">
        <w:rPr>
          <w:color w:val="000000" w:themeColor="text1"/>
          <w:sz w:val="22"/>
          <w:szCs w:val="22"/>
        </w:rPr>
        <w:t>Rossi, E., Newman, C., Diaz, M., Dussias, P. E., Ting, C., &amp; Van Hell, J. Inhibitory control during</w:t>
      </w:r>
      <w:r w:rsidR="00381FAE" w:rsidRPr="00D109C5">
        <w:rPr>
          <w:color w:val="000000" w:themeColor="text1"/>
          <w:spacing w:val="-10"/>
          <w:sz w:val="22"/>
          <w:szCs w:val="22"/>
        </w:rPr>
        <w:t xml:space="preserve"> </w:t>
      </w:r>
      <w:r w:rsidRPr="00D109C5">
        <w:rPr>
          <w:color w:val="000000" w:themeColor="text1"/>
          <w:spacing w:val="-10"/>
          <w:sz w:val="22"/>
          <w:szCs w:val="22"/>
        </w:rPr>
        <w:tab/>
      </w:r>
      <w:r w:rsidR="00381FAE" w:rsidRPr="00D109C5">
        <w:rPr>
          <w:color w:val="000000" w:themeColor="text1"/>
          <w:sz w:val="22"/>
          <w:szCs w:val="22"/>
        </w:rPr>
        <w:t>sentential</w:t>
      </w:r>
      <w:r w:rsidR="00381FAE" w:rsidRPr="00D109C5">
        <w:rPr>
          <w:color w:val="000000" w:themeColor="text1"/>
          <w:spacing w:val="-7"/>
          <w:sz w:val="22"/>
          <w:szCs w:val="22"/>
        </w:rPr>
        <w:t xml:space="preserve"> </w:t>
      </w:r>
      <w:r w:rsidR="00381FAE" w:rsidRPr="00D109C5">
        <w:rPr>
          <w:color w:val="000000" w:themeColor="text1"/>
          <w:sz w:val="22"/>
          <w:szCs w:val="22"/>
        </w:rPr>
        <w:t>codeswitching:</w:t>
      </w:r>
      <w:r w:rsidR="00381FAE" w:rsidRPr="00D109C5">
        <w:rPr>
          <w:color w:val="000000" w:themeColor="text1"/>
          <w:spacing w:val="-9"/>
          <w:sz w:val="22"/>
          <w:szCs w:val="22"/>
        </w:rPr>
        <w:t xml:space="preserve"> </w:t>
      </w:r>
      <w:r w:rsidR="00381FAE" w:rsidRPr="00D109C5">
        <w:rPr>
          <w:color w:val="000000" w:themeColor="text1"/>
          <w:sz w:val="22"/>
          <w:szCs w:val="22"/>
        </w:rPr>
        <w:t>evidence</w:t>
      </w:r>
      <w:r w:rsidR="00381FAE" w:rsidRPr="00D109C5">
        <w:rPr>
          <w:color w:val="000000" w:themeColor="text1"/>
          <w:spacing w:val="-9"/>
          <w:sz w:val="22"/>
          <w:szCs w:val="22"/>
        </w:rPr>
        <w:t xml:space="preserve"> </w:t>
      </w:r>
      <w:r w:rsidR="00381FAE" w:rsidRPr="00D109C5">
        <w:rPr>
          <w:color w:val="000000" w:themeColor="text1"/>
          <w:sz w:val="22"/>
          <w:szCs w:val="22"/>
        </w:rPr>
        <w:t>from</w:t>
      </w:r>
      <w:r w:rsidR="00381FAE" w:rsidRPr="00D109C5">
        <w:rPr>
          <w:color w:val="000000" w:themeColor="text1"/>
          <w:spacing w:val="-8"/>
          <w:sz w:val="22"/>
          <w:szCs w:val="22"/>
        </w:rPr>
        <w:t xml:space="preserve"> </w:t>
      </w:r>
      <w:r w:rsidR="00381FAE" w:rsidRPr="00D109C5">
        <w:rPr>
          <w:color w:val="000000" w:themeColor="text1"/>
          <w:sz w:val="22"/>
          <w:szCs w:val="22"/>
        </w:rPr>
        <w:t>fMRI.</w:t>
      </w:r>
      <w:r w:rsidR="00381FAE" w:rsidRPr="00D109C5">
        <w:rPr>
          <w:color w:val="000000" w:themeColor="text1"/>
          <w:spacing w:val="-9"/>
          <w:sz w:val="22"/>
          <w:szCs w:val="22"/>
        </w:rPr>
        <w:t xml:space="preserve"> </w:t>
      </w:r>
      <w:r w:rsidR="00381FAE" w:rsidRPr="00D109C5">
        <w:rPr>
          <w:color w:val="000000" w:themeColor="text1"/>
          <w:sz w:val="22"/>
          <w:szCs w:val="22"/>
        </w:rPr>
        <w:t>Paper</w:t>
      </w:r>
      <w:r w:rsidR="00381FAE" w:rsidRPr="00D109C5">
        <w:rPr>
          <w:color w:val="000000" w:themeColor="text1"/>
          <w:spacing w:val="-9"/>
          <w:sz w:val="22"/>
          <w:szCs w:val="22"/>
        </w:rPr>
        <w:t xml:space="preserve"> </w:t>
      </w:r>
      <w:r w:rsidR="00381FAE" w:rsidRPr="00D109C5">
        <w:rPr>
          <w:color w:val="000000" w:themeColor="text1"/>
          <w:sz w:val="22"/>
          <w:szCs w:val="22"/>
        </w:rPr>
        <w:t>presented</w:t>
      </w:r>
      <w:r w:rsidR="00381FAE" w:rsidRPr="00D109C5">
        <w:rPr>
          <w:color w:val="000000" w:themeColor="text1"/>
          <w:spacing w:val="-8"/>
          <w:sz w:val="22"/>
          <w:szCs w:val="22"/>
        </w:rPr>
        <w:t xml:space="preserve"> </w:t>
      </w:r>
      <w:r w:rsidR="00381FAE" w:rsidRPr="00D109C5">
        <w:rPr>
          <w:color w:val="000000" w:themeColor="text1"/>
          <w:sz w:val="22"/>
          <w:szCs w:val="22"/>
        </w:rPr>
        <w:t>at</w:t>
      </w:r>
      <w:r w:rsidR="00381FAE" w:rsidRPr="00D109C5">
        <w:rPr>
          <w:color w:val="000000" w:themeColor="text1"/>
          <w:spacing w:val="-9"/>
          <w:sz w:val="22"/>
          <w:szCs w:val="22"/>
        </w:rPr>
        <w:t xml:space="preserve"> </w:t>
      </w:r>
      <w:r w:rsidR="00381FAE" w:rsidRPr="00D109C5">
        <w:rPr>
          <w:color w:val="000000" w:themeColor="text1"/>
          <w:sz w:val="22"/>
          <w:szCs w:val="22"/>
        </w:rPr>
        <w:t>the</w:t>
      </w:r>
      <w:r w:rsidR="00381FAE" w:rsidRPr="00D109C5">
        <w:rPr>
          <w:color w:val="000000" w:themeColor="text1"/>
          <w:spacing w:val="-9"/>
          <w:sz w:val="22"/>
          <w:szCs w:val="22"/>
        </w:rPr>
        <w:t xml:space="preserve"> </w:t>
      </w:r>
      <w:r w:rsidR="00381FAE" w:rsidRPr="00D109C5">
        <w:rPr>
          <w:color w:val="000000" w:themeColor="text1"/>
          <w:sz w:val="22"/>
          <w:szCs w:val="22"/>
        </w:rPr>
        <w:t>10</w:t>
      </w:r>
      <w:r w:rsidR="00381FAE" w:rsidRPr="00D109C5">
        <w:rPr>
          <w:color w:val="000000" w:themeColor="text1"/>
          <w:sz w:val="22"/>
          <w:szCs w:val="22"/>
          <w:vertAlign w:val="superscript"/>
        </w:rPr>
        <w:t>th</w:t>
      </w:r>
      <w:r w:rsidR="00381FAE" w:rsidRPr="00D109C5">
        <w:rPr>
          <w:color w:val="000000" w:themeColor="text1"/>
          <w:spacing w:val="-6"/>
          <w:sz w:val="22"/>
          <w:szCs w:val="22"/>
        </w:rPr>
        <w:t xml:space="preserve"> </w:t>
      </w:r>
      <w:r w:rsidR="00381FAE" w:rsidRPr="00D109C5">
        <w:rPr>
          <w:color w:val="000000" w:themeColor="text1"/>
          <w:sz w:val="22"/>
          <w:szCs w:val="22"/>
        </w:rPr>
        <w:t xml:space="preserve">International </w:t>
      </w:r>
      <w:r w:rsidRPr="00D109C5">
        <w:rPr>
          <w:color w:val="000000" w:themeColor="text1"/>
          <w:sz w:val="22"/>
          <w:szCs w:val="22"/>
        </w:rPr>
        <w:tab/>
      </w:r>
      <w:r w:rsidR="00381FAE" w:rsidRPr="00D109C5">
        <w:rPr>
          <w:color w:val="000000" w:themeColor="text1"/>
          <w:sz w:val="22"/>
          <w:szCs w:val="22"/>
        </w:rPr>
        <w:t>Symposium on Bilingualism, Rutgers University, New Jersey,</w:t>
      </w:r>
      <w:r w:rsidR="00381FAE" w:rsidRPr="00D109C5">
        <w:rPr>
          <w:color w:val="000000" w:themeColor="text1"/>
          <w:spacing w:val="-22"/>
          <w:sz w:val="22"/>
          <w:szCs w:val="22"/>
        </w:rPr>
        <w:t xml:space="preserve"> </w:t>
      </w:r>
      <w:r w:rsidR="00381FAE" w:rsidRPr="00D109C5">
        <w:rPr>
          <w:color w:val="000000" w:themeColor="text1"/>
          <w:sz w:val="22"/>
          <w:szCs w:val="22"/>
        </w:rPr>
        <w:t>May.</w:t>
      </w:r>
    </w:p>
    <w:p w14:paraId="456464D8" w14:textId="77777777" w:rsidR="003A6EF5" w:rsidRPr="003A6EF5" w:rsidRDefault="003A6EF5" w:rsidP="00BC2466">
      <w:pPr>
        <w:tabs>
          <w:tab w:val="left" w:pos="1260"/>
        </w:tabs>
        <w:spacing w:before="122"/>
        <w:ind w:left="472" w:right="111" w:hanging="361"/>
        <w:rPr>
          <w:rFonts w:eastAsia="Arial-BoldMS"/>
          <w:color w:val="000000"/>
          <w:sz w:val="22"/>
          <w:szCs w:val="22"/>
          <w:lang w:val="en-GB"/>
        </w:rPr>
      </w:pPr>
    </w:p>
    <w:p w14:paraId="6474D27E" w14:textId="77777777" w:rsidR="004311D4" w:rsidRPr="00D109C5" w:rsidRDefault="00381FAE" w:rsidP="004311D4">
      <w:pPr>
        <w:tabs>
          <w:tab w:val="left" w:pos="1260"/>
        </w:tabs>
        <w:spacing w:line="100" w:lineRule="atLeast"/>
        <w:rPr>
          <w:rStyle w:val="Emphasis"/>
          <w:rFonts w:eastAsia="Arial-BoldMS"/>
          <w:i w:val="0"/>
          <w:iCs w:val="0"/>
          <w:color w:val="000000"/>
          <w:sz w:val="22"/>
          <w:szCs w:val="22"/>
          <w:lang w:val="en-GB"/>
        </w:rPr>
      </w:pPr>
      <w:r w:rsidRPr="00D109C5">
        <w:rPr>
          <w:color w:val="000000" w:themeColor="text1"/>
          <w:sz w:val="22"/>
          <w:szCs w:val="22"/>
        </w:rPr>
        <w:t>2014</w:t>
      </w:r>
      <w:r w:rsidR="00570EDA" w:rsidRPr="00D109C5">
        <w:rPr>
          <w:color w:val="000000" w:themeColor="text1"/>
          <w:sz w:val="22"/>
          <w:szCs w:val="22"/>
        </w:rPr>
        <w:tab/>
      </w:r>
      <w:proofErr w:type="spellStart"/>
      <w:r w:rsidR="00B62079" w:rsidRPr="00D109C5">
        <w:rPr>
          <w:rStyle w:val="Emphasis"/>
          <w:rFonts w:eastAsia="TTE1987780t00"/>
          <w:i w:val="0"/>
          <w:iCs w:val="0"/>
          <w:color w:val="000000"/>
          <w:sz w:val="22"/>
          <w:szCs w:val="22"/>
          <w:lang w:val="en-GB"/>
        </w:rPr>
        <w:t>Contemori</w:t>
      </w:r>
      <w:proofErr w:type="spellEnd"/>
      <w:r w:rsidR="00B62079" w:rsidRPr="00D109C5">
        <w:rPr>
          <w:rStyle w:val="Emphasis"/>
          <w:rFonts w:eastAsia="TTE1987780t00"/>
          <w:i w:val="0"/>
          <w:iCs w:val="0"/>
          <w:color w:val="000000"/>
          <w:sz w:val="22"/>
          <w:szCs w:val="22"/>
          <w:lang w:val="en-GB"/>
        </w:rPr>
        <w:t xml:space="preserve"> C., Dussias, P.,</w:t>
      </w:r>
      <w:r w:rsidR="00B62079" w:rsidRPr="00D109C5">
        <w:rPr>
          <w:i/>
          <w:iCs/>
          <w:sz w:val="22"/>
          <w:szCs w:val="22"/>
        </w:rPr>
        <w:t xml:space="preserve"> </w:t>
      </w:r>
      <w:r w:rsidR="00B62079" w:rsidRPr="00D109C5">
        <w:rPr>
          <w:i/>
          <w:iCs/>
          <w:sz w:val="22"/>
          <w:szCs w:val="22"/>
          <w:lang w:val="en-GB"/>
        </w:rPr>
        <w:t>Pronoun resolution in L2 discourse: evidence of the time course from</w:t>
      </w:r>
      <w:r w:rsidR="00BC2466" w:rsidRPr="00D109C5">
        <w:rPr>
          <w:i/>
          <w:iCs/>
          <w:sz w:val="22"/>
          <w:szCs w:val="22"/>
          <w:lang w:val="en-GB"/>
        </w:rPr>
        <w:t xml:space="preserve"> </w:t>
      </w:r>
      <w:r w:rsidR="00BC2466" w:rsidRPr="00D109C5">
        <w:rPr>
          <w:i/>
          <w:iCs/>
          <w:sz w:val="22"/>
          <w:szCs w:val="22"/>
          <w:lang w:val="en-GB"/>
        </w:rPr>
        <w:tab/>
      </w:r>
      <w:r w:rsidR="0002452A" w:rsidRPr="00D109C5">
        <w:rPr>
          <w:i/>
          <w:iCs/>
          <w:sz w:val="22"/>
          <w:szCs w:val="22"/>
          <w:lang w:val="en-GB"/>
        </w:rPr>
        <w:tab/>
      </w:r>
      <w:r w:rsidR="00B62079" w:rsidRPr="00D109C5">
        <w:rPr>
          <w:i/>
          <w:iCs/>
          <w:sz w:val="22"/>
          <w:szCs w:val="22"/>
          <w:lang w:val="en-GB"/>
        </w:rPr>
        <w:t xml:space="preserve">eye-tracking. </w:t>
      </w:r>
      <w:r w:rsidR="00B62079" w:rsidRPr="00D109C5">
        <w:rPr>
          <w:sz w:val="22"/>
          <w:szCs w:val="22"/>
          <w:lang w:val="en-GB"/>
        </w:rPr>
        <w:t xml:space="preserve">Paper presented at the </w:t>
      </w:r>
      <w:r w:rsidR="00B62079" w:rsidRPr="00D109C5">
        <w:rPr>
          <w:rStyle w:val="Strong"/>
          <w:rFonts w:eastAsia="Arial-BoldMS"/>
          <w:b w:val="0"/>
          <w:bCs w:val="0"/>
          <w:color w:val="000000"/>
          <w:sz w:val="22"/>
          <w:szCs w:val="22"/>
          <w:lang w:val="en-GB"/>
        </w:rPr>
        <w:t>39</w:t>
      </w:r>
      <w:r w:rsidR="00B62079" w:rsidRPr="00D109C5">
        <w:rPr>
          <w:rStyle w:val="Strong"/>
          <w:rFonts w:eastAsia="Arial-BoldMS"/>
          <w:b w:val="0"/>
          <w:bCs w:val="0"/>
          <w:color w:val="000000"/>
          <w:sz w:val="22"/>
          <w:szCs w:val="22"/>
          <w:vertAlign w:val="superscript"/>
          <w:lang w:val="en-GB"/>
        </w:rPr>
        <w:t>th</w:t>
      </w:r>
      <w:r w:rsidR="00B62079" w:rsidRPr="00D109C5">
        <w:rPr>
          <w:rStyle w:val="Strong"/>
          <w:rFonts w:eastAsia="Arial-BoldMS"/>
          <w:b w:val="0"/>
          <w:bCs w:val="0"/>
          <w:color w:val="000000"/>
          <w:sz w:val="22"/>
          <w:szCs w:val="22"/>
          <w:lang w:val="en-GB"/>
        </w:rPr>
        <w:t xml:space="preserve"> Boston University Conference on Language Development</w:t>
      </w:r>
      <w:r w:rsidR="00B62079" w:rsidRPr="00D109C5">
        <w:rPr>
          <w:rStyle w:val="Emphasis"/>
          <w:rFonts w:eastAsia="ArialMS"/>
          <w:i w:val="0"/>
          <w:iCs w:val="0"/>
          <w:color w:val="000000"/>
          <w:sz w:val="22"/>
          <w:szCs w:val="22"/>
          <w:lang w:val="en-GB"/>
        </w:rPr>
        <w:t xml:space="preserve">, </w:t>
      </w:r>
      <w:r w:rsidR="00BC2466" w:rsidRPr="00D109C5">
        <w:rPr>
          <w:rStyle w:val="Emphasis"/>
          <w:rFonts w:eastAsia="ArialMS"/>
          <w:i w:val="0"/>
          <w:iCs w:val="0"/>
          <w:color w:val="000000"/>
          <w:sz w:val="22"/>
          <w:szCs w:val="22"/>
          <w:lang w:val="en-GB"/>
        </w:rPr>
        <w:tab/>
      </w:r>
      <w:r w:rsidR="0002452A" w:rsidRPr="00D109C5">
        <w:rPr>
          <w:rStyle w:val="Emphasis"/>
          <w:rFonts w:eastAsia="ArialMS"/>
          <w:i w:val="0"/>
          <w:iCs w:val="0"/>
          <w:color w:val="000000"/>
          <w:sz w:val="22"/>
          <w:szCs w:val="22"/>
          <w:lang w:val="en-GB"/>
        </w:rPr>
        <w:tab/>
      </w:r>
      <w:r w:rsidR="00B62079" w:rsidRPr="00D109C5">
        <w:rPr>
          <w:rStyle w:val="Emphasis"/>
          <w:rFonts w:eastAsia="TTE1987780t00"/>
          <w:i w:val="0"/>
          <w:iCs w:val="0"/>
          <w:color w:val="000000"/>
          <w:sz w:val="22"/>
          <w:szCs w:val="22"/>
          <w:lang w:val="en-GB"/>
        </w:rPr>
        <w:t>B</w:t>
      </w:r>
      <w:r w:rsidR="00B62079" w:rsidRPr="00D109C5">
        <w:rPr>
          <w:rStyle w:val="Emphasis"/>
          <w:rFonts w:eastAsia="Arial-BoldMS"/>
          <w:i w:val="0"/>
          <w:iCs w:val="0"/>
          <w:color w:val="000000"/>
          <w:sz w:val="22"/>
          <w:szCs w:val="22"/>
          <w:lang w:val="en-GB"/>
        </w:rPr>
        <w:t xml:space="preserve">oston University, MA. </w:t>
      </w:r>
    </w:p>
    <w:p w14:paraId="7DADCA77" w14:textId="77777777" w:rsidR="004311D4" w:rsidRPr="00D109C5" w:rsidRDefault="004311D4" w:rsidP="004311D4">
      <w:pPr>
        <w:tabs>
          <w:tab w:val="left" w:pos="1260"/>
        </w:tabs>
        <w:spacing w:line="100" w:lineRule="atLeast"/>
        <w:rPr>
          <w:rStyle w:val="Emphasis"/>
          <w:rFonts w:eastAsia="Arial-BoldMS"/>
          <w:i w:val="0"/>
          <w:iCs w:val="0"/>
          <w:color w:val="000000"/>
          <w:sz w:val="22"/>
          <w:szCs w:val="22"/>
          <w:lang w:val="en-GB"/>
        </w:rPr>
      </w:pPr>
    </w:p>
    <w:p w14:paraId="222ADA6B" w14:textId="21BBBC13" w:rsidR="007E242F" w:rsidRPr="00D109C5" w:rsidRDefault="004311D4" w:rsidP="004311D4">
      <w:pPr>
        <w:tabs>
          <w:tab w:val="left" w:pos="1260"/>
        </w:tabs>
        <w:spacing w:line="100" w:lineRule="atLeast"/>
        <w:rPr>
          <w:rStyle w:val="Strong"/>
          <w:rFonts w:eastAsia="Arial-BoldMS"/>
          <w:b w:val="0"/>
          <w:bCs w:val="0"/>
          <w:color w:val="000000"/>
          <w:sz w:val="22"/>
          <w:szCs w:val="22"/>
          <w:lang w:val="en-GB"/>
        </w:rPr>
      </w:pPr>
      <w:r w:rsidRPr="00D109C5">
        <w:rPr>
          <w:rStyle w:val="Emphasis"/>
          <w:rFonts w:eastAsia="Arial-BoldMS"/>
          <w:i w:val="0"/>
          <w:iCs w:val="0"/>
          <w:color w:val="000000"/>
          <w:sz w:val="22"/>
          <w:szCs w:val="22"/>
          <w:lang w:val="en-GB"/>
        </w:rPr>
        <w:lastRenderedPageBreak/>
        <w:tab/>
      </w:r>
      <w:proofErr w:type="spellStart"/>
      <w:r w:rsidR="00B62079" w:rsidRPr="00D109C5">
        <w:rPr>
          <w:rStyle w:val="Emphasis"/>
          <w:rFonts w:eastAsia="TTE1987780t00"/>
          <w:i w:val="0"/>
          <w:iCs w:val="0"/>
          <w:color w:val="000000"/>
          <w:sz w:val="22"/>
          <w:szCs w:val="22"/>
          <w:lang w:val="en-GB"/>
        </w:rPr>
        <w:t>Contemori</w:t>
      </w:r>
      <w:proofErr w:type="spellEnd"/>
      <w:r w:rsidR="00B62079" w:rsidRPr="00D109C5">
        <w:rPr>
          <w:rStyle w:val="Emphasis"/>
          <w:rFonts w:eastAsia="TTE1987780t00"/>
          <w:i w:val="0"/>
          <w:iCs w:val="0"/>
          <w:color w:val="000000"/>
          <w:sz w:val="22"/>
          <w:szCs w:val="22"/>
          <w:lang w:val="en-GB"/>
        </w:rPr>
        <w:t xml:space="preserve"> C., </w:t>
      </w:r>
      <w:proofErr w:type="spellStart"/>
      <w:r w:rsidR="00B62079" w:rsidRPr="00D109C5">
        <w:rPr>
          <w:sz w:val="22"/>
          <w:szCs w:val="22"/>
          <w:lang w:val="en-GB"/>
        </w:rPr>
        <w:t>Romàn</w:t>
      </w:r>
      <w:proofErr w:type="spellEnd"/>
      <w:r w:rsidR="00B62079" w:rsidRPr="00D109C5">
        <w:rPr>
          <w:sz w:val="22"/>
          <w:szCs w:val="22"/>
          <w:lang w:val="en-GB"/>
        </w:rPr>
        <w:t xml:space="preserve">, P., </w:t>
      </w:r>
      <w:r w:rsidR="00B62079" w:rsidRPr="00D109C5">
        <w:rPr>
          <w:rStyle w:val="Emphasis"/>
          <w:rFonts w:eastAsia="TTE1987780t00"/>
          <w:i w:val="0"/>
          <w:iCs w:val="0"/>
          <w:color w:val="000000"/>
          <w:sz w:val="22"/>
          <w:szCs w:val="22"/>
          <w:lang w:val="en-GB"/>
        </w:rPr>
        <w:t>Dussias, P.,</w:t>
      </w:r>
      <w:r w:rsidR="00B62079" w:rsidRPr="00D109C5">
        <w:rPr>
          <w:i/>
          <w:iCs/>
          <w:sz w:val="22"/>
          <w:szCs w:val="22"/>
        </w:rPr>
        <w:t xml:space="preserve"> </w:t>
      </w:r>
      <w:r w:rsidR="00B62079" w:rsidRPr="00D109C5">
        <w:rPr>
          <w:i/>
          <w:iCs/>
          <w:sz w:val="22"/>
          <w:szCs w:val="22"/>
          <w:lang w:val="en-GB"/>
        </w:rPr>
        <w:t xml:space="preserve">Processing at the semantic and syntactic interface in </w:t>
      </w:r>
      <w:r w:rsidR="007E242F" w:rsidRPr="00D109C5">
        <w:rPr>
          <w:i/>
          <w:iCs/>
          <w:sz w:val="22"/>
          <w:szCs w:val="22"/>
          <w:lang w:val="en-GB"/>
        </w:rPr>
        <w:tab/>
      </w:r>
      <w:r w:rsidR="007E242F" w:rsidRPr="00D109C5">
        <w:rPr>
          <w:i/>
          <w:iCs/>
          <w:sz w:val="22"/>
          <w:szCs w:val="22"/>
          <w:lang w:val="en-GB"/>
        </w:rPr>
        <w:tab/>
      </w:r>
      <w:r w:rsidR="00B62079" w:rsidRPr="00D109C5">
        <w:rPr>
          <w:i/>
          <w:iCs/>
          <w:sz w:val="22"/>
          <w:szCs w:val="22"/>
          <w:lang w:val="en-GB"/>
        </w:rPr>
        <w:t>learners of Spanish: evidence from ERPs.</w:t>
      </w:r>
      <w:r w:rsidR="00B62079" w:rsidRPr="00D109C5">
        <w:rPr>
          <w:sz w:val="22"/>
          <w:szCs w:val="22"/>
          <w:lang w:val="en-GB"/>
        </w:rPr>
        <w:t xml:space="preserve"> Poster presented at the </w:t>
      </w:r>
      <w:r w:rsidR="00B62079" w:rsidRPr="00D109C5">
        <w:rPr>
          <w:rStyle w:val="Strong"/>
          <w:rFonts w:eastAsia="Arial-BoldMS"/>
          <w:b w:val="0"/>
          <w:bCs w:val="0"/>
          <w:color w:val="000000"/>
          <w:sz w:val="22"/>
          <w:szCs w:val="22"/>
          <w:lang w:val="en-GB"/>
        </w:rPr>
        <w:t xml:space="preserve">27th Annual </w:t>
      </w:r>
      <w:r w:rsidR="00B62079" w:rsidRPr="00D109C5">
        <w:rPr>
          <w:rStyle w:val="Emphasis"/>
          <w:rFonts w:eastAsia="Arial-BoldMS"/>
          <w:i w:val="0"/>
          <w:iCs w:val="0"/>
          <w:color w:val="000000"/>
          <w:sz w:val="22"/>
          <w:szCs w:val="22"/>
          <w:lang w:val="en-GB"/>
        </w:rPr>
        <w:t>CUNY Conference</w:t>
      </w:r>
      <w:r w:rsidR="00B62079" w:rsidRPr="00D109C5">
        <w:rPr>
          <w:rStyle w:val="Strong"/>
          <w:rFonts w:eastAsia="Arial-BoldMS"/>
          <w:b w:val="0"/>
          <w:bCs w:val="0"/>
          <w:color w:val="000000"/>
          <w:sz w:val="22"/>
          <w:szCs w:val="22"/>
          <w:lang w:val="en-GB"/>
        </w:rPr>
        <w:t xml:space="preserve"> </w:t>
      </w:r>
      <w:r w:rsidR="007E242F" w:rsidRPr="00D109C5">
        <w:rPr>
          <w:rStyle w:val="Strong"/>
          <w:rFonts w:eastAsia="Arial-BoldMS"/>
          <w:b w:val="0"/>
          <w:bCs w:val="0"/>
          <w:color w:val="000000"/>
          <w:sz w:val="22"/>
          <w:szCs w:val="22"/>
          <w:lang w:val="en-GB"/>
        </w:rPr>
        <w:tab/>
      </w:r>
      <w:r w:rsidR="007E242F" w:rsidRPr="00D109C5">
        <w:rPr>
          <w:rStyle w:val="Strong"/>
          <w:rFonts w:eastAsia="Arial-BoldMS"/>
          <w:b w:val="0"/>
          <w:bCs w:val="0"/>
          <w:color w:val="000000"/>
          <w:sz w:val="22"/>
          <w:szCs w:val="22"/>
          <w:lang w:val="en-GB"/>
        </w:rPr>
        <w:tab/>
      </w:r>
      <w:r w:rsidR="00B62079" w:rsidRPr="00D109C5">
        <w:rPr>
          <w:rStyle w:val="Strong"/>
          <w:rFonts w:eastAsia="Arial-BoldMS"/>
          <w:b w:val="0"/>
          <w:bCs w:val="0"/>
          <w:color w:val="000000"/>
          <w:sz w:val="22"/>
          <w:szCs w:val="22"/>
          <w:lang w:val="en-GB"/>
        </w:rPr>
        <w:t>on Human Sentence Processing</w:t>
      </w:r>
      <w:r w:rsidR="00B62079" w:rsidRPr="00D109C5">
        <w:rPr>
          <w:rStyle w:val="Emphasis"/>
          <w:rFonts w:eastAsia="ArialMS"/>
          <w:i w:val="0"/>
          <w:iCs w:val="0"/>
          <w:color w:val="000000"/>
          <w:sz w:val="22"/>
          <w:szCs w:val="22"/>
          <w:lang w:val="en-GB"/>
        </w:rPr>
        <w:t xml:space="preserve">. </w:t>
      </w:r>
      <w:r w:rsidR="00B62079" w:rsidRPr="00D109C5">
        <w:rPr>
          <w:rStyle w:val="Strong"/>
          <w:rFonts w:eastAsia="Arial-BoldMS"/>
          <w:b w:val="0"/>
          <w:bCs w:val="0"/>
          <w:color w:val="000000"/>
          <w:sz w:val="22"/>
          <w:szCs w:val="22"/>
          <w:lang w:val="en-GB"/>
        </w:rPr>
        <w:t>Ohio State University, Columbus, OH.</w:t>
      </w:r>
    </w:p>
    <w:p w14:paraId="588795C8" w14:textId="77777777" w:rsidR="007E242F" w:rsidRPr="00D109C5" w:rsidRDefault="007E242F" w:rsidP="0002452A">
      <w:pPr>
        <w:tabs>
          <w:tab w:val="left" w:pos="1080"/>
          <w:tab w:val="left" w:pos="1260"/>
        </w:tabs>
        <w:spacing w:line="100" w:lineRule="atLeast"/>
        <w:rPr>
          <w:rStyle w:val="Strong"/>
          <w:rFonts w:eastAsia="TTE1987780t00"/>
          <w:b w:val="0"/>
          <w:bCs w:val="0"/>
          <w:color w:val="000000"/>
          <w:sz w:val="22"/>
          <w:szCs w:val="22"/>
          <w:lang w:val="en-GB"/>
        </w:rPr>
      </w:pPr>
    </w:p>
    <w:p w14:paraId="2D2BB6B6" w14:textId="77777777" w:rsidR="007E242F" w:rsidRPr="00D109C5" w:rsidRDefault="007E242F" w:rsidP="0002452A">
      <w:pPr>
        <w:tabs>
          <w:tab w:val="left" w:pos="1080"/>
          <w:tab w:val="left" w:pos="1260"/>
        </w:tabs>
        <w:spacing w:line="100" w:lineRule="atLeast"/>
        <w:rPr>
          <w:color w:val="000000" w:themeColor="text1"/>
          <w:sz w:val="22"/>
          <w:szCs w:val="22"/>
        </w:rPr>
      </w:pPr>
      <w:r w:rsidRPr="00D109C5">
        <w:rPr>
          <w:rStyle w:val="Strong"/>
          <w:rFonts w:eastAsia="TTE1987780t00"/>
          <w:b w:val="0"/>
          <w:bCs w:val="0"/>
          <w:color w:val="000000"/>
          <w:sz w:val="22"/>
          <w:szCs w:val="22"/>
          <w:lang w:val="en-GB"/>
        </w:rPr>
        <w:tab/>
      </w:r>
      <w:r w:rsidRPr="00D109C5">
        <w:rPr>
          <w:rStyle w:val="Strong"/>
          <w:rFonts w:eastAsia="TTE1987780t00"/>
          <w:b w:val="0"/>
          <w:bCs w:val="0"/>
          <w:color w:val="000000"/>
          <w:sz w:val="22"/>
          <w:szCs w:val="22"/>
          <w:lang w:val="en-GB"/>
        </w:rPr>
        <w:tab/>
      </w:r>
      <w:proofErr w:type="spellStart"/>
      <w:r w:rsidRPr="00D109C5">
        <w:rPr>
          <w:color w:val="000000" w:themeColor="text1"/>
          <w:sz w:val="22"/>
          <w:szCs w:val="22"/>
        </w:rPr>
        <w:t>Contemori</w:t>
      </w:r>
      <w:proofErr w:type="spellEnd"/>
      <w:r w:rsidRPr="00D109C5">
        <w:rPr>
          <w:color w:val="000000" w:themeColor="text1"/>
          <w:sz w:val="22"/>
          <w:szCs w:val="22"/>
        </w:rPr>
        <w:t xml:space="preserve">, C., &amp; Dussias, P. E. Pronoun resolution in L2 discourse: evidence of the time course </w:t>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t xml:space="preserve">from </w:t>
      </w:r>
      <w:proofErr w:type="spellStart"/>
      <w:r w:rsidRPr="00D109C5">
        <w:rPr>
          <w:color w:val="000000" w:themeColor="text1"/>
          <w:sz w:val="22"/>
          <w:szCs w:val="22"/>
        </w:rPr>
        <w:t>eyetracking</w:t>
      </w:r>
      <w:proofErr w:type="spellEnd"/>
      <w:r w:rsidRPr="00D109C5">
        <w:rPr>
          <w:color w:val="000000" w:themeColor="text1"/>
          <w:sz w:val="22"/>
          <w:szCs w:val="22"/>
        </w:rPr>
        <w:t xml:space="preserve">. Poster presented at the 39 Boston University Conference on Language </w:t>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t>Development, November.</w:t>
      </w:r>
    </w:p>
    <w:p w14:paraId="6F4BE882" w14:textId="77777777" w:rsidR="007E242F" w:rsidRPr="00D109C5" w:rsidRDefault="007E242F" w:rsidP="0002452A">
      <w:pPr>
        <w:tabs>
          <w:tab w:val="left" w:pos="1080"/>
          <w:tab w:val="left" w:pos="1260"/>
        </w:tabs>
        <w:spacing w:line="100" w:lineRule="atLeast"/>
        <w:rPr>
          <w:color w:val="000000" w:themeColor="text1"/>
          <w:sz w:val="22"/>
          <w:szCs w:val="22"/>
        </w:rPr>
      </w:pPr>
    </w:p>
    <w:p w14:paraId="0E41544B" w14:textId="631425A1" w:rsidR="007E242F" w:rsidRPr="00D109C5" w:rsidRDefault="007E242F" w:rsidP="007E242F">
      <w:pPr>
        <w:tabs>
          <w:tab w:val="left" w:pos="1080"/>
          <w:tab w:val="left" w:pos="1260"/>
        </w:tabs>
        <w:spacing w:line="100" w:lineRule="atLeast"/>
        <w:rPr>
          <w:rFonts w:eastAsia="TTE1987780t00"/>
          <w:color w:val="000000"/>
          <w:sz w:val="22"/>
          <w:szCs w:val="22"/>
          <w:lang w:val="en-GB"/>
        </w:rPr>
      </w:pPr>
      <w:r w:rsidRPr="00D109C5">
        <w:rPr>
          <w:color w:val="000000" w:themeColor="text1"/>
          <w:sz w:val="22"/>
          <w:szCs w:val="22"/>
        </w:rPr>
        <w:tab/>
      </w:r>
      <w:r w:rsidRPr="00D109C5">
        <w:rPr>
          <w:color w:val="000000" w:themeColor="text1"/>
          <w:sz w:val="22"/>
          <w:szCs w:val="22"/>
        </w:rPr>
        <w:tab/>
      </w:r>
      <w:r w:rsidR="00381FAE" w:rsidRPr="00D109C5">
        <w:rPr>
          <w:color w:val="000000" w:themeColor="text1"/>
          <w:sz w:val="22"/>
          <w:szCs w:val="22"/>
        </w:rPr>
        <w:t xml:space="preserve">Dussias, P. E., &amp; </w:t>
      </w:r>
      <w:proofErr w:type="spellStart"/>
      <w:r w:rsidR="00381FAE" w:rsidRPr="00D109C5">
        <w:rPr>
          <w:color w:val="000000" w:themeColor="text1"/>
          <w:sz w:val="22"/>
          <w:szCs w:val="22"/>
        </w:rPr>
        <w:t>Guzzardo</w:t>
      </w:r>
      <w:proofErr w:type="spellEnd"/>
      <w:r w:rsidR="00381FAE" w:rsidRPr="00D109C5">
        <w:rPr>
          <w:color w:val="000000" w:themeColor="text1"/>
          <w:sz w:val="22"/>
          <w:szCs w:val="22"/>
        </w:rPr>
        <w:t xml:space="preserve"> </w:t>
      </w:r>
      <w:proofErr w:type="spellStart"/>
      <w:r w:rsidR="00381FAE" w:rsidRPr="00D109C5">
        <w:rPr>
          <w:color w:val="000000" w:themeColor="text1"/>
          <w:sz w:val="22"/>
          <w:szCs w:val="22"/>
        </w:rPr>
        <w:t>Tamargo</w:t>
      </w:r>
      <w:proofErr w:type="spellEnd"/>
      <w:r w:rsidR="00381FAE" w:rsidRPr="00D109C5">
        <w:rPr>
          <w:color w:val="000000" w:themeColor="text1"/>
          <w:sz w:val="22"/>
          <w:szCs w:val="22"/>
        </w:rPr>
        <w:t xml:space="preserve">, R.E. Language comprehension reflects language use: </w:t>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00381FAE" w:rsidRPr="00D109C5">
        <w:rPr>
          <w:color w:val="000000" w:themeColor="text1"/>
          <w:sz w:val="22"/>
          <w:szCs w:val="22"/>
        </w:rPr>
        <w:t xml:space="preserve">Evidence from codeswitching. Paper presented at the colloquium on Usage-based approaches to </w:t>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00381FAE" w:rsidRPr="00D109C5">
        <w:rPr>
          <w:color w:val="000000" w:themeColor="text1"/>
          <w:sz w:val="22"/>
          <w:szCs w:val="22"/>
        </w:rPr>
        <w:t xml:space="preserve">language, language learning and multilingualism, Georgetown University Round Table on </w:t>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00381FAE" w:rsidRPr="00D109C5">
        <w:rPr>
          <w:color w:val="000000" w:themeColor="text1"/>
          <w:sz w:val="22"/>
          <w:szCs w:val="22"/>
        </w:rPr>
        <w:t>Languages and Linguistics, Georgetown University, March.</w:t>
      </w:r>
    </w:p>
    <w:p w14:paraId="19E08256" w14:textId="77777777" w:rsidR="007E242F" w:rsidRPr="00D109C5" w:rsidRDefault="007E242F" w:rsidP="007E242F">
      <w:pPr>
        <w:tabs>
          <w:tab w:val="left" w:pos="1080"/>
          <w:tab w:val="left" w:pos="1260"/>
        </w:tabs>
        <w:spacing w:line="100" w:lineRule="atLeast"/>
        <w:rPr>
          <w:color w:val="000000" w:themeColor="text1"/>
          <w:sz w:val="22"/>
          <w:szCs w:val="22"/>
        </w:rPr>
      </w:pPr>
    </w:p>
    <w:p w14:paraId="66F50C64" w14:textId="4394166B" w:rsidR="007E242F" w:rsidRPr="00D109C5" w:rsidRDefault="007E242F" w:rsidP="007E242F">
      <w:pPr>
        <w:tabs>
          <w:tab w:val="left" w:pos="1080"/>
          <w:tab w:val="left" w:pos="1260"/>
        </w:tabs>
        <w:spacing w:line="100" w:lineRule="atLeast"/>
        <w:rPr>
          <w:color w:val="000000" w:themeColor="text1"/>
          <w:sz w:val="22"/>
          <w:szCs w:val="22"/>
        </w:rPr>
      </w:pPr>
      <w:r w:rsidRPr="00D109C5">
        <w:rPr>
          <w:color w:val="000000" w:themeColor="text1"/>
          <w:sz w:val="22"/>
          <w:szCs w:val="22"/>
        </w:rPr>
        <w:tab/>
      </w:r>
      <w:r w:rsidRPr="00D109C5">
        <w:rPr>
          <w:color w:val="000000" w:themeColor="text1"/>
          <w:sz w:val="22"/>
          <w:szCs w:val="22"/>
        </w:rPr>
        <w:tab/>
      </w:r>
      <w:r w:rsidR="00381FAE" w:rsidRPr="00D109C5">
        <w:rPr>
          <w:color w:val="000000" w:themeColor="text1"/>
          <w:sz w:val="22"/>
          <w:szCs w:val="22"/>
        </w:rPr>
        <w:t xml:space="preserve">Dussias, P. E., &amp; </w:t>
      </w:r>
      <w:proofErr w:type="spellStart"/>
      <w:r w:rsidR="00381FAE" w:rsidRPr="00D109C5">
        <w:rPr>
          <w:color w:val="000000" w:themeColor="text1"/>
          <w:sz w:val="22"/>
          <w:szCs w:val="22"/>
        </w:rPr>
        <w:t>Guzzardo</w:t>
      </w:r>
      <w:proofErr w:type="spellEnd"/>
      <w:r w:rsidR="00381FAE" w:rsidRPr="00D109C5">
        <w:rPr>
          <w:color w:val="000000" w:themeColor="text1"/>
          <w:sz w:val="22"/>
          <w:szCs w:val="22"/>
        </w:rPr>
        <w:t xml:space="preserve"> </w:t>
      </w:r>
      <w:proofErr w:type="spellStart"/>
      <w:r w:rsidR="00381FAE" w:rsidRPr="00D109C5">
        <w:rPr>
          <w:color w:val="000000" w:themeColor="text1"/>
          <w:sz w:val="22"/>
          <w:szCs w:val="22"/>
        </w:rPr>
        <w:t>Tamargo</w:t>
      </w:r>
      <w:proofErr w:type="spellEnd"/>
      <w:r w:rsidR="00381FAE" w:rsidRPr="00D109C5">
        <w:rPr>
          <w:color w:val="000000" w:themeColor="text1"/>
          <w:sz w:val="22"/>
          <w:szCs w:val="22"/>
        </w:rPr>
        <w:t xml:space="preserve">, R.E. Code-switching among heritage speakers reveals that </w:t>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00381FAE" w:rsidRPr="00D109C5">
        <w:rPr>
          <w:color w:val="000000" w:themeColor="text1"/>
          <w:sz w:val="22"/>
          <w:szCs w:val="22"/>
        </w:rPr>
        <w:t xml:space="preserve">language production shapes language comprehension. Paper presented at the Conference Panel on </w:t>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00381FAE" w:rsidRPr="00D109C5">
        <w:rPr>
          <w:color w:val="000000" w:themeColor="text1"/>
          <w:sz w:val="22"/>
          <w:szCs w:val="22"/>
        </w:rPr>
        <w:t xml:space="preserve">Forms of bilingualism: Considering the contexts of language use and learning for heritage language </w:t>
      </w:r>
      <w:r w:rsidR="00725DE9" w:rsidRPr="00D109C5">
        <w:rPr>
          <w:color w:val="000000" w:themeColor="text1"/>
          <w:sz w:val="22"/>
          <w:szCs w:val="22"/>
        </w:rPr>
        <w:tab/>
      </w:r>
      <w:r w:rsidR="00725DE9" w:rsidRPr="00D109C5">
        <w:rPr>
          <w:color w:val="000000" w:themeColor="text1"/>
          <w:sz w:val="22"/>
          <w:szCs w:val="22"/>
        </w:rPr>
        <w:tab/>
      </w:r>
      <w:r w:rsidR="00381FAE" w:rsidRPr="00D109C5">
        <w:rPr>
          <w:color w:val="000000" w:themeColor="text1"/>
          <w:sz w:val="22"/>
          <w:szCs w:val="22"/>
        </w:rPr>
        <w:t xml:space="preserve">experience, Second International Conference on Heritage Languages and Communities, UCLA, </w:t>
      </w:r>
      <w:r w:rsidRPr="00D109C5">
        <w:rPr>
          <w:color w:val="000000" w:themeColor="text1"/>
          <w:sz w:val="22"/>
          <w:szCs w:val="22"/>
        </w:rPr>
        <w:tab/>
      </w:r>
      <w:r w:rsidRPr="00D109C5">
        <w:rPr>
          <w:color w:val="000000" w:themeColor="text1"/>
          <w:sz w:val="22"/>
          <w:szCs w:val="22"/>
        </w:rPr>
        <w:tab/>
      </w:r>
      <w:r w:rsidRPr="00D109C5">
        <w:rPr>
          <w:color w:val="000000" w:themeColor="text1"/>
          <w:sz w:val="22"/>
          <w:szCs w:val="22"/>
        </w:rPr>
        <w:tab/>
      </w:r>
      <w:r w:rsidR="00381FAE" w:rsidRPr="00D109C5">
        <w:rPr>
          <w:color w:val="000000" w:themeColor="text1"/>
          <w:sz w:val="22"/>
          <w:szCs w:val="22"/>
        </w:rPr>
        <w:t>March.</w:t>
      </w:r>
    </w:p>
    <w:p w14:paraId="3E441375" w14:textId="54AB4A17" w:rsidR="007E242F" w:rsidRPr="00D109C5" w:rsidRDefault="007E242F" w:rsidP="007E242F">
      <w:pPr>
        <w:tabs>
          <w:tab w:val="left" w:pos="1080"/>
          <w:tab w:val="left" w:pos="1260"/>
        </w:tabs>
        <w:spacing w:line="100" w:lineRule="atLeast"/>
        <w:rPr>
          <w:color w:val="000000" w:themeColor="text1"/>
          <w:sz w:val="22"/>
          <w:szCs w:val="22"/>
        </w:rPr>
      </w:pPr>
    </w:p>
    <w:p w14:paraId="470018E1" w14:textId="1F3B12C6" w:rsidR="00F912B4" w:rsidRPr="00D109C5" w:rsidRDefault="007E242F" w:rsidP="00F912B4">
      <w:pPr>
        <w:tabs>
          <w:tab w:val="left" w:pos="1080"/>
          <w:tab w:val="left" w:pos="1260"/>
        </w:tabs>
        <w:spacing w:line="100" w:lineRule="atLeast"/>
        <w:rPr>
          <w:color w:val="000000" w:themeColor="text1"/>
          <w:sz w:val="22"/>
          <w:szCs w:val="22"/>
        </w:rPr>
      </w:pPr>
      <w:r w:rsidRPr="00D109C5">
        <w:rPr>
          <w:color w:val="000000" w:themeColor="text1"/>
          <w:sz w:val="22"/>
          <w:szCs w:val="22"/>
        </w:rPr>
        <w:tab/>
      </w:r>
      <w:r w:rsidRPr="00D109C5">
        <w:rPr>
          <w:color w:val="000000" w:themeColor="text1"/>
          <w:sz w:val="22"/>
          <w:szCs w:val="22"/>
        </w:rPr>
        <w:tab/>
      </w:r>
      <w:r w:rsidR="00F912B4" w:rsidRPr="00D109C5">
        <w:rPr>
          <w:color w:val="000000" w:themeColor="text1"/>
          <w:sz w:val="22"/>
          <w:szCs w:val="22"/>
        </w:rPr>
        <w:t xml:space="preserve">Dussias, P. E., &amp; Villegas, A. Heritage Speakers’ On-line Processing of the Spanish Subjunctive </w:t>
      </w:r>
      <w:r w:rsidR="00F912B4" w:rsidRPr="00D109C5">
        <w:rPr>
          <w:color w:val="000000" w:themeColor="text1"/>
          <w:sz w:val="22"/>
          <w:szCs w:val="22"/>
        </w:rPr>
        <w:tab/>
      </w:r>
      <w:r w:rsidR="00F912B4" w:rsidRPr="00D109C5">
        <w:rPr>
          <w:color w:val="000000" w:themeColor="text1"/>
          <w:sz w:val="22"/>
          <w:szCs w:val="22"/>
        </w:rPr>
        <w:tab/>
      </w:r>
      <w:r w:rsidR="00F912B4" w:rsidRPr="00D109C5">
        <w:rPr>
          <w:color w:val="000000" w:themeColor="text1"/>
          <w:sz w:val="22"/>
          <w:szCs w:val="22"/>
        </w:rPr>
        <w:tab/>
        <w:t xml:space="preserve">during Sentence Reading. Paper presented at the Panel on Experimental Psycholinguistics of </w:t>
      </w:r>
      <w:r w:rsidR="00F912B4" w:rsidRPr="00D109C5">
        <w:rPr>
          <w:color w:val="000000" w:themeColor="text1"/>
          <w:sz w:val="22"/>
          <w:szCs w:val="22"/>
        </w:rPr>
        <w:tab/>
      </w:r>
      <w:r w:rsidR="00F912B4" w:rsidRPr="00D109C5">
        <w:rPr>
          <w:color w:val="000000" w:themeColor="text1"/>
          <w:sz w:val="22"/>
          <w:szCs w:val="22"/>
        </w:rPr>
        <w:tab/>
      </w:r>
      <w:r w:rsidR="00F912B4" w:rsidRPr="00D109C5">
        <w:rPr>
          <w:color w:val="000000" w:themeColor="text1"/>
          <w:sz w:val="22"/>
          <w:szCs w:val="22"/>
        </w:rPr>
        <w:tab/>
        <w:t xml:space="preserve">Heritage Languages: Evidence from Eye-tracking, Second International Conference on Heritage </w:t>
      </w:r>
      <w:r w:rsidR="00F912B4" w:rsidRPr="00D109C5">
        <w:rPr>
          <w:color w:val="000000" w:themeColor="text1"/>
          <w:sz w:val="22"/>
          <w:szCs w:val="22"/>
        </w:rPr>
        <w:tab/>
      </w:r>
      <w:r w:rsidR="00F912B4" w:rsidRPr="00D109C5">
        <w:rPr>
          <w:color w:val="000000" w:themeColor="text1"/>
          <w:sz w:val="22"/>
          <w:szCs w:val="22"/>
        </w:rPr>
        <w:tab/>
      </w:r>
      <w:r w:rsidR="00F912B4" w:rsidRPr="00D109C5">
        <w:rPr>
          <w:color w:val="000000" w:themeColor="text1"/>
          <w:sz w:val="22"/>
          <w:szCs w:val="22"/>
        </w:rPr>
        <w:tab/>
        <w:t>Languages and Communities, UCLA, March.</w:t>
      </w:r>
    </w:p>
    <w:p w14:paraId="73084F09" w14:textId="77777777" w:rsidR="00F912B4" w:rsidRPr="00D109C5" w:rsidRDefault="00F912B4" w:rsidP="007E242F">
      <w:pPr>
        <w:tabs>
          <w:tab w:val="left" w:pos="1080"/>
          <w:tab w:val="left" w:pos="1260"/>
        </w:tabs>
        <w:spacing w:line="100" w:lineRule="atLeast"/>
        <w:rPr>
          <w:color w:val="000000" w:themeColor="text1"/>
          <w:sz w:val="22"/>
          <w:szCs w:val="22"/>
        </w:rPr>
      </w:pPr>
    </w:p>
    <w:p w14:paraId="04DF3DE1" w14:textId="75029419" w:rsidR="007E242F" w:rsidRPr="00D109C5" w:rsidRDefault="00F912B4" w:rsidP="007E242F">
      <w:pPr>
        <w:tabs>
          <w:tab w:val="left" w:pos="1080"/>
          <w:tab w:val="left" w:pos="1260"/>
        </w:tabs>
        <w:spacing w:line="100" w:lineRule="atLeast"/>
        <w:rPr>
          <w:rFonts w:eastAsia="TTE1987780t00"/>
          <w:color w:val="000000"/>
          <w:sz w:val="22"/>
          <w:szCs w:val="22"/>
          <w:lang w:val="en-GB"/>
        </w:rPr>
      </w:pPr>
      <w:r w:rsidRPr="00D109C5">
        <w:rPr>
          <w:color w:val="000000" w:themeColor="text1"/>
          <w:sz w:val="22"/>
          <w:szCs w:val="22"/>
        </w:rPr>
        <w:tab/>
      </w:r>
      <w:r w:rsidRPr="00D109C5">
        <w:rPr>
          <w:color w:val="000000" w:themeColor="text1"/>
          <w:sz w:val="22"/>
          <w:szCs w:val="22"/>
        </w:rPr>
        <w:tab/>
      </w:r>
      <w:proofErr w:type="spellStart"/>
      <w:r w:rsidR="007E242F" w:rsidRPr="00D109C5">
        <w:rPr>
          <w:color w:val="000000" w:themeColor="text1"/>
          <w:sz w:val="22"/>
          <w:szCs w:val="22"/>
        </w:rPr>
        <w:t>Guzzardo</w:t>
      </w:r>
      <w:proofErr w:type="spellEnd"/>
      <w:r w:rsidR="007E242F" w:rsidRPr="00D109C5">
        <w:rPr>
          <w:color w:val="000000" w:themeColor="text1"/>
          <w:sz w:val="22"/>
          <w:szCs w:val="22"/>
        </w:rPr>
        <w:t xml:space="preserve"> </w:t>
      </w:r>
      <w:proofErr w:type="spellStart"/>
      <w:r w:rsidR="007E242F" w:rsidRPr="00D109C5">
        <w:rPr>
          <w:color w:val="000000" w:themeColor="text1"/>
          <w:sz w:val="22"/>
          <w:szCs w:val="22"/>
        </w:rPr>
        <w:t>Tamargo</w:t>
      </w:r>
      <w:proofErr w:type="spellEnd"/>
      <w:r w:rsidR="007E242F" w:rsidRPr="00D109C5">
        <w:rPr>
          <w:color w:val="000000" w:themeColor="text1"/>
          <w:sz w:val="22"/>
          <w:szCs w:val="22"/>
        </w:rPr>
        <w:t xml:space="preserve">, R. E., &amp; Dussias, P. E. Task effects during the processing of codeswitched </w:t>
      </w:r>
      <w:r w:rsidR="007E242F" w:rsidRPr="00D109C5">
        <w:rPr>
          <w:color w:val="000000" w:themeColor="text1"/>
          <w:sz w:val="22"/>
          <w:szCs w:val="22"/>
        </w:rPr>
        <w:tab/>
      </w:r>
      <w:r w:rsidR="007E242F" w:rsidRPr="00D109C5">
        <w:rPr>
          <w:color w:val="000000" w:themeColor="text1"/>
          <w:sz w:val="22"/>
          <w:szCs w:val="22"/>
        </w:rPr>
        <w:tab/>
      </w:r>
      <w:r w:rsidR="007E242F" w:rsidRPr="00D109C5">
        <w:rPr>
          <w:color w:val="000000" w:themeColor="text1"/>
          <w:sz w:val="22"/>
          <w:szCs w:val="22"/>
        </w:rPr>
        <w:tab/>
        <w:t xml:space="preserve">sentences. Paper presented at the Spanish Contact, Expansion, and Transformation: 25th </w:t>
      </w:r>
      <w:r w:rsidR="007E242F" w:rsidRPr="00D109C5">
        <w:rPr>
          <w:color w:val="000000" w:themeColor="text1"/>
          <w:sz w:val="22"/>
          <w:szCs w:val="22"/>
        </w:rPr>
        <w:tab/>
      </w:r>
      <w:r w:rsidR="007E242F" w:rsidRPr="00D109C5">
        <w:rPr>
          <w:color w:val="000000" w:themeColor="text1"/>
          <w:sz w:val="22"/>
          <w:szCs w:val="22"/>
        </w:rPr>
        <w:tab/>
      </w:r>
      <w:r w:rsidR="007E242F" w:rsidRPr="00D109C5">
        <w:rPr>
          <w:color w:val="000000" w:themeColor="text1"/>
          <w:sz w:val="22"/>
          <w:szCs w:val="22"/>
        </w:rPr>
        <w:tab/>
      </w:r>
      <w:r w:rsidR="007E242F" w:rsidRPr="00D109C5">
        <w:rPr>
          <w:color w:val="000000" w:themeColor="text1"/>
          <w:sz w:val="22"/>
          <w:szCs w:val="22"/>
        </w:rPr>
        <w:tab/>
        <w:t xml:space="preserve">Conference on Spanish in the United States and 10th Conference on Spanish in Contact with Other </w:t>
      </w:r>
      <w:r w:rsidR="007E242F" w:rsidRPr="00D109C5">
        <w:rPr>
          <w:color w:val="000000" w:themeColor="text1"/>
          <w:sz w:val="22"/>
          <w:szCs w:val="22"/>
        </w:rPr>
        <w:tab/>
      </w:r>
      <w:r w:rsidR="007E242F" w:rsidRPr="00D109C5">
        <w:rPr>
          <w:color w:val="000000" w:themeColor="text1"/>
          <w:sz w:val="22"/>
          <w:szCs w:val="22"/>
        </w:rPr>
        <w:tab/>
      </w:r>
      <w:r w:rsidR="007E242F" w:rsidRPr="00D109C5">
        <w:rPr>
          <w:color w:val="000000" w:themeColor="text1"/>
          <w:sz w:val="22"/>
          <w:szCs w:val="22"/>
        </w:rPr>
        <w:tab/>
        <w:t>Languages, The City College of New York,</w:t>
      </w:r>
      <w:r w:rsidR="007E242F" w:rsidRPr="00D109C5">
        <w:rPr>
          <w:color w:val="000000" w:themeColor="text1"/>
          <w:spacing w:val="-21"/>
          <w:sz w:val="22"/>
          <w:szCs w:val="22"/>
        </w:rPr>
        <w:t xml:space="preserve"> </w:t>
      </w:r>
      <w:r w:rsidR="007E242F" w:rsidRPr="00D109C5">
        <w:rPr>
          <w:color w:val="000000" w:themeColor="text1"/>
          <w:sz w:val="22"/>
          <w:szCs w:val="22"/>
        </w:rPr>
        <w:t>March.</w:t>
      </w:r>
    </w:p>
    <w:p w14:paraId="03558C5A" w14:textId="77777777" w:rsidR="007E242F" w:rsidRPr="00D109C5" w:rsidRDefault="007E242F" w:rsidP="007E242F">
      <w:pPr>
        <w:tabs>
          <w:tab w:val="left" w:pos="1080"/>
          <w:tab w:val="left" w:pos="1260"/>
        </w:tabs>
        <w:spacing w:line="100" w:lineRule="atLeast"/>
        <w:rPr>
          <w:rFonts w:eastAsia="TTE1987780t00"/>
          <w:color w:val="000000"/>
          <w:sz w:val="22"/>
          <w:szCs w:val="22"/>
          <w:lang w:val="en-GB"/>
        </w:rPr>
      </w:pPr>
    </w:p>
    <w:p w14:paraId="074F52F8" w14:textId="503BEA86" w:rsidR="00BC2466" w:rsidRPr="00D109C5" w:rsidRDefault="007E242F" w:rsidP="007E242F">
      <w:pPr>
        <w:tabs>
          <w:tab w:val="left" w:pos="1080"/>
          <w:tab w:val="left" w:pos="1260"/>
        </w:tabs>
        <w:spacing w:line="100" w:lineRule="atLeast"/>
        <w:rPr>
          <w:rStyle w:val="Strong"/>
          <w:rFonts w:eastAsia="Arial-BoldMS"/>
          <w:b w:val="0"/>
          <w:bCs w:val="0"/>
          <w:color w:val="000000"/>
          <w:sz w:val="22"/>
          <w:szCs w:val="22"/>
          <w:lang w:val="en-GB"/>
        </w:rPr>
      </w:pPr>
      <w:r w:rsidRPr="00D109C5">
        <w:rPr>
          <w:color w:val="000000" w:themeColor="text1"/>
          <w:sz w:val="22"/>
          <w:szCs w:val="22"/>
        </w:rPr>
        <w:tab/>
      </w:r>
      <w:r w:rsidRPr="00D109C5">
        <w:rPr>
          <w:color w:val="000000" w:themeColor="text1"/>
          <w:sz w:val="22"/>
          <w:szCs w:val="22"/>
        </w:rPr>
        <w:tab/>
      </w:r>
      <w:r w:rsidR="00BC2466" w:rsidRPr="00D109C5">
        <w:rPr>
          <w:sz w:val="22"/>
          <w:szCs w:val="22"/>
          <w:lang w:val="en-GB"/>
        </w:rPr>
        <w:t xml:space="preserve">Román, P., </w:t>
      </w:r>
      <w:proofErr w:type="spellStart"/>
      <w:r w:rsidR="00BC2466" w:rsidRPr="00D109C5">
        <w:rPr>
          <w:rStyle w:val="Emphasis"/>
          <w:rFonts w:eastAsia="TTE1987780t00"/>
          <w:i w:val="0"/>
          <w:iCs w:val="0"/>
          <w:color w:val="000000"/>
          <w:sz w:val="22"/>
          <w:szCs w:val="22"/>
          <w:lang w:val="en-GB"/>
        </w:rPr>
        <w:t>Contemori</w:t>
      </w:r>
      <w:proofErr w:type="spellEnd"/>
      <w:r w:rsidR="00BC2466" w:rsidRPr="00D109C5">
        <w:rPr>
          <w:rStyle w:val="Emphasis"/>
          <w:rFonts w:eastAsia="TTE1987780t00"/>
          <w:i w:val="0"/>
          <w:iCs w:val="0"/>
          <w:color w:val="000000"/>
          <w:sz w:val="22"/>
          <w:szCs w:val="22"/>
          <w:lang w:val="en-GB"/>
        </w:rPr>
        <w:t xml:space="preserve"> C., </w:t>
      </w:r>
      <w:proofErr w:type="spellStart"/>
      <w:r w:rsidR="00BC2466" w:rsidRPr="00D109C5">
        <w:rPr>
          <w:rStyle w:val="Emphasis"/>
          <w:rFonts w:eastAsia="TTE1987780t00"/>
          <w:i w:val="0"/>
          <w:iCs w:val="0"/>
          <w:color w:val="000000"/>
          <w:sz w:val="22"/>
          <w:szCs w:val="22"/>
          <w:lang w:val="en-GB"/>
        </w:rPr>
        <w:t>Kaan</w:t>
      </w:r>
      <w:proofErr w:type="spellEnd"/>
      <w:r w:rsidR="00BC2466" w:rsidRPr="00D109C5">
        <w:rPr>
          <w:rStyle w:val="Emphasis"/>
          <w:rFonts w:eastAsia="TTE1987780t00"/>
          <w:i w:val="0"/>
          <w:iCs w:val="0"/>
          <w:color w:val="000000"/>
          <w:sz w:val="22"/>
          <w:szCs w:val="22"/>
          <w:lang w:val="en-GB"/>
        </w:rPr>
        <w:t>, E., Dussias, P.,</w:t>
      </w:r>
      <w:r w:rsidR="00BC2466" w:rsidRPr="00D109C5">
        <w:rPr>
          <w:i/>
          <w:iCs/>
          <w:sz w:val="22"/>
          <w:szCs w:val="22"/>
        </w:rPr>
        <w:t xml:space="preserve"> </w:t>
      </w:r>
      <w:r w:rsidR="00BC2466" w:rsidRPr="00D109C5">
        <w:rPr>
          <w:rStyle w:val="Emphasis"/>
          <w:rFonts w:eastAsia="Arial-BoldMS"/>
          <w:iCs w:val="0"/>
          <w:color w:val="000000"/>
          <w:sz w:val="22"/>
          <w:szCs w:val="22"/>
          <w:lang w:val="en-GB"/>
        </w:rPr>
        <w:t xml:space="preserve">Verbs drive the bus: An ERP study on the role of </w:t>
      </w:r>
      <w:r w:rsidRPr="00D109C5">
        <w:rPr>
          <w:rStyle w:val="Emphasis"/>
          <w:rFonts w:eastAsia="Arial-BoldMS"/>
          <w:iCs w:val="0"/>
          <w:color w:val="000000"/>
          <w:sz w:val="22"/>
          <w:szCs w:val="22"/>
          <w:lang w:val="en-GB"/>
        </w:rPr>
        <w:tab/>
      </w:r>
      <w:r w:rsidRPr="00D109C5">
        <w:rPr>
          <w:rStyle w:val="Emphasis"/>
          <w:rFonts w:eastAsia="Arial-BoldMS"/>
          <w:iCs w:val="0"/>
          <w:color w:val="000000"/>
          <w:sz w:val="22"/>
          <w:szCs w:val="22"/>
          <w:lang w:val="en-GB"/>
        </w:rPr>
        <w:tab/>
      </w:r>
      <w:r w:rsidRPr="00D109C5">
        <w:rPr>
          <w:rStyle w:val="Emphasis"/>
          <w:rFonts w:eastAsia="Arial-BoldMS"/>
          <w:iCs w:val="0"/>
          <w:color w:val="000000"/>
          <w:sz w:val="22"/>
          <w:szCs w:val="22"/>
          <w:lang w:val="en-GB"/>
        </w:rPr>
        <w:tab/>
      </w:r>
      <w:r w:rsidR="00BC2466" w:rsidRPr="00D109C5">
        <w:rPr>
          <w:rStyle w:val="Emphasis"/>
          <w:rFonts w:eastAsia="Arial-BoldMS"/>
          <w:iCs w:val="0"/>
          <w:color w:val="000000"/>
          <w:sz w:val="22"/>
          <w:szCs w:val="22"/>
          <w:lang w:val="en-GB"/>
        </w:rPr>
        <w:t xml:space="preserve">verb bias and plausibility information in the resolution of DO/SC ambiguity in English </w:t>
      </w:r>
      <w:r w:rsidRPr="00D109C5">
        <w:rPr>
          <w:rStyle w:val="Emphasis"/>
          <w:rFonts w:eastAsia="Arial-BoldMS"/>
          <w:iCs w:val="0"/>
          <w:color w:val="000000"/>
          <w:sz w:val="22"/>
          <w:szCs w:val="22"/>
          <w:lang w:val="en-GB"/>
        </w:rPr>
        <w:tab/>
      </w:r>
      <w:r w:rsidRPr="00D109C5">
        <w:rPr>
          <w:rStyle w:val="Emphasis"/>
          <w:rFonts w:eastAsia="Arial-BoldMS"/>
          <w:iCs w:val="0"/>
          <w:color w:val="000000"/>
          <w:sz w:val="22"/>
          <w:szCs w:val="22"/>
          <w:lang w:val="en-GB"/>
        </w:rPr>
        <w:tab/>
      </w:r>
      <w:r w:rsidRPr="00D109C5">
        <w:rPr>
          <w:rStyle w:val="Emphasis"/>
          <w:rFonts w:eastAsia="Arial-BoldMS"/>
          <w:iCs w:val="0"/>
          <w:color w:val="000000"/>
          <w:sz w:val="22"/>
          <w:szCs w:val="22"/>
          <w:lang w:val="en-GB"/>
        </w:rPr>
        <w:tab/>
      </w:r>
      <w:r w:rsidRPr="00D109C5">
        <w:rPr>
          <w:rStyle w:val="Emphasis"/>
          <w:rFonts w:eastAsia="Arial-BoldMS"/>
          <w:iCs w:val="0"/>
          <w:color w:val="000000"/>
          <w:sz w:val="22"/>
          <w:szCs w:val="22"/>
          <w:lang w:val="en-GB"/>
        </w:rPr>
        <w:tab/>
      </w:r>
      <w:r w:rsidR="00BC2466" w:rsidRPr="00D109C5">
        <w:rPr>
          <w:rStyle w:val="Emphasis"/>
          <w:rFonts w:eastAsia="Arial-BoldMS"/>
          <w:iCs w:val="0"/>
          <w:color w:val="000000"/>
          <w:sz w:val="22"/>
          <w:szCs w:val="22"/>
          <w:lang w:val="en-GB"/>
        </w:rPr>
        <w:t xml:space="preserve">monolinguals and Spanish-English bilinguals. </w:t>
      </w:r>
      <w:r w:rsidR="00BC2466" w:rsidRPr="00D109C5">
        <w:rPr>
          <w:rStyle w:val="Emphasis"/>
          <w:rFonts w:eastAsia="Arial-BoldMS"/>
          <w:i w:val="0"/>
          <w:color w:val="000000"/>
          <w:sz w:val="22"/>
          <w:szCs w:val="22"/>
          <w:lang w:val="en-GB"/>
        </w:rPr>
        <w:t xml:space="preserve">Poster presented at the </w:t>
      </w:r>
      <w:r w:rsidR="00BC2466" w:rsidRPr="00D109C5">
        <w:rPr>
          <w:rStyle w:val="Strong"/>
          <w:rFonts w:eastAsia="Arial-BoldMS"/>
          <w:b w:val="0"/>
          <w:bCs w:val="0"/>
          <w:i/>
          <w:color w:val="000000"/>
          <w:sz w:val="22"/>
          <w:szCs w:val="22"/>
          <w:lang w:val="en-GB"/>
        </w:rPr>
        <w:t>27th</w:t>
      </w:r>
      <w:r w:rsidR="00BC2466" w:rsidRPr="00D109C5">
        <w:rPr>
          <w:rStyle w:val="Strong"/>
          <w:rFonts w:eastAsia="Arial-BoldMS"/>
          <w:b w:val="0"/>
          <w:bCs w:val="0"/>
          <w:color w:val="000000"/>
          <w:sz w:val="22"/>
          <w:szCs w:val="22"/>
          <w:lang w:val="en-GB"/>
        </w:rPr>
        <w:t xml:space="preserve"> Annual </w:t>
      </w:r>
      <w:r w:rsidR="00BC2466" w:rsidRPr="00D109C5">
        <w:rPr>
          <w:rStyle w:val="Emphasis"/>
          <w:rFonts w:eastAsia="Arial-BoldMS"/>
          <w:i w:val="0"/>
          <w:iCs w:val="0"/>
          <w:color w:val="000000"/>
          <w:sz w:val="22"/>
          <w:szCs w:val="22"/>
          <w:lang w:val="en-GB"/>
        </w:rPr>
        <w:t xml:space="preserve">CUNY </w:t>
      </w:r>
      <w:r w:rsidRPr="00D109C5">
        <w:rPr>
          <w:rStyle w:val="Emphasis"/>
          <w:rFonts w:eastAsia="Arial-BoldMS"/>
          <w:i w:val="0"/>
          <w:iCs w:val="0"/>
          <w:color w:val="000000"/>
          <w:sz w:val="22"/>
          <w:szCs w:val="22"/>
          <w:lang w:val="en-GB"/>
        </w:rPr>
        <w:tab/>
      </w:r>
      <w:r w:rsidRPr="00D109C5">
        <w:rPr>
          <w:rStyle w:val="Emphasis"/>
          <w:rFonts w:eastAsia="Arial-BoldMS"/>
          <w:i w:val="0"/>
          <w:iCs w:val="0"/>
          <w:color w:val="000000"/>
          <w:sz w:val="22"/>
          <w:szCs w:val="22"/>
          <w:lang w:val="en-GB"/>
        </w:rPr>
        <w:tab/>
      </w:r>
      <w:r w:rsidRPr="00D109C5">
        <w:rPr>
          <w:rStyle w:val="Emphasis"/>
          <w:rFonts w:eastAsia="Arial-BoldMS"/>
          <w:i w:val="0"/>
          <w:iCs w:val="0"/>
          <w:color w:val="000000"/>
          <w:sz w:val="22"/>
          <w:szCs w:val="22"/>
          <w:lang w:val="en-GB"/>
        </w:rPr>
        <w:tab/>
      </w:r>
      <w:r w:rsidRPr="00D109C5">
        <w:rPr>
          <w:rStyle w:val="Emphasis"/>
          <w:rFonts w:eastAsia="Arial-BoldMS"/>
          <w:i w:val="0"/>
          <w:iCs w:val="0"/>
          <w:color w:val="000000"/>
          <w:sz w:val="22"/>
          <w:szCs w:val="22"/>
          <w:lang w:val="en-GB"/>
        </w:rPr>
        <w:tab/>
      </w:r>
      <w:r w:rsidR="00BC2466" w:rsidRPr="00D109C5">
        <w:rPr>
          <w:rStyle w:val="Emphasis"/>
          <w:rFonts w:eastAsia="Arial-BoldMS"/>
          <w:i w:val="0"/>
          <w:iCs w:val="0"/>
          <w:color w:val="000000"/>
          <w:sz w:val="22"/>
          <w:szCs w:val="22"/>
          <w:lang w:val="en-GB"/>
        </w:rPr>
        <w:t>Conference</w:t>
      </w:r>
      <w:r w:rsidR="00BC2466" w:rsidRPr="00D109C5">
        <w:rPr>
          <w:rStyle w:val="Strong"/>
          <w:rFonts w:eastAsia="Arial-BoldMS"/>
          <w:b w:val="0"/>
          <w:bCs w:val="0"/>
          <w:color w:val="000000"/>
          <w:sz w:val="22"/>
          <w:szCs w:val="22"/>
          <w:lang w:val="en-GB"/>
        </w:rPr>
        <w:t xml:space="preserve"> on Human Sentence Processing</w:t>
      </w:r>
      <w:r w:rsidR="00BC2466" w:rsidRPr="00D109C5">
        <w:rPr>
          <w:rStyle w:val="Emphasis"/>
          <w:rFonts w:eastAsia="ArialMS"/>
          <w:i w:val="0"/>
          <w:iCs w:val="0"/>
          <w:color w:val="000000"/>
          <w:sz w:val="22"/>
          <w:szCs w:val="22"/>
          <w:lang w:val="en-GB"/>
        </w:rPr>
        <w:t xml:space="preserve">. </w:t>
      </w:r>
      <w:r w:rsidR="00BC2466" w:rsidRPr="00D109C5">
        <w:rPr>
          <w:rStyle w:val="Emphasis"/>
          <w:rFonts w:eastAsia="Arial-BoldMS"/>
          <w:iCs w:val="0"/>
          <w:color w:val="000000"/>
          <w:sz w:val="22"/>
          <w:szCs w:val="22"/>
          <w:lang w:val="en-GB"/>
        </w:rPr>
        <w:t xml:space="preserve"> </w:t>
      </w:r>
      <w:r w:rsidR="00BC2466" w:rsidRPr="00D109C5">
        <w:rPr>
          <w:rStyle w:val="Strong"/>
          <w:rFonts w:eastAsia="Arial-BoldMS"/>
          <w:b w:val="0"/>
          <w:bCs w:val="0"/>
          <w:color w:val="000000"/>
          <w:sz w:val="22"/>
          <w:szCs w:val="22"/>
          <w:lang w:val="en-GB"/>
        </w:rPr>
        <w:t>Ohio State University, Columbus, OH.</w:t>
      </w:r>
    </w:p>
    <w:p w14:paraId="59B08EAA" w14:textId="77777777" w:rsidR="00F10628" w:rsidRPr="00D109C5" w:rsidRDefault="00F10628" w:rsidP="0002452A">
      <w:pPr>
        <w:pStyle w:val="BodyText"/>
        <w:spacing w:before="10"/>
        <w:ind w:left="0"/>
        <w:rPr>
          <w:color w:val="000000" w:themeColor="text1"/>
        </w:rPr>
      </w:pPr>
    </w:p>
    <w:p w14:paraId="655E035F" w14:textId="01CF2922" w:rsidR="00F10628" w:rsidRPr="00D109C5" w:rsidRDefault="00381FAE" w:rsidP="0002452A">
      <w:pPr>
        <w:pStyle w:val="BodyText"/>
        <w:tabs>
          <w:tab w:val="left" w:pos="1198"/>
        </w:tabs>
        <w:ind w:right="601" w:hanging="720"/>
        <w:rPr>
          <w:color w:val="000000" w:themeColor="text1"/>
        </w:rPr>
      </w:pPr>
      <w:r w:rsidRPr="00D109C5">
        <w:rPr>
          <w:color w:val="000000" w:themeColor="text1"/>
        </w:rPr>
        <w:t>2013</w:t>
      </w:r>
      <w:r w:rsidRPr="00D109C5">
        <w:rPr>
          <w:color w:val="000000" w:themeColor="text1"/>
        </w:rPr>
        <w:tab/>
        <w:t xml:space="preserve">Dussias, P. E., &amp; </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R. E. Distributional patterns in production impact comprehension</w:t>
      </w:r>
      <w:r w:rsidRPr="00D109C5">
        <w:rPr>
          <w:color w:val="000000" w:themeColor="text1"/>
          <w:spacing w:val="-10"/>
        </w:rPr>
        <w:t xml:space="preserve"> </w:t>
      </w:r>
      <w:r w:rsidRPr="00D109C5">
        <w:rPr>
          <w:color w:val="000000" w:themeColor="text1"/>
        </w:rPr>
        <w:t>difficulty.</w:t>
      </w:r>
      <w:r w:rsidRPr="00D109C5">
        <w:rPr>
          <w:color w:val="000000" w:themeColor="text1"/>
          <w:spacing w:val="-8"/>
        </w:rPr>
        <w:t xml:space="preserve"> </w:t>
      </w:r>
      <w:r w:rsidRPr="00D109C5">
        <w:rPr>
          <w:color w:val="000000" w:themeColor="text1"/>
        </w:rPr>
        <w:t>Paper</w:t>
      </w:r>
      <w:r w:rsidRPr="00D109C5">
        <w:rPr>
          <w:color w:val="000000" w:themeColor="text1"/>
          <w:spacing w:val="-9"/>
        </w:rPr>
        <w:t xml:space="preserve"> </w:t>
      </w:r>
      <w:r w:rsidRPr="00D109C5">
        <w:rPr>
          <w:color w:val="000000" w:themeColor="text1"/>
        </w:rPr>
        <w:t>presented</w:t>
      </w:r>
      <w:r w:rsidRPr="00D109C5">
        <w:rPr>
          <w:color w:val="000000" w:themeColor="text1"/>
          <w:spacing w:val="-8"/>
        </w:rPr>
        <w:t xml:space="preserve"> </w:t>
      </w:r>
      <w:r w:rsidRPr="00D109C5">
        <w:rPr>
          <w:color w:val="000000" w:themeColor="text1"/>
        </w:rPr>
        <w:t>at</w:t>
      </w:r>
      <w:r w:rsidRPr="00D109C5">
        <w:rPr>
          <w:color w:val="000000" w:themeColor="text1"/>
          <w:spacing w:val="-9"/>
        </w:rPr>
        <w:t xml:space="preserve"> </w:t>
      </w:r>
      <w:r w:rsidRPr="00D109C5">
        <w:rPr>
          <w:color w:val="000000" w:themeColor="text1"/>
        </w:rPr>
        <w:t>the</w:t>
      </w:r>
      <w:r w:rsidRPr="00D109C5">
        <w:rPr>
          <w:color w:val="000000" w:themeColor="text1"/>
          <w:spacing w:val="-10"/>
        </w:rPr>
        <w:t xml:space="preserve"> </w:t>
      </w:r>
      <w:r w:rsidRPr="00D109C5">
        <w:rPr>
          <w:color w:val="000000" w:themeColor="text1"/>
        </w:rPr>
        <w:t>Annual</w:t>
      </w:r>
      <w:r w:rsidRPr="00D109C5">
        <w:rPr>
          <w:color w:val="000000" w:themeColor="text1"/>
          <w:spacing w:val="-8"/>
        </w:rPr>
        <w:t xml:space="preserve"> </w:t>
      </w:r>
      <w:r w:rsidRPr="00D109C5">
        <w:rPr>
          <w:color w:val="000000" w:themeColor="text1"/>
        </w:rPr>
        <w:t>Meeting</w:t>
      </w:r>
      <w:r w:rsidRPr="00D109C5">
        <w:rPr>
          <w:color w:val="000000" w:themeColor="text1"/>
          <w:spacing w:val="-10"/>
        </w:rPr>
        <w:t xml:space="preserve"> </w:t>
      </w:r>
      <w:r w:rsidRPr="00D109C5">
        <w:rPr>
          <w:color w:val="000000" w:themeColor="text1"/>
        </w:rPr>
        <w:t>of</w:t>
      </w:r>
      <w:r w:rsidRPr="00D109C5">
        <w:rPr>
          <w:color w:val="000000" w:themeColor="text1"/>
          <w:spacing w:val="-8"/>
        </w:rPr>
        <w:t xml:space="preserve"> </w:t>
      </w:r>
      <w:r w:rsidRPr="00D109C5">
        <w:rPr>
          <w:color w:val="000000" w:themeColor="text1"/>
        </w:rPr>
        <w:t>the</w:t>
      </w:r>
      <w:r w:rsidRPr="00D109C5">
        <w:rPr>
          <w:color w:val="000000" w:themeColor="text1"/>
          <w:spacing w:val="-9"/>
        </w:rPr>
        <w:t xml:space="preserve"> </w:t>
      </w:r>
      <w:r w:rsidRPr="00D109C5">
        <w:rPr>
          <w:color w:val="000000" w:themeColor="text1"/>
        </w:rPr>
        <w:t>Psychonomic</w:t>
      </w:r>
      <w:r w:rsidRPr="00D109C5">
        <w:rPr>
          <w:color w:val="000000" w:themeColor="text1"/>
          <w:spacing w:val="-9"/>
        </w:rPr>
        <w:t xml:space="preserve"> </w:t>
      </w:r>
      <w:r w:rsidRPr="00D109C5">
        <w:rPr>
          <w:color w:val="000000" w:themeColor="text1"/>
        </w:rPr>
        <w:t>Society, Toronto, Canada,</w:t>
      </w:r>
      <w:r w:rsidRPr="00D109C5">
        <w:rPr>
          <w:color w:val="000000" w:themeColor="text1"/>
          <w:spacing w:val="-4"/>
        </w:rPr>
        <w:t xml:space="preserve"> </w:t>
      </w:r>
      <w:r w:rsidRPr="00D109C5">
        <w:rPr>
          <w:color w:val="000000" w:themeColor="text1"/>
        </w:rPr>
        <w:t>November.</w:t>
      </w:r>
    </w:p>
    <w:p w14:paraId="0369B866" w14:textId="09D3D9A2" w:rsidR="007E242F" w:rsidRPr="00D109C5" w:rsidRDefault="007E242F" w:rsidP="0002452A">
      <w:pPr>
        <w:pStyle w:val="BodyText"/>
        <w:tabs>
          <w:tab w:val="left" w:pos="1198"/>
        </w:tabs>
        <w:ind w:right="601" w:hanging="720"/>
        <w:rPr>
          <w:color w:val="000000" w:themeColor="text1"/>
        </w:rPr>
      </w:pPr>
    </w:p>
    <w:p w14:paraId="1EDEC4A8" w14:textId="77777777" w:rsidR="007E242F" w:rsidRPr="00D109C5" w:rsidRDefault="007E242F" w:rsidP="007E242F">
      <w:pPr>
        <w:pStyle w:val="BodyText"/>
        <w:rPr>
          <w:color w:val="000000" w:themeColor="text1"/>
        </w:rPr>
      </w:pPr>
      <w:r w:rsidRPr="00D109C5">
        <w:rPr>
          <w:color w:val="000000" w:themeColor="text1"/>
        </w:rPr>
        <w:t xml:space="preserve">Dussias, P. E., </w:t>
      </w:r>
      <w:proofErr w:type="spellStart"/>
      <w:r w:rsidRPr="00D109C5">
        <w:rPr>
          <w:color w:val="000000" w:themeColor="text1"/>
        </w:rPr>
        <w:t>Perrotti</w:t>
      </w:r>
      <w:proofErr w:type="spellEnd"/>
      <w:r w:rsidRPr="00D109C5">
        <w:rPr>
          <w:color w:val="000000" w:themeColor="text1"/>
        </w:rPr>
        <w:t>, L., &amp; Brown, M. Re-learning to parse a first language: The role of experience in sentence comprehension. Poster presented at the International Workshop on Bilingualism and Cognitive Control, Krakow, Poland, May.</w:t>
      </w:r>
    </w:p>
    <w:p w14:paraId="07FAC2AD" w14:textId="77777777" w:rsidR="007E242F" w:rsidRPr="00D109C5" w:rsidRDefault="007E242F" w:rsidP="007E242F">
      <w:pPr>
        <w:pStyle w:val="BodyText"/>
        <w:rPr>
          <w:color w:val="000000" w:themeColor="text1"/>
        </w:rPr>
      </w:pPr>
    </w:p>
    <w:p w14:paraId="0EEAFAF1" w14:textId="77777777" w:rsidR="007E242F" w:rsidRPr="00D109C5" w:rsidRDefault="007E242F" w:rsidP="007E242F">
      <w:pPr>
        <w:pStyle w:val="BodyText"/>
        <w:rPr>
          <w:color w:val="000000" w:themeColor="text1"/>
        </w:rPr>
      </w:pPr>
      <w:r w:rsidRPr="00D109C5">
        <w:rPr>
          <w:color w:val="000000" w:themeColor="text1"/>
        </w:rPr>
        <w:t xml:space="preserve">Dussias, P. E., </w:t>
      </w:r>
      <w:proofErr w:type="spellStart"/>
      <w:r w:rsidRPr="00D109C5">
        <w:rPr>
          <w:color w:val="000000" w:themeColor="text1"/>
        </w:rPr>
        <w:t>Poepsel</w:t>
      </w:r>
      <w:proofErr w:type="spellEnd"/>
      <w:r w:rsidRPr="00D109C5">
        <w:rPr>
          <w:color w:val="000000" w:themeColor="text1"/>
        </w:rPr>
        <w:t xml:space="preserve">, T., &amp; </w:t>
      </w:r>
      <w:proofErr w:type="spellStart"/>
      <w:r w:rsidRPr="00D109C5">
        <w:rPr>
          <w:color w:val="000000" w:themeColor="text1"/>
        </w:rPr>
        <w:t>Gullifer</w:t>
      </w:r>
      <w:proofErr w:type="spellEnd"/>
      <w:r w:rsidRPr="00D109C5">
        <w:rPr>
          <w:color w:val="000000" w:themeColor="text1"/>
        </w:rPr>
        <w:t>, J. Psycholinguistics in the wild: Switching costs in Spanish-</w:t>
      </w:r>
      <w:proofErr w:type="spellStart"/>
      <w:r w:rsidRPr="00D109C5">
        <w:rPr>
          <w:color w:val="000000" w:themeColor="text1"/>
        </w:rPr>
        <w:t>Palenquero</w:t>
      </w:r>
      <w:proofErr w:type="spellEnd"/>
      <w:r w:rsidRPr="00D109C5">
        <w:rPr>
          <w:color w:val="000000" w:themeColor="text1"/>
        </w:rPr>
        <w:t xml:space="preserve"> word switching tasks. Paper presented at the 19 </w:t>
      </w:r>
      <w:proofErr w:type="spellStart"/>
      <w:r w:rsidRPr="00D109C5">
        <w:rPr>
          <w:color w:val="000000" w:themeColor="text1"/>
        </w:rPr>
        <w:t>Congreso</w:t>
      </w:r>
      <w:proofErr w:type="spellEnd"/>
      <w:r w:rsidRPr="00D109C5">
        <w:rPr>
          <w:color w:val="000000" w:themeColor="text1"/>
        </w:rPr>
        <w:t xml:space="preserve"> de la </w:t>
      </w:r>
      <w:proofErr w:type="spellStart"/>
      <w:r w:rsidRPr="00D109C5">
        <w:rPr>
          <w:color w:val="000000" w:themeColor="text1"/>
        </w:rPr>
        <w:t>Asociación</w:t>
      </w:r>
      <w:proofErr w:type="spellEnd"/>
      <w:r w:rsidRPr="00D109C5">
        <w:rPr>
          <w:color w:val="000000" w:themeColor="text1"/>
        </w:rPr>
        <w:t xml:space="preserve"> de </w:t>
      </w:r>
      <w:proofErr w:type="spellStart"/>
      <w:r w:rsidRPr="00D109C5">
        <w:rPr>
          <w:color w:val="000000" w:themeColor="text1"/>
        </w:rPr>
        <w:t>Alemana</w:t>
      </w:r>
      <w:proofErr w:type="spellEnd"/>
      <w:r w:rsidRPr="00D109C5">
        <w:rPr>
          <w:color w:val="000000" w:themeColor="text1"/>
        </w:rPr>
        <w:t xml:space="preserve"> de </w:t>
      </w:r>
      <w:proofErr w:type="spellStart"/>
      <w:r w:rsidRPr="00D109C5">
        <w:rPr>
          <w:color w:val="000000" w:themeColor="text1"/>
        </w:rPr>
        <w:t>Hispanistas</w:t>
      </w:r>
      <w:proofErr w:type="spellEnd"/>
      <w:r w:rsidRPr="00D109C5">
        <w:rPr>
          <w:color w:val="000000" w:themeColor="text1"/>
        </w:rPr>
        <w:t>. University of Munster, Germany, March.</w:t>
      </w:r>
    </w:p>
    <w:p w14:paraId="747DD714" w14:textId="77777777" w:rsidR="007E242F" w:rsidRPr="00D109C5" w:rsidRDefault="007E242F" w:rsidP="007E242F">
      <w:pPr>
        <w:pStyle w:val="BodyText"/>
        <w:rPr>
          <w:color w:val="000000" w:themeColor="text1"/>
        </w:rPr>
      </w:pPr>
    </w:p>
    <w:p w14:paraId="5D9A2910" w14:textId="55AB9640" w:rsidR="007E242F" w:rsidRDefault="007E242F" w:rsidP="007E242F">
      <w:pPr>
        <w:pStyle w:val="BodyText"/>
        <w:rPr>
          <w:color w:val="000000" w:themeColor="text1"/>
        </w:rPr>
      </w:pP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R. E., &amp; Dussias, P. E. Reading natural code-switches is not costly to the comprehension system. Paper presented at the Conference on Multilingualism, Montreal, Canada, October.</w:t>
      </w:r>
    </w:p>
    <w:p w14:paraId="32AFFF59" w14:textId="24E3DAF7" w:rsidR="003A6EF5" w:rsidRDefault="003A6EF5" w:rsidP="007E242F">
      <w:pPr>
        <w:pStyle w:val="BodyText"/>
        <w:rPr>
          <w:color w:val="000000" w:themeColor="text1"/>
        </w:rPr>
      </w:pPr>
    </w:p>
    <w:p w14:paraId="54540335" w14:textId="77777777" w:rsidR="003A6EF5" w:rsidRPr="00D109C5" w:rsidRDefault="003A6EF5" w:rsidP="007E242F">
      <w:pPr>
        <w:pStyle w:val="BodyText"/>
        <w:rPr>
          <w:color w:val="000000" w:themeColor="text1"/>
        </w:rPr>
      </w:pPr>
    </w:p>
    <w:p w14:paraId="7E2639ED" w14:textId="77777777" w:rsidR="007E242F" w:rsidRPr="00D109C5" w:rsidRDefault="007E242F" w:rsidP="007E242F">
      <w:pPr>
        <w:pStyle w:val="BodyText"/>
        <w:spacing w:before="1"/>
        <w:ind w:left="0"/>
        <w:rPr>
          <w:color w:val="000000" w:themeColor="text1"/>
        </w:rPr>
      </w:pPr>
    </w:p>
    <w:p w14:paraId="1B89479D" w14:textId="67CFB51C" w:rsidR="007E242F" w:rsidRPr="00D109C5" w:rsidRDefault="007E242F" w:rsidP="007E242F">
      <w:pPr>
        <w:pStyle w:val="BodyText"/>
        <w:ind w:right="949"/>
        <w:rPr>
          <w:color w:val="000000" w:themeColor="text1"/>
        </w:rPr>
      </w:pPr>
      <w:proofErr w:type="spellStart"/>
      <w:r w:rsidRPr="00D109C5">
        <w:rPr>
          <w:color w:val="000000" w:themeColor="text1"/>
        </w:rPr>
        <w:lastRenderedPageBreak/>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R. E., &amp; Dussias, P. E. Task effects on comprehension: Acceptability judgments versus comprehension questions. Paper presented at the Hispanic Linguistic</w:t>
      </w:r>
      <w:r w:rsidR="003A6EF5">
        <w:rPr>
          <w:color w:val="000000" w:themeColor="text1"/>
        </w:rPr>
        <w:t xml:space="preserve"> </w:t>
      </w:r>
      <w:r w:rsidRPr="00D109C5">
        <w:rPr>
          <w:color w:val="000000" w:themeColor="text1"/>
        </w:rPr>
        <w:t>Symposium, Ottawa, Canada, October.</w:t>
      </w:r>
    </w:p>
    <w:p w14:paraId="4BE22430" w14:textId="77777777" w:rsidR="007E242F" w:rsidRPr="00D109C5" w:rsidRDefault="007E242F" w:rsidP="0002452A">
      <w:pPr>
        <w:pStyle w:val="BodyText"/>
        <w:ind w:right="690"/>
        <w:rPr>
          <w:color w:val="000000" w:themeColor="text1"/>
        </w:rPr>
      </w:pPr>
    </w:p>
    <w:p w14:paraId="36CC3564" w14:textId="7C8D1817" w:rsidR="00F10628" w:rsidRPr="00D109C5" w:rsidRDefault="00381FAE" w:rsidP="0002452A">
      <w:pPr>
        <w:pStyle w:val="BodyText"/>
        <w:ind w:right="690"/>
        <w:rPr>
          <w:color w:val="000000" w:themeColor="text1"/>
        </w:rPr>
      </w:pPr>
      <w:r w:rsidRPr="00D109C5">
        <w:rPr>
          <w:color w:val="000000" w:themeColor="text1"/>
        </w:rPr>
        <w:t xml:space="preserve">Román, P., Ray, N., Contemori, C., </w:t>
      </w:r>
      <w:proofErr w:type="spellStart"/>
      <w:r w:rsidRPr="00D109C5">
        <w:rPr>
          <w:color w:val="000000" w:themeColor="text1"/>
        </w:rPr>
        <w:t>Kaan</w:t>
      </w:r>
      <w:proofErr w:type="spellEnd"/>
      <w:r w:rsidRPr="00D109C5">
        <w:rPr>
          <w:color w:val="000000" w:themeColor="text1"/>
        </w:rPr>
        <w:t>, E., Dussias, P. E. The Role of Verb Bias and Plausibility</w:t>
      </w:r>
      <w:r w:rsidRPr="00D109C5">
        <w:rPr>
          <w:color w:val="000000" w:themeColor="text1"/>
          <w:spacing w:val="-9"/>
        </w:rPr>
        <w:t xml:space="preserve"> </w:t>
      </w:r>
      <w:r w:rsidRPr="00D109C5">
        <w:rPr>
          <w:color w:val="000000" w:themeColor="text1"/>
        </w:rPr>
        <w:t>in</w:t>
      </w:r>
      <w:r w:rsidRPr="00D109C5">
        <w:rPr>
          <w:color w:val="000000" w:themeColor="text1"/>
          <w:spacing w:val="-8"/>
        </w:rPr>
        <w:t xml:space="preserve"> </w:t>
      </w:r>
      <w:r w:rsidRPr="00D109C5">
        <w:rPr>
          <w:color w:val="000000" w:themeColor="text1"/>
        </w:rPr>
        <w:t>the</w:t>
      </w:r>
      <w:r w:rsidRPr="00D109C5">
        <w:rPr>
          <w:color w:val="000000" w:themeColor="text1"/>
          <w:spacing w:val="-8"/>
        </w:rPr>
        <w:t xml:space="preserve"> </w:t>
      </w:r>
      <w:r w:rsidRPr="00D109C5">
        <w:rPr>
          <w:color w:val="000000" w:themeColor="text1"/>
        </w:rPr>
        <w:t>Resolution</w:t>
      </w:r>
      <w:r w:rsidRPr="00D109C5">
        <w:rPr>
          <w:color w:val="000000" w:themeColor="text1"/>
          <w:spacing w:val="-8"/>
        </w:rPr>
        <w:t xml:space="preserve"> </w:t>
      </w:r>
      <w:r w:rsidRPr="00D109C5">
        <w:rPr>
          <w:color w:val="000000" w:themeColor="text1"/>
        </w:rPr>
        <w:t>of</w:t>
      </w:r>
      <w:r w:rsidRPr="00D109C5">
        <w:rPr>
          <w:color w:val="000000" w:themeColor="text1"/>
          <w:spacing w:val="-8"/>
        </w:rPr>
        <w:t xml:space="preserve"> </w:t>
      </w:r>
      <w:r w:rsidRPr="00D109C5">
        <w:rPr>
          <w:color w:val="000000" w:themeColor="text1"/>
        </w:rPr>
        <w:t>Temporarily</w:t>
      </w:r>
      <w:r w:rsidRPr="00D109C5">
        <w:rPr>
          <w:color w:val="000000" w:themeColor="text1"/>
          <w:spacing w:val="-8"/>
        </w:rPr>
        <w:t xml:space="preserve"> </w:t>
      </w:r>
      <w:r w:rsidRPr="00D109C5">
        <w:rPr>
          <w:color w:val="000000" w:themeColor="text1"/>
        </w:rPr>
        <w:t>Ambiguous</w:t>
      </w:r>
      <w:r w:rsidRPr="00D109C5">
        <w:rPr>
          <w:color w:val="000000" w:themeColor="text1"/>
          <w:spacing w:val="-8"/>
        </w:rPr>
        <w:t xml:space="preserve"> </w:t>
      </w:r>
      <w:r w:rsidRPr="00D109C5">
        <w:rPr>
          <w:color w:val="000000" w:themeColor="text1"/>
        </w:rPr>
        <w:t>Sentences:</w:t>
      </w:r>
      <w:r w:rsidRPr="00D109C5">
        <w:rPr>
          <w:color w:val="000000" w:themeColor="text1"/>
          <w:spacing w:val="-8"/>
        </w:rPr>
        <w:t xml:space="preserve"> </w:t>
      </w:r>
      <w:r w:rsidRPr="00D109C5">
        <w:rPr>
          <w:color w:val="000000" w:themeColor="text1"/>
        </w:rPr>
        <w:t>An</w:t>
      </w:r>
      <w:r w:rsidRPr="00D109C5">
        <w:rPr>
          <w:color w:val="000000" w:themeColor="text1"/>
          <w:spacing w:val="-7"/>
        </w:rPr>
        <w:t xml:space="preserve"> </w:t>
      </w:r>
      <w:r w:rsidRPr="00D109C5">
        <w:rPr>
          <w:color w:val="000000" w:themeColor="text1"/>
        </w:rPr>
        <w:t>ERP</w:t>
      </w:r>
      <w:r w:rsidRPr="00D109C5">
        <w:rPr>
          <w:color w:val="000000" w:themeColor="text1"/>
          <w:spacing w:val="-8"/>
        </w:rPr>
        <w:t xml:space="preserve"> </w:t>
      </w:r>
      <w:r w:rsidRPr="00D109C5">
        <w:rPr>
          <w:color w:val="000000" w:themeColor="text1"/>
        </w:rPr>
        <w:t>Study</w:t>
      </w:r>
      <w:r w:rsidRPr="00D109C5">
        <w:rPr>
          <w:color w:val="000000" w:themeColor="text1"/>
          <w:spacing w:val="-8"/>
        </w:rPr>
        <w:t xml:space="preserve"> </w:t>
      </w:r>
      <w:proofErr w:type="gramStart"/>
      <w:r w:rsidRPr="00D109C5">
        <w:rPr>
          <w:color w:val="000000" w:themeColor="text1"/>
        </w:rPr>
        <w:t>With</w:t>
      </w:r>
      <w:proofErr w:type="gramEnd"/>
      <w:r w:rsidRPr="00D109C5">
        <w:rPr>
          <w:color w:val="000000" w:themeColor="text1"/>
        </w:rPr>
        <w:t xml:space="preserve"> English Speakers. Poster presented at the Annual Meeting of the Psychonomic Society, Toronto, Canada,</w:t>
      </w:r>
      <w:r w:rsidRPr="00D109C5">
        <w:rPr>
          <w:color w:val="000000" w:themeColor="text1"/>
          <w:spacing w:val="-4"/>
        </w:rPr>
        <w:t xml:space="preserve"> </w:t>
      </w:r>
      <w:r w:rsidRPr="00D109C5">
        <w:rPr>
          <w:color w:val="000000" w:themeColor="text1"/>
        </w:rPr>
        <w:t>November.</w:t>
      </w:r>
    </w:p>
    <w:p w14:paraId="53291957" w14:textId="77777777" w:rsidR="00F10628" w:rsidRPr="00D109C5" w:rsidRDefault="00F10628" w:rsidP="0002452A">
      <w:pPr>
        <w:pStyle w:val="BodyText"/>
        <w:spacing w:before="2"/>
        <w:ind w:left="0"/>
        <w:rPr>
          <w:color w:val="000000" w:themeColor="text1"/>
        </w:rPr>
      </w:pPr>
    </w:p>
    <w:p w14:paraId="1733FD22" w14:textId="77777777" w:rsidR="007E242F" w:rsidRPr="00D109C5" w:rsidRDefault="00381FAE" w:rsidP="007E242F">
      <w:pPr>
        <w:pStyle w:val="BodyText"/>
        <w:spacing w:before="1"/>
        <w:ind w:right="569"/>
        <w:rPr>
          <w:color w:val="000000" w:themeColor="text1"/>
        </w:rPr>
      </w:pPr>
      <w:r w:rsidRPr="00D109C5">
        <w:rPr>
          <w:color w:val="000000" w:themeColor="text1"/>
        </w:rPr>
        <w:t>Rossi, E., Dussias, P. E., Ting, C., &amp; van Hell, J. Inhibitory Control During Sentential Code- Switching: Evidence From fMRI. Poster presented at the Annual Meeting of the Psychonomic Society, Toronto, Canada, November.</w:t>
      </w:r>
    </w:p>
    <w:p w14:paraId="72F82852" w14:textId="77777777" w:rsidR="007E242F" w:rsidRPr="00D109C5" w:rsidRDefault="007E242F" w:rsidP="007E242F">
      <w:pPr>
        <w:pStyle w:val="BodyText"/>
        <w:spacing w:before="1"/>
        <w:ind w:right="569"/>
        <w:rPr>
          <w:color w:val="000000" w:themeColor="text1"/>
        </w:rPr>
      </w:pPr>
    </w:p>
    <w:p w14:paraId="53BBEFB4" w14:textId="232CDDA4" w:rsidR="00F10628" w:rsidRPr="00D109C5" w:rsidRDefault="00381FAE" w:rsidP="007E242F">
      <w:pPr>
        <w:pStyle w:val="BodyText"/>
        <w:spacing w:before="1"/>
        <w:ind w:right="569"/>
        <w:rPr>
          <w:color w:val="000000" w:themeColor="text1"/>
        </w:rPr>
      </w:pPr>
      <w:r w:rsidRPr="00D109C5">
        <w:rPr>
          <w:color w:val="000000" w:themeColor="text1"/>
        </w:rPr>
        <w:t>Villegas, A., Dussias, P. E., Morgan-Short, K. Production differences between Spanish dominant and Heritage speakers reflect a mapping deficit. Paper presented at the Hispanic Linguistic Symposium, Ottawa, Canada, October.</w:t>
      </w:r>
    </w:p>
    <w:p w14:paraId="0B3F9D18" w14:textId="77777777" w:rsidR="00725DE9" w:rsidRPr="00D109C5" w:rsidRDefault="00725DE9" w:rsidP="007E242F">
      <w:pPr>
        <w:pStyle w:val="BodyText"/>
        <w:spacing w:before="1"/>
        <w:ind w:right="569"/>
        <w:rPr>
          <w:color w:val="000000" w:themeColor="text1"/>
        </w:rPr>
      </w:pPr>
    </w:p>
    <w:p w14:paraId="79034DF1" w14:textId="77777777" w:rsidR="000D722F" w:rsidRPr="00D109C5" w:rsidRDefault="000D722F" w:rsidP="007E242F">
      <w:pPr>
        <w:pStyle w:val="BodyText"/>
        <w:spacing w:before="1"/>
        <w:ind w:right="569"/>
        <w:rPr>
          <w:color w:val="000000" w:themeColor="text1"/>
        </w:rPr>
      </w:pPr>
    </w:p>
    <w:p w14:paraId="1EB34126" w14:textId="77777777" w:rsidR="00664FBE" w:rsidRPr="00D109C5" w:rsidRDefault="00381FAE" w:rsidP="00664FBE">
      <w:pPr>
        <w:pStyle w:val="BodyText"/>
        <w:ind w:right="949" w:hanging="749"/>
        <w:rPr>
          <w:color w:val="000000" w:themeColor="text1"/>
        </w:rPr>
      </w:pPr>
      <w:r w:rsidRPr="00D109C5">
        <w:rPr>
          <w:color w:val="000000" w:themeColor="text1"/>
        </w:rPr>
        <w:t>2012</w:t>
      </w:r>
      <w:r w:rsidRPr="00D109C5">
        <w:rPr>
          <w:color w:val="000000" w:themeColor="text1"/>
        </w:rPr>
        <w:tab/>
      </w:r>
      <w:proofErr w:type="spellStart"/>
      <w:r w:rsidR="000D722F" w:rsidRPr="00D109C5">
        <w:rPr>
          <w:color w:val="000000" w:themeColor="text1"/>
        </w:rPr>
        <w:t>Gullifer</w:t>
      </w:r>
      <w:proofErr w:type="spellEnd"/>
      <w:r w:rsidR="000D722F" w:rsidRPr="00D109C5">
        <w:rPr>
          <w:color w:val="000000" w:themeColor="text1"/>
        </w:rPr>
        <w:t>, J. W., Dussias, P. E., &amp; Kroll, J. F. Speaking words in sentences: When the language of production does not guide lexical access. Poster presented at the International Workshop on Language Production, New York, NY, July.</w:t>
      </w:r>
    </w:p>
    <w:p w14:paraId="1C87F571" w14:textId="77777777" w:rsidR="00664FBE" w:rsidRPr="00D109C5" w:rsidRDefault="00664FBE" w:rsidP="00664FBE">
      <w:pPr>
        <w:pStyle w:val="BodyText"/>
        <w:ind w:right="949" w:hanging="749"/>
        <w:rPr>
          <w:color w:val="000000" w:themeColor="text1"/>
        </w:rPr>
      </w:pPr>
    </w:p>
    <w:p w14:paraId="36B498EB" w14:textId="61998FEB" w:rsidR="000D722F" w:rsidRPr="00D109C5" w:rsidRDefault="00664FBE" w:rsidP="00664FBE">
      <w:pPr>
        <w:pStyle w:val="BodyText"/>
        <w:ind w:right="949" w:hanging="749"/>
        <w:rPr>
          <w:color w:val="000000" w:themeColor="text1"/>
        </w:rPr>
      </w:pPr>
      <w:r w:rsidRPr="00D109C5">
        <w:rPr>
          <w:color w:val="000000" w:themeColor="text1"/>
        </w:rPr>
        <w:tab/>
      </w:r>
      <w:proofErr w:type="spellStart"/>
      <w:r w:rsidR="000D722F" w:rsidRPr="00D109C5">
        <w:rPr>
          <w:color w:val="000000" w:themeColor="text1"/>
        </w:rPr>
        <w:t>Guzzardo</w:t>
      </w:r>
      <w:proofErr w:type="spellEnd"/>
      <w:r w:rsidR="000D722F" w:rsidRPr="00D109C5">
        <w:rPr>
          <w:color w:val="000000" w:themeColor="text1"/>
        </w:rPr>
        <w:t xml:space="preserve"> </w:t>
      </w:r>
      <w:proofErr w:type="spellStart"/>
      <w:r w:rsidR="000D722F" w:rsidRPr="00D109C5">
        <w:rPr>
          <w:color w:val="000000" w:themeColor="text1"/>
        </w:rPr>
        <w:t>Tamargo</w:t>
      </w:r>
      <w:proofErr w:type="spellEnd"/>
      <w:r w:rsidR="000D722F" w:rsidRPr="00D109C5">
        <w:rPr>
          <w:color w:val="000000" w:themeColor="text1"/>
        </w:rPr>
        <w:t xml:space="preserve">, R.E., Dussias, P. E., </w:t>
      </w:r>
      <w:proofErr w:type="spellStart"/>
      <w:r w:rsidR="000D722F" w:rsidRPr="00D109C5">
        <w:rPr>
          <w:color w:val="000000" w:themeColor="text1"/>
        </w:rPr>
        <w:t>Gerfen</w:t>
      </w:r>
      <w:proofErr w:type="spellEnd"/>
      <w:r w:rsidR="000D722F" w:rsidRPr="00D109C5">
        <w:rPr>
          <w:color w:val="000000" w:themeColor="text1"/>
        </w:rPr>
        <w:t>. C. Comprehension costs reflect production patterns: Evidence from Spanish-English codeswitching. Paper presented at the Architectures and Mechanisms for Language Processing, Riva del Garda, Italy, September.</w:t>
      </w:r>
    </w:p>
    <w:p w14:paraId="50064FBC" w14:textId="77777777" w:rsidR="00664FBE" w:rsidRPr="00D109C5" w:rsidRDefault="00664FBE" w:rsidP="000D722F">
      <w:pPr>
        <w:pStyle w:val="BodyText"/>
        <w:ind w:right="431"/>
        <w:rPr>
          <w:color w:val="000000" w:themeColor="text1"/>
        </w:rPr>
      </w:pPr>
    </w:p>
    <w:p w14:paraId="4A2C1B4B" w14:textId="0858C18F" w:rsidR="000D722F" w:rsidRPr="00D109C5" w:rsidRDefault="000D722F" w:rsidP="000D722F">
      <w:pPr>
        <w:pStyle w:val="BodyText"/>
        <w:ind w:right="431"/>
        <w:rPr>
          <w:color w:val="000000" w:themeColor="text1"/>
        </w:rPr>
      </w:pP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R. E., &amp; Dussias, P. E. Linking comprehension costs to production patterns using Spanish-English code-switching data. Paper presented at the UIC </w:t>
      </w:r>
      <w:proofErr w:type="spellStart"/>
      <w:r w:rsidRPr="00D109C5">
        <w:rPr>
          <w:color w:val="000000" w:themeColor="text1"/>
        </w:rPr>
        <w:t>BiForum</w:t>
      </w:r>
      <w:proofErr w:type="spellEnd"/>
      <w:r w:rsidRPr="00D109C5">
        <w:rPr>
          <w:color w:val="000000" w:themeColor="text1"/>
        </w:rPr>
        <w:t>, University of Illinois, Chicago, October.</w:t>
      </w:r>
    </w:p>
    <w:p w14:paraId="191FF453" w14:textId="77777777" w:rsidR="000D722F" w:rsidRPr="00D109C5" w:rsidRDefault="000D722F" w:rsidP="000D722F">
      <w:pPr>
        <w:pStyle w:val="BodyText"/>
        <w:ind w:right="270"/>
        <w:rPr>
          <w:color w:val="000000" w:themeColor="text1"/>
        </w:rPr>
      </w:pPr>
    </w:p>
    <w:p w14:paraId="79ECD317" w14:textId="77777777" w:rsidR="000D722F" w:rsidRPr="00D109C5" w:rsidRDefault="000D722F" w:rsidP="000D722F">
      <w:pPr>
        <w:pStyle w:val="BodyText"/>
        <w:ind w:right="270"/>
        <w:rPr>
          <w:color w:val="000000" w:themeColor="text1"/>
        </w:rPr>
      </w:pP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R.E., &amp; Dussias, P. E. Using codeswitching to examine the relationship between production and comprehension. Paper presented at the Hispanic Linguistics Symposium, University of Florida, Gainesville, Florida, October.</w:t>
      </w:r>
    </w:p>
    <w:p w14:paraId="4214B8A4" w14:textId="77777777" w:rsidR="000D722F" w:rsidRPr="00D109C5" w:rsidRDefault="000D722F" w:rsidP="0002452A">
      <w:pPr>
        <w:pStyle w:val="BodyText"/>
        <w:tabs>
          <w:tab w:val="left" w:pos="1253"/>
        </w:tabs>
        <w:ind w:right="433" w:hanging="720"/>
        <w:rPr>
          <w:color w:val="000000" w:themeColor="text1"/>
        </w:rPr>
      </w:pPr>
    </w:p>
    <w:p w14:paraId="031B1E4A" w14:textId="54FA1FC5" w:rsidR="00F10628" w:rsidRPr="00D109C5" w:rsidRDefault="000D722F" w:rsidP="0002452A">
      <w:pPr>
        <w:pStyle w:val="BodyText"/>
        <w:tabs>
          <w:tab w:val="left" w:pos="1253"/>
        </w:tabs>
        <w:ind w:right="433" w:hanging="720"/>
        <w:rPr>
          <w:color w:val="000000" w:themeColor="text1"/>
        </w:rPr>
      </w:pPr>
      <w:r w:rsidRPr="00D109C5">
        <w:rPr>
          <w:color w:val="000000" w:themeColor="text1"/>
        </w:rPr>
        <w:tab/>
      </w:r>
      <w:proofErr w:type="spellStart"/>
      <w:r w:rsidR="00381FAE" w:rsidRPr="00D109C5">
        <w:rPr>
          <w:color w:val="000000" w:themeColor="text1"/>
        </w:rPr>
        <w:t>Guzzardo</w:t>
      </w:r>
      <w:proofErr w:type="spellEnd"/>
      <w:r w:rsidR="00381FAE" w:rsidRPr="00D109C5">
        <w:rPr>
          <w:color w:val="000000" w:themeColor="text1"/>
        </w:rPr>
        <w:t xml:space="preserve"> </w:t>
      </w:r>
      <w:proofErr w:type="spellStart"/>
      <w:r w:rsidR="00381FAE" w:rsidRPr="00D109C5">
        <w:rPr>
          <w:color w:val="000000" w:themeColor="text1"/>
        </w:rPr>
        <w:t>Tamargo</w:t>
      </w:r>
      <w:proofErr w:type="spellEnd"/>
      <w:r w:rsidR="00381FAE" w:rsidRPr="00D109C5">
        <w:rPr>
          <w:color w:val="000000" w:themeColor="text1"/>
        </w:rPr>
        <w:t>, R. E., &amp; Dussias, P. E. Spanish-English codeswitching: A tool to study the link between production and comprehension. Paper presented at the 37</w:t>
      </w:r>
      <w:r w:rsidR="00381FAE" w:rsidRPr="00D109C5">
        <w:rPr>
          <w:color w:val="000000" w:themeColor="text1"/>
          <w:vertAlign w:val="superscript"/>
        </w:rPr>
        <w:t>th</w:t>
      </w:r>
      <w:r w:rsidR="00381FAE" w:rsidRPr="00D109C5">
        <w:rPr>
          <w:color w:val="000000" w:themeColor="text1"/>
        </w:rPr>
        <w:t xml:space="preserve"> Boston University Conference on Language Development, Boston, MA,</w:t>
      </w:r>
      <w:r w:rsidR="00381FAE" w:rsidRPr="00D109C5">
        <w:rPr>
          <w:color w:val="000000" w:themeColor="text1"/>
          <w:spacing w:val="-17"/>
        </w:rPr>
        <w:t xml:space="preserve"> </w:t>
      </w:r>
      <w:r w:rsidR="00381FAE" w:rsidRPr="00D109C5">
        <w:rPr>
          <w:color w:val="000000" w:themeColor="text1"/>
        </w:rPr>
        <w:t>November.</w:t>
      </w:r>
    </w:p>
    <w:p w14:paraId="4265B677" w14:textId="77777777" w:rsidR="00F10628" w:rsidRPr="00D109C5" w:rsidRDefault="00F10628" w:rsidP="0002452A">
      <w:pPr>
        <w:pStyle w:val="BodyText"/>
        <w:spacing w:before="1"/>
        <w:ind w:left="0"/>
        <w:rPr>
          <w:color w:val="000000" w:themeColor="text1"/>
        </w:rPr>
      </w:pPr>
    </w:p>
    <w:p w14:paraId="03E50E03" w14:textId="77777777" w:rsidR="000D722F" w:rsidRPr="00D109C5" w:rsidRDefault="000D722F" w:rsidP="000D722F">
      <w:pPr>
        <w:pStyle w:val="BodyText"/>
        <w:spacing w:line="237" w:lineRule="auto"/>
        <w:ind w:right="502"/>
        <w:rPr>
          <w:color w:val="000000" w:themeColor="text1"/>
        </w:rPr>
      </w:pPr>
      <w:proofErr w:type="spellStart"/>
      <w:r w:rsidRPr="00D109C5">
        <w:rPr>
          <w:color w:val="000000" w:themeColor="text1"/>
        </w:rPr>
        <w:t>Perrotti</w:t>
      </w:r>
      <w:proofErr w:type="spellEnd"/>
      <w:r w:rsidRPr="00D109C5">
        <w:rPr>
          <w:color w:val="000000" w:themeColor="text1"/>
        </w:rPr>
        <w:t>, L., &amp; Dussias, P. E. Grammatical Gender Processing in L2 Speakers of Spanish: Does cognate status help? Paper presented at the 2012 Second Language Research Forum,</w:t>
      </w:r>
    </w:p>
    <w:p w14:paraId="05573168" w14:textId="77777777" w:rsidR="000D722F" w:rsidRPr="00D109C5" w:rsidRDefault="000D722F" w:rsidP="000D722F">
      <w:pPr>
        <w:pStyle w:val="BodyText"/>
        <w:spacing w:before="1"/>
        <w:rPr>
          <w:color w:val="000000" w:themeColor="text1"/>
        </w:rPr>
      </w:pPr>
      <w:r w:rsidRPr="00D109C5">
        <w:rPr>
          <w:color w:val="000000" w:themeColor="text1"/>
        </w:rPr>
        <w:t>Carnegie Mellon University, Pittsburgh, October.</w:t>
      </w:r>
    </w:p>
    <w:p w14:paraId="453D8603" w14:textId="77777777" w:rsidR="000D722F" w:rsidRPr="00D109C5" w:rsidRDefault="000D722F" w:rsidP="0002452A">
      <w:pPr>
        <w:pStyle w:val="BodyText"/>
        <w:ind w:right="657"/>
        <w:rPr>
          <w:color w:val="000000" w:themeColor="text1"/>
        </w:rPr>
      </w:pPr>
    </w:p>
    <w:p w14:paraId="2CEDBE19" w14:textId="77777777" w:rsidR="000D722F" w:rsidRPr="00D109C5" w:rsidRDefault="000D722F" w:rsidP="000D722F">
      <w:pPr>
        <w:pStyle w:val="BodyText"/>
        <w:ind w:right="330"/>
        <w:rPr>
          <w:color w:val="000000" w:themeColor="text1"/>
        </w:rPr>
      </w:pPr>
      <w:r w:rsidRPr="00D109C5">
        <w:rPr>
          <w:color w:val="000000" w:themeColor="text1"/>
        </w:rPr>
        <w:t xml:space="preserve">Theberge, M. C., </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R. E., Dussias, P. E. Processing costs while bilinguals read </w:t>
      </w:r>
      <w:proofErr w:type="gramStart"/>
      <w:r w:rsidRPr="00D109C5">
        <w:rPr>
          <w:color w:val="000000" w:themeColor="text1"/>
        </w:rPr>
        <w:t>Spanish-English</w:t>
      </w:r>
      <w:proofErr w:type="gramEnd"/>
      <w:r w:rsidRPr="00D109C5">
        <w:rPr>
          <w:color w:val="000000" w:themeColor="text1"/>
        </w:rPr>
        <w:t xml:space="preserve"> codeswitches: An eye-tracking study. Paper presented at the UIC </w:t>
      </w:r>
      <w:proofErr w:type="spellStart"/>
      <w:r w:rsidRPr="00D109C5">
        <w:rPr>
          <w:color w:val="000000" w:themeColor="text1"/>
        </w:rPr>
        <w:t>BiForum</w:t>
      </w:r>
      <w:proofErr w:type="spellEnd"/>
      <w:r w:rsidRPr="00D109C5">
        <w:rPr>
          <w:color w:val="000000" w:themeColor="text1"/>
        </w:rPr>
        <w:t>, University of Illinois, Chicago, October.</w:t>
      </w:r>
    </w:p>
    <w:p w14:paraId="72CEEB64" w14:textId="77777777" w:rsidR="000D722F" w:rsidRPr="00D109C5" w:rsidRDefault="000D722F" w:rsidP="0002452A">
      <w:pPr>
        <w:pStyle w:val="BodyText"/>
        <w:ind w:right="657"/>
        <w:rPr>
          <w:color w:val="000000" w:themeColor="text1"/>
        </w:rPr>
      </w:pPr>
    </w:p>
    <w:p w14:paraId="5315D08E" w14:textId="37A2922F" w:rsidR="00F10628" w:rsidRPr="00D109C5" w:rsidRDefault="00381FAE" w:rsidP="0002452A">
      <w:pPr>
        <w:pStyle w:val="BodyText"/>
        <w:ind w:right="657"/>
        <w:rPr>
          <w:color w:val="000000" w:themeColor="text1"/>
        </w:rPr>
      </w:pPr>
      <w:r w:rsidRPr="00D109C5">
        <w:rPr>
          <w:color w:val="000000" w:themeColor="text1"/>
        </w:rPr>
        <w:t xml:space="preserve">Valdés </w:t>
      </w:r>
      <w:proofErr w:type="spellStart"/>
      <w:r w:rsidRPr="00D109C5">
        <w:rPr>
          <w:color w:val="000000" w:themeColor="text1"/>
        </w:rPr>
        <w:t>Kroff</w:t>
      </w:r>
      <w:proofErr w:type="spellEnd"/>
      <w:r w:rsidRPr="00D109C5">
        <w:rPr>
          <w:color w:val="000000" w:themeColor="text1"/>
        </w:rPr>
        <w:t xml:space="preserve">, J. R., Dussias, P. E., </w:t>
      </w:r>
      <w:proofErr w:type="spellStart"/>
      <w:r w:rsidRPr="00D109C5">
        <w:rPr>
          <w:color w:val="000000" w:themeColor="text1"/>
        </w:rPr>
        <w:t>Gerfen</w:t>
      </w:r>
      <w:proofErr w:type="spellEnd"/>
      <w:r w:rsidRPr="00D109C5">
        <w:rPr>
          <w:color w:val="000000" w:themeColor="text1"/>
        </w:rPr>
        <w:t xml:space="preserve">, C., &amp; </w:t>
      </w:r>
      <w:proofErr w:type="spellStart"/>
      <w:r w:rsidRPr="00D109C5">
        <w:rPr>
          <w:color w:val="000000" w:themeColor="text1"/>
        </w:rPr>
        <w:t>Perrotti</w:t>
      </w:r>
      <w:proofErr w:type="spellEnd"/>
      <w:r w:rsidRPr="00D109C5">
        <w:rPr>
          <w:color w:val="000000" w:themeColor="text1"/>
        </w:rPr>
        <w:t>, L. The dynamic nature of real-time grammatical gender processing. Paper presented at the 37</w:t>
      </w:r>
      <w:r w:rsidRPr="00D109C5">
        <w:rPr>
          <w:color w:val="000000" w:themeColor="text1"/>
          <w:vertAlign w:val="superscript"/>
        </w:rPr>
        <w:t>th</w:t>
      </w:r>
      <w:r w:rsidRPr="00D109C5">
        <w:rPr>
          <w:color w:val="000000" w:themeColor="text1"/>
        </w:rPr>
        <w:t xml:space="preserve"> Boston University Conference on Language Development, Boston, MA, November.</w:t>
      </w:r>
    </w:p>
    <w:p w14:paraId="06EEBE2B" w14:textId="77777777" w:rsidR="00F10628" w:rsidRPr="00D109C5" w:rsidRDefault="00F10628" w:rsidP="0002452A">
      <w:pPr>
        <w:pStyle w:val="BodyText"/>
        <w:spacing w:before="1"/>
        <w:ind w:left="0"/>
        <w:rPr>
          <w:color w:val="000000" w:themeColor="text1"/>
        </w:rPr>
      </w:pPr>
    </w:p>
    <w:p w14:paraId="7FDF508B" w14:textId="77777777" w:rsidR="003A6EF5" w:rsidRDefault="003A6EF5" w:rsidP="000D722F">
      <w:pPr>
        <w:pStyle w:val="BodyText"/>
        <w:rPr>
          <w:color w:val="000000" w:themeColor="text1"/>
        </w:rPr>
      </w:pPr>
    </w:p>
    <w:p w14:paraId="06BCDC84" w14:textId="360BDB0D" w:rsidR="000D722F" w:rsidRPr="00D109C5" w:rsidRDefault="000D722F" w:rsidP="000D722F">
      <w:pPr>
        <w:pStyle w:val="BodyText"/>
        <w:rPr>
          <w:color w:val="000000" w:themeColor="text1"/>
        </w:rPr>
      </w:pPr>
      <w:r w:rsidRPr="00D109C5">
        <w:rPr>
          <w:color w:val="000000" w:themeColor="text1"/>
        </w:rPr>
        <w:lastRenderedPageBreak/>
        <w:t xml:space="preserve">Valdés </w:t>
      </w:r>
      <w:proofErr w:type="spellStart"/>
      <w:r w:rsidRPr="00D109C5">
        <w:rPr>
          <w:color w:val="000000" w:themeColor="text1"/>
        </w:rPr>
        <w:t>Kroff</w:t>
      </w:r>
      <w:proofErr w:type="spellEnd"/>
      <w:r w:rsidRPr="00D109C5">
        <w:rPr>
          <w:color w:val="000000" w:themeColor="text1"/>
        </w:rPr>
        <w:t xml:space="preserve">, J. R., Dussias, P.E., </w:t>
      </w:r>
      <w:proofErr w:type="spellStart"/>
      <w:r w:rsidRPr="00D109C5">
        <w:rPr>
          <w:color w:val="000000" w:themeColor="text1"/>
        </w:rPr>
        <w:t>Gerfen</w:t>
      </w:r>
      <w:proofErr w:type="spellEnd"/>
      <w:r w:rsidRPr="00D109C5">
        <w:rPr>
          <w:color w:val="000000" w:themeColor="text1"/>
        </w:rPr>
        <w:t xml:space="preserve">, C., &amp; </w:t>
      </w:r>
      <w:proofErr w:type="spellStart"/>
      <w:r w:rsidRPr="00D109C5">
        <w:rPr>
          <w:color w:val="000000" w:themeColor="text1"/>
        </w:rPr>
        <w:t>Perrotti</w:t>
      </w:r>
      <w:proofErr w:type="spellEnd"/>
      <w:r w:rsidRPr="00D109C5">
        <w:rPr>
          <w:color w:val="000000" w:themeColor="text1"/>
        </w:rPr>
        <w:t>, L. Using codeswitching to</w:t>
      </w:r>
    </w:p>
    <w:p w14:paraId="1664614A" w14:textId="77777777" w:rsidR="000D722F" w:rsidRPr="00D109C5" w:rsidRDefault="000D722F" w:rsidP="000D722F">
      <w:pPr>
        <w:spacing w:before="2"/>
        <w:ind w:left="1199" w:right="429"/>
        <w:rPr>
          <w:color w:val="000000" w:themeColor="text1"/>
          <w:sz w:val="22"/>
          <w:szCs w:val="22"/>
        </w:rPr>
      </w:pPr>
      <w:r w:rsidRPr="00D109C5">
        <w:rPr>
          <w:color w:val="000000" w:themeColor="text1"/>
          <w:sz w:val="22"/>
          <w:szCs w:val="22"/>
        </w:rPr>
        <w:t>examine the link between production and comprehension. Paper presented at the Architectures and Mechanisms for Language Processing, Riva del Garda, Italy, September. Voted best paper presented by a graduate student.</w:t>
      </w:r>
    </w:p>
    <w:p w14:paraId="098A0D36" w14:textId="77777777" w:rsidR="000D722F" w:rsidRPr="00D109C5" w:rsidRDefault="000D722F" w:rsidP="0002452A">
      <w:pPr>
        <w:pStyle w:val="BodyText"/>
        <w:ind w:right="624"/>
        <w:rPr>
          <w:color w:val="000000" w:themeColor="text1"/>
        </w:rPr>
      </w:pPr>
    </w:p>
    <w:p w14:paraId="5B2BE57E" w14:textId="23F5033D" w:rsidR="00F10628" w:rsidRPr="00D109C5" w:rsidRDefault="00381FAE" w:rsidP="0002452A">
      <w:pPr>
        <w:pStyle w:val="BodyText"/>
        <w:ind w:right="624"/>
        <w:rPr>
          <w:color w:val="000000" w:themeColor="text1"/>
        </w:rPr>
      </w:pPr>
      <w:r w:rsidRPr="00D109C5">
        <w:rPr>
          <w:color w:val="000000" w:themeColor="text1"/>
        </w:rPr>
        <w:t>Villegas, A., &amp; Dussias, P. E. Mood processing in native Spanish speakers in the US. Paper presented at the Hispanic Linguistics Symposium, University of Florida, Gainesville, Florida, October.</w:t>
      </w:r>
    </w:p>
    <w:p w14:paraId="05F28E38" w14:textId="77777777" w:rsidR="00F10628" w:rsidRPr="00D109C5" w:rsidRDefault="00F10628" w:rsidP="0002452A">
      <w:pPr>
        <w:pStyle w:val="BodyText"/>
        <w:spacing w:before="3"/>
        <w:ind w:left="0"/>
        <w:rPr>
          <w:color w:val="000000" w:themeColor="text1"/>
        </w:rPr>
      </w:pPr>
    </w:p>
    <w:p w14:paraId="0F033214" w14:textId="77777777" w:rsidR="00664FBE" w:rsidRPr="00D109C5" w:rsidRDefault="00381FAE" w:rsidP="00664FBE">
      <w:pPr>
        <w:pStyle w:val="BodyText"/>
        <w:ind w:right="354" w:hanging="749"/>
        <w:rPr>
          <w:color w:val="000000" w:themeColor="text1"/>
        </w:rPr>
      </w:pPr>
      <w:r w:rsidRPr="00D109C5">
        <w:rPr>
          <w:color w:val="000000" w:themeColor="text1"/>
        </w:rPr>
        <w:t>2011</w:t>
      </w:r>
      <w:r w:rsidRPr="00D109C5">
        <w:rPr>
          <w:color w:val="000000" w:themeColor="text1"/>
        </w:rPr>
        <w:tab/>
      </w:r>
      <w:r w:rsidR="00664FBE" w:rsidRPr="00D109C5">
        <w:rPr>
          <w:color w:val="000000" w:themeColor="text1"/>
        </w:rPr>
        <w:t xml:space="preserve">Dussias, P. E., Bajo, T., </w:t>
      </w:r>
      <w:proofErr w:type="spellStart"/>
      <w:r w:rsidR="00664FBE" w:rsidRPr="00D109C5">
        <w:rPr>
          <w:color w:val="000000" w:themeColor="text1"/>
        </w:rPr>
        <w:t>Gerfen</w:t>
      </w:r>
      <w:proofErr w:type="spellEnd"/>
      <w:r w:rsidR="00664FBE" w:rsidRPr="00D109C5">
        <w:rPr>
          <w:color w:val="000000" w:themeColor="text1"/>
        </w:rPr>
        <w:t xml:space="preserve">, C., Valdés </w:t>
      </w:r>
      <w:proofErr w:type="spellStart"/>
      <w:r w:rsidR="00664FBE" w:rsidRPr="00D109C5">
        <w:rPr>
          <w:color w:val="000000" w:themeColor="text1"/>
        </w:rPr>
        <w:t>Kroff</w:t>
      </w:r>
      <w:proofErr w:type="spellEnd"/>
      <w:r w:rsidR="00664FBE" w:rsidRPr="00D109C5">
        <w:rPr>
          <w:color w:val="000000" w:themeColor="text1"/>
        </w:rPr>
        <w:t>, J. R., Morales, L. When gender and looks don’t go hand in hand. Paper presented at the Linguistic Symposium on Romance Languages 41, Ottawa, Canada,</w:t>
      </w:r>
      <w:r w:rsidR="00664FBE" w:rsidRPr="00D109C5">
        <w:rPr>
          <w:color w:val="000000" w:themeColor="text1"/>
          <w:spacing w:val="-3"/>
        </w:rPr>
        <w:t xml:space="preserve"> </w:t>
      </w:r>
      <w:r w:rsidR="00664FBE" w:rsidRPr="00D109C5">
        <w:rPr>
          <w:color w:val="000000" w:themeColor="text1"/>
        </w:rPr>
        <w:t>May.</w:t>
      </w:r>
    </w:p>
    <w:p w14:paraId="2285DF6A" w14:textId="77777777" w:rsidR="00664FBE" w:rsidRPr="00D109C5" w:rsidRDefault="00664FBE" w:rsidP="00664FBE">
      <w:pPr>
        <w:pStyle w:val="BodyText"/>
        <w:tabs>
          <w:tab w:val="left" w:pos="1198"/>
        </w:tabs>
        <w:spacing w:line="237" w:lineRule="auto"/>
        <w:ind w:right="796" w:hanging="720"/>
        <w:rPr>
          <w:color w:val="000000" w:themeColor="text1"/>
        </w:rPr>
      </w:pPr>
    </w:p>
    <w:p w14:paraId="20BA97C2" w14:textId="2537F5BE" w:rsidR="00F10628" w:rsidRPr="00D109C5" w:rsidRDefault="007C38F1" w:rsidP="00664FBE">
      <w:pPr>
        <w:pStyle w:val="BodyText"/>
        <w:tabs>
          <w:tab w:val="left" w:pos="1198"/>
        </w:tabs>
        <w:spacing w:line="237" w:lineRule="auto"/>
        <w:ind w:right="796" w:hanging="720"/>
        <w:rPr>
          <w:color w:val="000000" w:themeColor="text1"/>
        </w:rPr>
      </w:pPr>
      <w:r w:rsidRPr="00D109C5">
        <w:rPr>
          <w:color w:val="000000" w:themeColor="text1"/>
        </w:rPr>
        <w:tab/>
      </w:r>
      <w:r w:rsidR="00381FAE" w:rsidRPr="00D109C5">
        <w:rPr>
          <w:color w:val="000000" w:themeColor="text1"/>
        </w:rPr>
        <w:t xml:space="preserve">Dussias, P. E., Valdés </w:t>
      </w:r>
      <w:proofErr w:type="spellStart"/>
      <w:r w:rsidR="00381FAE" w:rsidRPr="00D109C5">
        <w:rPr>
          <w:color w:val="000000" w:themeColor="text1"/>
        </w:rPr>
        <w:t>Kroff</w:t>
      </w:r>
      <w:proofErr w:type="spellEnd"/>
      <w:r w:rsidR="00381FAE" w:rsidRPr="00D109C5">
        <w:rPr>
          <w:color w:val="000000" w:themeColor="text1"/>
        </w:rPr>
        <w:t xml:space="preserve">, J. R., &amp; </w:t>
      </w:r>
      <w:proofErr w:type="spellStart"/>
      <w:r w:rsidR="00381FAE" w:rsidRPr="00D109C5">
        <w:rPr>
          <w:color w:val="000000" w:themeColor="text1"/>
        </w:rPr>
        <w:t>Gerfen</w:t>
      </w:r>
      <w:proofErr w:type="spellEnd"/>
      <w:r w:rsidR="00381FAE" w:rsidRPr="00D109C5">
        <w:rPr>
          <w:color w:val="000000" w:themeColor="text1"/>
        </w:rPr>
        <w:t>, C. Grammatical gender processing in L2 Spanish: Eye tracking evidence from L1 speakers of Italian and English. Paper presented at the 7</w:t>
      </w:r>
      <w:r w:rsidR="00381FAE" w:rsidRPr="00D109C5">
        <w:rPr>
          <w:color w:val="000000" w:themeColor="text1"/>
          <w:vertAlign w:val="superscript"/>
        </w:rPr>
        <w:t>th</w:t>
      </w:r>
      <w:r w:rsidR="00381FAE" w:rsidRPr="00D109C5">
        <w:rPr>
          <w:color w:val="000000" w:themeColor="text1"/>
        </w:rPr>
        <w:t xml:space="preserve"> Workshop on Bilingualism, Aix-en-Provence, France, September.</w:t>
      </w:r>
    </w:p>
    <w:p w14:paraId="6F0C079D" w14:textId="77777777" w:rsidR="00E44C50" w:rsidRPr="00D109C5" w:rsidRDefault="00E44C50" w:rsidP="0002452A">
      <w:pPr>
        <w:pStyle w:val="BodyText"/>
        <w:ind w:right="264"/>
        <w:rPr>
          <w:color w:val="000000" w:themeColor="text1"/>
        </w:rPr>
      </w:pPr>
    </w:p>
    <w:p w14:paraId="4A01DD87" w14:textId="5B1C7D9E" w:rsidR="00F10628" w:rsidRPr="00D109C5" w:rsidRDefault="00381FAE" w:rsidP="0002452A">
      <w:pPr>
        <w:pStyle w:val="BodyText"/>
        <w:ind w:right="264"/>
        <w:rPr>
          <w:color w:val="000000" w:themeColor="text1"/>
        </w:rPr>
      </w:pPr>
      <w:r w:rsidRPr="00D109C5">
        <w:rPr>
          <w:color w:val="000000" w:themeColor="text1"/>
        </w:rPr>
        <w:t>Dietrich, A., &amp; Dussias, P. E. The role of L1 verbal information in L2 syntactic processing. Paper presented at the 8</w:t>
      </w:r>
      <w:r w:rsidRPr="00D109C5">
        <w:rPr>
          <w:color w:val="000000" w:themeColor="text1"/>
          <w:vertAlign w:val="superscript"/>
        </w:rPr>
        <w:t>th</w:t>
      </w:r>
      <w:r w:rsidRPr="00D109C5">
        <w:rPr>
          <w:color w:val="000000" w:themeColor="text1"/>
        </w:rPr>
        <w:t xml:space="preserve"> International Symposium for Bilingualism, Oslo, Norway, June.</w:t>
      </w:r>
    </w:p>
    <w:p w14:paraId="449C5E68" w14:textId="77777777" w:rsidR="00F10628" w:rsidRPr="00D109C5" w:rsidRDefault="00F10628" w:rsidP="0002452A">
      <w:pPr>
        <w:pStyle w:val="BodyText"/>
        <w:spacing w:before="11"/>
        <w:ind w:left="0"/>
        <w:rPr>
          <w:color w:val="000000" w:themeColor="text1"/>
        </w:rPr>
      </w:pPr>
    </w:p>
    <w:p w14:paraId="3DDE97DE" w14:textId="77777777" w:rsidR="00F10628" w:rsidRPr="00D109C5" w:rsidRDefault="00381FAE" w:rsidP="0002452A">
      <w:pPr>
        <w:pStyle w:val="BodyText"/>
        <w:ind w:right="474"/>
        <w:rPr>
          <w:color w:val="000000" w:themeColor="text1"/>
        </w:rPr>
      </w:pPr>
      <w:proofErr w:type="spellStart"/>
      <w:r w:rsidRPr="00D109C5">
        <w:rPr>
          <w:color w:val="000000" w:themeColor="text1"/>
        </w:rPr>
        <w:t>Gullifer</w:t>
      </w:r>
      <w:proofErr w:type="spellEnd"/>
      <w:r w:rsidRPr="00D109C5">
        <w:rPr>
          <w:color w:val="000000" w:themeColor="text1"/>
        </w:rPr>
        <w:t>, J. W., Kroll, J. F., Dussias, P. E. Can cross-language lexical activity be modulated by language-specific syntax? Paper presented at the 8</w:t>
      </w:r>
      <w:r w:rsidRPr="00D109C5">
        <w:rPr>
          <w:color w:val="000000" w:themeColor="text1"/>
          <w:vertAlign w:val="superscript"/>
        </w:rPr>
        <w:t>th</w:t>
      </w:r>
      <w:r w:rsidRPr="00D109C5">
        <w:rPr>
          <w:color w:val="000000" w:themeColor="text1"/>
        </w:rPr>
        <w:t xml:space="preserve"> International Symposium for Bilingualism, Oslo, Norway, June.</w:t>
      </w:r>
    </w:p>
    <w:p w14:paraId="1F75028E" w14:textId="77777777" w:rsidR="00F10628" w:rsidRPr="00D109C5" w:rsidRDefault="00F10628" w:rsidP="0002452A">
      <w:pPr>
        <w:pStyle w:val="BodyText"/>
        <w:spacing w:before="1"/>
        <w:ind w:left="0"/>
        <w:rPr>
          <w:color w:val="000000" w:themeColor="text1"/>
        </w:rPr>
      </w:pPr>
    </w:p>
    <w:p w14:paraId="5D6A1279" w14:textId="77777777" w:rsidR="007C38F1" w:rsidRPr="00D109C5" w:rsidRDefault="007C38F1" w:rsidP="007C38F1">
      <w:pPr>
        <w:pStyle w:val="BodyText"/>
        <w:ind w:right="274"/>
        <w:rPr>
          <w:color w:val="000000" w:themeColor="text1"/>
        </w:rPr>
      </w:pPr>
      <w:proofErr w:type="spellStart"/>
      <w:r w:rsidRPr="00D109C5">
        <w:rPr>
          <w:color w:val="000000" w:themeColor="text1"/>
        </w:rPr>
        <w:t>Guzzardo-Tamargo</w:t>
      </w:r>
      <w:proofErr w:type="spellEnd"/>
      <w:r w:rsidRPr="00D109C5">
        <w:rPr>
          <w:color w:val="000000" w:themeColor="text1"/>
        </w:rPr>
        <w:t xml:space="preserve">, R. E., Dussias, P. E., </w:t>
      </w:r>
      <w:proofErr w:type="spellStart"/>
      <w:r w:rsidRPr="00D109C5">
        <w:rPr>
          <w:color w:val="000000" w:themeColor="text1"/>
        </w:rPr>
        <w:t>Gerfen</w:t>
      </w:r>
      <w:proofErr w:type="spellEnd"/>
      <w:r w:rsidRPr="00D109C5">
        <w:rPr>
          <w:color w:val="000000" w:themeColor="text1"/>
        </w:rPr>
        <w:t xml:space="preserve">, C., Theberge, M., Valdés </w:t>
      </w:r>
      <w:proofErr w:type="spellStart"/>
      <w:r w:rsidRPr="00D109C5">
        <w:rPr>
          <w:color w:val="000000" w:themeColor="text1"/>
        </w:rPr>
        <w:t>Kroff</w:t>
      </w:r>
      <w:proofErr w:type="spellEnd"/>
      <w:r w:rsidRPr="00D109C5">
        <w:rPr>
          <w:color w:val="000000" w:themeColor="text1"/>
        </w:rPr>
        <w:t xml:space="preserve">, J. R., &amp; </w:t>
      </w:r>
      <w:proofErr w:type="spellStart"/>
      <w:r w:rsidRPr="00D109C5">
        <w:rPr>
          <w:color w:val="000000" w:themeColor="text1"/>
        </w:rPr>
        <w:t>Gullifer</w:t>
      </w:r>
      <w:proofErr w:type="spellEnd"/>
      <w:r w:rsidRPr="00D109C5">
        <w:rPr>
          <w:color w:val="000000" w:themeColor="text1"/>
        </w:rPr>
        <w:t>, J. Linking comprehension costs to production patterns: Spanish-English auxiliary phrase codeswitches.  Paper presented at the Linguistic Symposium on  Romance Languages 41, Ottawa, Canada,</w:t>
      </w:r>
      <w:r w:rsidRPr="00D109C5">
        <w:rPr>
          <w:color w:val="000000" w:themeColor="text1"/>
          <w:spacing w:val="-3"/>
        </w:rPr>
        <w:t xml:space="preserve"> </w:t>
      </w:r>
      <w:r w:rsidRPr="00D109C5">
        <w:rPr>
          <w:color w:val="000000" w:themeColor="text1"/>
        </w:rPr>
        <w:t>May.</w:t>
      </w:r>
    </w:p>
    <w:p w14:paraId="284E6619" w14:textId="77777777" w:rsidR="007C38F1" w:rsidRPr="00D109C5" w:rsidRDefault="007C38F1" w:rsidP="0002452A">
      <w:pPr>
        <w:pStyle w:val="BodyText"/>
        <w:ind w:right="508"/>
        <w:rPr>
          <w:color w:val="000000" w:themeColor="text1"/>
        </w:rPr>
      </w:pPr>
    </w:p>
    <w:p w14:paraId="1968C5CB" w14:textId="7B5E990E" w:rsidR="00F10628" w:rsidRPr="00D109C5" w:rsidRDefault="00381FAE" w:rsidP="00F16AF9">
      <w:pPr>
        <w:pStyle w:val="BodyText"/>
        <w:ind w:right="508"/>
        <w:rPr>
          <w:color w:val="000000" w:themeColor="text1"/>
        </w:rPr>
      </w:pPr>
      <w:proofErr w:type="spellStart"/>
      <w:r w:rsidRPr="00D109C5">
        <w:rPr>
          <w:color w:val="000000" w:themeColor="text1"/>
        </w:rPr>
        <w:t>Guzzardo</w:t>
      </w:r>
      <w:proofErr w:type="spellEnd"/>
      <w:r w:rsidRPr="00D109C5">
        <w:rPr>
          <w:color w:val="000000" w:themeColor="text1"/>
        </w:rPr>
        <w:t xml:space="preserve">, R., Dussias, P. E., </w:t>
      </w:r>
      <w:proofErr w:type="spellStart"/>
      <w:r w:rsidRPr="00D109C5">
        <w:rPr>
          <w:color w:val="000000" w:themeColor="text1"/>
        </w:rPr>
        <w:t>Gerfen</w:t>
      </w:r>
      <w:proofErr w:type="spellEnd"/>
      <w:r w:rsidRPr="00D109C5">
        <w:rPr>
          <w:color w:val="000000" w:themeColor="text1"/>
        </w:rPr>
        <w:t xml:space="preserve"> C., Theberge, M., Valdés </w:t>
      </w:r>
      <w:proofErr w:type="spellStart"/>
      <w:r w:rsidRPr="00D109C5">
        <w:rPr>
          <w:color w:val="000000" w:themeColor="text1"/>
        </w:rPr>
        <w:t>Kroff</w:t>
      </w:r>
      <w:proofErr w:type="spellEnd"/>
      <w:r w:rsidRPr="00D109C5">
        <w:rPr>
          <w:color w:val="000000" w:themeColor="text1"/>
        </w:rPr>
        <w:t xml:space="preserve">, J. R., </w:t>
      </w:r>
      <w:proofErr w:type="spellStart"/>
      <w:r w:rsidRPr="00D109C5">
        <w:rPr>
          <w:color w:val="000000" w:themeColor="text1"/>
        </w:rPr>
        <w:t>Gullifer</w:t>
      </w:r>
      <w:proofErr w:type="spellEnd"/>
      <w:r w:rsidRPr="00D109C5">
        <w:rPr>
          <w:color w:val="000000" w:themeColor="text1"/>
        </w:rPr>
        <w:t>, J. Linking comprehension costs to production patterns during the processing of mixed language. Paper presented at the 8</w:t>
      </w:r>
      <w:r w:rsidRPr="00D109C5">
        <w:rPr>
          <w:color w:val="000000" w:themeColor="text1"/>
          <w:vertAlign w:val="superscript"/>
        </w:rPr>
        <w:t>th</w:t>
      </w:r>
      <w:r w:rsidRPr="00D109C5">
        <w:rPr>
          <w:color w:val="000000" w:themeColor="text1"/>
        </w:rPr>
        <w:t xml:space="preserve"> International Symposium for Bilingualism, Oslo, Norway, June.</w:t>
      </w:r>
    </w:p>
    <w:p w14:paraId="6378AB93" w14:textId="22865219" w:rsidR="00F10628" w:rsidRPr="00D109C5" w:rsidRDefault="00381FAE" w:rsidP="0002452A">
      <w:pPr>
        <w:pStyle w:val="BodyText"/>
        <w:ind w:right="490"/>
        <w:rPr>
          <w:color w:val="000000" w:themeColor="text1"/>
        </w:rPr>
      </w:pPr>
      <w:proofErr w:type="spellStart"/>
      <w:r w:rsidRPr="00D109C5">
        <w:rPr>
          <w:color w:val="000000" w:themeColor="text1"/>
        </w:rPr>
        <w:t>Paolieri</w:t>
      </w:r>
      <w:proofErr w:type="spellEnd"/>
      <w:r w:rsidRPr="00D109C5">
        <w:rPr>
          <w:color w:val="000000" w:themeColor="text1"/>
        </w:rPr>
        <w:t xml:space="preserve">, D., Morales, L., Bajo, T., Valdés </w:t>
      </w:r>
      <w:proofErr w:type="spellStart"/>
      <w:r w:rsidRPr="00D109C5">
        <w:rPr>
          <w:color w:val="000000" w:themeColor="text1"/>
        </w:rPr>
        <w:t>Kroff</w:t>
      </w:r>
      <w:proofErr w:type="spellEnd"/>
      <w:r w:rsidRPr="00D109C5">
        <w:rPr>
          <w:color w:val="000000" w:themeColor="text1"/>
        </w:rPr>
        <w:t xml:space="preserve">, J. R., </w:t>
      </w:r>
      <w:proofErr w:type="spellStart"/>
      <w:r w:rsidRPr="00D109C5">
        <w:rPr>
          <w:color w:val="000000" w:themeColor="text1"/>
        </w:rPr>
        <w:t>Gerfen</w:t>
      </w:r>
      <w:proofErr w:type="spellEnd"/>
      <w:r w:rsidRPr="00D109C5">
        <w:rPr>
          <w:color w:val="000000" w:themeColor="text1"/>
        </w:rPr>
        <w:t>, C., &amp; Dussias, P. E. The gender congruency effect during bilingual spoken-word recognition. Paper presented at the 8</w:t>
      </w:r>
      <w:r w:rsidRPr="00D109C5">
        <w:rPr>
          <w:color w:val="000000" w:themeColor="text1"/>
          <w:vertAlign w:val="superscript"/>
        </w:rPr>
        <w:t>th</w:t>
      </w:r>
      <w:r w:rsidRPr="00D109C5">
        <w:rPr>
          <w:color w:val="000000" w:themeColor="text1"/>
        </w:rPr>
        <w:t xml:space="preserve"> International Symposium for Bilingualism, Oslo, Norway, June.</w:t>
      </w:r>
    </w:p>
    <w:p w14:paraId="57C87E76" w14:textId="77777777" w:rsidR="00664FBE" w:rsidRPr="00D109C5" w:rsidRDefault="00664FBE" w:rsidP="0002452A">
      <w:pPr>
        <w:pStyle w:val="BodyText"/>
        <w:ind w:right="385"/>
        <w:rPr>
          <w:color w:val="000000" w:themeColor="text1"/>
        </w:rPr>
      </w:pPr>
    </w:p>
    <w:p w14:paraId="23E936E0" w14:textId="77777777" w:rsidR="007C38F1" w:rsidRPr="00D109C5" w:rsidRDefault="007C38F1" w:rsidP="007C38F1">
      <w:pPr>
        <w:pStyle w:val="BodyText"/>
        <w:rPr>
          <w:color w:val="000000" w:themeColor="text1"/>
        </w:rPr>
      </w:pPr>
      <w:r w:rsidRPr="00D109C5">
        <w:rPr>
          <w:color w:val="000000" w:themeColor="text1"/>
        </w:rPr>
        <w:t>Peters,</w:t>
      </w:r>
      <w:r w:rsidRPr="00D109C5">
        <w:rPr>
          <w:color w:val="000000" w:themeColor="text1"/>
          <w:spacing w:val="-4"/>
        </w:rPr>
        <w:t xml:space="preserve"> </w:t>
      </w:r>
      <w:r w:rsidRPr="00D109C5">
        <w:rPr>
          <w:color w:val="000000" w:themeColor="text1"/>
        </w:rPr>
        <w:t>J.,</w:t>
      </w:r>
      <w:r w:rsidRPr="00D109C5">
        <w:rPr>
          <w:color w:val="000000" w:themeColor="text1"/>
          <w:spacing w:val="-3"/>
        </w:rPr>
        <w:t xml:space="preserve"> </w:t>
      </w:r>
      <w:r w:rsidRPr="00D109C5">
        <w:rPr>
          <w:color w:val="000000" w:themeColor="text1"/>
        </w:rPr>
        <w:t>Kroll,</w:t>
      </w:r>
      <w:r w:rsidRPr="00D109C5">
        <w:rPr>
          <w:color w:val="000000" w:themeColor="text1"/>
          <w:spacing w:val="-4"/>
        </w:rPr>
        <w:t xml:space="preserve"> </w:t>
      </w:r>
      <w:r w:rsidRPr="00D109C5">
        <w:rPr>
          <w:color w:val="000000" w:themeColor="text1"/>
        </w:rPr>
        <w:t>J.</w:t>
      </w:r>
      <w:r w:rsidRPr="00D109C5">
        <w:rPr>
          <w:color w:val="000000" w:themeColor="text1"/>
          <w:spacing w:val="-3"/>
        </w:rPr>
        <w:t xml:space="preserve"> </w:t>
      </w:r>
      <w:r w:rsidRPr="00D109C5">
        <w:rPr>
          <w:color w:val="000000" w:themeColor="text1"/>
        </w:rPr>
        <w:t>F.,</w:t>
      </w:r>
      <w:r w:rsidRPr="00D109C5">
        <w:rPr>
          <w:color w:val="000000" w:themeColor="text1"/>
          <w:spacing w:val="-4"/>
        </w:rPr>
        <w:t xml:space="preserve"> </w:t>
      </w:r>
      <w:r w:rsidRPr="00D109C5">
        <w:rPr>
          <w:color w:val="000000" w:themeColor="text1"/>
        </w:rPr>
        <w:t>&amp;</w:t>
      </w:r>
      <w:r w:rsidRPr="00D109C5">
        <w:rPr>
          <w:color w:val="000000" w:themeColor="text1"/>
          <w:spacing w:val="-3"/>
        </w:rPr>
        <w:t xml:space="preserve"> </w:t>
      </w:r>
      <w:r w:rsidRPr="00D109C5">
        <w:rPr>
          <w:color w:val="000000" w:themeColor="text1"/>
        </w:rPr>
        <w:t>Dussias,</w:t>
      </w:r>
      <w:r w:rsidRPr="00D109C5">
        <w:rPr>
          <w:color w:val="000000" w:themeColor="text1"/>
          <w:spacing w:val="-4"/>
        </w:rPr>
        <w:t xml:space="preserve"> </w:t>
      </w:r>
      <w:r w:rsidRPr="00D109C5">
        <w:rPr>
          <w:color w:val="000000" w:themeColor="text1"/>
        </w:rPr>
        <w:t>P.E.</w:t>
      </w:r>
      <w:r w:rsidRPr="00D109C5">
        <w:rPr>
          <w:color w:val="000000" w:themeColor="text1"/>
          <w:spacing w:val="-3"/>
        </w:rPr>
        <w:t xml:space="preserve"> </w:t>
      </w:r>
      <w:r w:rsidRPr="00D109C5">
        <w:rPr>
          <w:color w:val="000000" w:themeColor="text1"/>
        </w:rPr>
        <w:t>What</w:t>
      </w:r>
      <w:r w:rsidRPr="00D109C5">
        <w:rPr>
          <w:color w:val="000000" w:themeColor="text1"/>
          <w:spacing w:val="-4"/>
        </w:rPr>
        <w:t xml:space="preserve"> </w:t>
      </w:r>
      <w:r w:rsidRPr="00D109C5">
        <w:rPr>
          <w:color w:val="000000" w:themeColor="text1"/>
        </w:rPr>
        <w:t>language</w:t>
      </w:r>
      <w:r w:rsidRPr="00D109C5">
        <w:rPr>
          <w:color w:val="000000" w:themeColor="text1"/>
          <w:spacing w:val="-3"/>
        </w:rPr>
        <w:t xml:space="preserve"> </w:t>
      </w:r>
      <w:r w:rsidRPr="00D109C5">
        <w:rPr>
          <w:color w:val="000000" w:themeColor="text1"/>
        </w:rPr>
        <w:t>immersion</w:t>
      </w:r>
      <w:r w:rsidRPr="00D109C5">
        <w:rPr>
          <w:color w:val="000000" w:themeColor="text1"/>
          <w:spacing w:val="-4"/>
        </w:rPr>
        <w:t xml:space="preserve"> </w:t>
      </w:r>
      <w:r w:rsidRPr="00D109C5">
        <w:rPr>
          <w:color w:val="000000" w:themeColor="text1"/>
        </w:rPr>
        <w:t>reveals</w:t>
      </w:r>
      <w:r w:rsidRPr="00D109C5">
        <w:rPr>
          <w:color w:val="000000" w:themeColor="text1"/>
          <w:spacing w:val="-3"/>
        </w:rPr>
        <w:t xml:space="preserve"> </w:t>
      </w:r>
      <w:r w:rsidRPr="00D109C5">
        <w:rPr>
          <w:color w:val="000000" w:themeColor="text1"/>
        </w:rPr>
        <w:t>about</w:t>
      </w:r>
      <w:r w:rsidRPr="00D109C5">
        <w:rPr>
          <w:color w:val="000000" w:themeColor="text1"/>
          <w:spacing w:val="-4"/>
        </w:rPr>
        <w:t xml:space="preserve"> </w:t>
      </w:r>
      <w:r w:rsidRPr="00D109C5">
        <w:rPr>
          <w:color w:val="000000" w:themeColor="text1"/>
        </w:rPr>
        <w:t>the</w:t>
      </w:r>
      <w:r w:rsidRPr="00D109C5">
        <w:rPr>
          <w:color w:val="000000" w:themeColor="text1"/>
          <w:spacing w:val="-3"/>
        </w:rPr>
        <w:t xml:space="preserve"> </w:t>
      </w:r>
      <w:r w:rsidRPr="00D109C5">
        <w:rPr>
          <w:color w:val="000000" w:themeColor="text1"/>
        </w:rPr>
        <w:t>way</w:t>
      </w:r>
      <w:r w:rsidRPr="00D109C5">
        <w:rPr>
          <w:color w:val="000000" w:themeColor="text1"/>
          <w:spacing w:val="-4"/>
        </w:rPr>
        <w:t xml:space="preserve"> </w:t>
      </w:r>
      <w:r w:rsidRPr="00D109C5">
        <w:rPr>
          <w:color w:val="000000" w:themeColor="text1"/>
        </w:rPr>
        <w:t>bilinguals process words and sentences. Poster presented at CUNY 2011: Conference on Human Sentence Processing, Stanford University, Stanford, CA,</w:t>
      </w:r>
      <w:r w:rsidRPr="00D109C5">
        <w:rPr>
          <w:color w:val="000000" w:themeColor="text1"/>
          <w:spacing w:val="-14"/>
        </w:rPr>
        <w:t xml:space="preserve"> </w:t>
      </w:r>
      <w:r w:rsidRPr="00D109C5">
        <w:rPr>
          <w:color w:val="000000" w:themeColor="text1"/>
        </w:rPr>
        <w:t>March.</w:t>
      </w:r>
    </w:p>
    <w:p w14:paraId="05F309FF" w14:textId="77777777" w:rsidR="007C38F1" w:rsidRPr="00D109C5" w:rsidRDefault="007C38F1" w:rsidP="0002452A">
      <w:pPr>
        <w:pStyle w:val="BodyText"/>
        <w:ind w:right="385"/>
        <w:rPr>
          <w:color w:val="000000" w:themeColor="text1"/>
        </w:rPr>
      </w:pPr>
    </w:p>
    <w:p w14:paraId="275B1466" w14:textId="44EAFCDA" w:rsidR="00F10628" w:rsidRPr="00D109C5" w:rsidRDefault="00381FAE" w:rsidP="0002452A">
      <w:pPr>
        <w:pStyle w:val="BodyText"/>
        <w:ind w:right="385"/>
        <w:rPr>
          <w:color w:val="000000" w:themeColor="text1"/>
        </w:rPr>
      </w:pPr>
      <w:r w:rsidRPr="00D109C5">
        <w:rPr>
          <w:color w:val="000000" w:themeColor="text1"/>
        </w:rPr>
        <w:t>Peters, J., Kroll, J. F., &amp; Dussias, P. E. Switching language dominance: What immersion tells us about the way bilinguals process words and sentences. Paper presented at the 8</w:t>
      </w:r>
      <w:r w:rsidRPr="00D109C5">
        <w:rPr>
          <w:color w:val="000000" w:themeColor="text1"/>
          <w:vertAlign w:val="superscript"/>
        </w:rPr>
        <w:t>th</w:t>
      </w:r>
      <w:r w:rsidRPr="00D109C5">
        <w:rPr>
          <w:color w:val="000000" w:themeColor="text1"/>
        </w:rPr>
        <w:t xml:space="preserve"> International Symposium for Bilingualism, Oslo, Norway, June.</w:t>
      </w:r>
    </w:p>
    <w:p w14:paraId="6C2A5967" w14:textId="77777777" w:rsidR="00F10628" w:rsidRPr="00D109C5" w:rsidRDefault="00F10628" w:rsidP="0002452A">
      <w:pPr>
        <w:pStyle w:val="BodyText"/>
        <w:ind w:left="0"/>
        <w:rPr>
          <w:color w:val="000000" w:themeColor="text1"/>
        </w:rPr>
      </w:pPr>
    </w:p>
    <w:p w14:paraId="2FB4C825" w14:textId="77777777" w:rsidR="00F10628" w:rsidRPr="00D109C5" w:rsidRDefault="00381FAE" w:rsidP="0002452A">
      <w:pPr>
        <w:pStyle w:val="BodyText"/>
        <w:ind w:right="600"/>
        <w:rPr>
          <w:color w:val="000000" w:themeColor="text1"/>
        </w:rPr>
      </w:pPr>
      <w:proofErr w:type="spellStart"/>
      <w:r w:rsidRPr="00D109C5">
        <w:rPr>
          <w:color w:val="000000" w:themeColor="text1"/>
        </w:rPr>
        <w:t>Piñar</w:t>
      </w:r>
      <w:proofErr w:type="spellEnd"/>
      <w:r w:rsidRPr="00D109C5">
        <w:rPr>
          <w:color w:val="000000" w:themeColor="text1"/>
        </w:rPr>
        <w:t>, P., Dussias, P. E., Carlson, M., Morford, J. Contextualizing the reading patterns of deaf individuals within studies on bilingual sentence processing. Paper presented at the 8</w:t>
      </w:r>
      <w:r w:rsidRPr="00D109C5">
        <w:rPr>
          <w:color w:val="000000" w:themeColor="text1"/>
          <w:vertAlign w:val="superscript"/>
        </w:rPr>
        <w:t>th</w:t>
      </w:r>
      <w:r w:rsidRPr="00D109C5">
        <w:rPr>
          <w:color w:val="000000" w:themeColor="text1"/>
        </w:rPr>
        <w:t xml:space="preserve"> International Symposium for Bilingualism, Oslo, Norway, June.</w:t>
      </w:r>
    </w:p>
    <w:p w14:paraId="456EF381" w14:textId="77777777" w:rsidR="00F10628" w:rsidRPr="00D109C5" w:rsidRDefault="00F10628" w:rsidP="0002452A">
      <w:pPr>
        <w:pStyle w:val="BodyText"/>
        <w:spacing w:before="1"/>
        <w:ind w:left="0"/>
        <w:rPr>
          <w:color w:val="000000" w:themeColor="text1"/>
        </w:rPr>
      </w:pPr>
    </w:p>
    <w:p w14:paraId="7DF03CBB" w14:textId="7134FE4B" w:rsidR="00664FBE" w:rsidRPr="00D109C5" w:rsidRDefault="00664FBE" w:rsidP="00664FBE">
      <w:pPr>
        <w:pStyle w:val="BodyText"/>
        <w:tabs>
          <w:tab w:val="left" w:pos="1198"/>
        </w:tabs>
        <w:spacing w:line="237" w:lineRule="auto"/>
        <w:ind w:right="796" w:hanging="720"/>
        <w:rPr>
          <w:color w:val="000000" w:themeColor="text1"/>
        </w:rPr>
      </w:pPr>
      <w:r w:rsidRPr="00D109C5">
        <w:rPr>
          <w:color w:val="000000" w:themeColor="text1"/>
        </w:rPr>
        <w:tab/>
        <w:t>Rossi, E., Dussias, P. E., &amp; Kroll, J. F. The role of cognitive resources in processing second language</w:t>
      </w:r>
      <w:r w:rsidRPr="00D109C5">
        <w:rPr>
          <w:color w:val="000000" w:themeColor="text1"/>
          <w:spacing w:val="-7"/>
        </w:rPr>
        <w:t xml:space="preserve"> </w:t>
      </w:r>
      <w:r w:rsidRPr="00D109C5">
        <w:rPr>
          <w:color w:val="000000" w:themeColor="text1"/>
        </w:rPr>
        <w:t>syntax.</w:t>
      </w:r>
      <w:r w:rsidRPr="00D109C5">
        <w:rPr>
          <w:color w:val="000000" w:themeColor="text1"/>
          <w:spacing w:val="-7"/>
        </w:rPr>
        <w:t xml:space="preserve"> </w:t>
      </w:r>
      <w:r w:rsidRPr="00D109C5">
        <w:rPr>
          <w:color w:val="000000" w:themeColor="text1"/>
        </w:rPr>
        <w:t>Poster</w:t>
      </w:r>
      <w:r w:rsidRPr="00D109C5">
        <w:rPr>
          <w:color w:val="000000" w:themeColor="text1"/>
          <w:spacing w:val="-7"/>
        </w:rPr>
        <w:t xml:space="preserve"> </w:t>
      </w:r>
      <w:r w:rsidRPr="00D109C5">
        <w:rPr>
          <w:color w:val="000000" w:themeColor="text1"/>
        </w:rPr>
        <w:t>presented</w:t>
      </w:r>
      <w:r w:rsidRPr="00D109C5">
        <w:rPr>
          <w:color w:val="000000" w:themeColor="text1"/>
          <w:spacing w:val="-8"/>
        </w:rPr>
        <w:t xml:space="preserve"> </w:t>
      </w:r>
      <w:r w:rsidRPr="00D109C5">
        <w:rPr>
          <w:color w:val="000000" w:themeColor="text1"/>
        </w:rPr>
        <w:t>at</w:t>
      </w:r>
      <w:r w:rsidRPr="00D109C5">
        <w:rPr>
          <w:color w:val="000000" w:themeColor="text1"/>
          <w:spacing w:val="-7"/>
        </w:rPr>
        <w:t xml:space="preserve"> </w:t>
      </w:r>
      <w:r w:rsidRPr="00D109C5">
        <w:rPr>
          <w:color w:val="000000" w:themeColor="text1"/>
        </w:rPr>
        <w:t>the</w:t>
      </w:r>
      <w:r w:rsidRPr="00D109C5">
        <w:rPr>
          <w:color w:val="000000" w:themeColor="text1"/>
          <w:spacing w:val="-7"/>
        </w:rPr>
        <w:t xml:space="preserve"> </w:t>
      </w:r>
      <w:r w:rsidRPr="00D109C5">
        <w:rPr>
          <w:color w:val="000000" w:themeColor="text1"/>
        </w:rPr>
        <w:t>52nd</w:t>
      </w:r>
      <w:r w:rsidRPr="00D109C5">
        <w:rPr>
          <w:color w:val="000000" w:themeColor="text1"/>
          <w:spacing w:val="-8"/>
        </w:rPr>
        <w:t xml:space="preserve"> </w:t>
      </w:r>
      <w:r w:rsidRPr="00D109C5">
        <w:rPr>
          <w:color w:val="000000" w:themeColor="text1"/>
        </w:rPr>
        <w:t>Annual</w:t>
      </w:r>
      <w:r w:rsidRPr="00D109C5">
        <w:rPr>
          <w:color w:val="000000" w:themeColor="text1"/>
          <w:spacing w:val="-8"/>
        </w:rPr>
        <w:t xml:space="preserve"> </w:t>
      </w:r>
      <w:r w:rsidRPr="00D109C5">
        <w:rPr>
          <w:color w:val="000000" w:themeColor="text1"/>
        </w:rPr>
        <w:t>Meeting</w:t>
      </w:r>
      <w:r w:rsidRPr="00D109C5">
        <w:rPr>
          <w:color w:val="000000" w:themeColor="text1"/>
          <w:spacing w:val="-6"/>
        </w:rPr>
        <w:t xml:space="preserve"> </w:t>
      </w:r>
      <w:r w:rsidRPr="00D109C5">
        <w:rPr>
          <w:color w:val="000000" w:themeColor="text1"/>
        </w:rPr>
        <w:t>of</w:t>
      </w:r>
      <w:r w:rsidRPr="00D109C5">
        <w:rPr>
          <w:color w:val="000000" w:themeColor="text1"/>
          <w:spacing w:val="-8"/>
        </w:rPr>
        <w:t xml:space="preserve"> </w:t>
      </w:r>
      <w:r w:rsidRPr="00D109C5">
        <w:rPr>
          <w:color w:val="000000" w:themeColor="text1"/>
        </w:rPr>
        <w:t>the</w:t>
      </w:r>
      <w:r w:rsidRPr="00D109C5">
        <w:rPr>
          <w:color w:val="000000" w:themeColor="text1"/>
          <w:spacing w:val="-8"/>
        </w:rPr>
        <w:t xml:space="preserve"> </w:t>
      </w:r>
      <w:r w:rsidRPr="00D109C5">
        <w:rPr>
          <w:color w:val="000000" w:themeColor="text1"/>
        </w:rPr>
        <w:t>Psychonomic</w:t>
      </w:r>
      <w:r w:rsidRPr="00D109C5">
        <w:rPr>
          <w:color w:val="000000" w:themeColor="text1"/>
          <w:spacing w:val="-7"/>
        </w:rPr>
        <w:t xml:space="preserve"> </w:t>
      </w:r>
      <w:r w:rsidRPr="00D109C5">
        <w:rPr>
          <w:color w:val="000000" w:themeColor="text1"/>
        </w:rPr>
        <w:t>Society,</w:t>
      </w:r>
    </w:p>
    <w:p w14:paraId="0456E03A" w14:textId="77777777" w:rsidR="00664FBE" w:rsidRPr="00D109C5" w:rsidRDefault="00664FBE" w:rsidP="00664FBE">
      <w:pPr>
        <w:pStyle w:val="BodyText"/>
        <w:spacing w:before="79"/>
        <w:rPr>
          <w:color w:val="000000" w:themeColor="text1"/>
        </w:rPr>
      </w:pPr>
      <w:proofErr w:type="spellStart"/>
      <w:r w:rsidRPr="00D109C5">
        <w:rPr>
          <w:color w:val="000000" w:themeColor="text1"/>
        </w:rPr>
        <w:t>Seattle,WA</w:t>
      </w:r>
      <w:proofErr w:type="spellEnd"/>
      <w:r w:rsidRPr="00D109C5">
        <w:rPr>
          <w:color w:val="000000" w:themeColor="text1"/>
        </w:rPr>
        <w:t>, November.</w:t>
      </w:r>
    </w:p>
    <w:p w14:paraId="49F904AB" w14:textId="77777777" w:rsidR="00664FBE" w:rsidRPr="00D109C5" w:rsidRDefault="00664FBE" w:rsidP="0002452A">
      <w:pPr>
        <w:pStyle w:val="BodyText"/>
        <w:rPr>
          <w:color w:val="000000" w:themeColor="text1"/>
        </w:rPr>
      </w:pPr>
    </w:p>
    <w:p w14:paraId="5A1CB037" w14:textId="77777777" w:rsidR="007C38F1" w:rsidRPr="00D109C5" w:rsidRDefault="007C38F1" w:rsidP="007C38F1">
      <w:pPr>
        <w:pStyle w:val="BodyText"/>
        <w:ind w:right="398"/>
        <w:rPr>
          <w:color w:val="000000" w:themeColor="text1"/>
        </w:rPr>
      </w:pPr>
      <w:r w:rsidRPr="00D109C5">
        <w:rPr>
          <w:color w:val="000000" w:themeColor="text1"/>
        </w:rPr>
        <w:lastRenderedPageBreak/>
        <w:t xml:space="preserve">Rossi, E., Dussias, P., &amp; Kroll, J. F. Typological </w:t>
      </w:r>
      <w:proofErr w:type="gramStart"/>
      <w:r w:rsidRPr="00D109C5">
        <w:rPr>
          <w:color w:val="000000" w:themeColor="text1"/>
        </w:rPr>
        <w:t>similarity</w:t>
      </w:r>
      <w:proofErr w:type="gramEnd"/>
      <w:r w:rsidRPr="00D109C5">
        <w:rPr>
          <w:color w:val="000000" w:themeColor="text1"/>
        </w:rPr>
        <w:t xml:space="preserve"> and immersion have different effects on L2 language processing. Poster presented at CUNY 2011: Conference on Human Sentence Processing, Stanford University, Stanford, CA,</w:t>
      </w:r>
      <w:r w:rsidRPr="00D109C5">
        <w:rPr>
          <w:color w:val="000000" w:themeColor="text1"/>
          <w:spacing w:val="-14"/>
        </w:rPr>
        <w:t xml:space="preserve"> </w:t>
      </w:r>
      <w:r w:rsidRPr="00D109C5">
        <w:rPr>
          <w:color w:val="000000" w:themeColor="text1"/>
        </w:rPr>
        <w:t>March.</w:t>
      </w:r>
    </w:p>
    <w:p w14:paraId="5630C15C" w14:textId="77777777" w:rsidR="007C38F1" w:rsidRPr="00D109C5" w:rsidRDefault="007C38F1" w:rsidP="0002452A">
      <w:pPr>
        <w:pStyle w:val="BodyText"/>
        <w:rPr>
          <w:color w:val="000000" w:themeColor="text1"/>
        </w:rPr>
      </w:pPr>
    </w:p>
    <w:p w14:paraId="4C808151" w14:textId="19A125B8" w:rsidR="00F10628" w:rsidRPr="00D109C5" w:rsidRDefault="00381FAE" w:rsidP="0002452A">
      <w:pPr>
        <w:pStyle w:val="BodyText"/>
        <w:rPr>
          <w:color w:val="000000" w:themeColor="text1"/>
        </w:rPr>
      </w:pPr>
      <w:r w:rsidRPr="00D109C5">
        <w:rPr>
          <w:color w:val="000000" w:themeColor="text1"/>
        </w:rPr>
        <w:t>Rossi, E., Kroll, J. F. &amp; Dussias, P. E. Does typological similarity matter? The processing</w:t>
      </w:r>
    </w:p>
    <w:p w14:paraId="78EDD804" w14:textId="77777777" w:rsidR="00F10628" w:rsidRPr="00D109C5" w:rsidRDefault="00381FAE" w:rsidP="0002452A">
      <w:pPr>
        <w:pStyle w:val="BodyText"/>
        <w:spacing w:before="2"/>
        <w:ind w:right="232"/>
        <w:rPr>
          <w:color w:val="000000" w:themeColor="text1"/>
        </w:rPr>
      </w:pPr>
      <w:r w:rsidRPr="00D109C5">
        <w:rPr>
          <w:color w:val="000000" w:themeColor="text1"/>
        </w:rPr>
        <w:t>of grammatical gender and number in late English-Spanish bilinguals: Evidence from ERPs and eye-tracking. Paper presented at the 8</w:t>
      </w:r>
      <w:r w:rsidRPr="00D109C5">
        <w:rPr>
          <w:color w:val="000000" w:themeColor="text1"/>
          <w:vertAlign w:val="superscript"/>
        </w:rPr>
        <w:t>th</w:t>
      </w:r>
      <w:r w:rsidRPr="00D109C5">
        <w:rPr>
          <w:color w:val="000000" w:themeColor="text1"/>
        </w:rPr>
        <w:t xml:space="preserve"> International Symposium for Bilingualism, Oslo, Norway, June.</w:t>
      </w:r>
    </w:p>
    <w:p w14:paraId="5784F841" w14:textId="77777777" w:rsidR="00F10628" w:rsidRPr="00D109C5" w:rsidRDefault="00F10628" w:rsidP="0002452A">
      <w:pPr>
        <w:pStyle w:val="BodyText"/>
        <w:spacing w:before="7"/>
        <w:ind w:left="0"/>
        <w:rPr>
          <w:color w:val="000000" w:themeColor="text1"/>
        </w:rPr>
      </w:pPr>
    </w:p>
    <w:p w14:paraId="2334B78C" w14:textId="77777777" w:rsidR="00F10628" w:rsidRPr="00D109C5" w:rsidRDefault="00381FAE" w:rsidP="0002452A">
      <w:pPr>
        <w:pStyle w:val="BodyText"/>
        <w:ind w:right="296"/>
        <w:rPr>
          <w:color w:val="000000" w:themeColor="text1"/>
        </w:rPr>
      </w:pPr>
      <w:r w:rsidRPr="00D109C5">
        <w:rPr>
          <w:color w:val="000000" w:themeColor="text1"/>
        </w:rPr>
        <w:t xml:space="preserve">Rossi, E., </w:t>
      </w:r>
      <w:proofErr w:type="spellStart"/>
      <w:r w:rsidRPr="00D109C5">
        <w:rPr>
          <w:color w:val="000000" w:themeColor="text1"/>
        </w:rPr>
        <w:t>Gullifer</w:t>
      </w:r>
      <w:proofErr w:type="spellEnd"/>
      <w:r w:rsidRPr="00D109C5">
        <w:rPr>
          <w:color w:val="000000" w:themeColor="text1"/>
        </w:rPr>
        <w:t>, J., Dussias, P. E., &amp; Kroll, J. F. On the consequence of late bilingualism for morpho-syntactic processing in the L2: Evidence from behavioral and ERP data. Paper presented as part of a symposium, Universal and language-specific patterns in bilingual processing: The importance of a comparative approach (J. van Hell, Organizer). 8</w:t>
      </w:r>
      <w:r w:rsidRPr="00D109C5">
        <w:rPr>
          <w:color w:val="000000" w:themeColor="text1"/>
          <w:vertAlign w:val="superscript"/>
        </w:rPr>
        <w:t>th</w:t>
      </w:r>
      <w:r w:rsidRPr="00D109C5">
        <w:rPr>
          <w:color w:val="000000" w:themeColor="text1"/>
        </w:rPr>
        <w:t xml:space="preserve"> International Symposium for Bilingualism, Oslo, Norway, June.</w:t>
      </w:r>
    </w:p>
    <w:p w14:paraId="387238D9" w14:textId="77777777" w:rsidR="00F10628" w:rsidRPr="00D109C5" w:rsidRDefault="00F10628" w:rsidP="0002452A">
      <w:pPr>
        <w:pStyle w:val="BodyText"/>
        <w:spacing w:before="4"/>
        <w:ind w:left="0"/>
        <w:rPr>
          <w:color w:val="000000" w:themeColor="text1"/>
        </w:rPr>
      </w:pPr>
    </w:p>
    <w:p w14:paraId="6ACCFC17" w14:textId="3B8CFD7C" w:rsidR="007C38F1" w:rsidRPr="00D109C5" w:rsidRDefault="007C38F1" w:rsidP="00E44C50">
      <w:pPr>
        <w:pStyle w:val="BodyText"/>
        <w:ind w:right="288"/>
        <w:rPr>
          <w:color w:val="000000" w:themeColor="text1"/>
        </w:rPr>
      </w:pPr>
      <w:r w:rsidRPr="00D109C5">
        <w:rPr>
          <w:color w:val="000000" w:themeColor="text1"/>
        </w:rPr>
        <w:t xml:space="preserve">Valdés </w:t>
      </w:r>
      <w:proofErr w:type="spellStart"/>
      <w:r w:rsidRPr="00D109C5">
        <w:rPr>
          <w:color w:val="000000" w:themeColor="text1"/>
        </w:rPr>
        <w:t>Kroff</w:t>
      </w:r>
      <w:proofErr w:type="spellEnd"/>
      <w:r w:rsidRPr="00D109C5">
        <w:rPr>
          <w:color w:val="000000" w:themeColor="text1"/>
        </w:rPr>
        <w:t xml:space="preserve">, J. R., Dussias, P. E., </w:t>
      </w:r>
      <w:proofErr w:type="spellStart"/>
      <w:r w:rsidRPr="00D109C5">
        <w:rPr>
          <w:color w:val="000000" w:themeColor="text1"/>
        </w:rPr>
        <w:t>Gerfen</w:t>
      </w:r>
      <w:proofErr w:type="spellEnd"/>
      <w:r w:rsidRPr="00D109C5">
        <w:rPr>
          <w:color w:val="000000" w:themeColor="text1"/>
        </w:rPr>
        <w:t xml:space="preserve">, C., </w:t>
      </w:r>
      <w:proofErr w:type="spellStart"/>
      <w:r w:rsidRPr="00D109C5">
        <w:rPr>
          <w:color w:val="000000" w:themeColor="text1"/>
        </w:rPr>
        <w:t>Guzzardo-Tamargo</w:t>
      </w:r>
      <w:proofErr w:type="spellEnd"/>
      <w:r w:rsidRPr="00D109C5">
        <w:rPr>
          <w:color w:val="000000" w:themeColor="text1"/>
        </w:rPr>
        <w:t xml:space="preserve"> R. E., </w:t>
      </w:r>
      <w:proofErr w:type="spellStart"/>
      <w:r w:rsidRPr="00D109C5">
        <w:rPr>
          <w:color w:val="000000" w:themeColor="text1"/>
        </w:rPr>
        <w:t>Gullifer</w:t>
      </w:r>
      <w:proofErr w:type="spellEnd"/>
      <w:r w:rsidRPr="00D109C5">
        <w:rPr>
          <w:color w:val="000000" w:themeColor="text1"/>
        </w:rPr>
        <w:t xml:space="preserve"> J., Coffman, D. Using experimental methods to investigate Spanish-English code-switching. Paper presented at the Linguistic Symposium on Romance Languages 41, Ottawa, Canada, May.</w:t>
      </w:r>
    </w:p>
    <w:p w14:paraId="79FB8D7A" w14:textId="77777777" w:rsidR="002E2603" w:rsidRPr="00D109C5" w:rsidRDefault="002E2603" w:rsidP="007C38F1">
      <w:pPr>
        <w:pStyle w:val="BodyText"/>
        <w:ind w:right="416"/>
        <w:rPr>
          <w:color w:val="000000" w:themeColor="text1"/>
        </w:rPr>
      </w:pPr>
    </w:p>
    <w:p w14:paraId="07BDAE56" w14:textId="77777777" w:rsidR="00E44472" w:rsidRPr="00D109C5" w:rsidRDefault="00E44472" w:rsidP="007C38F1">
      <w:pPr>
        <w:pStyle w:val="BodyText"/>
        <w:ind w:right="416"/>
        <w:rPr>
          <w:color w:val="000000" w:themeColor="text1"/>
        </w:rPr>
      </w:pPr>
    </w:p>
    <w:p w14:paraId="30AB8D04" w14:textId="0F77F34E" w:rsidR="007C38F1" w:rsidRPr="00D109C5" w:rsidRDefault="007C38F1" w:rsidP="007C38F1">
      <w:pPr>
        <w:pStyle w:val="BodyText"/>
        <w:ind w:right="416"/>
        <w:rPr>
          <w:color w:val="000000" w:themeColor="text1"/>
        </w:rPr>
      </w:pPr>
      <w:r w:rsidRPr="00D109C5">
        <w:rPr>
          <w:color w:val="000000" w:themeColor="text1"/>
        </w:rPr>
        <w:t xml:space="preserve">Valdés </w:t>
      </w:r>
      <w:proofErr w:type="spellStart"/>
      <w:r w:rsidRPr="00D109C5">
        <w:rPr>
          <w:color w:val="000000" w:themeColor="text1"/>
        </w:rPr>
        <w:t>Kroff</w:t>
      </w:r>
      <w:proofErr w:type="spellEnd"/>
      <w:r w:rsidRPr="00D109C5">
        <w:rPr>
          <w:color w:val="000000" w:themeColor="text1"/>
        </w:rPr>
        <w:t xml:space="preserve">, J. R., Dussias, P. E., </w:t>
      </w:r>
      <w:proofErr w:type="spellStart"/>
      <w:r w:rsidRPr="00D109C5">
        <w:rPr>
          <w:color w:val="000000" w:themeColor="text1"/>
        </w:rPr>
        <w:t>Gerfen</w:t>
      </w:r>
      <w:proofErr w:type="spellEnd"/>
      <w:r w:rsidRPr="00D109C5">
        <w:rPr>
          <w:color w:val="000000" w:themeColor="text1"/>
        </w:rPr>
        <w:t xml:space="preserve">, C., </w:t>
      </w:r>
      <w:proofErr w:type="spellStart"/>
      <w:r w:rsidRPr="00D109C5">
        <w:rPr>
          <w:color w:val="000000" w:themeColor="text1"/>
        </w:rPr>
        <w:t>Guzzardo</w:t>
      </w:r>
      <w:proofErr w:type="spellEnd"/>
      <w:r w:rsidRPr="00D109C5">
        <w:rPr>
          <w:color w:val="000000" w:themeColor="text1"/>
        </w:rPr>
        <w:t xml:space="preserve">, R. E., Coffman, D., </w:t>
      </w:r>
      <w:proofErr w:type="spellStart"/>
      <w:r w:rsidRPr="00D109C5">
        <w:rPr>
          <w:color w:val="000000" w:themeColor="text1"/>
        </w:rPr>
        <w:t>Gullifer</w:t>
      </w:r>
      <w:proofErr w:type="spellEnd"/>
      <w:r w:rsidRPr="00D109C5">
        <w:rPr>
          <w:color w:val="000000" w:themeColor="text1"/>
        </w:rPr>
        <w:t>, J. Costly integration of code-switched utterances: When code-switching becomes a language switching task. Paper presented at the 8</w:t>
      </w:r>
      <w:r w:rsidRPr="00D109C5">
        <w:rPr>
          <w:color w:val="000000" w:themeColor="text1"/>
          <w:vertAlign w:val="superscript"/>
        </w:rPr>
        <w:t>th</w:t>
      </w:r>
      <w:r w:rsidRPr="00D109C5">
        <w:rPr>
          <w:color w:val="000000" w:themeColor="text1"/>
        </w:rPr>
        <w:t xml:space="preserve"> International Symposium for Bilingualism, Oslo, Norway, June.</w:t>
      </w:r>
    </w:p>
    <w:p w14:paraId="7E44F183" w14:textId="77777777" w:rsidR="007C38F1" w:rsidRPr="00D109C5" w:rsidRDefault="007C38F1" w:rsidP="00664FBE">
      <w:pPr>
        <w:pStyle w:val="BodyText"/>
        <w:ind w:right="354"/>
        <w:rPr>
          <w:color w:val="000000" w:themeColor="text1"/>
        </w:rPr>
      </w:pPr>
    </w:p>
    <w:p w14:paraId="33CFC6F1" w14:textId="0D48980E" w:rsidR="00664FBE" w:rsidRPr="00D109C5" w:rsidRDefault="00381FAE" w:rsidP="00664FBE">
      <w:pPr>
        <w:pStyle w:val="BodyText"/>
        <w:ind w:right="354"/>
        <w:rPr>
          <w:color w:val="000000" w:themeColor="text1"/>
        </w:rPr>
      </w:pPr>
      <w:r w:rsidRPr="00D109C5">
        <w:rPr>
          <w:color w:val="000000" w:themeColor="text1"/>
        </w:rPr>
        <w:t xml:space="preserve">Van den Boer, M., Ting, C., </w:t>
      </w:r>
      <w:proofErr w:type="spellStart"/>
      <w:r w:rsidRPr="00D109C5">
        <w:rPr>
          <w:color w:val="000000" w:themeColor="text1"/>
        </w:rPr>
        <w:t>Minnicks</w:t>
      </w:r>
      <w:proofErr w:type="spellEnd"/>
      <w:r w:rsidRPr="00D109C5">
        <w:rPr>
          <w:color w:val="000000" w:themeColor="text1"/>
        </w:rPr>
        <w:t>, J. K., Van Hell, J. G., Dussias, P. E, &amp; Kroll, J. F. Words are not pictures: How semantic constraint affects word and picture naming in bilinguals and multilinguals. Paper presented at the 8</w:t>
      </w:r>
      <w:r w:rsidRPr="00D109C5">
        <w:rPr>
          <w:color w:val="000000" w:themeColor="text1"/>
          <w:vertAlign w:val="superscript"/>
        </w:rPr>
        <w:t>th</w:t>
      </w:r>
      <w:r w:rsidRPr="00D109C5">
        <w:rPr>
          <w:color w:val="000000" w:themeColor="text1"/>
        </w:rPr>
        <w:t xml:space="preserve"> International Symposium for Bilingualism, Oslo, Norway, June.</w:t>
      </w:r>
    </w:p>
    <w:p w14:paraId="17CA4309" w14:textId="77777777" w:rsidR="00F10628" w:rsidRPr="00D109C5" w:rsidRDefault="00F10628" w:rsidP="0002452A">
      <w:pPr>
        <w:pStyle w:val="BodyText"/>
        <w:spacing w:before="7"/>
        <w:ind w:left="0"/>
        <w:rPr>
          <w:color w:val="000000" w:themeColor="text1"/>
        </w:rPr>
      </w:pPr>
    </w:p>
    <w:p w14:paraId="26502B7D" w14:textId="77777777" w:rsidR="007C7AEC" w:rsidRPr="00D109C5" w:rsidRDefault="00381FAE" w:rsidP="007C7AEC">
      <w:pPr>
        <w:pStyle w:val="BodyText"/>
        <w:ind w:right="401" w:hanging="720"/>
        <w:rPr>
          <w:color w:val="000000" w:themeColor="text1"/>
        </w:rPr>
      </w:pPr>
      <w:r w:rsidRPr="00D109C5">
        <w:rPr>
          <w:color w:val="000000" w:themeColor="text1"/>
        </w:rPr>
        <w:t xml:space="preserve">2010 </w:t>
      </w:r>
      <w:r w:rsidR="00E865E6" w:rsidRPr="00D109C5">
        <w:rPr>
          <w:color w:val="000000" w:themeColor="text1"/>
        </w:rPr>
        <w:tab/>
      </w:r>
      <w:r w:rsidRPr="00D109C5">
        <w:rPr>
          <w:color w:val="000000" w:themeColor="text1"/>
        </w:rPr>
        <w:t xml:space="preserve">Dussias, P. E., </w:t>
      </w:r>
      <w:proofErr w:type="spellStart"/>
      <w:r w:rsidRPr="00D109C5">
        <w:rPr>
          <w:color w:val="000000" w:themeColor="text1"/>
        </w:rPr>
        <w:t>Marful</w:t>
      </w:r>
      <w:proofErr w:type="spellEnd"/>
      <w:r w:rsidRPr="00D109C5">
        <w:rPr>
          <w:color w:val="000000" w:themeColor="text1"/>
        </w:rPr>
        <w:t xml:space="preserve">, A., </w:t>
      </w:r>
      <w:proofErr w:type="spellStart"/>
      <w:r w:rsidRPr="00D109C5">
        <w:rPr>
          <w:color w:val="000000" w:themeColor="text1"/>
        </w:rPr>
        <w:t>Gerfen</w:t>
      </w:r>
      <w:proofErr w:type="spellEnd"/>
      <w:r w:rsidRPr="00D109C5">
        <w:rPr>
          <w:color w:val="000000" w:themeColor="text1"/>
        </w:rPr>
        <w:t xml:space="preserve">, C., &amp; Bajo, Teresa. Usage frequencies of complement-taking verbs in Spanish. Poster presented at the Interdisciplinary Workshop on Verbs, </w:t>
      </w:r>
      <w:proofErr w:type="spellStart"/>
      <w:r w:rsidRPr="00D109C5">
        <w:rPr>
          <w:color w:val="000000" w:themeColor="text1"/>
        </w:rPr>
        <w:t>Scuola</w:t>
      </w:r>
      <w:proofErr w:type="spellEnd"/>
      <w:r w:rsidRPr="00D109C5">
        <w:rPr>
          <w:color w:val="000000" w:themeColor="text1"/>
        </w:rPr>
        <w:t xml:space="preserve"> </w:t>
      </w:r>
      <w:proofErr w:type="spellStart"/>
      <w:r w:rsidRPr="00D109C5">
        <w:rPr>
          <w:color w:val="000000" w:themeColor="text1"/>
        </w:rPr>
        <w:t>Normale</w:t>
      </w:r>
      <w:proofErr w:type="spellEnd"/>
      <w:r w:rsidRPr="00D109C5">
        <w:rPr>
          <w:color w:val="000000" w:themeColor="text1"/>
        </w:rPr>
        <w:t xml:space="preserve"> </w:t>
      </w:r>
      <w:proofErr w:type="spellStart"/>
      <w:r w:rsidRPr="00D109C5">
        <w:rPr>
          <w:color w:val="000000" w:themeColor="text1"/>
        </w:rPr>
        <w:t>Superiore</w:t>
      </w:r>
      <w:proofErr w:type="spellEnd"/>
      <w:r w:rsidRPr="00D109C5">
        <w:rPr>
          <w:color w:val="000000" w:themeColor="text1"/>
        </w:rPr>
        <w:t>, Pisa, Italy, November.</w:t>
      </w:r>
    </w:p>
    <w:p w14:paraId="7CF72898" w14:textId="77777777" w:rsidR="007C7AEC" w:rsidRPr="00D109C5" w:rsidRDefault="007C7AEC" w:rsidP="007C7AEC">
      <w:pPr>
        <w:pStyle w:val="BodyText"/>
        <w:ind w:right="401" w:hanging="720"/>
        <w:rPr>
          <w:color w:val="000000" w:themeColor="text1"/>
        </w:rPr>
      </w:pPr>
    </w:p>
    <w:p w14:paraId="008DE269" w14:textId="30DD4E86" w:rsidR="00CC773D" w:rsidRPr="00D109C5" w:rsidRDefault="007C7AEC" w:rsidP="007C7AEC">
      <w:pPr>
        <w:pStyle w:val="BodyText"/>
        <w:ind w:right="401" w:hanging="720"/>
        <w:rPr>
          <w:color w:val="000000" w:themeColor="text1"/>
        </w:rPr>
      </w:pPr>
      <w:r w:rsidRPr="00D109C5">
        <w:rPr>
          <w:color w:val="000000" w:themeColor="text1"/>
        </w:rPr>
        <w:tab/>
      </w:r>
      <w:r w:rsidR="00CC773D" w:rsidRPr="00D109C5">
        <w:rPr>
          <w:color w:val="000000" w:themeColor="text1"/>
        </w:rPr>
        <w:t>Counselman. D., &amp; Dussias, P. E. Helping Students Improve Their Spanish Pronunciation with Perception over Production. Paper presented at the Current Approaches to Spanish and Portuguese Second Language Phonology conference, University of Florida, Gainesville, FL, February.</w:t>
      </w:r>
    </w:p>
    <w:p w14:paraId="7750ABAB" w14:textId="77777777" w:rsidR="00CC773D" w:rsidRPr="00D109C5" w:rsidRDefault="00CC773D" w:rsidP="00CC773D">
      <w:pPr>
        <w:pStyle w:val="BodyText"/>
        <w:ind w:right="701"/>
        <w:rPr>
          <w:color w:val="000000" w:themeColor="text1"/>
        </w:rPr>
      </w:pPr>
    </w:p>
    <w:p w14:paraId="12C833A2" w14:textId="5E33765D" w:rsidR="00CC773D" w:rsidRPr="00D109C5" w:rsidRDefault="00CC773D" w:rsidP="00CC773D">
      <w:pPr>
        <w:pStyle w:val="BodyText"/>
        <w:ind w:right="701"/>
        <w:rPr>
          <w:color w:val="000000" w:themeColor="text1"/>
        </w:rPr>
      </w:pPr>
      <w:proofErr w:type="spellStart"/>
      <w:r w:rsidRPr="00D109C5">
        <w:rPr>
          <w:color w:val="000000" w:themeColor="text1"/>
        </w:rPr>
        <w:t>Gullifer</w:t>
      </w:r>
      <w:proofErr w:type="spellEnd"/>
      <w:r w:rsidRPr="00D109C5">
        <w:rPr>
          <w:color w:val="000000" w:themeColor="text1"/>
        </w:rPr>
        <w:t>, J., Dussias, P. E., &amp; Kroll, J. Bilingual sentence processing: The role of syntactic constraints in modulating cross-language lexical activity. Poster presented at the 23</w:t>
      </w:r>
      <w:r w:rsidRPr="00D109C5">
        <w:rPr>
          <w:color w:val="000000" w:themeColor="text1"/>
          <w:vertAlign w:val="superscript"/>
        </w:rPr>
        <w:t>rd</w:t>
      </w:r>
      <w:r w:rsidRPr="00D109C5">
        <w:rPr>
          <w:color w:val="000000" w:themeColor="text1"/>
        </w:rPr>
        <w:t xml:space="preserve"> Annual CUNY Conference on Human Sentence Processing, New York, NY, March.</w:t>
      </w:r>
    </w:p>
    <w:p w14:paraId="1271F78A" w14:textId="77777777" w:rsidR="00CC773D" w:rsidRPr="00D109C5" w:rsidRDefault="00CC773D" w:rsidP="0002452A">
      <w:pPr>
        <w:pStyle w:val="BodyText"/>
        <w:ind w:right="276"/>
        <w:rPr>
          <w:color w:val="000000" w:themeColor="text1"/>
        </w:rPr>
      </w:pPr>
    </w:p>
    <w:p w14:paraId="4373D0F2" w14:textId="25719BC7" w:rsidR="00F10628" w:rsidRPr="00D109C5" w:rsidRDefault="00381FAE" w:rsidP="0002452A">
      <w:pPr>
        <w:pStyle w:val="BodyText"/>
        <w:ind w:right="276"/>
        <w:rPr>
          <w:color w:val="000000" w:themeColor="text1"/>
        </w:rPr>
      </w:pPr>
      <w:proofErr w:type="spellStart"/>
      <w:r w:rsidRPr="00D109C5">
        <w:rPr>
          <w:color w:val="000000" w:themeColor="text1"/>
        </w:rPr>
        <w:t>Gullifer</w:t>
      </w:r>
      <w:proofErr w:type="spellEnd"/>
      <w:r w:rsidRPr="00D109C5">
        <w:rPr>
          <w:color w:val="000000" w:themeColor="text1"/>
        </w:rPr>
        <w:t>, J., Kroll. J., &amp; Dussias, P.E. Can bilinguals exploit language-specific syntax to modulate cross-language lexical activity? Poster presented at the 2010 Architectures and Mechanisms for Language Processing (</w:t>
      </w:r>
      <w:proofErr w:type="spellStart"/>
      <w:r w:rsidRPr="00D109C5">
        <w:rPr>
          <w:color w:val="000000" w:themeColor="text1"/>
        </w:rPr>
        <w:t>AMLaP</w:t>
      </w:r>
      <w:proofErr w:type="spellEnd"/>
      <w:r w:rsidRPr="00D109C5">
        <w:rPr>
          <w:color w:val="000000" w:themeColor="text1"/>
        </w:rPr>
        <w:t>), York, UK, September.</w:t>
      </w:r>
    </w:p>
    <w:p w14:paraId="490A73D9" w14:textId="77777777" w:rsidR="00CC773D" w:rsidRPr="00D109C5" w:rsidRDefault="00CC773D" w:rsidP="0002452A">
      <w:pPr>
        <w:pStyle w:val="BodyText"/>
        <w:ind w:right="701"/>
        <w:rPr>
          <w:color w:val="000000" w:themeColor="text1"/>
        </w:rPr>
      </w:pPr>
    </w:p>
    <w:p w14:paraId="7CA192BC" w14:textId="77777777" w:rsidR="00F10628" w:rsidRPr="00D109C5" w:rsidRDefault="00381FAE" w:rsidP="0002452A">
      <w:pPr>
        <w:pStyle w:val="BodyText"/>
        <w:ind w:right="417"/>
        <w:rPr>
          <w:color w:val="000000" w:themeColor="text1"/>
        </w:rPr>
      </w:pPr>
      <w:proofErr w:type="spellStart"/>
      <w:r w:rsidRPr="00D109C5">
        <w:rPr>
          <w:color w:val="000000" w:themeColor="text1"/>
        </w:rPr>
        <w:t>Piñar</w:t>
      </w:r>
      <w:proofErr w:type="spellEnd"/>
      <w:r w:rsidRPr="00D109C5">
        <w:rPr>
          <w:color w:val="000000" w:themeColor="text1"/>
        </w:rPr>
        <w:t>, P., Dussias, P. E., Morford, J. Processing subject and object relative clauses in deaf ASL- English bilinguals. Poster presented at the 23</w:t>
      </w:r>
      <w:r w:rsidRPr="00D109C5">
        <w:rPr>
          <w:color w:val="000000" w:themeColor="text1"/>
          <w:vertAlign w:val="superscript"/>
        </w:rPr>
        <w:t>rd</w:t>
      </w:r>
      <w:r w:rsidRPr="00D109C5">
        <w:rPr>
          <w:color w:val="000000" w:themeColor="text1"/>
        </w:rPr>
        <w:t xml:space="preserve"> Annual CUNY Conference on Human Sentence Processing, New York, New York, NY, March.</w:t>
      </w:r>
    </w:p>
    <w:p w14:paraId="5D873B85" w14:textId="77777777" w:rsidR="00F10628" w:rsidRPr="00D109C5" w:rsidRDefault="00F10628" w:rsidP="0002452A">
      <w:pPr>
        <w:pStyle w:val="BodyText"/>
        <w:spacing w:before="7"/>
        <w:ind w:left="0"/>
        <w:rPr>
          <w:color w:val="000000" w:themeColor="text1"/>
        </w:rPr>
      </w:pPr>
    </w:p>
    <w:p w14:paraId="70CDF315" w14:textId="77777777" w:rsidR="003A6EF5" w:rsidRDefault="003A6EF5" w:rsidP="00CC773D">
      <w:pPr>
        <w:pStyle w:val="BodyText"/>
        <w:rPr>
          <w:color w:val="000000" w:themeColor="text1"/>
        </w:rPr>
      </w:pPr>
    </w:p>
    <w:p w14:paraId="3D6FBE0F" w14:textId="77777777" w:rsidR="003A6EF5" w:rsidRDefault="003A6EF5" w:rsidP="00CC773D">
      <w:pPr>
        <w:pStyle w:val="BodyText"/>
        <w:rPr>
          <w:color w:val="000000" w:themeColor="text1"/>
        </w:rPr>
      </w:pPr>
    </w:p>
    <w:p w14:paraId="653DDFF8" w14:textId="27F3577A" w:rsidR="00CC773D" w:rsidRPr="00D109C5" w:rsidRDefault="00CC773D" w:rsidP="00CC773D">
      <w:pPr>
        <w:pStyle w:val="BodyText"/>
        <w:rPr>
          <w:color w:val="000000" w:themeColor="text1"/>
        </w:rPr>
      </w:pPr>
      <w:r w:rsidRPr="00D109C5">
        <w:rPr>
          <w:color w:val="000000" w:themeColor="text1"/>
        </w:rPr>
        <w:lastRenderedPageBreak/>
        <w:t>Rossi, E., Dussias, P. E. &amp; Kroll, J. Skilled sentence processing in a second language:</w:t>
      </w:r>
    </w:p>
    <w:p w14:paraId="11C6274E" w14:textId="77777777" w:rsidR="00CC773D" w:rsidRPr="00D109C5" w:rsidRDefault="00CC773D" w:rsidP="00CC773D">
      <w:pPr>
        <w:pStyle w:val="BodyText"/>
        <w:spacing w:before="1"/>
        <w:ind w:right="393"/>
        <w:rPr>
          <w:color w:val="000000" w:themeColor="text1"/>
        </w:rPr>
      </w:pPr>
      <w:r w:rsidRPr="00D109C5">
        <w:rPr>
          <w:color w:val="000000" w:themeColor="text1"/>
        </w:rPr>
        <w:t>The limits are not in access to the morpho-syntax but in the ability to generate alternative structures. Poster presented at the 2010 Architectures and Mechanisms for Language Processing (</w:t>
      </w:r>
      <w:proofErr w:type="spellStart"/>
      <w:r w:rsidRPr="00D109C5">
        <w:rPr>
          <w:color w:val="000000" w:themeColor="text1"/>
        </w:rPr>
        <w:t>AMLaP</w:t>
      </w:r>
      <w:proofErr w:type="spellEnd"/>
      <w:r w:rsidRPr="00D109C5">
        <w:rPr>
          <w:color w:val="000000" w:themeColor="text1"/>
        </w:rPr>
        <w:t>), York, UK, September.</w:t>
      </w:r>
    </w:p>
    <w:p w14:paraId="79DE98A0" w14:textId="77777777" w:rsidR="00CC773D" w:rsidRPr="00D109C5" w:rsidRDefault="00CC773D" w:rsidP="00CC773D">
      <w:pPr>
        <w:pStyle w:val="BodyText"/>
        <w:spacing w:before="8"/>
        <w:ind w:left="0"/>
        <w:rPr>
          <w:color w:val="000000" w:themeColor="text1"/>
        </w:rPr>
      </w:pPr>
    </w:p>
    <w:p w14:paraId="6B92224A" w14:textId="77777777" w:rsidR="00CC773D" w:rsidRPr="00D109C5" w:rsidRDefault="00CC773D" w:rsidP="00CC773D">
      <w:pPr>
        <w:pStyle w:val="BodyText"/>
        <w:ind w:right="256"/>
        <w:rPr>
          <w:color w:val="000000" w:themeColor="text1"/>
        </w:rPr>
      </w:pPr>
      <w:r w:rsidRPr="00D109C5">
        <w:rPr>
          <w:color w:val="000000" w:themeColor="text1"/>
        </w:rPr>
        <w:t xml:space="preserve">Rossi, E., </w:t>
      </w:r>
      <w:proofErr w:type="spellStart"/>
      <w:r w:rsidRPr="00D109C5">
        <w:rPr>
          <w:color w:val="000000" w:themeColor="text1"/>
        </w:rPr>
        <w:t>Gullifer</w:t>
      </w:r>
      <w:proofErr w:type="spellEnd"/>
      <w:r w:rsidRPr="00D109C5">
        <w:rPr>
          <w:color w:val="000000" w:themeColor="text1"/>
        </w:rPr>
        <w:t xml:space="preserve">, J., Dussias, P. E., &amp; Kroll, J. Second language learners are not native speakers but they process some aspects of syntax as if there were: Evidence from behavioral and ERP data. Paper presented at the </w:t>
      </w:r>
      <w:proofErr w:type="spellStart"/>
      <w:r w:rsidRPr="00D109C5">
        <w:rPr>
          <w:color w:val="000000" w:themeColor="text1"/>
        </w:rPr>
        <w:t>Donostia</w:t>
      </w:r>
      <w:proofErr w:type="spellEnd"/>
      <w:r w:rsidRPr="00D109C5">
        <w:rPr>
          <w:color w:val="000000" w:themeColor="text1"/>
        </w:rPr>
        <w:t xml:space="preserve"> Workshop of </w:t>
      </w:r>
      <w:proofErr w:type="spellStart"/>
      <w:r w:rsidRPr="00D109C5">
        <w:rPr>
          <w:color w:val="000000" w:themeColor="text1"/>
        </w:rPr>
        <w:t>Neurobilingualism</w:t>
      </w:r>
      <w:proofErr w:type="spellEnd"/>
      <w:r w:rsidRPr="00D109C5">
        <w:rPr>
          <w:color w:val="000000" w:themeColor="text1"/>
        </w:rPr>
        <w:t>, San Sebastian, Spain, October.</w:t>
      </w:r>
    </w:p>
    <w:p w14:paraId="3C98702C" w14:textId="77777777" w:rsidR="00CC773D" w:rsidRPr="00D109C5" w:rsidRDefault="00CC773D" w:rsidP="0002452A">
      <w:pPr>
        <w:pStyle w:val="BodyText"/>
        <w:rPr>
          <w:color w:val="000000" w:themeColor="text1"/>
        </w:rPr>
      </w:pPr>
    </w:p>
    <w:p w14:paraId="280335A9" w14:textId="603A6DF0" w:rsidR="00F10628" w:rsidRPr="00D109C5" w:rsidRDefault="00381FAE" w:rsidP="0002452A">
      <w:pPr>
        <w:pStyle w:val="BodyText"/>
        <w:rPr>
          <w:color w:val="000000" w:themeColor="text1"/>
        </w:rPr>
      </w:pPr>
      <w:r w:rsidRPr="00D109C5">
        <w:rPr>
          <w:color w:val="000000" w:themeColor="text1"/>
        </w:rPr>
        <w:t xml:space="preserve">Valdés </w:t>
      </w:r>
      <w:proofErr w:type="spellStart"/>
      <w:r w:rsidRPr="00D109C5">
        <w:rPr>
          <w:color w:val="000000" w:themeColor="text1"/>
        </w:rPr>
        <w:t>Kroff</w:t>
      </w:r>
      <w:proofErr w:type="spellEnd"/>
      <w:r w:rsidRPr="00D109C5">
        <w:rPr>
          <w:color w:val="000000" w:themeColor="text1"/>
        </w:rPr>
        <w:t xml:space="preserve">, J. R., Coffman, D., Dussias, P.E., </w:t>
      </w:r>
      <w:proofErr w:type="spellStart"/>
      <w:r w:rsidRPr="00D109C5">
        <w:rPr>
          <w:color w:val="000000" w:themeColor="text1"/>
        </w:rPr>
        <w:t>Gerfen</w:t>
      </w:r>
      <w:proofErr w:type="spellEnd"/>
      <w:r w:rsidRPr="00D109C5">
        <w:rPr>
          <w:color w:val="000000" w:themeColor="text1"/>
        </w:rPr>
        <w:t xml:space="preserve">, C., </w:t>
      </w:r>
      <w:proofErr w:type="spellStart"/>
      <w:r w:rsidRPr="00D109C5">
        <w:rPr>
          <w:color w:val="000000" w:themeColor="text1"/>
        </w:rPr>
        <w:t>Gullifer</w:t>
      </w:r>
      <w:proofErr w:type="spellEnd"/>
      <w:r w:rsidRPr="00D109C5">
        <w:rPr>
          <w:color w:val="000000" w:themeColor="text1"/>
        </w:rPr>
        <w:t xml:space="preserve">, J., &amp; </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R.</w:t>
      </w:r>
    </w:p>
    <w:p w14:paraId="1E2E4DCB" w14:textId="77777777" w:rsidR="00F10628" w:rsidRPr="00D109C5" w:rsidRDefault="00381FAE" w:rsidP="0002452A">
      <w:pPr>
        <w:pStyle w:val="BodyText"/>
        <w:spacing w:before="2"/>
        <w:ind w:right="461"/>
        <w:rPr>
          <w:color w:val="000000" w:themeColor="text1"/>
        </w:rPr>
      </w:pPr>
      <w:r w:rsidRPr="00D109C5">
        <w:rPr>
          <w:color w:val="000000" w:themeColor="text1"/>
        </w:rPr>
        <w:t>E. Differential processing of grammatical gender in a sentential context: Eye-tracking evidence from Spanish monolinguals and Spanish-English bilinguals. Poster presented at the 23</w:t>
      </w:r>
      <w:r w:rsidRPr="00D109C5">
        <w:rPr>
          <w:color w:val="000000" w:themeColor="text1"/>
          <w:vertAlign w:val="superscript"/>
        </w:rPr>
        <w:t>rd</w:t>
      </w:r>
      <w:r w:rsidRPr="00D109C5">
        <w:rPr>
          <w:color w:val="000000" w:themeColor="text1"/>
        </w:rPr>
        <w:t xml:space="preserve"> Annual CUNY Conference on Human Sentence Processing, New York, NY, March.</w:t>
      </w:r>
    </w:p>
    <w:p w14:paraId="4A949AF9" w14:textId="77777777" w:rsidR="00F10628" w:rsidRPr="00D109C5" w:rsidRDefault="00F10628" w:rsidP="0002452A">
      <w:pPr>
        <w:pStyle w:val="BodyText"/>
        <w:spacing w:before="9"/>
        <w:ind w:left="0"/>
        <w:rPr>
          <w:color w:val="000000" w:themeColor="text1"/>
        </w:rPr>
      </w:pPr>
    </w:p>
    <w:p w14:paraId="6705D2EA" w14:textId="4C2DF839" w:rsidR="003C75EF" w:rsidRPr="00D109C5" w:rsidRDefault="00381FAE" w:rsidP="0007020E">
      <w:pPr>
        <w:pStyle w:val="BodyText"/>
        <w:tabs>
          <w:tab w:val="left" w:pos="1170"/>
        </w:tabs>
        <w:spacing w:before="9"/>
        <w:ind w:left="0"/>
        <w:rPr>
          <w:color w:val="000000" w:themeColor="text1"/>
        </w:rPr>
      </w:pPr>
      <w:r w:rsidRPr="00D109C5">
        <w:rPr>
          <w:color w:val="000000" w:themeColor="text1"/>
        </w:rPr>
        <w:t>2009</w:t>
      </w:r>
      <w:r w:rsidRPr="00D109C5">
        <w:rPr>
          <w:color w:val="000000" w:themeColor="text1"/>
        </w:rPr>
        <w:tab/>
      </w:r>
      <w:r w:rsidR="00FC608F" w:rsidRPr="00D109C5">
        <w:rPr>
          <w:color w:val="000000" w:themeColor="text1"/>
        </w:rPr>
        <w:t xml:space="preserve">Counselman. D., &amp; Dussias, P. E. Perception versus Production: A New Approach to Teaching </w:t>
      </w:r>
      <w:r w:rsidR="0007020E" w:rsidRPr="00D109C5">
        <w:rPr>
          <w:color w:val="000000" w:themeColor="text1"/>
        </w:rPr>
        <w:tab/>
      </w:r>
      <w:r w:rsidR="0007020E" w:rsidRPr="00D109C5">
        <w:rPr>
          <w:color w:val="000000" w:themeColor="text1"/>
        </w:rPr>
        <w:tab/>
      </w:r>
      <w:r w:rsidR="00FC608F" w:rsidRPr="00D109C5">
        <w:rPr>
          <w:color w:val="000000" w:themeColor="text1"/>
        </w:rPr>
        <w:t xml:space="preserve">Spanish Pronunciation. Poster presented at the Pronunciation in Second Language Learning and </w:t>
      </w:r>
      <w:r w:rsidR="0007020E" w:rsidRPr="00D109C5">
        <w:rPr>
          <w:color w:val="000000" w:themeColor="text1"/>
        </w:rPr>
        <w:tab/>
      </w:r>
      <w:r w:rsidR="0007020E" w:rsidRPr="00D109C5">
        <w:rPr>
          <w:color w:val="000000" w:themeColor="text1"/>
        </w:rPr>
        <w:tab/>
      </w:r>
      <w:r w:rsidR="00FC608F" w:rsidRPr="00D109C5">
        <w:rPr>
          <w:color w:val="000000" w:themeColor="text1"/>
        </w:rPr>
        <w:t>Teaching conference, Iowa State University, Ames, IA, September.</w:t>
      </w:r>
    </w:p>
    <w:p w14:paraId="7873FD67" w14:textId="77777777" w:rsidR="003C75EF" w:rsidRPr="00D109C5" w:rsidRDefault="003C75EF" w:rsidP="003C75EF">
      <w:pPr>
        <w:pStyle w:val="BodyText"/>
        <w:ind w:right="417"/>
        <w:rPr>
          <w:color w:val="000000" w:themeColor="text1"/>
        </w:rPr>
      </w:pPr>
    </w:p>
    <w:p w14:paraId="420A2AE8" w14:textId="657945B4" w:rsidR="00F10628" w:rsidRPr="00D109C5" w:rsidRDefault="00381FAE" w:rsidP="003C75EF">
      <w:pPr>
        <w:pStyle w:val="BodyText"/>
        <w:ind w:right="417"/>
        <w:rPr>
          <w:color w:val="000000" w:themeColor="text1"/>
        </w:rPr>
      </w:pPr>
      <w:r w:rsidRPr="00D109C5">
        <w:rPr>
          <w:color w:val="000000" w:themeColor="text1"/>
        </w:rPr>
        <w:t>Counselman. D., &amp; Dussias, P. E. Learning More from SLA Research: The Quantification of Diphthongs in L2 Spanish. Paper presented at the Second Language Research Forum, Michigan State University, East Lansing, MI,</w:t>
      </w:r>
      <w:r w:rsidRPr="00D109C5">
        <w:rPr>
          <w:color w:val="000000" w:themeColor="text1"/>
          <w:spacing w:val="-14"/>
        </w:rPr>
        <w:t xml:space="preserve"> </w:t>
      </w:r>
      <w:r w:rsidRPr="00D109C5">
        <w:rPr>
          <w:color w:val="000000" w:themeColor="text1"/>
        </w:rPr>
        <w:t>November.</w:t>
      </w:r>
    </w:p>
    <w:p w14:paraId="1B1CE811" w14:textId="77777777" w:rsidR="00F10628" w:rsidRPr="00D109C5" w:rsidRDefault="00F10628" w:rsidP="0002452A">
      <w:pPr>
        <w:pStyle w:val="BodyText"/>
        <w:ind w:left="0"/>
        <w:rPr>
          <w:color w:val="000000" w:themeColor="text1"/>
        </w:rPr>
      </w:pPr>
    </w:p>
    <w:p w14:paraId="544CDFA1" w14:textId="77777777" w:rsidR="003C75EF" w:rsidRPr="00D109C5" w:rsidRDefault="003C75EF" w:rsidP="003C75EF">
      <w:pPr>
        <w:pStyle w:val="BodyText"/>
        <w:spacing w:before="1"/>
        <w:ind w:right="690"/>
        <w:rPr>
          <w:color w:val="000000" w:themeColor="text1"/>
        </w:rPr>
      </w:pPr>
      <w:r w:rsidRPr="00D109C5">
        <w:rPr>
          <w:color w:val="000000" w:themeColor="text1"/>
        </w:rPr>
        <w:t xml:space="preserve">Dussias, P. E., </w:t>
      </w:r>
      <w:proofErr w:type="spellStart"/>
      <w:r w:rsidRPr="00D109C5">
        <w:rPr>
          <w:color w:val="000000" w:themeColor="text1"/>
        </w:rPr>
        <w:t>Gerfen</w:t>
      </w:r>
      <w:proofErr w:type="spellEnd"/>
      <w:r w:rsidRPr="00D109C5">
        <w:rPr>
          <w:color w:val="000000" w:themeColor="text1"/>
        </w:rPr>
        <w:t xml:space="preserve">, C., Valdés </w:t>
      </w:r>
      <w:proofErr w:type="spellStart"/>
      <w:r w:rsidRPr="00D109C5">
        <w:rPr>
          <w:color w:val="000000" w:themeColor="text1"/>
        </w:rPr>
        <w:t>Kroff</w:t>
      </w:r>
      <w:proofErr w:type="spellEnd"/>
      <w:r w:rsidRPr="00D109C5">
        <w:rPr>
          <w:color w:val="000000" w:themeColor="text1"/>
        </w:rPr>
        <w:t xml:space="preserve">, J. R., </w:t>
      </w:r>
      <w:proofErr w:type="spellStart"/>
      <w:r w:rsidRPr="00D109C5">
        <w:rPr>
          <w:color w:val="000000" w:themeColor="text1"/>
        </w:rPr>
        <w:t>Gullifer</w:t>
      </w:r>
      <w:proofErr w:type="spellEnd"/>
      <w:r w:rsidRPr="00D109C5">
        <w:rPr>
          <w:color w:val="000000" w:themeColor="text1"/>
        </w:rPr>
        <w:t xml:space="preserve">, J., &amp; </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R. E. Asymmetrical use of gender information during the processing of unilingual and code- switched speech. Paper presented at the 2009 European Society for Cognitive Psychologists, Krakow, Poland, September.</w:t>
      </w:r>
    </w:p>
    <w:p w14:paraId="242C04AC" w14:textId="77777777" w:rsidR="003C75EF" w:rsidRPr="00D109C5" w:rsidRDefault="003C75EF" w:rsidP="003C75EF">
      <w:pPr>
        <w:pStyle w:val="BodyText"/>
        <w:spacing w:before="9"/>
        <w:ind w:left="0"/>
        <w:rPr>
          <w:color w:val="000000" w:themeColor="text1"/>
        </w:rPr>
      </w:pPr>
    </w:p>
    <w:p w14:paraId="47BC0483" w14:textId="77777777" w:rsidR="003C75EF" w:rsidRPr="00D109C5" w:rsidRDefault="003C75EF" w:rsidP="003C75EF">
      <w:pPr>
        <w:pStyle w:val="BodyText"/>
        <w:ind w:right="719" w:hanging="5"/>
        <w:rPr>
          <w:color w:val="000000" w:themeColor="text1"/>
        </w:rPr>
      </w:pPr>
      <w:r w:rsidRPr="00D109C5">
        <w:rPr>
          <w:color w:val="000000" w:themeColor="text1"/>
        </w:rPr>
        <w:t>Dussias,</w:t>
      </w:r>
      <w:r w:rsidRPr="00D109C5">
        <w:rPr>
          <w:color w:val="000000" w:themeColor="text1"/>
          <w:spacing w:val="-7"/>
        </w:rPr>
        <w:t xml:space="preserve"> </w:t>
      </w:r>
      <w:r w:rsidRPr="00D109C5">
        <w:rPr>
          <w:color w:val="000000" w:themeColor="text1"/>
        </w:rPr>
        <w:t>P.</w:t>
      </w:r>
      <w:r w:rsidRPr="00D109C5">
        <w:rPr>
          <w:color w:val="000000" w:themeColor="text1"/>
          <w:spacing w:val="-7"/>
        </w:rPr>
        <w:t xml:space="preserve"> </w:t>
      </w:r>
      <w:r w:rsidRPr="00D109C5">
        <w:rPr>
          <w:color w:val="000000" w:themeColor="text1"/>
        </w:rPr>
        <w:t>E.,</w:t>
      </w:r>
      <w:r w:rsidRPr="00D109C5">
        <w:rPr>
          <w:color w:val="000000" w:themeColor="text1"/>
          <w:spacing w:val="-7"/>
        </w:rPr>
        <w:t xml:space="preserve"> </w:t>
      </w:r>
      <w:proofErr w:type="spellStart"/>
      <w:r w:rsidRPr="00D109C5">
        <w:rPr>
          <w:color w:val="000000" w:themeColor="text1"/>
        </w:rPr>
        <w:t>Gullifer</w:t>
      </w:r>
      <w:proofErr w:type="spellEnd"/>
      <w:r w:rsidRPr="00D109C5">
        <w:rPr>
          <w:color w:val="000000" w:themeColor="text1"/>
        </w:rPr>
        <w:t>,</w:t>
      </w:r>
      <w:r w:rsidRPr="00D109C5">
        <w:rPr>
          <w:color w:val="000000" w:themeColor="text1"/>
          <w:spacing w:val="-7"/>
        </w:rPr>
        <w:t xml:space="preserve"> </w:t>
      </w:r>
      <w:r w:rsidRPr="00D109C5">
        <w:rPr>
          <w:color w:val="000000" w:themeColor="text1"/>
        </w:rPr>
        <w:t>J.,</w:t>
      </w:r>
      <w:r w:rsidRPr="00D109C5">
        <w:rPr>
          <w:color w:val="000000" w:themeColor="text1"/>
          <w:spacing w:val="-6"/>
        </w:rPr>
        <w:t xml:space="preserve"> </w:t>
      </w:r>
      <w:proofErr w:type="spellStart"/>
      <w:r w:rsidRPr="00D109C5">
        <w:rPr>
          <w:color w:val="000000" w:themeColor="text1"/>
        </w:rPr>
        <w:t>Botezatu</w:t>
      </w:r>
      <w:proofErr w:type="spellEnd"/>
      <w:r w:rsidRPr="00D109C5">
        <w:rPr>
          <w:color w:val="000000" w:themeColor="text1"/>
        </w:rPr>
        <w:t>,</w:t>
      </w:r>
      <w:r w:rsidRPr="00D109C5">
        <w:rPr>
          <w:color w:val="000000" w:themeColor="text1"/>
          <w:spacing w:val="-7"/>
        </w:rPr>
        <w:t xml:space="preserve"> </w:t>
      </w:r>
      <w:r w:rsidRPr="00D109C5">
        <w:rPr>
          <w:color w:val="000000" w:themeColor="text1"/>
        </w:rPr>
        <w:t>R.,</w:t>
      </w:r>
      <w:r w:rsidRPr="00D109C5">
        <w:rPr>
          <w:color w:val="000000" w:themeColor="text1"/>
          <w:spacing w:val="-7"/>
        </w:rPr>
        <w:t xml:space="preserve"> </w:t>
      </w:r>
      <w:r w:rsidRPr="00D109C5">
        <w:rPr>
          <w:color w:val="000000" w:themeColor="text1"/>
        </w:rPr>
        <w:t>Kroll,</w:t>
      </w:r>
      <w:r w:rsidRPr="00D109C5">
        <w:rPr>
          <w:color w:val="000000" w:themeColor="text1"/>
          <w:spacing w:val="-7"/>
        </w:rPr>
        <w:t xml:space="preserve"> </w:t>
      </w:r>
      <w:r w:rsidRPr="00D109C5">
        <w:rPr>
          <w:color w:val="000000" w:themeColor="text1"/>
        </w:rPr>
        <w:t>J.</w:t>
      </w:r>
      <w:r w:rsidRPr="00D109C5">
        <w:rPr>
          <w:color w:val="000000" w:themeColor="text1"/>
          <w:spacing w:val="-7"/>
        </w:rPr>
        <w:t xml:space="preserve"> </w:t>
      </w:r>
      <w:r w:rsidRPr="00D109C5">
        <w:rPr>
          <w:color w:val="000000" w:themeColor="text1"/>
        </w:rPr>
        <w:t>Do</w:t>
      </w:r>
      <w:r w:rsidRPr="00D109C5">
        <w:rPr>
          <w:color w:val="000000" w:themeColor="text1"/>
          <w:spacing w:val="-6"/>
        </w:rPr>
        <w:t xml:space="preserve"> </w:t>
      </w:r>
      <w:r w:rsidRPr="00D109C5">
        <w:rPr>
          <w:color w:val="000000" w:themeColor="text1"/>
        </w:rPr>
        <w:t>syntactic</w:t>
      </w:r>
      <w:r w:rsidRPr="00D109C5">
        <w:rPr>
          <w:color w:val="000000" w:themeColor="text1"/>
          <w:spacing w:val="-7"/>
        </w:rPr>
        <w:t xml:space="preserve"> </w:t>
      </w:r>
      <w:r w:rsidRPr="00D109C5">
        <w:rPr>
          <w:color w:val="000000" w:themeColor="text1"/>
        </w:rPr>
        <w:t>constraints</w:t>
      </w:r>
      <w:r w:rsidRPr="00D109C5">
        <w:rPr>
          <w:color w:val="000000" w:themeColor="text1"/>
          <w:spacing w:val="-7"/>
        </w:rPr>
        <w:t xml:space="preserve"> </w:t>
      </w:r>
      <w:r w:rsidRPr="00D109C5">
        <w:rPr>
          <w:color w:val="000000" w:themeColor="text1"/>
        </w:rPr>
        <w:t>in</w:t>
      </w:r>
      <w:r w:rsidRPr="00D109C5">
        <w:rPr>
          <w:color w:val="000000" w:themeColor="text1"/>
          <w:spacing w:val="-7"/>
        </w:rPr>
        <w:t xml:space="preserve"> </w:t>
      </w:r>
      <w:r w:rsidRPr="00D109C5">
        <w:rPr>
          <w:color w:val="000000" w:themeColor="text1"/>
        </w:rPr>
        <w:t>sentence</w:t>
      </w:r>
      <w:r w:rsidRPr="00D109C5">
        <w:rPr>
          <w:color w:val="000000" w:themeColor="text1"/>
          <w:spacing w:val="-7"/>
        </w:rPr>
        <w:t xml:space="preserve"> </w:t>
      </w:r>
      <w:r w:rsidRPr="00D109C5">
        <w:rPr>
          <w:color w:val="000000" w:themeColor="text1"/>
        </w:rPr>
        <w:t>context eliminate parallel activation of words in the bilingual’s languages? Paper presented at the 7</w:t>
      </w:r>
      <w:r w:rsidRPr="00D109C5">
        <w:rPr>
          <w:color w:val="000000" w:themeColor="text1"/>
          <w:vertAlign w:val="superscript"/>
        </w:rPr>
        <w:t>th</w:t>
      </w:r>
      <w:r w:rsidRPr="00D109C5">
        <w:rPr>
          <w:color w:val="000000" w:themeColor="text1"/>
        </w:rPr>
        <w:t xml:space="preserve"> International Symposium on Bilingualism, Utrecht, The Netherlands,</w:t>
      </w:r>
      <w:r w:rsidRPr="00D109C5">
        <w:rPr>
          <w:color w:val="000000" w:themeColor="text1"/>
          <w:spacing w:val="-10"/>
        </w:rPr>
        <w:t xml:space="preserve"> </w:t>
      </w:r>
      <w:r w:rsidRPr="00D109C5">
        <w:rPr>
          <w:color w:val="000000" w:themeColor="text1"/>
        </w:rPr>
        <w:t>July.</w:t>
      </w:r>
    </w:p>
    <w:p w14:paraId="2A600B97" w14:textId="77777777" w:rsidR="00C67F0E" w:rsidRPr="00D109C5" w:rsidRDefault="00C67F0E" w:rsidP="003C75EF">
      <w:pPr>
        <w:pStyle w:val="BodyText"/>
        <w:spacing w:before="1"/>
        <w:ind w:right="1047"/>
        <w:rPr>
          <w:color w:val="000000" w:themeColor="text1"/>
        </w:rPr>
      </w:pPr>
    </w:p>
    <w:p w14:paraId="45C32D48" w14:textId="046B7B26" w:rsidR="003C75EF" w:rsidRPr="00D109C5" w:rsidRDefault="003C75EF" w:rsidP="003C75EF">
      <w:pPr>
        <w:pStyle w:val="BodyText"/>
        <w:spacing w:before="1"/>
        <w:ind w:right="1047"/>
        <w:rPr>
          <w:color w:val="000000" w:themeColor="text1"/>
        </w:rPr>
      </w:pPr>
      <w:proofErr w:type="spellStart"/>
      <w:r w:rsidRPr="00D109C5">
        <w:rPr>
          <w:color w:val="000000" w:themeColor="text1"/>
        </w:rPr>
        <w:t>Guzzardo</w:t>
      </w:r>
      <w:proofErr w:type="spellEnd"/>
      <w:r w:rsidRPr="00D109C5">
        <w:rPr>
          <w:color w:val="000000" w:themeColor="text1"/>
        </w:rPr>
        <w:t xml:space="preserve">, R., Dussias, P. E., </w:t>
      </w:r>
      <w:proofErr w:type="spellStart"/>
      <w:r w:rsidRPr="00D109C5">
        <w:rPr>
          <w:color w:val="000000" w:themeColor="text1"/>
        </w:rPr>
        <w:t>Gerfen</w:t>
      </w:r>
      <w:proofErr w:type="spellEnd"/>
      <w:r w:rsidRPr="00D109C5">
        <w:rPr>
          <w:color w:val="000000" w:themeColor="text1"/>
        </w:rPr>
        <w:t xml:space="preserve">, C., Valdés </w:t>
      </w:r>
      <w:proofErr w:type="spellStart"/>
      <w:r w:rsidRPr="00D109C5">
        <w:rPr>
          <w:color w:val="000000" w:themeColor="text1"/>
        </w:rPr>
        <w:t>Kroff</w:t>
      </w:r>
      <w:proofErr w:type="spellEnd"/>
      <w:r w:rsidRPr="00D109C5">
        <w:rPr>
          <w:color w:val="000000" w:themeColor="text1"/>
        </w:rPr>
        <w:t xml:space="preserve">, J., </w:t>
      </w:r>
      <w:proofErr w:type="spellStart"/>
      <w:r w:rsidRPr="00D109C5">
        <w:rPr>
          <w:color w:val="000000" w:themeColor="text1"/>
        </w:rPr>
        <w:t>Gullifer</w:t>
      </w:r>
      <w:proofErr w:type="spellEnd"/>
      <w:r w:rsidRPr="00D109C5">
        <w:rPr>
          <w:color w:val="000000" w:themeColor="text1"/>
        </w:rPr>
        <w:t xml:space="preserve">, J. Processing costs in </w:t>
      </w:r>
      <w:proofErr w:type="gramStart"/>
      <w:r w:rsidRPr="00D109C5">
        <w:rPr>
          <w:color w:val="000000" w:themeColor="text1"/>
        </w:rPr>
        <w:t>Spanish-English</w:t>
      </w:r>
      <w:proofErr w:type="gramEnd"/>
      <w:r w:rsidRPr="00D109C5">
        <w:rPr>
          <w:color w:val="000000" w:themeColor="text1"/>
        </w:rPr>
        <w:t xml:space="preserve"> codeswitches. Paper presented at the 7</w:t>
      </w:r>
      <w:r w:rsidRPr="00D109C5">
        <w:rPr>
          <w:color w:val="000000" w:themeColor="text1"/>
          <w:vertAlign w:val="superscript"/>
        </w:rPr>
        <w:t>th</w:t>
      </w:r>
      <w:r w:rsidRPr="00D109C5">
        <w:rPr>
          <w:color w:val="000000" w:themeColor="text1"/>
        </w:rPr>
        <w:t xml:space="preserve"> International Symposium on Bilingualism, Utrecht, The Netherlands, July.</w:t>
      </w:r>
    </w:p>
    <w:p w14:paraId="67080D95" w14:textId="77777777" w:rsidR="003C75EF" w:rsidRPr="00D109C5" w:rsidRDefault="003C75EF" w:rsidP="003C75EF">
      <w:pPr>
        <w:pStyle w:val="BodyText"/>
        <w:ind w:right="368"/>
        <w:rPr>
          <w:color w:val="000000" w:themeColor="text1"/>
        </w:rPr>
      </w:pPr>
    </w:p>
    <w:p w14:paraId="4D1A3E3B" w14:textId="77777777" w:rsidR="00EF7DE6" w:rsidRPr="00D109C5" w:rsidRDefault="00EF7DE6" w:rsidP="00EF7DE6">
      <w:pPr>
        <w:pStyle w:val="BodyText"/>
        <w:spacing w:before="1"/>
        <w:ind w:right="404"/>
        <w:rPr>
          <w:color w:val="000000" w:themeColor="text1"/>
        </w:rPr>
      </w:pP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R. E., Valdés </w:t>
      </w:r>
      <w:proofErr w:type="spellStart"/>
      <w:r w:rsidRPr="00D109C5">
        <w:rPr>
          <w:color w:val="000000" w:themeColor="text1"/>
        </w:rPr>
        <w:t>Kroff</w:t>
      </w:r>
      <w:proofErr w:type="spellEnd"/>
      <w:r w:rsidRPr="00D109C5">
        <w:rPr>
          <w:color w:val="000000" w:themeColor="text1"/>
        </w:rPr>
        <w:t xml:space="preserve">, J. R., </w:t>
      </w:r>
      <w:proofErr w:type="spellStart"/>
      <w:r w:rsidRPr="00D109C5">
        <w:rPr>
          <w:color w:val="000000" w:themeColor="text1"/>
        </w:rPr>
        <w:t>Gullifer</w:t>
      </w:r>
      <w:proofErr w:type="spellEnd"/>
      <w:r w:rsidRPr="00D109C5">
        <w:rPr>
          <w:color w:val="000000" w:themeColor="text1"/>
        </w:rPr>
        <w:t xml:space="preserve">, J., Dussias, P. E., </w:t>
      </w:r>
      <w:proofErr w:type="spellStart"/>
      <w:r w:rsidRPr="00D109C5">
        <w:rPr>
          <w:color w:val="000000" w:themeColor="text1"/>
        </w:rPr>
        <w:t>Gerfen</w:t>
      </w:r>
      <w:proofErr w:type="spellEnd"/>
      <w:r w:rsidRPr="00D109C5">
        <w:rPr>
          <w:color w:val="000000" w:themeColor="text1"/>
        </w:rPr>
        <w:t xml:space="preserve">, C. Processing costs in </w:t>
      </w:r>
      <w:proofErr w:type="gramStart"/>
      <w:r w:rsidRPr="00D109C5">
        <w:rPr>
          <w:color w:val="000000" w:themeColor="text1"/>
        </w:rPr>
        <w:t>Spanish-English</w:t>
      </w:r>
      <w:proofErr w:type="gramEnd"/>
      <w:r w:rsidRPr="00D109C5">
        <w:rPr>
          <w:color w:val="000000" w:themeColor="text1"/>
        </w:rPr>
        <w:t xml:space="preserve"> codeswitches: An eye-tracking study. Paper presented at the Hispanic Linguistics </w:t>
      </w:r>
      <w:proofErr w:type="spellStart"/>
      <w:r w:rsidRPr="00D109C5">
        <w:rPr>
          <w:color w:val="000000" w:themeColor="text1"/>
        </w:rPr>
        <w:t>Simposium</w:t>
      </w:r>
      <w:proofErr w:type="spellEnd"/>
      <w:r w:rsidRPr="00D109C5">
        <w:rPr>
          <w:color w:val="000000" w:themeColor="text1"/>
        </w:rPr>
        <w:t>, Rio Piedras, Puerto Rico, October.</w:t>
      </w:r>
    </w:p>
    <w:p w14:paraId="582BCCBE" w14:textId="77777777" w:rsidR="00EF7DE6" w:rsidRPr="00D109C5" w:rsidRDefault="00EF7DE6" w:rsidP="003C75EF">
      <w:pPr>
        <w:pStyle w:val="BodyText"/>
        <w:ind w:right="368"/>
        <w:rPr>
          <w:color w:val="000000" w:themeColor="text1"/>
        </w:rPr>
      </w:pPr>
    </w:p>
    <w:p w14:paraId="625CC89A" w14:textId="02D24849" w:rsidR="003C75EF" w:rsidRPr="00D109C5" w:rsidRDefault="003C75EF" w:rsidP="003C75EF">
      <w:pPr>
        <w:pStyle w:val="BodyText"/>
        <w:ind w:right="368"/>
        <w:rPr>
          <w:color w:val="000000" w:themeColor="text1"/>
        </w:rPr>
      </w:pPr>
      <w:proofErr w:type="spellStart"/>
      <w:r w:rsidRPr="00D109C5">
        <w:rPr>
          <w:color w:val="000000" w:themeColor="text1"/>
        </w:rPr>
        <w:t>Piñar</w:t>
      </w:r>
      <w:proofErr w:type="spellEnd"/>
      <w:r w:rsidRPr="00D109C5">
        <w:rPr>
          <w:color w:val="000000" w:themeColor="text1"/>
        </w:rPr>
        <w:t>, P., &amp; Dussias, P. E. The consequences of bilingualism in deaf reader’s reading processing patterns. Paper presented at the 7</w:t>
      </w:r>
      <w:r w:rsidRPr="00D109C5">
        <w:rPr>
          <w:color w:val="000000" w:themeColor="text1"/>
          <w:vertAlign w:val="superscript"/>
        </w:rPr>
        <w:t>th</w:t>
      </w:r>
      <w:r w:rsidRPr="00D109C5">
        <w:rPr>
          <w:color w:val="000000" w:themeColor="text1"/>
        </w:rPr>
        <w:t xml:space="preserve"> International Symposium on Bilingualism, Utrecht, The Netherlands, July.</w:t>
      </w:r>
    </w:p>
    <w:p w14:paraId="3EB913C3" w14:textId="77777777" w:rsidR="003C75EF" w:rsidRPr="00D109C5" w:rsidRDefault="003C75EF" w:rsidP="0002452A">
      <w:pPr>
        <w:pStyle w:val="BodyText"/>
        <w:ind w:right="387"/>
        <w:rPr>
          <w:color w:val="000000" w:themeColor="text1"/>
        </w:rPr>
      </w:pPr>
    </w:p>
    <w:p w14:paraId="77FC09B2" w14:textId="1C889497" w:rsidR="00F10628" w:rsidRPr="00D109C5" w:rsidRDefault="00381FAE" w:rsidP="0002452A">
      <w:pPr>
        <w:pStyle w:val="BodyText"/>
        <w:ind w:right="387"/>
        <w:rPr>
          <w:color w:val="000000" w:themeColor="text1"/>
        </w:rPr>
      </w:pPr>
      <w:r w:rsidRPr="00D109C5">
        <w:rPr>
          <w:color w:val="000000" w:themeColor="text1"/>
        </w:rPr>
        <w:t xml:space="preserve">Valdés </w:t>
      </w:r>
      <w:proofErr w:type="spellStart"/>
      <w:r w:rsidRPr="00D109C5">
        <w:rPr>
          <w:color w:val="000000" w:themeColor="text1"/>
        </w:rPr>
        <w:t>Kroff</w:t>
      </w:r>
      <w:proofErr w:type="spellEnd"/>
      <w:r w:rsidRPr="00D109C5">
        <w:rPr>
          <w:color w:val="000000" w:themeColor="text1"/>
        </w:rPr>
        <w:t xml:space="preserve">, J. R., </w:t>
      </w:r>
      <w:proofErr w:type="spellStart"/>
      <w:r w:rsidRPr="00D109C5">
        <w:rPr>
          <w:color w:val="000000" w:themeColor="text1"/>
        </w:rPr>
        <w:t>Gullifer</w:t>
      </w:r>
      <w:proofErr w:type="spellEnd"/>
      <w:r w:rsidRPr="00D109C5">
        <w:rPr>
          <w:color w:val="000000" w:themeColor="text1"/>
        </w:rPr>
        <w:t xml:space="preserve">, J., </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R. E., Dussias, P. E., </w:t>
      </w:r>
      <w:proofErr w:type="spellStart"/>
      <w:r w:rsidRPr="00D109C5">
        <w:rPr>
          <w:color w:val="000000" w:themeColor="text1"/>
        </w:rPr>
        <w:t>Gerfen</w:t>
      </w:r>
      <w:proofErr w:type="spellEnd"/>
      <w:r w:rsidRPr="00D109C5">
        <w:rPr>
          <w:color w:val="000000" w:themeColor="text1"/>
        </w:rPr>
        <w:t xml:space="preserve">, C. Comprehension reflects production: Gender processing of code-switched utterances by Spanish- English bilinguals. Paper presented at the Hispanic Linguistics </w:t>
      </w:r>
      <w:proofErr w:type="spellStart"/>
      <w:r w:rsidRPr="00D109C5">
        <w:rPr>
          <w:color w:val="000000" w:themeColor="text1"/>
        </w:rPr>
        <w:t>Simposium</w:t>
      </w:r>
      <w:proofErr w:type="spellEnd"/>
      <w:r w:rsidRPr="00D109C5">
        <w:rPr>
          <w:color w:val="000000" w:themeColor="text1"/>
        </w:rPr>
        <w:t>, Rio Piedras, Puerto Rico, October.</w:t>
      </w:r>
    </w:p>
    <w:p w14:paraId="3F005F4C" w14:textId="77777777" w:rsidR="00F10628" w:rsidRPr="00D109C5" w:rsidRDefault="00F10628" w:rsidP="0002452A">
      <w:pPr>
        <w:pStyle w:val="BodyText"/>
        <w:spacing w:before="1"/>
        <w:ind w:left="0"/>
        <w:rPr>
          <w:color w:val="000000" w:themeColor="text1"/>
        </w:rPr>
      </w:pPr>
    </w:p>
    <w:p w14:paraId="0C54C519" w14:textId="77777777" w:rsidR="00F10628" w:rsidRPr="00D109C5" w:rsidRDefault="00381FAE" w:rsidP="0002452A">
      <w:pPr>
        <w:pStyle w:val="BodyText"/>
        <w:ind w:right="325"/>
        <w:rPr>
          <w:color w:val="000000" w:themeColor="text1"/>
        </w:rPr>
      </w:pPr>
      <w:r w:rsidRPr="00D109C5">
        <w:rPr>
          <w:color w:val="000000" w:themeColor="text1"/>
        </w:rPr>
        <w:t xml:space="preserve">Valdés </w:t>
      </w:r>
      <w:proofErr w:type="spellStart"/>
      <w:r w:rsidRPr="00D109C5">
        <w:rPr>
          <w:color w:val="000000" w:themeColor="text1"/>
        </w:rPr>
        <w:t>Kroff</w:t>
      </w:r>
      <w:proofErr w:type="spellEnd"/>
      <w:r w:rsidRPr="00D109C5">
        <w:rPr>
          <w:color w:val="000000" w:themeColor="text1"/>
        </w:rPr>
        <w:t xml:space="preserve">, J. R., Coffman, D., Dussias, P.E., </w:t>
      </w:r>
      <w:proofErr w:type="spellStart"/>
      <w:r w:rsidRPr="00D109C5">
        <w:rPr>
          <w:color w:val="000000" w:themeColor="text1"/>
        </w:rPr>
        <w:t>Gerfen</w:t>
      </w:r>
      <w:proofErr w:type="spellEnd"/>
      <w:r w:rsidRPr="00D109C5">
        <w:rPr>
          <w:color w:val="000000" w:themeColor="text1"/>
        </w:rPr>
        <w:t xml:space="preserve">, C., </w:t>
      </w:r>
      <w:proofErr w:type="spellStart"/>
      <w:r w:rsidRPr="00D109C5">
        <w:rPr>
          <w:color w:val="000000" w:themeColor="text1"/>
        </w:rPr>
        <w:t>Gullifer</w:t>
      </w:r>
      <w:proofErr w:type="spellEnd"/>
      <w:r w:rsidRPr="00D109C5">
        <w:rPr>
          <w:color w:val="000000" w:themeColor="text1"/>
        </w:rPr>
        <w:t xml:space="preserve">, J., &amp; </w:t>
      </w:r>
      <w:proofErr w:type="spellStart"/>
      <w:r w:rsidRPr="00D109C5">
        <w:rPr>
          <w:color w:val="000000" w:themeColor="text1"/>
        </w:rPr>
        <w:t>Guzzardo</w:t>
      </w:r>
      <w:proofErr w:type="spellEnd"/>
      <w:r w:rsidRPr="00D109C5">
        <w:rPr>
          <w:color w:val="000000" w:themeColor="text1"/>
        </w:rPr>
        <w:t>. Comprehension reflects production: Investigating eye-movements in Spanish-English code- switches. Poster presented at the 2009 Architectures and Mechanisms for Language Processing, Barcelona, Spain, September.</w:t>
      </w:r>
    </w:p>
    <w:p w14:paraId="6B311A4D" w14:textId="77777777" w:rsidR="00F10628" w:rsidRPr="00D109C5" w:rsidRDefault="00F10628" w:rsidP="0002452A">
      <w:pPr>
        <w:pStyle w:val="BodyText"/>
        <w:spacing w:before="1"/>
        <w:ind w:left="0"/>
        <w:rPr>
          <w:color w:val="000000" w:themeColor="text1"/>
        </w:rPr>
      </w:pPr>
    </w:p>
    <w:p w14:paraId="55CAF162" w14:textId="77777777" w:rsidR="00F10628" w:rsidRPr="00D109C5" w:rsidRDefault="00381FAE" w:rsidP="0002452A">
      <w:pPr>
        <w:pStyle w:val="BodyText"/>
        <w:ind w:right="533"/>
        <w:rPr>
          <w:color w:val="000000" w:themeColor="text1"/>
        </w:rPr>
      </w:pPr>
      <w:r w:rsidRPr="00D109C5">
        <w:rPr>
          <w:color w:val="000000" w:themeColor="text1"/>
        </w:rPr>
        <w:t xml:space="preserve">Valdés </w:t>
      </w:r>
      <w:proofErr w:type="spellStart"/>
      <w:r w:rsidRPr="00D109C5">
        <w:rPr>
          <w:color w:val="000000" w:themeColor="text1"/>
        </w:rPr>
        <w:t>Kroff</w:t>
      </w:r>
      <w:proofErr w:type="spellEnd"/>
      <w:r w:rsidRPr="00D109C5">
        <w:rPr>
          <w:color w:val="000000" w:themeColor="text1"/>
        </w:rPr>
        <w:t xml:space="preserve">, J., </w:t>
      </w:r>
      <w:proofErr w:type="spellStart"/>
      <w:r w:rsidRPr="00D109C5">
        <w:rPr>
          <w:color w:val="000000" w:themeColor="text1"/>
        </w:rPr>
        <w:t>Guzzardo</w:t>
      </w:r>
      <w:proofErr w:type="spellEnd"/>
      <w:r w:rsidRPr="00D109C5">
        <w:rPr>
          <w:color w:val="000000" w:themeColor="text1"/>
        </w:rPr>
        <w:t xml:space="preserve">, R., Dussias, P. E., </w:t>
      </w:r>
      <w:proofErr w:type="spellStart"/>
      <w:r w:rsidRPr="00D109C5">
        <w:rPr>
          <w:color w:val="000000" w:themeColor="text1"/>
        </w:rPr>
        <w:t>Gerfen</w:t>
      </w:r>
      <w:proofErr w:type="spellEnd"/>
      <w:r w:rsidRPr="00D109C5">
        <w:rPr>
          <w:color w:val="000000" w:themeColor="text1"/>
        </w:rPr>
        <w:t xml:space="preserve">, C., </w:t>
      </w:r>
      <w:proofErr w:type="spellStart"/>
      <w:r w:rsidRPr="00D109C5">
        <w:rPr>
          <w:color w:val="000000" w:themeColor="text1"/>
        </w:rPr>
        <w:t>Gullifer</w:t>
      </w:r>
      <w:proofErr w:type="spellEnd"/>
      <w:r w:rsidRPr="00D109C5">
        <w:rPr>
          <w:color w:val="000000" w:themeColor="text1"/>
        </w:rPr>
        <w:t>, J. Processing spoken code- switches by Spanish-English bilinguals: A visual world study. Paper presented at the 7</w:t>
      </w:r>
      <w:r w:rsidRPr="00D109C5">
        <w:rPr>
          <w:color w:val="000000" w:themeColor="text1"/>
          <w:vertAlign w:val="superscript"/>
        </w:rPr>
        <w:t>th</w:t>
      </w:r>
      <w:r w:rsidRPr="00D109C5">
        <w:rPr>
          <w:color w:val="000000" w:themeColor="text1"/>
        </w:rPr>
        <w:t xml:space="preserve"> International Symposium on Bilingualism, Utrecht, The Netherlands, July.</w:t>
      </w:r>
    </w:p>
    <w:p w14:paraId="659B2EB7" w14:textId="77777777" w:rsidR="00F10628" w:rsidRPr="00D109C5" w:rsidRDefault="00F10628" w:rsidP="0002452A">
      <w:pPr>
        <w:pStyle w:val="BodyText"/>
        <w:spacing w:before="8"/>
        <w:ind w:left="0"/>
        <w:rPr>
          <w:color w:val="000000" w:themeColor="text1"/>
        </w:rPr>
      </w:pPr>
    </w:p>
    <w:p w14:paraId="73757580" w14:textId="4D0C3EAD" w:rsidR="00F10628" w:rsidRPr="00D109C5" w:rsidRDefault="00381FAE" w:rsidP="00C67F0E">
      <w:pPr>
        <w:pStyle w:val="BodyText"/>
        <w:tabs>
          <w:tab w:val="left" w:pos="1198"/>
        </w:tabs>
        <w:ind w:right="569" w:hanging="720"/>
        <w:rPr>
          <w:color w:val="000000" w:themeColor="text1"/>
        </w:rPr>
      </w:pPr>
      <w:r w:rsidRPr="00D109C5">
        <w:rPr>
          <w:color w:val="000000" w:themeColor="text1"/>
        </w:rPr>
        <w:t>2008</w:t>
      </w:r>
      <w:r w:rsidRPr="00D109C5">
        <w:rPr>
          <w:color w:val="000000" w:themeColor="text1"/>
        </w:rPr>
        <w:tab/>
        <w:t>Valdés</w:t>
      </w:r>
      <w:r w:rsidRPr="00D109C5">
        <w:rPr>
          <w:color w:val="000000" w:themeColor="text1"/>
          <w:spacing w:val="-8"/>
        </w:rPr>
        <w:t xml:space="preserve"> </w:t>
      </w:r>
      <w:proofErr w:type="spellStart"/>
      <w:r w:rsidRPr="00D109C5">
        <w:rPr>
          <w:color w:val="000000" w:themeColor="text1"/>
        </w:rPr>
        <w:t>Kroff</w:t>
      </w:r>
      <w:proofErr w:type="spellEnd"/>
      <w:r w:rsidRPr="00D109C5">
        <w:rPr>
          <w:color w:val="000000" w:themeColor="text1"/>
        </w:rPr>
        <w:t>,</w:t>
      </w:r>
      <w:r w:rsidRPr="00D109C5">
        <w:rPr>
          <w:color w:val="000000" w:themeColor="text1"/>
          <w:spacing w:val="-6"/>
        </w:rPr>
        <w:t xml:space="preserve"> </w:t>
      </w:r>
      <w:r w:rsidRPr="00D109C5">
        <w:rPr>
          <w:color w:val="000000" w:themeColor="text1"/>
        </w:rPr>
        <w:t>J.,</w:t>
      </w:r>
      <w:r w:rsidRPr="00D109C5">
        <w:rPr>
          <w:color w:val="000000" w:themeColor="text1"/>
          <w:spacing w:val="-6"/>
        </w:rPr>
        <w:t xml:space="preserve"> </w:t>
      </w:r>
      <w:proofErr w:type="spellStart"/>
      <w:r w:rsidRPr="00D109C5">
        <w:rPr>
          <w:color w:val="000000" w:themeColor="text1"/>
        </w:rPr>
        <w:t>Guzzardo</w:t>
      </w:r>
      <w:proofErr w:type="spellEnd"/>
      <w:r w:rsidRPr="00D109C5">
        <w:rPr>
          <w:color w:val="000000" w:themeColor="text1"/>
        </w:rPr>
        <w:t>,</w:t>
      </w:r>
      <w:r w:rsidRPr="00D109C5">
        <w:rPr>
          <w:color w:val="000000" w:themeColor="text1"/>
          <w:spacing w:val="-8"/>
        </w:rPr>
        <w:t xml:space="preserve"> </w:t>
      </w:r>
      <w:r w:rsidRPr="00D109C5">
        <w:rPr>
          <w:color w:val="000000" w:themeColor="text1"/>
        </w:rPr>
        <w:t>R.,</w:t>
      </w:r>
      <w:r w:rsidRPr="00D109C5">
        <w:rPr>
          <w:color w:val="000000" w:themeColor="text1"/>
          <w:spacing w:val="-6"/>
        </w:rPr>
        <w:t xml:space="preserve"> </w:t>
      </w:r>
      <w:r w:rsidRPr="00D109C5">
        <w:rPr>
          <w:color w:val="000000" w:themeColor="text1"/>
        </w:rPr>
        <w:t>Dussias,</w:t>
      </w:r>
      <w:r w:rsidRPr="00D109C5">
        <w:rPr>
          <w:color w:val="000000" w:themeColor="text1"/>
          <w:spacing w:val="-6"/>
        </w:rPr>
        <w:t xml:space="preserve"> </w:t>
      </w:r>
      <w:r w:rsidRPr="00D109C5">
        <w:rPr>
          <w:color w:val="000000" w:themeColor="text1"/>
        </w:rPr>
        <w:t>P.</w:t>
      </w:r>
      <w:r w:rsidRPr="00D109C5">
        <w:rPr>
          <w:color w:val="000000" w:themeColor="text1"/>
          <w:spacing w:val="-7"/>
        </w:rPr>
        <w:t xml:space="preserve"> </w:t>
      </w:r>
      <w:r w:rsidRPr="00D109C5">
        <w:rPr>
          <w:color w:val="000000" w:themeColor="text1"/>
        </w:rPr>
        <w:t>E.,</w:t>
      </w:r>
      <w:r w:rsidRPr="00D109C5">
        <w:rPr>
          <w:color w:val="000000" w:themeColor="text1"/>
          <w:spacing w:val="-7"/>
        </w:rPr>
        <w:t xml:space="preserve"> </w:t>
      </w:r>
      <w:proofErr w:type="spellStart"/>
      <w:r w:rsidRPr="00D109C5">
        <w:rPr>
          <w:color w:val="000000" w:themeColor="text1"/>
        </w:rPr>
        <w:t>Gerfen</w:t>
      </w:r>
      <w:proofErr w:type="spellEnd"/>
      <w:r w:rsidRPr="00D109C5">
        <w:rPr>
          <w:color w:val="000000" w:themeColor="text1"/>
        </w:rPr>
        <w:t>,</w:t>
      </w:r>
      <w:r w:rsidRPr="00D109C5">
        <w:rPr>
          <w:color w:val="000000" w:themeColor="text1"/>
          <w:spacing w:val="-6"/>
        </w:rPr>
        <w:t xml:space="preserve"> </w:t>
      </w:r>
      <w:r w:rsidRPr="00D109C5">
        <w:rPr>
          <w:color w:val="000000" w:themeColor="text1"/>
        </w:rPr>
        <w:t>C.,</w:t>
      </w:r>
      <w:r w:rsidRPr="00D109C5">
        <w:rPr>
          <w:color w:val="000000" w:themeColor="text1"/>
          <w:spacing w:val="-6"/>
        </w:rPr>
        <w:t xml:space="preserve"> </w:t>
      </w:r>
      <w:proofErr w:type="spellStart"/>
      <w:r w:rsidRPr="00D109C5">
        <w:rPr>
          <w:color w:val="000000" w:themeColor="text1"/>
        </w:rPr>
        <w:t>Gullifer</w:t>
      </w:r>
      <w:proofErr w:type="spellEnd"/>
      <w:r w:rsidRPr="00D109C5">
        <w:rPr>
          <w:color w:val="000000" w:themeColor="text1"/>
        </w:rPr>
        <w:t>,</w:t>
      </w:r>
      <w:r w:rsidRPr="00D109C5">
        <w:rPr>
          <w:color w:val="000000" w:themeColor="text1"/>
          <w:spacing w:val="-7"/>
        </w:rPr>
        <w:t xml:space="preserve"> </w:t>
      </w:r>
      <w:r w:rsidRPr="00D109C5">
        <w:rPr>
          <w:color w:val="000000" w:themeColor="text1"/>
        </w:rPr>
        <w:t>J.</w:t>
      </w:r>
      <w:r w:rsidRPr="00D109C5">
        <w:rPr>
          <w:color w:val="000000" w:themeColor="text1"/>
          <w:spacing w:val="-2"/>
        </w:rPr>
        <w:t xml:space="preserve"> </w:t>
      </w:r>
      <w:r w:rsidRPr="00D109C5">
        <w:rPr>
          <w:color w:val="000000" w:themeColor="text1"/>
        </w:rPr>
        <w:t>Using</w:t>
      </w:r>
      <w:r w:rsidRPr="00D109C5">
        <w:rPr>
          <w:color w:val="000000" w:themeColor="text1"/>
          <w:spacing w:val="-7"/>
        </w:rPr>
        <w:t xml:space="preserve"> </w:t>
      </w:r>
      <w:r w:rsidRPr="00D109C5">
        <w:rPr>
          <w:color w:val="000000" w:themeColor="text1"/>
        </w:rPr>
        <w:t>the</w:t>
      </w:r>
      <w:r w:rsidRPr="00D109C5">
        <w:rPr>
          <w:color w:val="000000" w:themeColor="text1"/>
          <w:spacing w:val="-6"/>
        </w:rPr>
        <w:t xml:space="preserve"> </w:t>
      </w:r>
      <w:r w:rsidRPr="00D109C5">
        <w:rPr>
          <w:color w:val="000000" w:themeColor="text1"/>
        </w:rPr>
        <w:t>visual</w:t>
      </w:r>
      <w:r w:rsidRPr="00D109C5">
        <w:rPr>
          <w:color w:val="000000" w:themeColor="text1"/>
          <w:spacing w:val="-16"/>
        </w:rPr>
        <w:t xml:space="preserve"> </w:t>
      </w:r>
      <w:r w:rsidRPr="00D109C5">
        <w:rPr>
          <w:color w:val="000000" w:themeColor="text1"/>
        </w:rPr>
        <w:t>world</w:t>
      </w:r>
      <w:r w:rsidRPr="00D109C5">
        <w:rPr>
          <w:color w:val="000000" w:themeColor="text1"/>
          <w:spacing w:val="-7"/>
        </w:rPr>
        <w:t xml:space="preserve"> </w:t>
      </w:r>
      <w:r w:rsidRPr="00D109C5">
        <w:rPr>
          <w:color w:val="000000" w:themeColor="text1"/>
        </w:rPr>
        <w:t>to study</w:t>
      </w:r>
      <w:r w:rsidRPr="00D109C5">
        <w:rPr>
          <w:color w:val="000000" w:themeColor="text1"/>
          <w:spacing w:val="-4"/>
        </w:rPr>
        <w:t xml:space="preserve"> </w:t>
      </w:r>
      <w:r w:rsidRPr="00D109C5">
        <w:rPr>
          <w:color w:val="000000" w:themeColor="text1"/>
        </w:rPr>
        <w:t>codeswitching.</w:t>
      </w:r>
      <w:r w:rsidRPr="00D109C5">
        <w:rPr>
          <w:color w:val="000000" w:themeColor="text1"/>
          <w:spacing w:val="-4"/>
        </w:rPr>
        <w:t xml:space="preserve"> </w:t>
      </w:r>
      <w:r w:rsidRPr="00D109C5">
        <w:rPr>
          <w:color w:val="000000" w:themeColor="text1"/>
        </w:rPr>
        <w:t>Paper</w:t>
      </w:r>
      <w:r w:rsidRPr="00D109C5">
        <w:rPr>
          <w:color w:val="000000" w:themeColor="text1"/>
          <w:spacing w:val="-4"/>
        </w:rPr>
        <w:t xml:space="preserve"> </w:t>
      </w:r>
      <w:r w:rsidRPr="00D109C5">
        <w:rPr>
          <w:color w:val="000000" w:themeColor="text1"/>
        </w:rPr>
        <w:t>presented</w:t>
      </w:r>
      <w:r w:rsidRPr="00D109C5">
        <w:rPr>
          <w:color w:val="000000" w:themeColor="text1"/>
          <w:spacing w:val="-4"/>
        </w:rPr>
        <w:t xml:space="preserve"> </w:t>
      </w:r>
      <w:r w:rsidRPr="00D109C5">
        <w:rPr>
          <w:color w:val="000000" w:themeColor="text1"/>
        </w:rPr>
        <w:t>at</w:t>
      </w:r>
      <w:r w:rsidRPr="00D109C5">
        <w:rPr>
          <w:color w:val="000000" w:themeColor="text1"/>
          <w:spacing w:val="-4"/>
        </w:rPr>
        <w:t xml:space="preserve"> </w:t>
      </w:r>
      <w:r w:rsidRPr="00D109C5">
        <w:rPr>
          <w:color w:val="000000" w:themeColor="text1"/>
        </w:rPr>
        <w:t>the</w:t>
      </w:r>
      <w:r w:rsidRPr="00D109C5">
        <w:rPr>
          <w:color w:val="000000" w:themeColor="text1"/>
          <w:spacing w:val="-4"/>
        </w:rPr>
        <w:t xml:space="preserve"> </w:t>
      </w:r>
      <w:r w:rsidRPr="00D109C5">
        <w:rPr>
          <w:color w:val="000000" w:themeColor="text1"/>
        </w:rPr>
        <w:t>Second</w:t>
      </w:r>
      <w:r w:rsidRPr="00D109C5">
        <w:rPr>
          <w:color w:val="000000" w:themeColor="text1"/>
          <w:spacing w:val="-4"/>
        </w:rPr>
        <w:t xml:space="preserve"> </w:t>
      </w:r>
      <w:r w:rsidRPr="00D109C5">
        <w:rPr>
          <w:color w:val="000000" w:themeColor="text1"/>
        </w:rPr>
        <w:t>Language</w:t>
      </w:r>
      <w:r w:rsidRPr="00D109C5">
        <w:rPr>
          <w:color w:val="000000" w:themeColor="text1"/>
          <w:spacing w:val="-4"/>
        </w:rPr>
        <w:t xml:space="preserve"> </w:t>
      </w:r>
      <w:r w:rsidRPr="00D109C5">
        <w:rPr>
          <w:color w:val="000000" w:themeColor="text1"/>
        </w:rPr>
        <w:t>Research</w:t>
      </w:r>
      <w:r w:rsidRPr="00D109C5">
        <w:rPr>
          <w:color w:val="000000" w:themeColor="text1"/>
          <w:spacing w:val="-4"/>
        </w:rPr>
        <w:t xml:space="preserve"> </w:t>
      </w:r>
      <w:r w:rsidRPr="00D109C5">
        <w:rPr>
          <w:color w:val="000000" w:themeColor="text1"/>
        </w:rPr>
        <w:t>Forum,</w:t>
      </w:r>
      <w:r w:rsidRPr="00D109C5">
        <w:rPr>
          <w:color w:val="000000" w:themeColor="text1"/>
          <w:spacing w:val="-4"/>
        </w:rPr>
        <w:t xml:space="preserve"> </w:t>
      </w:r>
      <w:r w:rsidRPr="00D109C5">
        <w:rPr>
          <w:color w:val="000000" w:themeColor="text1"/>
        </w:rPr>
        <w:t>University</w:t>
      </w:r>
      <w:r w:rsidRPr="00D109C5">
        <w:rPr>
          <w:color w:val="000000" w:themeColor="text1"/>
          <w:spacing w:val="-34"/>
        </w:rPr>
        <w:t xml:space="preserve"> </w:t>
      </w:r>
      <w:r w:rsidR="00C67F0E" w:rsidRPr="00D109C5">
        <w:rPr>
          <w:color w:val="000000" w:themeColor="text1"/>
          <w:spacing w:val="-34"/>
        </w:rPr>
        <w:t xml:space="preserve">  </w:t>
      </w:r>
      <w:r w:rsidRPr="00D109C5">
        <w:rPr>
          <w:color w:val="000000" w:themeColor="text1"/>
        </w:rPr>
        <w:t>of</w:t>
      </w:r>
      <w:r w:rsidR="00C67F0E" w:rsidRPr="00D109C5">
        <w:rPr>
          <w:color w:val="000000" w:themeColor="text1"/>
        </w:rPr>
        <w:t xml:space="preserve"> </w:t>
      </w:r>
      <w:r w:rsidRPr="00D109C5">
        <w:rPr>
          <w:color w:val="000000" w:themeColor="text1"/>
        </w:rPr>
        <w:t>Hawaii, Manoa, Hawaii, October.</w:t>
      </w:r>
    </w:p>
    <w:p w14:paraId="7C29AB81" w14:textId="77777777" w:rsidR="00F10628" w:rsidRPr="00D109C5" w:rsidRDefault="00F10628" w:rsidP="0002452A">
      <w:pPr>
        <w:pStyle w:val="BodyText"/>
        <w:spacing w:before="9"/>
        <w:ind w:left="0"/>
        <w:rPr>
          <w:color w:val="000000" w:themeColor="text1"/>
        </w:rPr>
      </w:pPr>
    </w:p>
    <w:p w14:paraId="65A56561" w14:textId="77777777" w:rsidR="00F10628" w:rsidRPr="00D109C5" w:rsidRDefault="00381FAE" w:rsidP="0002452A">
      <w:pPr>
        <w:pStyle w:val="BodyText"/>
        <w:ind w:right="338"/>
        <w:rPr>
          <w:color w:val="000000" w:themeColor="text1"/>
        </w:rPr>
      </w:pPr>
      <w:r w:rsidRPr="00D109C5">
        <w:rPr>
          <w:color w:val="000000" w:themeColor="text1"/>
        </w:rPr>
        <w:t xml:space="preserve">Valdés </w:t>
      </w:r>
      <w:proofErr w:type="spellStart"/>
      <w:r w:rsidRPr="00D109C5">
        <w:rPr>
          <w:color w:val="000000" w:themeColor="text1"/>
        </w:rPr>
        <w:t>Kroff</w:t>
      </w:r>
      <w:proofErr w:type="spellEnd"/>
      <w:r w:rsidRPr="00D109C5">
        <w:rPr>
          <w:color w:val="000000" w:themeColor="text1"/>
        </w:rPr>
        <w:t xml:space="preserve">, J., </w:t>
      </w:r>
      <w:proofErr w:type="spellStart"/>
      <w:r w:rsidRPr="00D109C5">
        <w:rPr>
          <w:color w:val="000000" w:themeColor="text1"/>
        </w:rPr>
        <w:t>Guzzardo</w:t>
      </w:r>
      <w:proofErr w:type="spellEnd"/>
      <w:r w:rsidRPr="00D109C5">
        <w:rPr>
          <w:color w:val="000000" w:themeColor="text1"/>
        </w:rPr>
        <w:t xml:space="preserve">, R., Dussias, P. E., </w:t>
      </w:r>
      <w:proofErr w:type="spellStart"/>
      <w:r w:rsidRPr="00D109C5">
        <w:rPr>
          <w:color w:val="000000" w:themeColor="text1"/>
        </w:rPr>
        <w:t>Gerfen</w:t>
      </w:r>
      <w:proofErr w:type="spellEnd"/>
      <w:r w:rsidRPr="00D109C5">
        <w:rPr>
          <w:color w:val="000000" w:themeColor="text1"/>
        </w:rPr>
        <w:t xml:space="preserve">, C., </w:t>
      </w:r>
      <w:proofErr w:type="spellStart"/>
      <w:r w:rsidRPr="00D109C5">
        <w:rPr>
          <w:color w:val="000000" w:themeColor="text1"/>
        </w:rPr>
        <w:t>Gullifer</w:t>
      </w:r>
      <w:proofErr w:type="spellEnd"/>
      <w:r w:rsidRPr="00D109C5">
        <w:rPr>
          <w:color w:val="000000" w:themeColor="text1"/>
        </w:rPr>
        <w:t>, J. The use of grammatical gender in the processing of spoken code-switches by adult Spanish-English bilinguals. Paper presented at the International Conference on Models of Interaction in Bilinguals, Bangor, Wales, October.</w:t>
      </w:r>
    </w:p>
    <w:p w14:paraId="152F1B46" w14:textId="77777777" w:rsidR="00F10628" w:rsidRPr="00D109C5" w:rsidRDefault="00F10628" w:rsidP="0002452A">
      <w:pPr>
        <w:pStyle w:val="BodyText"/>
        <w:spacing w:before="2"/>
        <w:ind w:left="0"/>
        <w:rPr>
          <w:color w:val="000000" w:themeColor="text1"/>
        </w:rPr>
      </w:pPr>
    </w:p>
    <w:p w14:paraId="4B360886" w14:textId="247DC8CC" w:rsidR="00F10628" w:rsidRPr="00D109C5" w:rsidRDefault="00381FAE" w:rsidP="0002452A">
      <w:pPr>
        <w:pStyle w:val="BodyText"/>
        <w:tabs>
          <w:tab w:val="left" w:pos="1198"/>
        </w:tabs>
        <w:spacing w:before="1"/>
        <w:ind w:right="568" w:hanging="720"/>
        <w:rPr>
          <w:color w:val="000000" w:themeColor="text1"/>
        </w:rPr>
      </w:pPr>
      <w:r w:rsidRPr="00D109C5">
        <w:rPr>
          <w:color w:val="000000" w:themeColor="text1"/>
        </w:rPr>
        <w:t>2007</w:t>
      </w:r>
      <w:r w:rsidRPr="00D109C5">
        <w:rPr>
          <w:color w:val="000000" w:themeColor="text1"/>
        </w:rPr>
        <w:tab/>
        <w:t xml:space="preserve">Dussias, P. E., &amp; </w:t>
      </w:r>
      <w:proofErr w:type="spellStart"/>
      <w:r w:rsidRPr="00D109C5">
        <w:rPr>
          <w:color w:val="000000" w:themeColor="text1"/>
        </w:rPr>
        <w:t>Gerfen</w:t>
      </w:r>
      <w:proofErr w:type="spellEnd"/>
      <w:r w:rsidRPr="00D109C5">
        <w:rPr>
          <w:color w:val="000000" w:themeColor="text1"/>
        </w:rPr>
        <w:t>, C. Processing costs while reading code-mixed sentences. Paper presented at the XV Conference of the European Society for Cognitive Psychology, Marseille, France,</w:t>
      </w:r>
      <w:r w:rsidRPr="00D109C5">
        <w:rPr>
          <w:color w:val="000000" w:themeColor="text1"/>
          <w:spacing w:val="-4"/>
        </w:rPr>
        <w:t xml:space="preserve"> </w:t>
      </w:r>
      <w:r w:rsidRPr="00D109C5">
        <w:rPr>
          <w:color w:val="000000" w:themeColor="text1"/>
        </w:rPr>
        <w:t>September.</w:t>
      </w:r>
    </w:p>
    <w:p w14:paraId="72F1CA14" w14:textId="77777777" w:rsidR="00F10628" w:rsidRPr="00D109C5" w:rsidRDefault="00F10628" w:rsidP="0002452A">
      <w:pPr>
        <w:pStyle w:val="BodyText"/>
        <w:spacing w:before="7"/>
        <w:ind w:left="0"/>
        <w:rPr>
          <w:color w:val="000000" w:themeColor="text1"/>
        </w:rPr>
      </w:pPr>
    </w:p>
    <w:p w14:paraId="40E25375" w14:textId="69CD4A83" w:rsidR="00F10628" w:rsidRPr="00D109C5" w:rsidRDefault="00381FAE" w:rsidP="0002452A">
      <w:pPr>
        <w:pStyle w:val="BodyText"/>
        <w:ind w:right="793" w:hanging="720"/>
        <w:rPr>
          <w:color w:val="000000" w:themeColor="text1"/>
        </w:rPr>
      </w:pPr>
      <w:r w:rsidRPr="00D109C5">
        <w:rPr>
          <w:color w:val="000000" w:themeColor="text1"/>
        </w:rPr>
        <w:t xml:space="preserve">2006 </w:t>
      </w:r>
      <w:r w:rsidR="00C67F0E" w:rsidRPr="00D109C5">
        <w:rPr>
          <w:color w:val="000000" w:themeColor="text1"/>
        </w:rPr>
        <w:tab/>
      </w:r>
      <w:r w:rsidRPr="00D109C5">
        <w:rPr>
          <w:color w:val="000000" w:themeColor="text1"/>
        </w:rPr>
        <w:t xml:space="preserve">Blattner, G., Dussias, P. E.., &amp; Cramer </w:t>
      </w:r>
      <w:proofErr w:type="spellStart"/>
      <w:r w:rsidRPr="00D109C5">
        <w:rPr>
          <w:color w:val="000000" w:themeColor="text1"/>
        </w:rPr>
        <w:t>Scaltz</w:t>
      </w:r>
      <w:proofErr w:type="spellEnd"/>
      <w:r w:rsidRPr="00D109C5">
        <w:rPr>
          <w:color w:val="000000" w:themeColor="text1"/>
        </w:rPr>
        <w:t>, T. R. Processing verbal arguments in a first a second language: The role of immersion experience. Paper presented at the 6</w:t>
      </w:r>
      <w:r w:rsidRPr="00D109C5">
        <w:rPr>
          <w:color w:val="000000" w:themeColor="text1"/>
          <w:vertAlign w:val="superscript"/>
        </w:rPr>
        <w:t>th</w:t>
      </w:r>
      <w:r w:rsidRPr="00D109C5">
        <w:rPr>
          <w:color w:val="000000" w:themeColor="text1"/>
        </w:rPr>
        <w:t xml:space="preserve"> International Symposium on Bilingualism, Hamburg, Germany,</w:t>
      </w:r>
      <w:r w:rsidRPr="00D109C5">
        <w:rPr>
          <w:color w:val="000000" w:themeColor="text1"/>
          <w:spacing w:val="-14"/>
        </w:rPr>
        <w:t xml:space="preserve"> </w:t>
      </w:r>
      <w:r w:rsidRPr="00D109C5">
        <w:rPr>
          <w:color w:val="000000" w:themeColor="text1"/>
        </w:rPr>
        <w:t>May.</w:t>
      </w:r>
    </w:p>
    <w:p w14:paraId="45A88273" w14:textId="77777777" w:rsidR="00F10628" w:rsidRPr="00D109C5" w:rsidRDefault="00F10628" w:rsidP="0002452A">
      <w:pPr>
        <w:pStyle w:val="BodyText"/>
        <w:spacing w:before="1"/>
        <w:ind w:left="0"/>
        <w:rPr>
          <w:color w:val="000000" w:themeColor="text1"/>
        </w:rPr>
      </w:pPr>
    </w:p>
    <w:p w14:paraId="6CA15289" w14:textId="77777777" w:rsidR="00F10628" w:rsidRPr="00D109C5" w:rsidRDefault="00381FAE" w:rsidP="0002452A">
      <w:pPr>
        <w:pStyle w:val="BodyText"/>
        <w:ind w:right="430"/>
        <w:rPr>
          <w:color w:val="000000" w:themeColor="text1"/>
        </w:rPr>
      </w:pPr>
      <w:r w:rsidRPr="00D109C5">
        <w:rPr>
          <w:color w:val="000000" w:themeColor="text1"/>
        </w:rPr>
        <w:t xml:space="preserve">Cramer </w:t>
      </w:r>
      <w:proofErr w:type="spellStart"/>
      <w:r w:rsidRPr="00D109C5">
        <w:rPr>
          <w:color w:val="000000" w:themeColor="text1"/>
        </w:rPr>
        <w:t>Scaltz</w:t>
      </w:r>
      <w:proofErr w:type="spellEnd"/>
      <w:r w:rsidRPr="00D109C5">
        <w:rPr>
          <w:color w:val="000000" w:themeColor="text1"/>
        </w:rPr>
        <w:t>, T.R., &amp; Dussias, P. E. The effect of verbal information on the comprehension of ambiguous sentences by Spanish-English bilinguals. Paper presented at the 6</w:t>
      </w:r>
      <w:r w:rsidRPr="00D109C5">
        <w:rPr>
          <w:color w:val="000000" w:themeColor="text1"/>
          <w:vertAlign w:val="superscript"/>
        </w:rPr>
        <w:t>th</w:t>
      </w:r>
      <w:r w:rsidRPr="00D109C5">
        <w:rPr>
          <w:color w:val="000000" w:themeColor="text1"/>
        </w:rPr>
        <w:t xml:space="preserve"> International Symposium on Bilingualism, Hamburg, Germany,</w:t>
      </w:r>
      <w:r w:rsidRPr="00D109C5">
        <w:rPr>
          <w:color w:val="000000" w:themeColor="text1"/>
          <w:spacing w:val="-11"/>
        </w:rPr>
        <w:t xml:space="preserve"> </w:t>
      </w:r>
      <w:r w:rsidRPr="00D109C5">
        <w:rPr>
          <w:color w:val="000000" w:themeColor="text1"/>
        </w:rPr>
        <w:t>May.</w:t>
      </w:r>
    </w:p>
    <w:p w14:paraId="03E84D08" w14:textId="77777777" w:rsidR="00F10628" w:rsidRPr="00D109C5" w:rsidRDefault="00F10628" w:rsidP="0002452A">
      <w:pPr>
        <w:pStyle w:val="BodyText"/>
        <w:spacing w:before="1"/>
        <w:ind w:left="0"/>
        <w:rPr>
          <w:color w:val="000000" w:themeColor="text1"/>
        </w:rPr>
      </w:pPr>
    </w:p>
    <w:p w14:paraId="01DFD7BE" w14:textId="03B0715D" w:rsidR="00F10628" w:rsidRPr="00D109C5" w:rsidRDefault="00381FAE" w:rsidP="0002452A">
      <w:pPr>
        <w:pStyle w:val="BodyText"/>
        <w:ind w:right="544"/>
        <w:rPr>
          <w:color w:val="000000" w:themeColor="text1"/>
        </w:rPr>
      </w:pPr>
      <w:r w:rsidRPr="00D109C5">
        <w:rPr>
          <w:color w:val="000000" w:themeColor="text1"/>
        </w:rPr>
        <w:t xml:space="preserve">Dussias, P. E.., &amp; </w:t>
      </w:r>
      <w:proofErr w:type="spellStart"/>
      <w:r w:rsidRPr="00D109C5">
        <w:rPr>
          <w:color w:val="000000" w:themeColor="text1"/>
        </w:rPr>
        <w:t>Piñar</w:t>
      </w:r>
      <w:proofErr w:type="spellEnd"/>
      <w:r w:rsidRPr="00D109C5">
        <w:rPr>
          <w:color w:val="000000" w:themeColor="text1"/>
        </w:rPr>
        <w:t xml:space="preserve">, P. Effects of language proficiency and plausibility in the reanalysis of </w:t>
      </w:r>
      <w:proofErr w:type="spellStart"/>
      <w:r w:rsidRPr="00D109C5">
        <w:rPr>
          <w:color w:val="000000" w:themeColor="text1"/>
        </w:rPr>
        <w:t>wh</w:t>
      </w:r>
      <w:proofErr w:type="spellEnd"/>
      <w:r w:rsidRPr="00D109C5">
        <w:rPr>
          <w:color w:val="000000" w:themeColor="text1"/>
        </w:rPr>
        <w:t>-gaps by Chinese-English bilinguals. Paper presented at the 6</w:t>
      </w:r>
      <w:r w:rsidRPr="00D109C5">
        <w:rPr>
          <w:color w:val="000000" w:themeColor="text1"/>
          <w:vertAlign w:val="superscript"/>
        </w:rPr>
        <w:t>th</w:t>
      </w:r>
      <w:r w:rsidRPr="00D109C5">
        <w:rPr>
          <w:color w:val="000000" w:themeColor="text1"/>
        </w:rPr>
        <w:t xml:space="preserve"> International Symposium on Bilingualism, Hamburg, Germany, May.</w:t>
      </w:r>
    </w:p>
    <w:p w14:paraId="03645178" w14:textId="77777777" w:rsidR="00F10628" w:rsidRPr="00D109C5" w:rsidRDefault="00F10628" w:rsidP="0002452A">
      <w:pPr>
        <w:pStyle w:val="BodyText"/>
        <w:spacing w:before="1"/>
        <w:ind w:left="0"/>
        <w:rPr>
          <w:color w:val="000000" w:themeColor="text1"/>
        </w:rPr>
      </w:pPr>
    </w:p>
    <w:p w14:paraId="1C1AABE0" w14:textId="77777777" w:rsidR="001F2F4F" w:rsidRPr="00D109C5" w:rsidRDefault="00381FAE" w:rsidP="001F2F4F">
      <w:pPr>
        <w:pStyle w:val="BodyText"/>
        <w:spacing w:before="4"/>
        <w:ind w:right="282" w:hanging="659"/>
        <w:rPr>
          <w:color w:val="000000" w:themeColor="text1"/>
        </w:rPr>
      </w:pPr>
      <w:r w:rsidRPr="00D109C5">
        <w:rPr>
          <w:color w:val="000000" w:themeColor="text1"/>
        </w:rPr>
        <w:t>2005</w:t>
      </w:r>
      <w:r w:rsidRPr="00D109C5">
        <w:rPr>
          <w:color w:val="000000" w:themeColor="text1"/>
        </w:rPr>
        <w:tab/>
      </w:r>
      <w:r w:rsidR="001F2F4F" w:rsidRPr="00D109C5">
        <w:rPr>
          <w:color w:val="000000" w:themeColor="text1"/>
        </w:rPr>
        <w:t>Bullock, B. E., Dussias, P. E., &amp; Toribio, A. J. Processing and production of code-switched speech. Paper presented as part of the colloquium, Structural permeability in bilingual speech, 5</w:t>
      </w:r>
      <w:r w:rsidR="001F2F4F" w:rsidRPr="00D109C5">
        <w:rPr>
          <w:color w:val="000000" w:themeColor="text1"/>
          <w:vertAlign w:val="superscript"/>
        </w:rPr>
        <w:t>th</w:t>
      </w:r>
      <w:r w:rsidR="001F2F4F" w:rsidRPr="00D109C5">
        <w:rPr>
          <w:color w:val="000000" w:themeColor="text1"/>
        </w:rPr>
        <w:t xml:space="preserve"> International Symposium on Bilingualism, Barcelona, Spain, March.</w:t>
      </w:r>
    </w:p>
    <w:p w14:paraId="094895D7" w14:textId="426F70AA" w:rsidR="00F16AF9" w:rsidRPr="00D109C5" w:rsidRDefault="00F16AF9" w:rsidP="001F2F4F">
      <w:pPr>
        <w:pStyle w:val="BodyText"/>
        <w:spacing w:before="1"/>
        <w:ind w:right="442" w:hanging="749"/>
        <w:rPr>
          <w:color w:val="000000" w:themeColor="text1"/>
        </w:rPr>
      </w:pPr>
    </w:p>
    <w:p w14:paraId="6E9D5767" w14:textId="40A9077D" w:rsidR="001F2F4F" w:rsidRPr="00D109C5" w:rsidRDefault="00F16AF9" w:rsidP="001F2F4F">
      <w:pPr>
        <w:pStyle w:val="BodyText"/>
        <w:spacing w:before="1"/>
        <w:ind w:right="442" w:hanging="749"/>
        <w:rPr>
          <w:color w:val="000000" w:themeColor="text1"/>
        </w:rPr>
      </w:pPr>
      <w:r w:rsidRPr="00D109C5">
        <w:rPr>
          <w:color w:val="000000" w:themeColor="text1"/>
        </w:rPr>
        <w:tab/>
      </w:r>
      <w:r w:rsidR="001F2F4F" w:rsidRPr="00D109C5">
        <w:rPr>
          <w:color w:val="000000" w:themeColor="text1"/>
        </w:rPr>
        <w:t>Cramer, T. R., &amp; Dussias, P. E. The influence of L1 verbal information on L2 sentence parsing. Paper presented at the 5</w:t>
      </w:r>
      <w:r w:rsidR="001F2F4F" w:rsidRPr="00D109C5">
        <w:rPr>
          <w:color w:val="000000" w:themeColor="text1"/>
          <w:vertAlign w:val="superscript"/>
        </w:rPr>
        <w:t>th</w:t>
      </w:r>
      <w:r w:rsidR="001F2F4F" w:rsidRPr="00D109C5">
        <w:rPr>
          <w:color w:val="000000" w:themeColor="text1"/>
        </w:rPr>
        <w:t xml:space="preserve"> International Symposium on Bilingualism, Barcelona, Spain, March.</w:t>
      </w:r>
    </w:p>
    <w:p w14:paraId="3E5959C6" w14:textId="77777777" w:rsidR="001F2F4F" w:rsidRPr="00D109C5" w:rsidRDefault="001F2F4F" w:rsidP="0002452A">
      <w:pPr>
        <w:pStyle w:val="BodyText"/>
        <w:tabs>
          <w:tab w:val="left" w:pos="1198"/>
        </w:tabs>
        <w:ind w:right="628" w:hanging="720"/>
        <w:rPr>
          <w:color w:val="000000" w:themeColor="text1"/>
        </w:rPr>
      </w:pPr>
    </w:p>
    <w:p w14:paraId="3A9619F9" w14:textId="2E9E8B7A" w:rsidR="00F10628" w:rsidRPr="00D109C5" w:rsidRDefault="001F2F4F" w:rsidP="001F2F4F">
      <w:pPr>
        <w:pStyle w:val="BodyText"/>
        <w:ind w:right="628" w:hanging="720"/>
        <w:rPr>
          <w:color w:val="000000" w:themeColor="text1"/>
        </w:rPr>
      </w:pPr>
      <w:r w:rsidRPr="00D109C5">
        <w:rPr>
          <w:color w:val="000000" w:themeColor="text1"/>
        </w:rPr>
        <w:tab/>
      </w:r>
      <w:r w:rsidR="00381FAE" w:rsidRPr="00D109C5">
        <w:rPr>
          <w:color w:val="000000" w:themeColor="text1"/>
        </w:rPr>
        <w:t>Dussias, P. E., &amp; Cramer, T. R. The role of L1 verb bias on L2 sentence parsing. Paper presented at the 30th Boston University Conference on Language Development, Boston, MA, November.</w:t>
      </w:r>
    </w:p>
    <w:p w14:paraId="2B6F4AD4" w14:textId="77777777" w:rsidR="00F10628" w:rsidRPr="00D109C5" w:rsidRDefault="00F10628" w:rsidP="0002452A">
      <w:pPr>
        <w:pStyle w:val="BodyText"/>
        <w:spacing w:before="3"/>
        <w:ind w:left="0"/>
        <w:rPr>
          <w:color w:val="000000" w:themeColor="text1"/>
        </w:rPr>
      </w:pPr>
    </w:p>
    <w:p w14:paraId="32CF6593" w14:textId="6C6848A4" w:rsidR="00F10628" w:rsidRPr="00D109C5" w:rsidRDefault="00381FAE" w:rsidP="001F2F4F">
      <w:pPr>
        <w:pStyle w:val="BodyText"/>
        <w:spacing w:line="237" w:lineRule="auto"/>
        <w:ind w:right="447"/>
        <w:rPr>
          <w:color w:val="000000" w:themeColor="text1"/>
        </w:rPr>
      </w:pPr>
      <w:r w:rsidRPr="00D109C5">
        <w:rPr>
          <w:color w:val="000000" w:themeColor="text1"/>
        </w:rPr>
        <w:t>Dussias, P. E., &amp; Cramer, T. R. Spanish-English bilinguals’ access to verbal information. Paper presented at the Workshop on Language Processing, University Park, PA, November.</w:t>
      </w:r>
    </w:p>
    <w:p w14:paraId="77B7BC74" w14:textId="77777777" w:rsidR="001F2F4F" w:rsidRPr="00D109C5" w:rsidRDefault="001F2F4F" w:rsidP="001F2F4F">
      <w:pPr>
        <w:pStyle w:val="BodyText"/>
        <w:spacing w:line="237" w:lineRule="auto"/>
        <w:ind w:right="447"/>
        <w:rPr>
          <w:color w:val="000000" w:themeColor="text1"/>
        </w:rPr>
      </w:pPr>
    </w:p>
    <w:p w14:paraId="7F8C9D57" w14:textId="0FBE0935" w:rsidR="00F10628" w:rsidRPr="00D109C5" w:rsidRDefault="00381FAE" w:rsidP="00E84180">
      <w:pPr>
        <w:pStyle w:val="BodyText"/>
        <w:ind w:right="393"/>
        <w:rPr>
          <w:color w:val="000000" w:themeColor="text1"/>
        </w:rPr>
      </w:pPr>
      <w:r w:rsidRPr="00D109C5">
        <w:rPr>
          <w:color w:val="000000" w:themeColor="text1"/>
        </w:rPr>
        <w:t>Dussias, P. E., &amp; Cramer, T. R. The role of L1 verb bias on L2 sentence comprehension. Poster presented at the 2005 Architectures and Mechanisms for Language Processing, Ghent, Belgium, September.</w:t>
      </w:r>
    </w:p>
    <w:p w14:paraId="0873DF78" w14:textId="77777777" w:rsidR="00E84180" w:rsidRPr="00D109C5" w:rsidRDefault="00E84180" w:rsidP="00E84180">
      <w:pPr>
        <w:pStyle w:val="BodyText"/>
        <w:ind w:right="393"/>
        <w:rPr>
          <w:color w:val="000000" w:themeColor="text1"/>
        </w:rPr>
      </w:pPr>
    </w:p>
    <w:p w14:paraId="386804D8" w14:textId="123C74AE" w:rsidR="00B65A78" w:rsidRPr="00D109C5" w:rsidRDefault="00B65A78" w:rsidP="00E84180">
      <w:pPr>
        <w:pStyle w:val="BodyText"/>
        <w:spacing w:before="91"/>
        <w:ind w:right="379"/>
        <w:rPr>
          <w:color w:val="000000" w:themeColor="text1"/>
        </w:rPr>
      </w:pPr>
      <w:r w:rsidRPr="00D109C5">
        <w:rPr>
          <w:color w:val="000000" w:themeColor="text1"/>
        </w:rPr>
        <w:t xml:space="preserve">Dussias, P. E., </w:t>
      </w:r>
      <w:r w:rsidR="00E84180" w:rsidRPr="00D109C5">
        <w:rPr>
          <w:color w:val="000000" w:themeColor="text1"/>
        </w:rPr>
        <w:t>Pilar</w:t>
      </w:r>
      <w:r w:rsidRPr="00D109C5">
        <w:rPr>
          <w:color w:val="000000" w:themeColor="text1"/>
        </w:rPr>
        <w:t xml:space="preserve">, P., </w:t>
      </w:r>
      <w:proofErr w:type="spellStart"/>
      <w:r w:rsidRPr="00D109C5">
        <w:rPr>
          <w:color w:val="000000" w:themeColor="text1"/>
        </w:rPr>
        <w:t>Misra</w:t>
      </w:r>
      <w:proofErr w:type="spellEnd"/>
      <w:r w:rsidRPr="00D109C5">
        <w:rPr>
          <w:color w:val="000000" w:themeColor="text1"/>
        </w:rPr>
        <w:t xml:space="preserve">, M., Cramer, T. R., &amp; Reed, S. Parsing </w:t>
      </w:r>
      <w:proofErr w:type="spellStart"/>
      <w:r w:rsidRPr="00D109C5">
        <w:rPr>
          <w:color w:val="000000" w:themeColor="text1"/>
        </w:rPr>
        <w:t>Wh</w:t>
      </w:r>
      <w:proofErr w:type="spellEnd"/>
      <w:r w:rsidRPr="00D109C5">
        <w:rPr>
          <w:color w:val="000000" w:themeColor="text1"/>
        </w:rPr>
        <w:t>-extractions in second language learners. Paper presented at the 5</w:t>
      </w:r>
      <w:r w:rsidRPr="00D109C5">
        <w:rPr>
          <w:color w:val="000000" w:themeColor="text1"/>
          <w:vertAlign w:val="superscript"/>
        </w:rPr>
        <w:t>th</w:t>
      </w:r>
      <w:r w:rsidRPr="00D109C5">
        <w:rPr>
          <w:color w:val="000000" w:themeColor="text1"/>
        </w:rPr>
        <w:t xml:space="preserve"> International Symposium on Bilingualism, Barcelona, Spain, March.</w:t>
      </w:r>
    </w:p>
    <w:p w14:paraId="2B1B4DC1" w14:textId="77777777" w:rsidR="003A6EF5" w:rsidRDefault="003A6EF5" w:rsidP="0002452A">
      <w:pPr>
        <w:pStyle w:val="BodyText"/>
        <w:spacing w:before="1"/>
        <w:ind w:right="430"/>
        <w:rPr>
          <w:color w:val="000000" w:themeColor="text1"/>
        </w:rPr>
      </w:pPr>
    </w:p>
    <w:p w14:paraId="507D1B20" w14:textId="02DB1E05" w:rsidR="00F10628" w:rsidRPr="00D109C5" w:rsidRDefault="00381FAE" w:rsidP="0002452A">
      <w:pPr>
        <w:pStyle w:val="BodyText"/>
        <w:spacing w:before="1"/>
        <w:ind w:right="430"/>
        <w:rPr>
          <w:color w:val="000000" w:themeColor="text1"/>
        </w:rPr>
      </w:pPr>
      <w:r w:rsidRPr="00D109C5">
        <w:rPr>
          <w:color w:val="000000" w:themeColor="text1"/>
        </w:rPr>
        <w:lastRenderedPageBreak/>
        <w:t xml:space="preserve">Dussias, P. E., &amp; </w:t>
      </w:r>
      <w:proofErr w:type="spellStart"/>
      <w:r w:rsidRPr="00D109C5">
        <w:rPr>
          <w:color w:val="000000" w:themeColor="text1"/>
        </w:rPr>
        <w:t>Piñar</w:t>
      </w:r>
      <w:proofErr w:type="spellEnd"/>
      <w:r w:rsidRPr="00D109C5">
        <w:rPr>
          <w:color w:val="000000" w:themeColor="text1"/>
        </w:rPr>
        <w:t xml:space="preserve">, P. Effects of language proficiency and working memory on the interpretation of </w:t>
      </w:r>
      <w:proofErr w:type="spellStart"/>
      <w:r w:rsidRPr="00D109C5">
        <w:rPr>
          <w:color w:val="000000" w:themeColor="text1"/>
        </w:rPr>
        <w:t>wh</w:t>
      </w:r>
      <w:proofErr w:type="spellEnd"/>
      <w:r w:rsidRPr="00D109C5">
        <w:rPr>
          <w:color w:val="000000" w:themeColor="text1"/>
        </w:rPr>
        <w:t>-gaps by Chinese-English bilinguals. Paper presented at the Paper presented at the XIV European Society of Cognitive Psychology, Leiden, The Netherlands, August.</w:t>
      </w:r>
    </w:p>
    <w:p w14:paraId="42E9CE02" w14:textId="77777777" w:rsidR="00F10628" w:rsidRPr="00D109C5" w:rsidRDefault="00F10628" w:rsidP="0002452A">
      <w:pPr>
        <w:pStyle w:val="BodyText"/>
        <w:spacing w:before="7"/>
        <w:ind w:left="0"/>
        <w:rPr>
          <w:color w:val="000000" w:themeColor="text1"/>
        </w:rPr>
      </w:pPr>
    </w:p>
    <w:p w14:paraId="7495EF3D" w14:textId="77777777" w:rsidR="00B65A78" w:rsidRPr="00D109C5" w:rsidRDefault="00381FAE" w:rsidP="00B65A78">
      <w:pPr>
        <w:pStyle w:val="BodyText"/>
        <w:ind w:right="319"/>
        <w:rPr>
          <w:color w:val="000000" w:themeColor="text1"/>
        </w:rPr>
      </w:pPr>
      <w:r w:rsidRPr="00D109C5">
        <w:rPr>
          <w:color w:val="000000" w:themeColor="text1"/>
        </w:rPr>
        <w:t>Dussias, P. E. The comprehension of sentences in Spanish-English bilinguals. Paper presented as part of the colloquium, Bilingualism at the sentence level, 5</w:t>
      </w:r>
      <w:r w:rsidRPr="00D109C5">
        <w:rPr>
          <w:color w:val="000000" w:themeColor="text1"/>
          <w:vertAlign w:val="superscript"/>
        </w:rPr>
        <w:t>th</w:t>
      </w:r>
      <w:r w:rsidRPr="00D109C5">
        <w:rPr>
          <w:color w:val="000000" w:themeColor="text1"/>
        </w:rPr>
        <w:t xml:space="preserve"> International Symposium on Bilingualism, Barcelona, Spain, March.</w:t>
      </w:r>
    </w:p>
    <w:p w14:paraId="7C87E01D" w14:textId="77777777" w:rsidR="00F10628" w:rsidRPr="00D109C5" w:rsidRDefault="00F10628" w:rsidP="0002452A">
      <w:pPr>
        <w:pStyle w:val="BodyText"/>
        <w:spacing w:before="1"/>
        <w:ind w:left="0"/>
        <w:rPr>
          <w:color w:val="000000" w:themeColor="text1"/>
        </w:rPr>
      </w:pPr>
    </w:p>
    <w:p w14:paraId="03ADAF60" w14:textId="2F4D2961" w:rsidR="00F10628" w:rsidRPr="00D109C5" w:rsidRDefault="00381FAE" w:rsidP="0002452A">
      <w:pPr>
        <w:pStyle w:val="BodyText"/>
        <w:ind w:right="245"/>
        <w:rPr>
          <w:color w:val="000000" w:themeColor="text1"/>
        </w:rPr>
      </w:pPr>
      <w:r w:rsidRPr="00D109C5">
        <w:rPr>
          <w:color w:val="000000" w:themeColor="text1"/>
        </w:rPr>
        <w:t>Swanson, A., &amp; Dussias, P. E. Meaning dominance as a modulator for non-selectivity in bilingual lexical access. Paper presented at the 5</w:t>
      </w:r>
      <w:r w:rsidRPr="00D109C5">
        <w:rPr>
          <w:color w:val="000000" w:themeColor="text1"/>
          <w:vertAlign w:val="superscript"/>
        </w:rPr>
        <w:t>th</w:t>
      </w:r>
      <w:r w:rsidRPr="00D109C5">
        <w:rPr>
          <w:color w:val="000000" w:themeColor="text1"/>
        </w:rPr>
        <w:t xml:space="preserve"> International Symposium on Bilingualism, Barcelona, Spain, March.</w:t>
      </w:r>
    </w:p>
    <w:p w14:paraId="3E392E01" w14:textId="32A6A5F2" w:rsidR="0073128D" w:rsidRPr="00D109C5" w:rsidRDefault="0073128D" w:rsidP="0002452A">
      <w:pPr>
        <w:pStyle w:val="BodyText"/>
        <w:ind w:right="245"/>
        <w:rPr>
          <w:color w:val="000000" w:themeColor="text1"/>
        </w:rPr>
      </w:pPr>
    </w:p>
    <w:p w14:paraId="2FE76C15" w14:textId="61231DC7" w:rsidR="0073128D" w:rsidRPr="00D109C5" w:rsidRDefault="0073128D" w:rsidP="00C8736D">
      <w:pPr>
        <w:pStyle w:val="BodyText"/>
        <w:ind w:right="319"/>
        <w:rPr>
          <w:color w:val="000000" w:themeColor="text1"/>
        </w:rPr>
      </w:pPr>
      <w:r w:rsidRPr="00D109C5">
        <w:rPr>
          <w:color w:val="000000" w:themeColor="text1"/>
        </w:rPr>
        <w:t xml:space="preserve">Swanson, A., Dussias, P. E., &amp; Foote, R. The role of meaning and form in lexical access for early and late bilinguals. Poster presented at the </w:t>
      </w:r>
      <w:proofErr w:type="spellStart"/>
      <w:r w:rsidRPr="00D109C5">
        <w:rPr>
          <w:color w:val="000000" w:themeColor="text1"/>
        </w:rPr>
        <w:t>Rovereto</w:t>
      </w:r>
      <w:proofErr w:type="spellEnd"/>
      <w:r w:rsidRPr="00D109C5">
        <w:rPr>
          <w:color w:val="000000" w:themeColor="text1"/>
        </w:rPr>
        <w:t xml:space="preserve"> Workshop on Bilingualism, </w:t>
      </w:r>
      <w:proofErr w:type="spellStart"/>
      <w:r w:rsidRPr="00D109C5">
        <w:rPr>
          <w:color w:val="000000" w:themeColor="text1"/>
        </w:rPr>
        <w:t>Rovereto</w:t>
      </w:r>
      <w:proofErr w:type="spellEnd"/>
      <w:r w:rsidRPr="00D109C5">
        <w:rPr>
          <w:color w:val="000000" w:themeColor="text1"/>
        </w:rPr>
        <w:t>, Italy, October.</w:t>
      </w:r>
    </w:p>
    <w:p w14:paraId="392DACA6" w14:textId="77777777" w:rsidR="00F10628" w:rsidRPr="00D109C5" w:rsidRDefault="00F10628" w:rsidP="0002452A">
      <w:pPr>
        <w:pStyle w:val="BodyText"/>
        <w:spacing w:before="1"/>
        <w:ind w:left="0"/>
        <w:rPr>
          <w:color w:val="000000" w:themeColor="text1"/>
        </w:rPr>
      </w:pPr>
    </w:p>
    <w:p w14:paraId="50801C79" w14:textId="77777777" w:rsidR="001A7D2D" w:rsidRPr="00D109C5" w:rsidRDefault="00381FAE" w:rsidP="001A7D2D">
      <w:pPr>
        <w:pStyle w:val="BodyText"/>
        <w:tabs>
          <w:tab w:val="left" w:pos="1198"/>
        </w:tabs>
        <w:ind w:right="449" w:hanging="720"/>
        <w:rPr>
          <w:color w:val="000000" w:themeColor="text1"/>
        </w:rPr>
      </w:pPr>
      <w:r w:rsidRPr="00D109C5">
        <w:rPr>
          <w:color w:val="000000" w:themeColor="text1"/>
        </w:rPr>
        <w:t>2004</w:t>
      </w:r>
      <w:r w:rsidRPr="00D109C5">
        <w:rPr>
          <w:color w:val="000000" w:themeColor="text1"/>
        </w:rPr>
        <w:tab/>
        <w:t xml:space="preserve">Dussias, P. E., &amp; </w:t>
      </w:r>
      <w:proofErr w:type="spellStart"/>
      <w:r w:rsidRPr="00D109C5">
        <w:rPr>
          <w:color w:val="000000" w:themeColor="text1"/>
        </w:rPr>
        <w:t>Gerfen</w:t>
      </w:r>
      <w:proofErr w:type="spellEnd"/>
      <w:r w:rsidRPr="00D109C5">
        <w:rPr>
          <w:color w:val="000000" w:themeColor="text1"/>
        </w:rPr>
        <w:t>, C. Parsing effects in bilingual sentence processing. Paper presented at the 45</w:t>
      </w:r>
      <w:r w:rsidRPr="00D109C5">
        <w:rPr>
          <w:color w:val="000000" w:themeColor="text1"/>
          <w:vertAlign w:val="superscript"/>
        </w:rPr>
        <w:t>th</w:t>
      </w:r>
      <w:r w:rsidRPr="00D109C5">
        <w:rPr>
          <w:color w:val="000000" w:themeColor="text1"/>
        </w:rPr>
        <w:t xml:space="preserve"> Annual Meeting of the Psychonomic Society, Minneapolis, MN,</w:t>
      </w:r>
      <w:r w:rsidRPr="00D109C5">
        <w:rPr>
          <w:color w:val="000000" w:themeColor="text1"/>
          <w:spacing w:val="-38"/>
        </w:rPr>
        <w:t xml:space="preserve"> </w:t>
      </w:r>
      <w:r w:rsidRPr="00D109C5">
        <w:rPr>
          <w:color w:val="000000" w:themeColor="text1"/>
        </w:rPr>
        <w:t>November.</w:t>
      </w:r>
    </w:p>
    <w:p w14:paraId="3F436880" w14:textId="77777777" w:rsidR="001A7D2D" w:rsidRPr="00D109C5" w:rsidRDefault="001A7D2D" w:rsidP="001A7D2D">
      <w:pPr>
        <w:pStyle w:val="BodyText"/>
        <w:tabs>
          <w:tab w:val="left" w:pos="1198"/>
        </w:tabs>
        <w:ind w:right="449" w:hanging="720"/>
        <w:rPr>
          <w:color w:val="000000" w:themeColor="text1"/>
        </w:rPr>
      </w:pPr>
    </w:p>
    <w:p w14:paraId="3BBF60D3" w14:textId="180CD7AF" w:rsidR="00F10628" w:rsidRPr="00D109C5" w:rsidRDefault="001A7D2D" w:rsidP="001A7D2D">
      <w:pPr>
        <w:pStyle w:val="BodyText"/>
        <w:tabs>
          <w:tab w:val="left" w:pos="1198"/>
        </w:tabs>
        <w:ind w:right="449" w:hanging="720"/>
        <w:rPr>
          <w:color w:val="000000" w:themeColor="text1"/>
        </w:rPr>
      </w:pPr>
      <w:r w:rsidRPr="00D109C5">
        <w:rPr>
          <w:color w:val="000000" w:themeColor="text1"/>
        </w:rPr>
        <w:tab/>
      </w:r>
      <w:r w:rsidR="00381FAE" w:rsidRPr="00D109C5">
        <w:rPr>
          <w:color w:val="000000" w:themeColor="text1"/>
        </w:rPr>
        <w:t>Hoshino, N., Dussias, P. E., &amp; Kroll, J. F. The Interaction of Syntax and Semantics in the Production of Subject-Verb Agreement in Monolingual and Bilingual Speakers. Poster presented at The Fourth International Conference on the Mental Lexicon, Windsor, Ontario, June.</w:t>
      </w:r>
    </w:p>
    <w:p w14:paraId="601C448F" w14:textId="77777777" w:rsidR="00F10628" w:rsidRPr="00D109C5" w:rsidRDefault="00F10628" w:rsidP="0002452A">
      <w:pPr>
        <w:pStyle w:val="BodyText"/>
        <w:spacing w:before="1"/>
        <w:ind w:left="0"/>
        <w:rPr>
          <w:color w:val="000000" w:themeColor="text1"/>
        </w:rPr>
      </w:pPr>
    </w:p>
    <w:p w14:paraId="377F00BC" w14:textId="12BA9DFE" w:rsidR="00F10628" w:rsidRPr="00D109C5" w:rsidRDefault="00381FAE" w:rsidP="0002452A">
      <w:pPr>
        <w:pStyle w:val="BodyText"/>
        <w:ind w:right="540"/>
        <w:rPr>
          <w:color w:val="000000" w:themeColor="text1"/>
        </w:rPr>
      </w:pPr>
      <w:proofErr w:type="spellStart"/>
      <w:r w:rsidRPr="00D109C5">
        <w:rPr>
          <w:color w:val="000000" w:themeColor="text1"/>
        </w:rPr>
        <w:t>Sagarra</w:t>
      </w:r>
      <w:proofErr w:type="spellEnd"/>
      <w:r w:rsidRPr="00D109C5">
        <w:rPr>
          <w:color w:val="000000" w:themeColor="text1"/>
        </w:rPr>
        <w:t xml:space="preserve">, N., Dussias, P. E., &amp; La </w:t>
      </w:r>
      <w:proofErr w:type="spellStart"/>
      <w:r w:rsidRPr="00D109C5">
        <w:rPr>
          <w:color w:val="000000" w:themeColor="text1"/>
        </w:rPr>
        <w:t>Brozzi</w:t>
      </w:r>
      <w:proofErr w:type="spellEnd"/>
      <w:r w:rsidRPr="00D109C5">
        <w:rPr>
          <w:color w:val="000000" w:themeColor="text1"/>
        </w:rPr>
        <w:t xml:space="preserve">, R. Reformulating the error in CALL: does metalinguistic knowledge matter? Paper presented at the AAAL Annual Conference, Portland, </w:t>
      </w:r>
      <w:proofErr w:type="gramStart"/>
      <w:r w:rsidRPr="00D109C5">
        <w:rPr>
          <w:color w:val="000000" w:themeColor="text1"/>
        </w:rPr>
        <w:t>OR,</w:t>
      </w:r>
      <w:proofErr w:type="gramEnd"/>
      <w:r w:rsidRPr="00D109C5">
        <w:rPr>
          <w:color w:val="000000" w:themeColor="text1"/>
        </w:rPr>
        <w:t xml:space="preserve"> May.</w:t>
      </w:r>
    </w:p>
    <w:p w14:paraId="1C4BE7A7" w14:textId="2702A4FF" w:rsidR="001A7D2D" w:rsidRPr="00D109C5" w:rsidRDefault="001A7D2D" w:rsidP="0002452A">
      <w:pPr>
        <w:pStyle w:val="BodyText"/>
        <w:ind w:right="540"/>
        <w:rPr>
          <w:color w:val="000000" w:themeColor="text1"/>
        </w:rPr>
      </w:pPr>
    </w:p>
    <w:p w14:paraId="7DE2B424" w14:textId="7F753E42" w:rsidR="001A7D2D" w:rsidRPr="00D109C5" w:rsidRDefault="001A7D2D" w:rsidP="001A7D2D">
      <w:pPr>
        <w:pStyle w:val="BodyText"/>
        <w:ind w:right="325"/>
        <w:rPr>
          <w:color w:val="000000" w:themeColor="text1"/>
        </w:rPr>
      </w:pPr>
      <w:proofErr w:type="spellStart"/>
      <w:r w:rsidRPr="00D109C5">
        <w:rPr>
          <w:color w:val="000000" w:themeColor="text1"/>
        </w:rPr>
        <w:t>Sagarra</w:t>
      </w:r>
      <w:proofErr w:type="spellEnd"/>
      <w:r w:rsidRPr="00D109C5">
        <w:rPr>
          <w:color w:val="000000" w:themeColor="text1"/>
        </w:rPr>
        <w:t>, N., &amp; Dussias, P. E. The Role of Working Memory, Error Treatment and Metalinguistic Explanation on L2 Learner Repair. Paper presented at the Second Language Research Forum, Penn State University, University Park, PA, October.</w:t>
      </w:r>
    </w:p>
    <w:p w14:paraId="3B5DFA9D" w14:textId="77777777" w:rsidR="001A7D2D" w:rsidRPr="00D109C5" w:rsidRDefault="001A7D2D" w:rsidP="001A7D2D">
      <w:pPr>
        <w:pStyle w:val="BodyText"/>
        <w:ind w:right="325"/>
        <w:rPr>
          <w:color w:val="000000" w:themeColor="text1"/>
        </w:rPr>
      </w:pPr>
    </w:p>
    <w:p w14:paraId="2B808E60" w14:textId="1B3A3DD4" w:rsidR="001A7D2D" w:rsidRPr="00D109C5" w:rsidRDefault="001A7D2D" w:rsidP="00C8736D">
      <w:pPr>
        <w:pStyle w:val="BodyText"/>
        <w:ind w:right="325"/>
        <w:rPr>
          <w:color w:val="000000" w:themeColor="text1"/>
        </w:rPr>
      </w:pPr>
      <w:r w:rsidRPr="00D109C5">
        <w:rPr>
          <w:color w:val="000000" w:themeColor="text1"/>
        </w:rPr>
        <w:t>Swanson, A., &amp; Dussias, P. E. Lexical processing of interlingual homographic verbs by Spanish- English bilinguals. Poster presented at The Fourth International Conference on the Mental Lexicon, Windsor, Ontario, June.</w:t>
      </w:r>
    </w:p>
    <w:p w14:paraId="1E4BFD86" w14:textId="77777777" w:rsidR="00F10628" w:rsidRPr="00D109C5" w:rsidRDefault="00F10628" w:rsidP="0002452A">
      <w:pPr>
        <w:pStyle w:val="BodyText"/>
        <w:spacing w:before="7"/>
        <w:ind w:left="0"/>
        <w:rPr>
          <w:color w:val="000000" w:themeColor="text1"/>
        </w:rPr>
      </w:pPr>
    </w:p>
    <w:p w14:paraId="3808CA61" w14:textId="75ACB4B1" w:rsidR="001248FF" w:rsidRPr="00D109C5" w:rsidRDefault="00381FAE" w:rsidP="001248FF">
      <w:pPr>
        <w:pStyle w:val="BodyText"/>
        <w:tabs>
          <w:tab w:val="left" w:pos="1198"/>
        </w:tabs>
        <w:ind w:right="936" w:hanging="720"/>
        <w:rPr>
          <w:color w:val="000000" w:themeColor="text1"/>
        </w:rPr>
      </w:pPr>
      <w:r w:rsidRPr="00D109C5">
        <w:rPr>
          <w:color w:val="000000" w:themeColor="text1"/>
        </w:rPr>
        <w:t>2003</w:t>
      </w:r>
      <w:r w:rsidRPr="00D109C5">
        <w:rPr>
          <w:color w:val="000000" w:themeColor="text1"/>
        </w:rPr>
        <w:tab/>
      </w:r>
      <w:r w:rsidR="001248FF" w:rsidRPr="00D109C5">
        <w:rPr>
          <w:color w:val="000000" w:themeColor="text1"/>
        </w:rPr>
        <w:t>Dussias, P. E. On the convergence of parsing strategies in Spanish-English bilingual speakers. Paper presented at the 4</w:t>
      </w:r>
      <w:r w:rsidR="001248FF" w:rsidRPr="00D109C5">
        <w:rPr>
          <w:color w:val="000000" w:themeColor="text1"/>
          <w:vertAlign w:val="superscript"/>
        </w:rPr>
        <w:t>th</w:t>
      </w:r>
      <w:r w:rsidR="001248FF" w:rsidRPr="00D109C5">
        <w:rPr>
          <w:color w:val="000000" w:themeColor="text1"/>
        </w:rPr>
        <w:t xml:space="preserve"> International Symposium on Bilingualism, Tempe, AZ, April.</w:t>
      </w:r>
    </w:p>
    <w:p w14:paraId="3361E89B" w14:textId="77777777" w:rsidR="001248FF" w:rsidRPr="00D109C5" w:rsidRDefault="001248FF" w:rsidP="001248FF">
      <w:pPr>
        <w:pStyle w:val="BodyText"/>
        <w:ind w:right="311"/>
        <w:rPr>
          <w:color w:val="000000" w:themeColor="text1"/>
        </w:rPr>
      </w:pPr>
    </w:p>
    <w:p w14:paraId="033563E5" w14:textId="77777777" w:rsidR="00257194" w:rsidRPr="00D109C5" w:rsidRDefault="001248FF" w:rsidP="00257194">
      <w:pPr>
        <w:pStyle w:val="BodyText"/>
        <w:ind w:right="311"/>
        <w:rPr>
          <w:color w:val="000000" w:themeColor="text1"/>
        </w:rPr>
      </w:pPr>
      <w:r w:rsidRPr="00D109C5">
        <w:rPr>
          <w:color w:val="000000" w:themeColor="text1"/>
        </w:rPr>
        <w:t>Dussias, P. E., &amp; Cramer, T. R. The influence of frequency-based verb bias information on the processing of ambiguous sentences by Spanish-English speakers. Paper presented at the 4</w:t>
      </w:r>
      <w:r w:rsidRPr="00D109C5">
        <w:rPr>
          <w:color w:val="000000" w:themeColor="text1"/>
          <w:vertAlign w:val="superscript"/>
        </w:rPr>
        <w:t>th</w:t>
      </w:r>
      <w:r w:rsidRPr="00D109C5">
        <w:rPr>
          <w:color w:val="000000" w:themeColor="text1"/>
        </w:rPr>
        <w:t xml:space="preserve"> International Symposium on Bilingualism, Tempe, AZ, April. </w:t>
      </w:r>
    </w:p>
    <w:p w14:paraId="3FC97855" w14:textId="77777777" w:rsidR="00257194" w:rsidRPr="00D109C5" w:rsidRDefault="00257194" w:rsidP="00257194">
      <w:pPr>
        <w:pStyle w:val="BodyText"/>
        <w:ind w:right="311"/>
        <w:rPr>
          <w:color w:val="000000" w:themeColor="text1"/>
        </w:rPr>
      </w:pPr>
    </w:p>
    <w:p w14:paraId="742E51BE" w14:textId="3245EE08" w:rsidR="001248FF" w:rsidRPr="00D109C5" w:rsidRDefault="001248FF" w:rsidP="00257194">
      <w:pPr>
        <w:pStyle w:val="BodyText"/>
        <w:ind w:right="311"/>
        <w:rPr>
          <w:color w:val="000000" w:themeColor="text1"/>
        </w:rPr>
      </w:pPr>
      <w:r w:rsidRPr="00D109C5">
        <w:rPr>
          <w:color w:val="000000" w:themeColor="text1"/>
        </w:rPr>
        <w:t xml:space="preserve">Dussias, P. E., </w:t>
      </w:r>
      <w:proofErr w:type="spellStart"/>
      <w:r w:rsidRPr="00D109C5">
        <w:rPr>
          <w:color w:val="000000" w:themeColor="text1"/>
        </w:rPr>
        <w:t>Gerfen</w:t>
      </w:r>
      <w:proofErr w:type="spellEnd"/>
      <w:r w:rsidRPr="00D109C5">
        <w:rPr>
          <w:color w:val="000000" w:themeColor="text1"/>
        </w:rPr>
        <w:t>, C., &amp; Bullock, B. What’s wrong with Spanish relatives? Poster presented at the XIII European Society of Cognitive Psychology, Granada, Spain, September.</w:t>
      </w:r>
    </w:p>
    <w:p w14:paraId="3002D30C" w14:textId="77777777" w:rsidR="001248FF" w:rsidRPr="00D109C5" w:rsidRDefault="001248FF" w:rsidP="001248FF">
      <w:pPr>
        <w:pStyle w:val="BodyText"/>
        <w:spacing w:before="2"/>
        <w:ind w:left="0"/>
        <w:rPr>
          <w:color w:val="000000" w:themeColor="text1"/>
        </w:rPr>
      </w:pPr>
    </w:p>
    <w:p w14:paraId="213EE565" w14:textId="77777777" w:rsidR="001248FF" w:rsidRPr="00D109C5" w:rsidRDefault="001248FF" w:rsidP="001248FF">
      <w:pPr>
        <w:pStyle w:val="BodyText"/>
        <w:ind w:right="271"/>
        <w:rPr>
          <w:color w:val="000000" w:themeColor="text1"/>
        </w:rPr>
      </w:pPr>
      <w:r w:rsidRPr="00D109C5">
        <w:rPr>
          <w:color w:val="000000" w:themeColor="text1"/>
        </w:rPr>
        <w:t xml:space="preserve">Dussias, P. E., &amp; </w:t>
      </w:r>
      <w:proofErr w:type="spellStart"/>
      <w:r w:rsidRPr="00D109C5">
        <w:rPr>
          <w:color w:val="000000" w:themeColor="text1"/>
        </w:rPr>
        <w:t>Gerfen</w:t>
      </w:r>
      <w:proofErr w:type="spellEnd"/>
      <w:r w:rsidRPr="00D109C5">
        <w:rPr>
          <w:color w:val="000000" w:themeColor="text1"/>
        </w:rPr>
        <w:t>, C. What bilingual sentence parsing research can tell us about sentence comprehension. Paper presented at the XIII European Society of Cognitive Psychology, Granada, Spain, September.</w:t>
      </w:r>
    </w:p>
    <w:p w14:paraId="7D6EEB5F" w14:textId="77777777" w:rsidR="001248FF" w:rsidRPr="00D109C5" w:rsidRDefault="001248FF" w:rsidP="001248FF">
      <w:pPr>
        <w:pStyle w:val="BodyText"/>
        <w:ind w:right="271"/>
        <w:rPr>
          <w:color w:val="000000" w:themeColor="text1"/>
        </w:rPr>
      </w:pPr>
    </w:p>
    <w:p w14:paraId="1ED36B9B" w14:textId="77777777" w:rsidR="003A6EF5" w:rsidRDefault="003A6EF5" w:rsidP="001248FF">
      <w:pPr>
        <w:pStyle w:val="BodyText"/>
        <w:ind w:right="271"/>
        <w:rPr>
          <w:color w:val="000000" w:themeColor="text1"/>
        </w:rPr>
      </w:pPr>
    </w:p>
    <w:p w14:paraId="340E4B88" w14:textId="5182B7D6" w:rsidR="001248FF" w:rsidRPr="00D109C5" w:rsidRDefault="001248FF" w:rsidP="001248FF">
      <w:pPr>
        <w:pStyle w:val="BodyText"/>
        <w:ind w:right="271"/>
        <w:rPr>
          <w:color w:val="000000" w:themeColor="text1"/>
        </w:rPr>
      </w:pPr>
      <w:r w:rsidRPr="00D109C5">
        <w:rPr>
          <w:color w:val="000000" w:themeColor="text1"/>
        </w:rPr>
        <w:lastRenderedPageBreak/>
        <w:t xml:space="preserve">Dussias, P. E., &amp; </w:t>
      </w:r>
      <w:proofErr w:type="spellStart"/>
      <w:r w:rsidRPr="00D109C5">
        <w:rPr>
          <w:color w:val="000000" w:themeColor="text1"/>
        </w:rPr>
        <w:t>Piñar</w:t>
      </w:r>
      <w:proofErr w:type="spellEnd"/>
      <w:r w:rsidRPr="00D109C5">
        <w:rPr>
          <w:color w:val="000000" w:themeColor="text1"/>
        </w:rPr>
        <w:t xml:space="preserve">, P. Parsing </w:t>
      </w:r>
      <w:proofErr w:type="spellStart"/>
      <w:r w:rsidRPr="00D109C5">
        <w:rPr>
          <w:color w:val="000000" w:themeColor="text1"/>
        </w:rPr>
        <w:t>wh</w:t>
      </w:r>
      <w:proofErr w:type="spellEnd"/>
      <w:r w:rsidRPr="00D109C5">
        <w:rPr>
          <w:color w:val="000000" w:themeColor="text1"/>
        </w:rPr>
        <w:t>-extractions in second language learners. Paper presented at the Second Language Research Forum, University of Arizona, Tucson, AZ, October.</w:t>
      </w:r>
    </w:p>
    <w:p w14:paraId="33738E43" w14:textId="77777777" w:rsidR="001248FF" w:rsidRPr="00D109C5" w:rsidRDefault="001248FF" w:rsidP="0002452A">
      <w:pPr>
        <w:pStyle w:val="BodyText"/>
        <w:tabs>
          <w:tab w:val="left" w:pos="1198"/>
        </w:tabs>
        <w:ind w:right="936" w:hanging="720"/>
        <w:rPr>
          <w:color w:val="000000" w:themeColor="text1"/>
        </w:rPr>
      </w:pPr>
    </w:p>
    <w:p w14:paraId="4FD9BE0C" w14:textId="324E77A3" w:rsidR="00515A86" w:rsidRPr="00D109C5" w:rsidRDefault="00515A86" w:rsidP="00515A86">
      <w:pPr>
        <w:pStyle w:val="BodyText"/>
        <w:spacing w:before="79"/>
        <w:ind w:right="433"/>
        <w:rPr>
          <w:color w:val="000000" w:themeColor="text1"/>
        </w:rPr>
      </w:pPr>
      <w:r w:rsidRPr="00D109C5">
        <w:rPr>
          <w:color w:val="000000" w:themeColor="text1"/>
        </w:rPr>
        <w:t>Hoshino, N., Dussias, P. E., &amp; Kroll, J.F. Production of subject-verb agreement in second language learners and proficient speakers: Do individual differences in reading span and verbal fluency modulate their performance? Paper presented at the 4</w:t>
      </w:r>
      <w:r w:rsidRPr="00D109C5">
        <w:rPr>
          <w:color w:val="000000" w:themeColor="text1"/>
          <w:vertAlign w:val="superscript"/>
        </w:rPr>
        <w:t>th</w:t>
      </w:r>
      <w:r w:rsidRPr="00D109C5">
        <w:rPr>
          <w:color w:val="000000" w:themeColor="text1"/>
        </w:rPr>
        <w:t xml:space="preserve"> International Symposium on Bilingualism, Tempe, AZ, April.</w:t>
      </w:r>
    </w:p>
    <w:p w14:paraId="2BAD4C22" w14:textId="77777777" w:rsidR="00515A86" w:rsidRPr="00D109C5" w:rsidRDefault="00515A86" w:rsidP="0002452A">
      <w:pPr>
        <w:pStyle w:val="BodyText"/>
        <w:tabs>
          <w:tab w:val="left" w:pos="1198"/>
        </w:tabs>
        <w:ind w:right="936" w:hanging="720"/>
        <w:rPr>
          <w:color w:val="000000" w:themeColor="text1"/>
        </w:rPr>
      </w:pPr>
    </w:p>
    <w:p w14:paraId="6449AD42" w14:textId="07508667" w:rsidR="00F10628" w:rsidRPr="00D109C5" w:rsidRDefault="00515A86" w:rsidP="0002452A">
      <w:pPr>
        <w:pStyle w:val="BodyText"/>
        <w:tabs>
          <w:tab w:val="left" w:pos="1198"/>
        </w:tabs>
        <w:ind w:right="936" w:hanging="720"/>
        <w:rPr>
          <w:color w:val="000000" w:themeColor="text1"/>
        </w:rPr>
      </w:pPr>
      <w:r w:rsidRPr="00D109C5">
        <w:rPr>
          <w:color w:val="000000" w:themeColor="text1"/>
        </w:rPr>
        <w:tab/>
      </w:r>
      <w:r w:rsidR="00381FAE" w:rsidRPr="00D109C5">
        <w:rPr>
          <w:color w:val="000000" w:themeColor="text1"/>
        </w:rPr>
        <w:t>Hoshino, N., Dussias, P. E., &amp; Kroll, J. F. Production of subject-verb agreement in Spanish-English</w:t>
      </w:r>
      <w:r w:rsidR="00381FAE" w:rsidRPr="00D109C5">
        <w:rPr>
          <w:color w:val="000000" w:themeColor="text1"/>
          <w:spacing w:val="-9"/>
        </w:rPr>
        <w:t xml:space="preserve"> </w:t>
      </w:r>
      <w:r w:rsidR="00381FAE" w:rsidRPr="00D109C5">
        <w:rPr>
          <w:color w:val="000000" w:themeColor="text1"/>
        </w:rPr>
        <w:t>speakers.</w:t>
      </w:r>
      <w:r w:rsidR="00381FAE" w:rsidRPr="00D109C5">
        <w:rPr>
          <w:color w:val="000000" w:themeColor="text1"/>
          <w:spacing w:val="-6"/>
        </w:rPr>
        <w:t xml:space="preserve"> </w:t>
      </w:r>
      <w:r w:rsidR="00381FAE" w:rsidRPr="00D109C5">
        <w:rPr>
          <w:color w:val="000000" w:themeColor="text1"/>
        </w:rPr>
        <w:t>Paper</w:t>
      </w:r>
      <w:r w:rsidR="00381FAE" w:rsidRPr="00D109C5">
        <w:rPr>
          <w:color w:val="000000" w:themeColor="text1"/>
          <w:spacing w:val="-7"/>
        </w:rPr>
        <w:t xml:space="preserve"> </w:t>
      </w:r>
      <w:r w:rsidR="00381FAE" w:rsidRPr="00D109C5">
        <w:rPr>
          <w:color w:val="000000" w:themeColor="text1"/>
        </w:rPr>
        <w:t>presented</w:t>
      </w:r>
      <w:r w:rsidR="00381FAE" w:rsidRPr="00D109C5">
        <w:rPr>
          <w:color w:val="000000" w:themeColor="text1"/>
          <w:spacing w:val="-8"/>
        </w:rPr>
        <w:t xml:space="preserve"> </w:t>
      </w:r>
      <w:r w:rsidR="00381FAE" w:rsidRPr="00D109C5">
        <w:rPr>
          <w:color w:val="000000" w:themeColor="text1"/>
        </w:rPr>
        <w:t>at</w:t>
      </w:r>
      <w:r w:rsidR="00381FAE" w:rsidRPr="00D109C5">
        <w:rPr>
          <w:color w:val="000000" w:themeColor="text1"/>
          <w:spacing w:val="-8"/>
        </w:rPr>
        <w:t xml:space="preserve"> </w:t>
      </w:r>
      <w:r w:rsidR="00381FAE" w:rsidRPr="00D109C5">
        <w:rPr>
          <w:color w:val="000000" w:themeColor="text1"/>
        </w:rPr>
        <w:t>the</w:t>
      </w:r>
      <w:r w:rsidR="00381FAE" w:rsidRPr="00D109C5">
        <w:rPr>
          <w:color w:val="000000" w:themeColor="text1"/>
          <w:spacing w:val="-8"/>
        </w:rPr>
        <w:t xml:space="preserve"> </w:t>
      </w:r>
      <w:r w:rsidR="00381FAE" w:rsidRPr="00D109C5">
        <w:rPr>
          <w:color w:val="000000" w:themeColor="text1"/>
        </w:rPr>
        <w:t>43</w:t>
      </w:r>
      <w:r w:rsidR="00381FAE" w:rsidRPr="00D109C5">
        <w:rPr>
          <w:color w:val="000000" w:themeColor="text1"/>
          <w:vertAlign w:val="superscript"/>
        </w:rPr>
        <w:t>rd</w:t>
      </w:r>
      <w:r w:rsidR="00381FAE" w:rsidRPr="00D109C5">
        <w:rPr>
          <w:color w:val="000000" w:themeColor="text1"/>
          <w:spacing w:val="-6"/>
        </w:rPr>
        <w:t xml:space="preserve"> </w:t>
      </w:r>
      <w:r w:rsidR="00381FAE" w:rsidRPr="00D109C5">
        <w:rPr>
          <w:color w:val="000000" w:themeColor="text1"/>
        </w:rPr>
        <w:t>Annual</w:t>
      </w:r>
      <w:r w:rsidR="00381FAE" w:rsidRPr="00D109C5">
        <w:rPr>
          <w:color w:val="000000" w:themeColor="text1"/>
          <w:spacing w:val="-8"/>
        </w:rPr>
        <w:t xml:space="preserve"> </w:t>
      </w:r>
      <w:r w:rsidR="00381FAE" w:rsidRPr="00D109C5">
        <w:rPr>
          <w:color w:val="000000" w:themeColor="text1"/>
        </w:rPr>
        <w:t>Meeting</w:t>
      </w:r>
      <w:r w:rsidR="00381FAE" w:rsidRPr="00D109C5">
        <w:rPr>
          <w:color w:val="000000" w:themeColor="text1"/>
          <w:spacing w:val="-7"/>
        </w:rPr>
        <w:t xml:space="preserve"> </w:t>
      </w:r>
      <w:r w:rsidR="00381FAE" w:rsidRPr="00D109C5">
        <w:rPr>
          <w:color w:val="000000" w:themeColor="text1"/>
        </w:rPr>
        <w:t>of</w:t>
      </w:r>
      <w:r w:rsidR="00381FAE" w:rsidRPr="00D109C5">
        <w:rPr>
          <w:color w:val="000000" w:themeColor="text1"/>
          <w:spacing w:val="-8"/>
        </w:rPr>
        <w:t xml:space="preserve"> </w:t>
      </w:r>
      <w:r w:rsidR="00381FAE" w:rsidRPr="00D109C5">
        <w:rPr>
          <w:color w:val="000000" w:themeColor="text1"/>
        </w:rPr>
        <w:t>the</w:t>
      </w:r>
      <w:r w:rsidR="00381FAE" w:rsidRPr="00D109C5">
        <w:rPr>
          <w:color w:val="000000" w:themeColor="text1"/>
          <w:spacing w:val="-9"/>
        </w:rPr>
        <w:t xml:space="preserve"> </w:t>
      </w:r>
      <w:r w:rsidR="00381FAE" w:rsidRPr="00D109C5">
        <w:rPr>
          <w:color w:val="000000" w:themeColor="text1"/>
        </w:rPr>
        <w:t>Psychonomic Society, Kansas City, KA,</w:t>
      </w:r>
      <w:r w:rsidR="00381FAE" w:rsidRPr="00D109C5">
        <w:rPr>
          <w:color w:val="000000" w:themeColor="text1"/>
          <w:spacing w:val="-9"/>
        </w:rPr>
        <w:t xml:space="preserve"> </w:t>
      </w:r>
      <w:r w:rsidR="00381FAE" w:rsidRPr="00D109C5">
        <w:rPr>
          <w:color w:val="000000" w:themeColor="text1"/>
        </w:rPr>
        <w:t>November.</w:t>
      </w:r>
    </w:p>
    <w:p w14:paraId="7988A3ED" w14:textId="77777777" w:rsidR="00F10628" w:rsidRPr="00D109C5" w:rsidRDefault="00F10628" w:rsidP="0002452A">
      <w:pPr>
        <w:pStyle w:val="BodyText"/>
        <w:spacing w:before="1"/>
        <w:ind w:left="0"/>
        <w:rPr>
          <w:color w:val="000000" w:themeColor="text1"/>
        </w:rPr>
      </w:pPr>
    </w:p>
    <w:p w14:paraId="0A05AAF8" w14:textId="77777777" w:rsidR="00F10628" w:rsidRPr="00D109C5" w:rsidRDefault="00381FAE" w:rsidP="0002452A">
      <w:pPr>
        <w:pStyle w:val="BodyText"/>
        <w:ind w:right="423"/>
        <w:rPr>
          <w:color w:val="000000" w:themeColor="text1"/>
        </w:rPr>
      </w:pPr>
      <w:proofErr w:type="spellStart"/>
      <w:r w:rsidRPr="00D109C5">
        <w:rPr>
          <w:color w:val="000000" w:themeColor="text1"/>
        </w:rPr>
        <w:t>Sagarra</w:t>
      </w:r>
      <w:proofErr w:type="spellEnd"/>
      <w:r w:rsidRPr="00D109C5">
        <w:rPr>
          <w:color w:val="000000" w:themeColor="text1"/>
        </w:rPr>
        <w:t xml:space="preserve">, N., Dussias, P. E., </w:t>
      </w:r>
      <w:proofErr w:type="spellStart"/>
      <w:r w:rsidRPr="00D109C5">
        <w:rPr>
          <w:color w:val="000000" w:themeColor="text1"/>
        </w:rPr>
        <w:t>Michnowicz</w:t>
      </w:r>
      <w:proofErr w:type="spellEnd"/>
      <w:r w:rsidRPr="00D109C5">
        <w:rPr>
          <w:color w:val="000000" w:themeColor="text1"/>
        </w:rPr>
        <w:t xml:space="preserve">, J., &amp; La </w:t>
      </w:r>
      <w:proofErr w:type="spellStart"/>
      <w:r w:rsidRPr="00D109C5">
        <w:rPr>
          <w:color w:val="000000" w:themeColor="text1"/>
        </w:rPr>
        <w:t>Brozzi</w:t>
      </w:r>
      <w:proofErr w:type="spellEnd"/>
      <w:r w:rsidRPr="00D109C5">
        <w:rPr>
          <w:color w:val="000000" w:themeColor="text1"/>
        </w:rPr>
        <w:t>, R. Positive and negative evidence in a computer-assisted environment. Paper presented at the 7</w:t>
      </w:r>
      <w:r w:rsidRPr="00D109C5">
        <w:rPr>
          <w:color w:val="000000" w:themeColor="text1"/>
          <w:vertAlign w:val="superscript"/>
        </w:rPr>
        <w:t>th</w:t>
      </w:r>
      <w:r w:rsidRPr="00D109C5">
        <w:rPr>
          <w:color w:val="000000" w:themeColor="text1"/>
        </w:rPr>
        <w:t xml:space="preserve"> Hispanic Linguistics Symposium and 6</w:t>
      </w:r>
      <w:r w:rsidRPr="00D109C5">
        <w:rPr>
          <w:color w:val="000000" w:themeColor="text1"/>
          <w:vertAlign w:val="superscript"/>
        </w:rPr>
        <w:t>th</w:t>
      </w:r>
      <w:r w:rsidRPr="00D109C5">
        <w:rPr>
          <w:color w:val="000000" w:themeColor="text1"/>
        </w:rPr>
        <w:t xml:space="preserve"> conference on the acquisition of Spanish and Portuguese as first and second languages, Albuquerque, NM, October.</w:t>
      </w:r>
    </w:p>
    <w:p w14:paraId="167CA6EA" w14:textId="77777777" w:rsidR="00F10628" w:rsidRPr="00D109C5" w:rsidRDefault="00F10628" w:rsidP="0002452A">
      <w:pPr>
        <w:pStyle w:val="BodyText"/>
        <w:spacing w:before="2"/>
        <w:ind w:left="0"/>
        <w:rPr>
          <w:color w:val="000000" w:themeColor="text1"/>
        </w:rPr>
      </w:pPr>
    </w:p>
    <w:p w14:paraId="30F8AB0C" w14:textId="23E4C9C0" w:rsidR="00E44472" w:rsidRPr="00D109C5" w:rsidRDefault="00381FAE" w:rsidP="00510846">
      <w:pPr>
        <w:pStyle w:val="BodyText"/>
        <w:ind w:right="521"/>
        <w:rPr>
          <w:color w:val="000000" w:themeColor="text1"/>
        </w:rPr>
      </w:pPr>
      <w:proofErr w:type="spellStart"/>
      <w:r w:rsidRPr="00D109C5">
        <w:rPr>
          <w:color w:val="000000" w:themeColor="text1"/>
        </w:rPr>
        <w:t>Sagarra</w:t>
      </w:r>
      <w:proofErr w:type="spellEnd"/>
      <w:r w:rsidRPr="00D109C5">
        <w:rPr>
          <w:color w:val="000000" w:themeColor="text1"/>
        </w:rPr>
        <w:t xml:space="preserve">, N., Dussias, P. E., </w:t>
      </w:r>
      <w:proofErr w:type="spellStart"/>
      <w:r w:rsidRPr="00D109C5">
        <w:rPr>
          <w:color w:val="000000" w:themeColor="text1"/>
        </w:rPr>
        <w:t>Michnowicz</w:t>
      </w:r>
      <w:proofErr w:type="spellEnd"/>
      <w:r w:rsidRPr="00D109C5">
        <w:rPr>
          <w:color w:val="000000" w:themeColor="text1"/>
        </w:rPr>
        <w:t xml:space="preserve">, J., &amp; La </w:t>
      </w:r>
      <w:proofErr w:type="spellStart"/>
      <w:r w:rsidRPr="00D109C5">
        <w:rPr>
          <w:color w:val="000000" w:themeColor="text1"/>
        </w:rPr>
        <w:t>Brozzi</w:t>
      </w:r>
      <w:proofErr w:type="spellEnd"/>
      <w:r w:rsidRPr="00D109C5">
        <w:rPr>
          <w:color w:val="000000" w:themeColor="text1"/>
        </w:rPr>
        <w:t>, R. Computer-mediated feedback and the development of the Spanish agreement system. Paper presented at the Second Language Research Forum, University of Arizona, Tucson, AZ, October.</w:t>
      </w:r>
    </w:p>
    <w:p w14:paraId="3B6DFCDB" w14:textId="77777777" w:rsidR="00E44472" w:rsidRPr="00D109C5" w:rsidRDefault="00E44472" w:rsidP="0002452A">
      <w:pPr>
        <w:pStyle w:val="BodyText"/>
        <w:spacing w:before="10"/>
        <w:ind w:left="0"/>
        <w:rPr>
          <w:color w:val="000000" w:themeColor="text1"/>
        </w:rPr>
      </w:pPr>
    </w:p>
    <w:p w14:paraId="4BB69D69" w14:textId="77777777" w:rsidR="00F10628" w:rsidRPr="00D109C5" w:rsidRDefault="00381FAE" w:rsidP="0002452A">
      <w:pPr>
        <w:pStyle w:val="BodyText"/>
        <w:tabs>
          <w:tab w:val="left" w:pos="1198"/>
        </w:tabs>
        <w:ind w:right="514" w:hanging="720"/>
        <w:rPr>
          <w:color w:val="000000" w:themeColor="text1"/>
        </w:rPr>
      </w:pPr>
      <w:r w:rsidRPr="00D109C5">
        <w:rPr>
          <w:color w:val="000000" w:themeColor="text1"/>
        </w:rPr>
        <w:t>2002</w:t>
      </w:r>
      <w:r w:rsidRPr="00D109C5">
        <w:rPr>
          <w:color w:val="000000" w:themeColor="text1"/>
        </w:rPr>
        <w:tab/>
        <w:t>Dussias, P.E. , Blattner, G., &amp; Jacobs, A. Processing of local syntactic ambiguity by second language</w:t>
      </w:r>
      <w:r w:rsidRPr="00D109C5">
        <w:rPr>
          <w:color w:val="000000" w:themeColor="text1"/>
          <w:spacing w:val="-9"/>
        </w:rPr>
        <w:t xml:space="preserve"> </w:t>
      </w:r>
      <w:r w:rsidRPr="00D109C5">
        <w:rPr>
          <w:color w:val="000000" w:themeColor="text1"/>
        </w:rPr>
        <w:t>learners.</w:t>
      </w:r>
      <w:r w:rsidRPr="00D109C5">
        <w:rPr>
          <w:color w:val="000000" w:themeColor="text1"/>
          <w:spacing w:val="-7"/>
        </w:rPr>
        <w:t xml:space="preserve"> </w:t>
      </w:r>
      <w:r w:rsidRPr="00D109C5">
        <w:rPr>
          <w:color w:val="000000" w:themeColor="text1"/>
        </w:rPr>
        <w:t>Paper</w:t>
      </w:r>
      <w:r w:rsidRPr="00D109C5">
        <w:rPr>
          <w:color w:val="000000" w:themeColor="text1"/>
          <w:spacing w:val="-8"/>
        </w:rPr>
        <w:t xml:space="preserve"> </w:t>
      </w:r>
      <w:r w:rsidRPr="00D109C5">
        <w:rPr>
          <w:color w:val="000000" w:themeColor="text1"/>
        </w:rPr>
        <w:t>presented</w:t>
      </w:r>
      <w:r w:rsidRPr="00D109C5">
        <w:rPr>
          <w:color w:val="000000" w:themeColor="text1"/>
          <w:spacing w:val="-10"/>
        </w:rPr>
        <w:t xml:space="preserve"> </w:t>
      </w:r>
      <w:r w:rsidRPr="00D109C5">
        <w:rPr>
          <w:color w:val="000000" w:themeColor="text1"/>
        </w:rPr>
        <w:t>at</w:t>
      </w:r>
      <w:r w:rsidRPr="00D109C5">
        <w:rPr>
          <w:color w:val="000000" w:themeColor="text1"/>
          <w:spacing w:val="-8"/>
        </w:rPr>
        <w:t xml:space="preserve"> </w:t>
      </w:r>
      <w:r w:rsidRPr="00D109C5">
        <w:rPr>
          <w:color w:val="000000" w:themeColor="text1"/>
        </w:rPr>
        <w:t>the</w:t>
      </w:r>
      <w:r w:rsidRPr="00D109C5">
        <w:rPr>
          <w:color w:val="000000" w:themeColor="text1"/>
          <w:spacing w:val="-8"/>
        </w:rPr>
        <w:t xml:space="preserve"> </w:t>
      </w:r>
      <w:r w:rsidRPr="00D109C5">
        <w:rPr>
          <w:color w:val="000000" w:themeColor="text1"/>
        </w:rPr>
        <w:t>Second</w:t>
      </w:r>
      <w:r w:rsidRPr="00D109C5">
        <w:rPr>
          <w:color w:val="000000" w:themeColor="text1"/>
          <w:spacing w:val="-9"/>
        </w:rPr>
        <w:t xml:space="preserve"> </w:t>
      </w:r>
      <w:r w:rsidRPr="00D109C5">
        <w:rPr>
          <w:color w:val="000000" w:themeColor="text1"/>
        </w:rPr>
        <w:t>Language</w:t>
      </w:r>
      <w:r w:rsidRPr="00D109C5">
        <w:rPr>
          <w:color w:val="000000" w:themeColor="text1"/>
          <w:spacing w:val="-9"/>
        </w:rPr>
        <w:t xml:space="preserve"> </w:t>
      </w:r>
      <w:r w:rsidRPr="00D109C5">
        <w:rPr>
          <w:color w:val="000000" w:themeColor="text1"/>
        </w:rPr>
        <w:t>Research</w:t>
      </w:r>
      <w:r w:rsidRPr="00D109C5">
        <w:rPr>
          <w:color w:val="000000" w:themeColor="text1"/>
          <w:spacing w:val="-8"/>
        </w:rPr>
        <w:t xml:space="preserve"> </w:t>
      </w:r>
      <w:r w:rsidRPr="00D109C5">
        <w:rPr>
          <w:color w:val="000000" w:themeColor="text1"/>
        </w:rPr>
        <w:t>Forum,</w:t>
      </w:r>
      <w:r w:rsidRPr="00D109C5">
        <w:rPr>
          <w:color w:val="000000" w:themeColor="text1"/>
          <w:spacing w:val="-8"/>
        </w:rPr>
        <w:t xml:space="preserve"> </w:t>
      </w:r>
      <w:r w:rsidRPr="00D109C5">
        <w:rPr>
          <w:color w:val="000000" w:themeColor="text1"/>
        </w:rPr>
        <w:t>Toronto,</w:t>
      </w:r>
      <w:r w:rsidRPr="00D109C5">
        <w:rPr>
          <w:color w:val="000000" w:themeColor="text1"/>
          <w:spacing w:val="-4"/>
        </w:rPr>
        <w:t xml:space="preserve"> </w:t>
      </w:r>
      <w:r w:rsidRPr="00D109C5">
        <w:rPr>
          <w:color w:val="000000" w:themeColor="text1"/>
        </w:rPr>
        <w:t>October.</w:t>
      </w:r>
    </w:p>
    <w:p w14:paraId="37C190D3" w14:textId="77777777" w:rsidR="00F10628" w:rsidRPr="00D109C5" w:rsidRDefault="00F10628" w:rsidP="0002452A">
      <w:pPr>
        <w:pStyle w:val="BodyText"/>
        <w:spacing w:before="4"/>
        <w:ind w:left="0"/>
        <w:rPr>
          <w:color w:val="000000" w:themeColor="text1"/>
        </w:rPr>
      </w:pPr>
    </w:p>
    <w:p w14:paraId="17DDB3AA" w14:textId="1D15CC9E" w:rsidR="00F10628" w:rsidRPr="00D109C5" w:rsidRDefault="00381FAE" w:rsidP="0002452A">
      <w:pPr>
        <w:pStyle w:val="BodyText"/>
        <w:ind w:right="271"/>
        <w:rPr>
          <w:color w:val="000000" w:themeColor="text1"/>
        </w:rPr>
      </w:pPr>
      <w:r w:rsidRPr="00D109C5">
        <w:rPr>
          <w:color w:val="000000" w:themeColor="text1"/>
        </w:rPr>
        <w:t>Dussias, P. E. What you see is not always what you get: Cognitive load disguised as L1 attrition. Paper presented that the International Conference on L1 Attrition, Vrije Universiteit, Amsterdam, August.</w:t>
      </w:r>
    </w:p>
    <w:p w14:paraId="2F423F66" w14:textId="77777777" w:rsidR="00F10628" w:rsidRPr="00D109C5" w:rsidRDefault="00F10628" w:rsidP="0002452A">
      <w:pPr>
        <w:pStyle w:val="BodyText"/>
        <w:spacing w:before="8"/>
        <w:ind w:left="0"/>
        <w:rPr>
          <w:color w:val="000000" w:themeColor="text1"/>
        </w:rPr>
      </w:pPr>
    </w:p>
    <w:p w14:paraId="1B870034" w14:textId="77777777" w:rsidR="00F10628" w:rsidRPr="00D109C5" w:rsidRDefault="00381FAE" w:rsidP="0002452A">
      <w:pPr>
        <w:pStyle w:val="BodyText"/>
        <w:ind w:right="490"/>
        <w:rPr>
          <w:color w:val="000000" w:themeColor="text1"/>
        </w:rPr>
      </w:pPr>
      <w:r w:rsidRPr="00D109C5">
        <w:rPr>
          <w:color w:val="000000" w:themeColor="text1"/>
        </w:rPr>
        <w:t xml:space="preserve">Dussias, P.E. Processing mixed languages: The effect of syntactic site on codeswitching. Paper presented at the XIX </w:t>
      </w:r>
      <w:proofErr w:type="spellStart"/>
      <w:r w:rsidRPr="00D109C5">
        <w:rPr>
          <w:color w:val="000000" w:themeColor="text1"/>
        </w:rPr>
        <w:t>Conferencia</w:t>
      </w:r>
      <w:proofErr w:type="spellEnd"/>
      <w:r w:rsidRPr="00D109C5">
        <w:rPr>
          <w:color w:val="000000" w:themeColor="text1"/>
        </w:rPr>
        <w:t xml:space="preserve"> Nacional del </w:t>
      </w:r>
      <w:proofErr w:type="spellStart"/>
      <w:r w:rsidRPr="00D109C5">
        <w:rPr>
          <w:color w:val="000000" w:themeColor="text1"/>
        </w:rPr>
        <w:t>Español</w:t>
      </w:r>
      <w:proofErr w:type="spellEnd"/>
      <w:r w:rsidRPr="00D109C5">
        <w:rPr>
          <w:color w:val="000000" w:themeColor="text1"/>
        </w:rPr>
        <w:t xml:space="preserve"> </w:t>
      </w:r>
      <w:proofErr w:type="spellStart"/>
      <w:r w:rsidRPr="00D109C5">
        <w:rPr>
          <w:color w:val="000000" w:themeColor="text1"/>
        </w:rPr>
        <w:t>en</w:t>
      </w:r>
      <w:proofErr w:type="spellEnd"/>
      <w:r w:rsidRPr="00D109C5">
        <w:rPr>
          <w:color w:val="000000" w:themeColor="text1"/>
        </w:rPr>
        <w:t xml:space="preserve"> los </w:t>
      </w:r>
      <w:proofErr w:type="spellStart"/>
      <w:r w:rsidRPr="00D109C5">
        <w:rPr>
          <w:color w:val="000000" w:themeColor="text1"/>
        </w:rPr>
        <w:t>Estados</w:t>
      </w:r>
      <w:proofErr w:type="spellEnd"/>
      <w:r w:rsidRPr="00D109C5">
        <w:rPr>
          <w:color w:val="000000" w:themeColor="text1"/>
        </w:rPr>
        <w:t xml:space="preserve"> Unidos y el </w:t>
      </w:r>
      <w:proofErr w:type="spellStart"/>
      <w:r w:rsidRPr="00D109C5">
        <w:rPr>
          <w:color w:val="000000" w:themeColor="text1"/>
        </w:rPr>
        <w:t>Español</w:t>
      </w:r>
      <w:proofErr w:type="spellEnd"/>
      <w:r w:rsidRPr="00D109C5">
        <w:rPr>
          <w:color w:val="000000" w:themeColor="text1"/>
        </w:rPr>
        <w:t xml:space="preserve"> </w:t>
      </w:r>
      <w:proofErr w:type="spellStart"/>
      <w:r w:rsidRPr="00D109C5">
        <w:rPr>
          <w:color w:val="000000" w:themeColor="text1"/>
        </w:rPr>
        <w:t>en</w:t>
      </w:r>
      <w:proofErr w:type="spellEnd"/>
      <w:r w:rsidRPr="00D109C5">
        <w:rPr>
          <w:color w:val="000000" w:themeColor="text1"/>
        </w:rPr>
        <w:t xml:space="preserve"> </w:t>
      </w:r>
      <w:proofErr w:type="spellStart"/>
      <w:r w:rsidRPr="00D109C5">
        <w:rPr>
          <w:color w:val="000000" w:themeColor="text1"/>
        </w:rPr>
        <w:t>Contacto</w:t>
      </w:r>
      <w:proofErr w:type="spellEnd"/>
      <w:r w:rsidRPr="00D109C5">
        <w:rPr>
          <w:color w:val="000000" w:themeColor="text1"/>
        </w:rPr>
        <w:t xml:space="preserve"> con </w:t>
      </w:r>
      <w:proofErr w:type="spellStart"/>
      <w:r w:rsidRPr="00D109C5">
        <w:rPr>
          <w:color w:val="000000" w:themeColor="text1"/>
        </w:rPr>
        <w:t>otras</w:t>
      </w:r>
      <w:proofErr w:type="spellEnd"/>
      <w:r w:rsidRPr="00D109C5">
        <w:rPr>
          <w:color w:val="000000" w:themeColor="text1"/>
        </w:rPr>
        <w:t xml:space="preserve"> </w:t>
      </w:r>
      <w:proofErr w:type="spellStart"/>
      <w:r w:rsidRPr="00D109C5">
        <w:rPr>
          <w:color w:val="000000" w:themeColor="text1"/>
        </w:rPr>
        <w:t>Lenguas</w:t>
      </w:r>
      <w:proofErr w:type="spellEnd"/>
      <w:r w:rsidRPr="00D109C5">
        <w:rPr>
          <w:color w:val="000000" w:themeColor="text1"/>
        </w:rPr>
        <w:t xml:space="preserve"> </w:t>
      </w:r>
      <w:proofErr w:type="spellStart"/>
      <w:r w:rsidRPr="00D109C5">
        <w:rPr>
          <w:color w:val="000000" w:themeColor="text1"/>
        </w:rPr>
        <w:t>en</w:t>
      </w:r>
      <w:proofErr w:type="spellEnd"/>
      <w:r w:rsidRPr="00D109C5">
        <w:rPr>
          <w:color w:val="000000" w:themeColor="text1"/>
        </w:rPr>
        <w:t xml:space="preserve"> el Mundo </w:t>
      </w:r>
      <w:proofErr w:type="spellStart"/>
      <w:r w:rsidRPr="00D109C5">
        <w:rPr>
          <w:color w:val="000000" w:themeColor="text1"/>
        </w:rPr>
        <w:t>Iberoamericano</w:t>
      </w:r>
      <w:proofErr w:type="spellEnd"/>
      <w:r w:rsidRPr="00D109C5">
        <w:rPr>
          <w:color w:val="000000" w:themeColor="text1"/>
        </w:rPr>
        <w:t>, April.</w:t>
      </w:r>
    </w:p>
    <w:p w14:paraId="760859E2" w14:textId="77777777" w:rsidR="00C8736D" w:rsidRPr="00D109C5" w:rsidRDefault="00C8736D" w:rsidP="0002452A">
      <w:pPr>
        <w:pStyle w:val="BodyText"/>
        <w:rPr>
          <w:color w:val="000000" w:themeColor="text1"/>
        </w:rPr>
      </w:pPr>
    </w:p>
    <w:p w14:paraId="4425CEFC" w14:textId="24629C06" w:rsidR="00F10628" w:rsidRPr="00D109C5" w:rsidRDefault="00381FAE" w:rsidP="0002452A">
      <w:pPr>
        <w:pStyle w:val="BodyText"/>
        <w:rPr>
          <w:color w:val="000000" w:themeColor="text1"/>
        </w:rPr>
      </w:pPr>
      <w:r w:rsidRPr="00D109C5">
        <w:rPr>
          <w:color w:val="000000" w:themeColor="text1"/>
        </w:rPr>
        <w:t>Dussias, P. E. Cognitive perspectives on the acquisition of Spanish as a second language. Paper presented at 2002 AAAL Annual Meeting, Salt Lake City, UT, April.</w:t>
      </w:r>
    </w:p>
    <w:p w14:paraId="798271A9" w14:textId="77777777" w:rsidR="00F10628" w:rsidRPr="00D109C5" w:rsidRDefault="00F10628" w:rsidP="0002452A">
      <w:pPr>
        <w:pStyle w:val="BodyText"/>
        <w:spacing w:before="11"/>
        <w:ind w:left="0"/>
        <w:rPr>
          <w:color w:val="000000" w:themeColor="text1"/>
        </w:rPr>
      </w:pPr>
    </w:p>
    <w:p w14:paraId="1C4F519D" w14:textId="77777777" w:rsidR="00F10628" w:rsidRPr="00D109C5" w:rsidRDefault="00381FAE" w:rsidP="0002452A">
      <w:pPr>
        <w:pStyle w:val="BodyText"/>
        <w:tabs>
          <w:tab w:val="left" w:pos="1198"/>
        </w:tabs>
        <w:ind w:right="283" w:hanging="720"/>
        <w:rPr>
          <w:color w:val="000000" w:themeColor="text1"/>
        </w:rPr>
      </w:pPr>
      <w:r w:rsidRPr="00D109C5">
        <w:rPr>
          <w:color w:val="000000" w:themeColor="text1"/>
        </w:rPr>
        <w:t>2001</w:t>
      </w:r>
      <w:r w:rsidRPr="00D109C5">
        <w:rPr>
          <w:color w:val="000000" w:themeColor="text1"/>
        </w:rPr>
        <w:tab/>
        <w:t>Dussias, P. E. On the functional element effect in Spanish-English codeswitching: An experiment in production. Paper presented at the 3</w:t>
      </w:r>
      <w:r w:rsidRPr="00D109C5">
        <w:rPr>
          <w:color w:val="000000" w:themeColor="text1"/>
          <w:vertAlign w:val="superscript"/>
        </w:rPr>
        <w:t>rd</w:t>
      </w:r>
      <w:r w:rsidRPr="00D109C5">
        <w:rPr>
          <w:color w:val="000000" w:themeColor="text1"/>
        </w:rPr>
        <w:t xml:space="preserve"> International Symposium on Bilingualism, Bristol, England,</w:t>
      </w:r>
      <w:r w:rsidRPr="00D109C5">
        <w:rPr>
          <w:color w:val="000000" w:themeColor="text1"/>
          <w:spacing w:val="-4"/>
        </w:rPr>
        <w:t xml:space="preserve"> </w:t>
      </w:r>
      <w:r w:rsidRPr="00D109C5">
        <w:rPr>
          <w:color w:val="000000" w:themeColor="text1"/>
        </w:rPr>
        <w:t>April.</w:t>
      </w:r>
    </w:p>
    <w:p w14:paraId="29FAB932" w14:textId="77777777" w:rsidR="00F10628" w:rsidRPr="00D109C5" w:rsidRDefault="00F10628" w:rsidP="0002452A">
      <w:pPr>
        <w:pStyle w:val="BodyText"/>
        <w:spacing w:before="1"/>
        <w:ind w:left="0"/>
        <w:rPr>
          <w:color w:val="000000" w:themeColor="text1"/>
        </w:rPr>
      </w:pPr>
    </w:p>
    <w:p w14:paraId="129F7FBE" w14:textId="77777777" w:rsidR="00F10628" w:rsidRPr="00D109C5" w:rsidRDefault="00381FAE" w:rsidP="0002452A">
      <w:pPr>
        <w:pStyle w:val="BodyText"/>
        <w:ind w:right="325"/>
        <w:rPr>
          <w:color w:val="000000" w:themeColor="text1"/>
        </w:rPr>
      </w:pPr>
      <w:r w:rsidRPr="00D109C5">
        <w:rPr>
          <w:color w:val="000000" w:themeColor="text1"/>
        </w:rPr>
        <w:t xml:space="preserve">Dussias, P. E., &amp; </w:t>
      </w:r>
      <w:proofErr w:type="spellStart"/>
      <w:r w:rsidRPr="00D109C5">
        <w:rPr>
          <w:color w:val="000000" w:themeColor="text1"/>
        </w:rPr>
        <w:t>Sagarra</w:t>
      </w:r>
      <w:proofErr w:type="spellEnd"/>
      <w:r w:rsidRPr="00D109C5">
        <w:rPr>
          <w:color w:val="000000" w:themeColor="text1"/>
        </w:rPr>
        <w:t>, N. The loss of parsing strategies by native Spanish speakers: Evidence from eye-movements. Paper presented at the 3</w:t>
      </w:r>
      <w:r w:rsidRPr="00D109C5">
        <w:rPr>
          <w:color w:val="000000" w:themeColor="text1"/>
          <w:vertAlign w:val="superscript"/>
        </w:rPr>
        <w:t>rd</w:t>
      </w:r>
      <w:r w:rsidRPr="00D109C5">
        <w:rPr>
          <w:color w:val="000000" w:themeColor="text1"/>
        </w:rPr>
        <w:t xml:space="preserve"> International Symposium on Bilingualism, Bristol, England, April.</w:t>
      </w:r>
    </w:p>
    <w:p w14:paraId="0BF467EE" w14:textId="77777777" w:rsidR="00F10628" w:rsidRPr="00D109C5" w:rsidRDefault="00F10628" w:rsidP="0002452A">
      <w:pPr>
        <w:pStyle w:val="BodyText"/>
        <w:ind w:left="0"/>
        <w:rPr>
          <w:color w:val="000000" w:themeColor="text1"/>
        </w:rPr>
      </w:pPr>
    </w:p>
    <w:p w14:paraId="3A43C903" w14:textId="77777777" w:rsidR="00F10628" w:rsidRPr="00D109C5" w:rsidRDefault="00381FAE" w:rsidP="0002452A">
      <w:pPr>
        <w:pStyle w:val="BodyText"/>
        <w:tabs>
          <w:tab w:val="left" w:pos="1198"/>
        </w:tabs>
        <w:spacing w:before="1"/>
        <w:ind w:left="479"/>
        <w:rPr>
          <w:color w:val="000000" w:themeColor="text1"/>
        </w:rPr>
      </w:pPr>
      <w:r w:rsidRPr="00D109C5">
        <w:rPr>
          <w:color w:val="000000" w:themeColor="text1"/>
        </w:rPr>
        <w:t>2000</w:t>
      </w:r>
      <w:r w:rsidRPr="00D109C5">
        <w:rPr>
          <w:color w:val="000000" w:themeColor="text1"/>
        </w:rPr>
        <w:tab/>
        <w:t>Dussias, P. E. Parsing relative and embedded clauses in Spanish-English early and</w:t>
      </w:r>
      <w:r w:rsidRPr="00D109C5">
        <w:rPr>
          <w:color w:val="000000" w:themeColor="text1"/>
          <w:spacing w:val="-26"/>
        </w:rPr>
        <w:t xml:space="preserve"> </w:t>
      </w:r>
      <w:proofErr w:type="spellStart"/>
      <w:r w:rsidRPr="00D109C5">
        <w:rPr>
          <w:color w:val="000000" w:themeColor="text1"/>
        </w:rPr>
        <w:t>latelearners</w:t>
      </w:r>
      <w:proofErr w:type="spellEnd"/>
      <w:r w:rsidRPr="00D109C5">
        <w:rPr>
          <w:color w:val="000000" w:themeColor="text1"/>
        </w:rPr>
        <w:t>.</w:t>
      </w:r>
    </w:p>
    <w:p w14:paraId="558350BB" w14:textId="77777777" w:rsidR="00F10628" w:rsidRPr="00D109C5" w:rsidRDefault="00381FAE" w:rsidP="0002452A">
      <w:pPr>
        <w:pStyle w:val="BodyText"/>
        <w:spacing w:before="1"/>
        <w:rPr>
          <w:color w:val="000000" w:themeColor="text1"/>
        </w:rPr>
      </w:pPr>
      <w:r w:rsidRPr="00D109C5">
        <w:rPr>
          <w:color w:val="000000" w:themeColor="text1"/>
        </w:rPr>
        <w:t>Paper presented at the 4</w:t>
      </w:r>
      <w:r w:rsidRPr="00D109C5">
        <w:rPr>
          <w:color w:val="000000" w:themeColor="text1"/>
          <w:vertAlign w:val="superscript"/>
        </w:rPr>
        <w:t>th</w:t>
      </w:r>
      <w:r w:rsidRPr="00D109C5">
        <w:rPr>
          <w:color w:val="000000" w:themeColor="text1"/>
        </w:rPr>
        <w:t xml:space="preserve"> Hispanic Linguistic Symposium, Bloomington, IN, November.</w:t>
      </w:r>
    </w:p>
    <w:p w14:paraId="29BCEB34" w14:textId="77777777" w:rsidR="00F10628" w:rsidRPr="00D109C5" w:rsidRDefault="00F10628" w:rsidP="0002452A">
      <w:pPr>
        <w:pStyle w:val="BodyText"/>
        <w:spacing w:before="9"/>
        <w:ind w:left="0"/>
        <w:rPr>
          <w:color w:val="000000" w:themeColor="text1"/>
        </w:rPr>
      </w:pPr>
    </w:p>
    <w:p w14:paraId="4F97F87D" w14:textId="77777777" w:rsidR="00F10628" w:rsidRPr="00D109C5" w:rsidRDefault="00381FAE" w:rsidP="0002452A">
      <w:pPr>
        <w:pStyle w:val="BodyText"/>
        <w:spacing w:before="1"/>
        <w:ind w:right="575"/>
        <w:rPr>
          <w:color w:val="000000" w:themeColor="text1"/>
        </w:rPr>
      </w:pPr>
      <w:r w:rsidRPr="00D109C5">
        <w:rPr>
          <w:color w:val="000000" w:themeColor="text1"/>
        </w:rPr>
        <w:t xml:space="preserve">Dussias, P. E. Explaining Spanish-English </w:t>
      </w:r>
      <w:proofErr w:type="spellStart"/>
      <w:r w:rsidRPr="00D109C5">
        <w:rPr>
          <w:color w:val="000000" w:themeColor="text1"/>
        </w:rPr>
        <w:t>intrasentential</w:t>
      </w:r>
      <w:proofErr w:type="spellEnd"/>
      <w:r w:rsidRPr="00D109C5">
        <w:rPr>
          <w:color w:val="000000" w:themeColor="text1"/>
        </w:rPr>
        <w:t xml:space="preserve"> codeswitching under the rubric of c- selection as feature checking. Paper presented at the First International Symposium on Bilingualism. Newcastle, U.K, April.</w:t>
      </w:r>
    </w:p>
    <w:p w14:paraId="1424C202" w14:textId="77777777" w:rsidR="00F10628" w:rsidRPr="00D109C5" w:rsidRDefault="00F10628" w:rsidP="0002452A">
      <w:pPr>
        <w:pStyle w:val="BodyText"/>
        <w:ind w:left="0"/>
        <w:rPr>
          <w:color w:val="000000" w:themeColor="text1"/>
        </w:rPr>
      </w:pPr>
    </w:p>
    <w:p w14:paraId="6B24CF89" w14:textId="77777777" w:rsidR="003A6EF5" w:rsidRDefault="003A6EF5" w:rsidP="0002452A">
      <w:pPr>
        <w:pStyle w:val="BodyText"/>
        <w:rPr>
          <w:color w:val="000000" w:themeColor="text1"/>
        </w:rPr>
      </w:pPr>
    </w:p>
    <w:p w14:paraId="2A695F24" w14:textId="77777777" w:rsidR="003A6EF5" w:rsidRDefault="003A6EF5" w:rsidP="0002452A">
      <w:pPr>
        <w:pStyle w:val="BodyText"/>
        <w:rPr>
          <w:color w:val="000000" w:themeColor="text1"/>
        </w:rPr>
      </w:pPr>
    </w:p>
    <w:p w14:paraId="61337E19" w14:textId="7E3AA218" w:rsidR="00F10628" w:rsidRPr="00D109C5" w:rsidRDefault="00381FAE" w:rsidP="0002452A">
      <w:pPr>
        <w:pStyle w:val="BodyText"/>
        <w:rPr>
          <w:color w:val="000000" w:themeColor="text1"/>
        </w:rPr>
      </w:pPr>
      <w:r w:rsidRPr="00D109C5">
        <w:rPr>
          <w:color w:val="000000" w:themeColor="text1"/>
        </w:rPr>
        <w:lastRenderedPageBreak/>
        <w:t>Dussias, P. E. On the relationship between comprehension and production data in codeswitching. Paper presented at the XXX Linguistic Symposium on Romance Languages, Gainesville, FL, February.</w:t>
      </w:r>
    </w:p>
    <w:p w14:paraId="0F7967D7" w14:textId="77777777" w:rsidR="00F10628" w:rsidRPr="00A11E98" w:rsidRDefault="00F10628" w:rsidP="0002452A">
      <w:pPr>
        <w:pStyle w:val="BodyText"/>
        <w:spacing w:before="1"/>
        <w:ind w:left="0"/>
        <w:rPr>
          <w:color w:val="000000" w:themeColor="text1"/>
        </w:rPr>
      </w:pPr>
    </w:p>
    <w:p w14:paraId="3F916604" w14:textId="77777777" w:rsidR="00F10628" w:rsidRPr="00A11E98" w:rsidRDefault="00381FAE">
      <w:pPr>
        <w:ind w:left="119"/>
        <w:rPr>
          <w:b/>
          <w:color w:val="000000" w:themeColor="text1"/>
          <w:sz w:val="18"/>
        </w:rPr>
      </w:pPr>
      <w:r w:rsidRPr="00A11E98">
        <w:rPr>
          <w:b/>
          <w:color w:val="000000" w:themeColor="text1"/>
          <w:sz w:val="18"/>
        </w:rPr>
        <w:t>SUPERVISION OF POST</w:t>
      </w:r>
      <w:r w:rsidRPr="00A11E98">
        <w:rPr>
          <w:b/>
          <w:color w:val="000000" w:themeColor="text1"/>
        </w:rPr>
        <w:t>-</w:t>
      </w:r>
      <w:r w:rsidRPr="00A11E98">
        <w:rPr>
          <w:b/>
          <w:color w:val="000000" w:themeColor="text1"/>
          <w:sz w:val="18"/>
        </w:rPr>
        <w:t>DOCTORAL</w:t>
      </w:r>
      <w:r w:rsidRPr="00A11E98">
        <w:rPr>
          <w:b/>
          <w:color w:val="000000" w:themeColor="text1"/>
        </w:rPr>
        <w:t xml:space="preserve">, </w:t>
      </w:r>
      <w:r w:rsidRPr="00A11E98">
        <w:rPr>
          <w:b/>
          <w:color w:val="000000" w:themeColor="text1"/>
          <w:sz w:val="18"/>
        </w:rPr>
        <w:t>GRADUATE AND UNDERGRADUATE STUDENTS</w:t>
      </w:r>
    </w:p>
    <w:p w14:paraId="48038929" w14:textId="77777777" w:rsidR="00F10628" w:rsidRPr="00A11E98" w:rsidRDefault="00F10628">
      <w:pPr>
        <w:pStyle w:val="BodyText"/>
        <w:spacing w:before="10"/>
        <w:ind w:left="0"/>
        <w:rPr>
          <w:b/>
          <w:color w:val="000000" w:themeColor="text1"/>
          <w:sz w:val="21"/>
        </w:rPr>
      </w:pPr>
    </w:p>
    <w:p w14:paraId="4AB1BE57" w14:textId="77777777" w:rsidR="00F10628" w:rsidRPr="00A11E98" w:rsidRDefault="00381FAE">
      <w:pPr>
        <w:ind w:left="479"/>
        <w:rPr>
          <w:i/>
          <w:color w:val="000000" w:themeColor="text1"/>
        </w:rPr>
      </w:pPr>
      <w:r w:rsidRPr="00A11E98">
        <w:rPr>
          <w:i/>
          <w:color w:val="000000" w:themeColor="text1"/>
          <w:u w:val="single"/>
        </w:rPr>
        <w:t>Post-doctoral students</w:t>
      </w:r>
    </w:p>
    <w:p w14:paraId="60A5C632" w14:textId="0808F693" w:rsidR="00BA0528" w:rsidRPr="00D109C5" w:rsidRDefault="00BA0528" w:rsidP="00BA0528">
      <w:pPr>
        <w:pStyle w:val="BodyText"/>
        <w:snapToGrid w:val="0"/>
        <w:ind w:left="0"/>
        <w:rPr>
          <w:color w:val="000000" w:themeColor="text1"/>
        </w:rPr>
      </w:pPr>
      <w:r>
        <w:rPr>
          <w:color w:val="000000" w:themeColor="text1"/>
        </w:rPr>
        <w:tab/>
      </w:r>
      <w:r w:rsidR="00381FAE" w:rsidRPr="00D109C5">
        <w:rPr>
          <w:color w:val="000000" w:themeColor="text1"/>
        </w:rPr>
        <w:t xml:space="preserve">Dr. Laura Rodrigo (Universidad </w:t>
      </w:r>
      <w:proofErr w:type="spellStart"/>
      <w:r w:rsidR="00381FAE" w:rsidRPr="00D109C5">
        <w:rPr>
          <w:color w:val="000000" w:themeColor="text1"/>
        </w:rPr>
        <w:t>Autónoma</w:t>
      </w:r>
      <w:proofErr w:type="spellEnd"/>
      <w:r w:rsidR="00381FAE" w:rsidRPr="00D109C5">
        <w:rPr>
          <w:color w:val="000000" w:themeColor="text1"/>
        </w:rPr>
        <w:t xml:space="preserve"> de Madrid &amp; University of Hiroshima), ongoing</w:t>
      </w:r>
    </w:p>
    <w:p w14:paraId="5AAC9FB4" w14:textId="40318418" w:rsidR="00BA0528" w:rsidRPr="00D109C5" w:rsidRDefault="00BA0528" w:rsidP="00BA0528">
      <w:pPr>
        <w:pStyle w:val="BodyText"/>
        <w:snapToGrid w:val="0"/>
        <w:ind w:left="0"/>
        <w:rPr>
          <w:color w:val="000000" w:themeColor="text1"/>
        </w:rPr>
      </w:pPr>
      <w:r w:rsidRPr="00D109C5">
        <w:rPr>
          <w:color w:val="000000" w:themeColor="text1"/>
        </w:rPr>
        <w:tab/>
      </w:r>
      <w:r w:rsidR="00381FAE" w:rsidRPr="00D109C5">
        <w:rPr>
          <w:color w:val="000000" w:themeColor="text1"/>
        </w:rPr>
        <w:t>Dr. Clara Cohen (Berkeley, co-supervised with Dr. Matthew Carlson)</w:t>
      </w:r>
      <w:r w:rsidR="0054228D" w:rsidRPr="00D109C5">
        <w:rPr>
          <w:color w:val="000000" w:themeColor="text1"/>
        </w:rPr>
        <w:t xml:space="preserve">. Now Lecturer in Psycholinguistics, </w:t>
      </w:r>
      <w:r w:rsidR="0054228D" w:rsidRPr="00D109C5">
        <w:rPr>
          <w:color w:val="000000" w:themeColor="text1"/>
        </w:rPr>
        <w:tab/>
      </w:r>
      <w:r w:rsidR="0054228D" w:rsidRPr="00D109C5">
        <w:rPr>
          <w:color w:val="000000" w:themeColor="text1"/>
        </w:rPr>
        <w:tab/>
        <w:t>University of Glasgow</w:t>
      </w:r>
    </w:p>
    <w:p w14:paraId="41CDB8D3" w14:textId="3AC92BCA" w:rsidR="00BA0528" w:rsidRPr="00D109C5" w:rsidRDefault="00BA0528" w:rsidP="00BA0528">
      <w:pPr>
        <w:pStyle w:val="BodyText"/>
        <w:snapToGrid w:val="0"/>
        <w:ind w:left="0" w:firstLine="19"/>
        <w:rPr>
          <w:color w:val="000000" w:themeColor="text1"/>
        </w:rPr>
      </w:pPr>
      <w:r w:rsidRPr="00D109C5">
        <w:rPr>
          <w:color w:val="000000" w:themeColor="text1"/>
        </w:rPr>
        <w:tab/>
      </w:r>
      <w:r w:rsidR="00381FAE" w:rsidRPr="00D109C5">
        <w:rPr>
          <w:color w:val="000000" w:themeColor="text1"/>
        </w:rPr>
        <w:t xml:space="preserve">Dr. Carla Contemori (University of University of Siena, Italy &amp; University of Reading, UK). Now </w:t>
      </w:r>
      <w:r w:rsidRPr="00D109C5">
        <w:rPr>
          <w:color w:val="000000" w:themeColor="text1"/>
        </w:rPr>
        <w:tab/>
      </w:r>
      <w:r w:rsidRPr="00D109C5">
        <w:rPr>
          <w:color w:val="000000" w:themeColor="text1"/>
        </w:rPr>
        <w:tab/>
      </w:r>
      <w:r w:rsidRPr="00D109C5">
        <w:rPr>
          <w:color w:val="000000" w:themeColor="text1"/>
        </w:rPr>
        <w:tab/>
      </w:r>
      <w:r w:rsidR="00381FAE" w:rsidRPr="00D109C5">
        <w:rPr>
          <w:color w:val="000000" w:themeColor="text1"/>
        </w:rPr>
        <w:t>Ass</w:t>
      </w:r>
      <w:r w:rsidR="0054228D" w:rsidRPr="00D109C5">
        <w:rPr>
          <w:color w:val="000000" w:themeColor="text1"/>
        </w:rPr>
        <w:t xml:space="preserve">ociate </w:t>
      </w:r>
      <w:r w:rsidR="00381FAE" w:rsidRPr="00D109C5">
        <w:rPr>
          <w:color w:val="000000" w:themeColor="text1"/>
        </w:rPr>
        <w:t>Professor, Department of Linguistics, University of Texas, El Paso</w:t>
      </w:r>
    </w:p>
    <w:p w14:paraId="6245D3CC" w14:textId="2CCA0FCC" w:rsidR="00BA0528" w:rsidRPr="00D109C5" w:rsidRDefault="00BA0528" w:rsidP="00BA0528">
      <w:pPr>
        <w:pStyle w:val="BodyText"/>
        <w:snapToGrid w:val="0"/>
        <w:ind w:left="0" w:firstLine="19"/>
        <w:rPr>
          <w:color w:val="000000" w:themeColor="text1"/>
        </w:rPr>
      </w:pPr>
      <w:r w:rsidRPr="00D109C5">
        <w:rPr>
          <w:color w:val="000000" w:themeColor="text1"/>
        </w:rPr>
        <w:tab/>
      </w:r>
      <w:r w:rsidR="00381FAE" w:rsidRPr="00D109C5">
        <w:rPr>
          <w:color w:val="000000" w:themeColor="text1"/>
        </w:rPr>
        <w:t>Dr. Eleonora Rossi (University of Groningen, co-supervised with Dr. Judith Kroll; principal advisor).</w:t>
      </w:r>
      <w:r w:rsidR="00D67AA9" w:rsidRPr="00D109C5">
        <w:rPr>
          <w:color w:val="000000" w:themeColor="text1"/>
        </w:rPr>
        <w:t xml:space="preserve"> </w:t>
      </w:r>
      <w:r w:rsidRPr="00D109C5">
        <w:rPr>
          <w:color w:val="000000" w:themeColor="text1"/>
        </w:rPr>
        <w:tab/>
      </w:r>
      <w:r w:rsidRPr="00D109C5">
        <w:rPr>
          <w:color w:val="000000" w:themeColor="text1"/>
        </w:rPr>
        <w:tab/>
      </w:r>
      <w:r w:rsidRPr="00D109C5">
        <w:rPr>
          <w:color w:val="000000" w:themeColor="text1"/>
        </w:rPr>
        <w:tab/>
      </w:r>
      <w:r w:rsidR="00381FAE" w:rsidRPr="00D109C5">
        <w:rPr>
          <w:color w:val="000000" w:themeColor="text1"/>
        </w:rPr>
        <w:t>Now Assistant Professor, Department of Psychology, University of Florida</w:t>
      </w:r>
    </w:p>
    <w:p w14:paraId="707FB9FE" w14:textId="0DA3D956" w:rsidR="00D25C8B" w:rsidRPr="00D109C5" w:rsidRDefault="00BA0528" w:rsidP="00BA0528">
      <w:pPr>
        <w:pStyle w:val="BodyText"/>
        <w:snapToGrid w:val="0"/>
        <w:ind w:left="0" w:firstLine="19"/>
        <w:rPr>
          <w:color w:val="000000" w:themeColor="text1"/>
        </w:rPr>
      </w:pPr>
      <w:r w:rsidRPr="00D109C5">
        <w:rPr>
          <w:color w:val="000000" w:themeColor="text1"/>
        </w:rPr>
        <w:tab/>
      </w:r>
      <w:r w:rsidR="00381FAE" w:rsidRPr="00D109C5">
        <w:rPr>
          <w:color w:val="000000" w:themeColor="text1"/>
        </w:rPr>
        <w:t>Dr. Melinda Fricke (Berkeley, co-supervised with Dr. Judith Kroll; principal advisor). Now Assistant</w:t>
      </w:r>
      <w:r w:rsidRPr="00D109C5">
        <w:rPr>
          <w:color w:val="000000" w:themeColor="text1"/>
        </w:rPr>
        <w:t xml:space="preserve"> </w:t>
      </w:r>
      <w:r w:rsidRPr="00D109C5">
        <w:rPr>
          <w:color w:val="000000" w:themeColor="text1"/>
        </w:rPr>
        <w:tab/>
      </w:r>
      <w:r w:rsidRPr="00D109C5">
        <w:rPr>
          <w:color w:val="000000" w:themeColor="text1"/>
        </w:rPr>
        <w:tab/>
      </w:r>
      <w:r w:rsidRPr="00D109C5">
        <w:rPr>
          <w:color w:val="000000" w:themeColor="text1"/>
        </w:rPr>
        <w:tab/>
      </w:r>
      <w:r w:rsidR="00381FAE" w:rsidRPr="00D109C5">
        <w:rPr>
          <w:color w:val="000000" w:themeColor="text1"/>
        </w:rPr>
        <w:t>Professor, Department of Linguistics, University of Pittsburgh</w:t>
      </w:r>
      <w:r w:rsidR="00D25C8B" w:rsidRPr="00D109C5">
        <w:rPr>
          <w:color w:val="000000" w:themeColor="text1"/>
        </w:rPr>
        <w:t xml:space="preserve"> </w:t>
      </w:r>
      <w:r w:rsidRPr="00D109C5">
        <w:rPr>
          <w:color w:val="000000" w:themeColor="text1"/>
        </w:rPr>
        <w:br/>
      </w:r>
      <w:r w:rsidRPr="00D109C5">
        <w:rPr>
          <w:color w:val="000000" w:themeColor="text1"/>
        </w:rPr>
        <w:tab/>
      </w:r>
      <w:r w:rsidR="00381FAE" w:rsidRPr="00D109C5">
        <w:rPr>
          <w:color w:val="000000" w:themeColor="text1"/>
        </w:rPr>
        <w:t>Dr. Patricia Román (University of Granada &amp; Max Planck Institute, Leipzig). Now Assistant Professor,</w:t>
      </w:r>
      <w:r w:rsidR="00D25C8B" w:rsidRPr="00D109C5">
        <w:rPr>
          <w:color w:val="000000" w:themeColor="text1"/>
        </w:rPr>
        <w:t xml:space="preserve"> </w:t>
      </w:r>
      <w:r w:rsidRPr="00D109C5">
        <w:rPr>
          <w:color w:val="000000" w:themeColor="text1"/>
        </w:rPr>
        <w:tab/>
      </w:r>
      <w:r w:rsidRPr="00D109C5">
        <w:rPr>
          <w:color w:val="000000" w:themeColor="text1"/>
        </w:rPr>
        <w:tab/>
      </w:r>
      <w:r w:rsidRPr="00D109C5">
        <w:rPr>
          <w:color w:val="000000" w:themeColor="text1"/>
        </w:rPr>
        <w:tab/>
      </w:r>
      <w:r w:rsidR="00381FAE" w:rsidRPr="00D109C5">
        <w:rPr>
          <w:color w:val="000000" w:themeColor="text1"/>
        </w:rPr>
        <w:t>University of Loyola (Spain)</w:t>
      </w:r>
    </w:p>
    <w:p w14:paraId="0AE4FF37" w14:textId="3ACD1BD0" w:rsidR="00F75C72" w:rsidRPr="00D109C5" w:rsidRDefault="00BA0528" w:rsidP="00E84180">
      <w:pPr>
        <w:pStyle w:val="BodyText"/>
        <w:snapToGrid w:val="0"/>
        <w:ind w:left="0" w:hanging="450"/>
        <w:rPr>
          <w:color w:val="000000" w:themeColor="text1"/>
        </w:rPr>
      </w:pPr>
      <w:r w:rsidRPr="00D109C5">
        <w:rPr>
          <w:color w:val="000000" w:themeColor="text1"/>
        </w:rPr>
        <w:tab/>
      </w:r>
      <w:r w:rsidRPr="00D109C5">
        <w:rPr>
          <w:color w:val="000000" w:themeColor="text1"/>
        </w:rPr>
        <w:tab/>
      </w:r>
      <w:r w:rsidR="00381FAE" w:rsidRPr="00D109C5">
        <w:rPr>
          <w:color w:val="000000" w:themeColor="text1"/>
        </w:rPr>
        <w:t xml:space="preserve">Dr. Gerrit Jan </w:t>
      </w:r>
      <w:proofErr w:type="spellStart"/>
      <w:r w:rsidR="00381FAE" w:rsidRPr="00D109C5">
        <w:rPr>
          <w:color w:val="000000" w:themeColor="text1"/>
        </w:rPr>
        <w:t>Koostra</w:t>
      </w:r>
      <w:proofErr w:type="spellEnd"/>
      <w:r w:rsidR="00381FAE" w:rsidRPr="00D109C5">
        <w:rPr>
          <w:color w:val="000000" w:themeColor="text1"/>
        </w:rPr>
        <w:t xml:space="preserve"> (University of Nijmegen, co-supervised with Dr. Eleonora Rossi), now a</w:t>
      </w:r>
      <w:r w:rsidR="00D67AA9" w:rsidRPr="00D109C5">
        <w:rPr>
          <w:color w:val="000000" w:themeColor="text1"/>
        </w:rPr>
        <w:t xml:space="preserve">t </w:t>
      </w:r>
      <w:r w:rsidRPr="00D109C5">
        <w:rPr>
          <w:color w:val="000000" w:themeColor="text1"/>
        </w:rPr>
        <w:tab/>
      </w:r>
      <w:r w:rsidRPr="00D109C5">
        <w:rPr>
          <w:color w:val="000000" w:themeColor="text1"/>
        </w:rPr>
        <w:tab/>
      </w:r>
      <w:r w:rsidRPr="00D109C5">
        <w:rPr>
          <w:color w:val="000000" w:themeColor="text1"/>
        </w:rPr>
        <w:tab/>
      </w:r>
      <w:r w:rsidRPr="00D109C5">
        <w:rPr>
          <w:color w:val="000000" w:themeColor="text1"/>
        </w:rPr>
        <w:tab/>
      </w:r>
      <w:r w:rsidR="004A4189" w:rsidRPr="00D109C5">
        <w:rPr>
          <w:color w:val="000000" w:themeColor="text1"/>
        </w:rPr>
        <w:t>Radboud</w:t>
      </w:r>
      <w:r w:rsidR="00381FAE" w:rsidRPr="00D109C5">
        <w:rPr>
          <w:color w:val="000000" w:themeColor="text1"/>
        </w:rPr>
        <w:t xml:space="preserve"> University, the Netherlands</w:t>
      </w:r>
    </w:p>
    <w:p w14:paraId="305F7A85" w14:textId="77777777" w:rsidR="00510846" w:rsidRPr="00D109C5" w:rsidRDefault="00510846">
      <w:pPr>
        <w:ind w:left="479"/>
        <w:rPr>
          <w:i/>
          <w:color w:val="000000" w:themeColor="text1"/>
          <w:sz w:val="22"/>
          <w:szCs w:val="22"/>
          <w:u w:val="single"/>
        </w:rPr>
      </w:pPr>
    </w:p>
    <w:p w14:paraId="54D34EB5" w14:textId="1B1C8678" w:rsidR="00F10628" w:rsidRPr="00A11E98" w:rsidRDefault="00381FAE">
      <w:pPr>
        <w:ind w:left="479"/>
        <w:rPr>
          <w:i/>
          <w:color w:val="000000" w:themeColor="text1"/>
        </w:rPr>
      </w:pPr>
      <w:r w:rsidRPr="00A11E98">
        <w:rPr>
          <w:i/>
          <w:color w:val="000000" w:themeColor="text1"/>
          <w:u w:val="single"/>
        </w:rPr>
        <w:t>Dissertation Director</w:t>
      </w:r>
    </w:p>
    <w:p w14:paraId="497F4A0C" w14:textId="77777777" w:rsidR="00F10628" w:rsidRPr="00A11E98" w:rsidRDefault="00F10628">
      <w:pPr>
        <w:pStyle w:val="BodyText"/>
        <w:spacing w:before="4"/>
        <w:ind w:left="0"/>
        <w:rPr>
          <w:i/>
          <w:color w:val="000000" w:themeColor="text1"/>
          <w:sz w:val="14"/>
        </w:rPr>
      </w:pPr>
    </w:p>
    <w:p w14:paraId="33489576" w14:textId="77777777" w:rsidR="00F10628" w:rsidRPr="00D109C5" w:rsidRDefault="00381FAE">
      <w:pPr>
        <w:pStyle w:val="BodyText"/>
        <w:spacing w:before="93" w:line="237" w:lineRule="auto"/>
        <w:ind w:right="807" w:hanging="720"/>
        <w:rPr>
          <w:color w:val="000000" w:themeColor="text1"/>
        </w:rPr>
      </w:pPr>
      <w:r w:rsidRPr="00D109C5">
        <w:rPr>
          <w:color w:val="000000" w:themeColor="text1"/>
        </w:rPr>
        <w:t>Geraldine Blattner (2002-2007). Department of French, Penn State University. Associate Professor, Florida Atlantic University</w:t>
      </w:r>
    </w:p>
    <w:p w14:paraId="029AA750" w14:textId="7F921513" w:rsidR="00F10628" w:rsidRPr="00D109C5" w:rsidRDefault="00381FAE">
      <w:pPr>
        <w:pStyle w:val="BodyText"/>
        <w:spacing w:before="1"/>
        <w:ind w:hanging="720"/>
        <w:rPr>
          <w:color w:val="000000" w:themeColor="text1"/>
        </w:rPr>
      </w:pPr>
      <w:r w:rsidRPr="00D109C5">
        <w:rPr>
          <w:color w:val="000000" w:themeColor="text1"/>
        </w:rPr>
        <w:t xml:space="preserve">Christopher Botero (2006-2011, co-supervised with Chip </w:t>
      </w:r>
      <w:proofErr w:type="spellStart"/>
      <w:r w:rsidRPr="00D109C5">
        <w:rPr>
          <w:color w:val="000000" w:themeColor="text1"/>
        </w:rPr>
        <w:t>Gerfen</w:t>
      </w:r>
      <w:proofErr w:type="spellEnd"/>
      <w:r w:rsidRPr="00D109C5">
        <w:rPr>
          <w:color w:val="000000" w:themeColor="text1"/>
        </w:rPr>
        <w:t>). Department of Spanish, Italian and Portuguese, Penn State University. Associate Professor</w:t>
      </w:r>
      <w:r w:rsidR="002C1047" w:rsidRPr="00D109C5">
        <w:rPr>
          <w:color w:val="000000" w:themeColor="text1"/>
        </w:rPr>
        <w:t xml:space="preserve">, </w:t>
      </w:r>
      <w:r w:rsidRPr="00D109C5">
        <w:rPr>
          <w:color w:val="000000" w:themeColor="text1"/>
        </w:rPr>
        <w:t>Augusta State University</w:t>
      </w:r>
    </w:p>
    <w:p w14:paraId="1122A803" w14:textId="675961BF" w:rsidR="00EF7945" w:rsidRPr="00D109C5" w:rsidRDefault="00381FAE" w:rsidP="002A496C">
      <w:pPr>
        <w:pStyle w:val="BodyText"/>
        <w:spacing w:before="3"/>
        <w:ind w:right="433" w:hanging="720"/>
        <w:rPr>
          <w:color w:val="000000" w:themeColor="text1"/>
        </w:rPr>
      </w:pPr>
      <w:r w:rsidRPr="00D109C5">
        <w:rPr>
          <w:color w:val="000000" w:themeColor="text1"/>
        </w:rPr>
        <w:t xml:space="preserve">David Counselman (2006-2010, co-supervised with Chip </w:t>
      </w:r>
      <w:proofErr w:type="spellStart"/>
      <w:r w:rsidRPr="00D109C5">
        <w:rPr>
          <w:color w:val="000000" w:themeColor="text1"/>
        </w:rPr>
        <w:t>Gerfen</w:t>
      </w:r>
      <w:proofErr w:type="spellEnd"/>
      <w:r w:rsidRPr="00D109C5">
        <w:rPr>
          <w:color w:val="000000" w:themeColor="text1"/>
        </w:rPr>
        <w:t>). Department of Spanish, Italian and Portuguese, Penn State University. Associate Professor</w:t>
      </w:r>
      <w:r w:rsidR="002C1047" w:rsidRPr="00D109C5">
        <w:rPr>
          <w:color w:val="000000" w:themeColor="text1"/>
        </w:rPr>
        <w:t xml:space="preserve">, </w:t>
      </w:r>
      <w:r w:rsidRPr="00D109C5">
        <w:rPr>
          <w:color w:val="000000" w:themeColor="text1"/>
        </w:rPr>
        <w:t>Ohio Wesleyan (ranked in tier 1 among U.S. Liberal Arts Colleges in the 2010 edition of US News and World Reports)</w:t>
      </w:r>
    </w:p>
    <w:p w14:paraId="6ECC307C" w14:textId="2A5EC7C5" w:rsidR="00F10628" w:rsidRPr="00D109C5" w:rsidRDefault="00381FAE">
      <w:pPr>
        <w:pStyle w:val="BodyText"/>
        <w:spacing w:line="242" w:lineRule="auto"/>
        <w:ind w:right="580" w:hanging="720"/>
        <w:rPr>
          <w:color w:val="000000" w:themeColor="text1"/>
        </w:rPr>
      </w:pPr>
      <w:r w:rsidRPr="00D109C5">
        <w:rPr>
          <w:color w:val="000000" w:themeColor="text1"/>
        </w:rPr>
        <w:t>Amelia Dietrich (2009-2014). Department of Spanish, Penn State University. Fellow ACLS, Assistant Director for Digital Resources, Forum on Education Abroad</w:t>
      </w:r>
    </w:p>
    <w:p w14:paraId="2A6D04A6" w14:textId="77777777" w:rsidR="00F10628" w:rsidRPr="00D109C5" w:rsidRDefault="00381FAE">
      <w:pPr>
        <w:pStyle w:val="BodyText"/>
        <w:spacing w:line="237" w:lineRule="auto"/>
        <w:ind w:right="916" w:hanging="720"/>
        <w:rPr>
          <w:color w:val="000000" w:themeColor="text1"/>
        </w:rPr>
      </w:pPr>
      <w:r w:rsidRPr="00D109C5">
        <w:rPr>
          <w:color w:val="000000" w:themeColor="text1"/>
        </w:rPr>
        <w:t xml:space="preserve">Jason </w:t>
      </w:r>
      <w:proofErr w:type="spellStart"/>
      <w:r w:rsidRPr="00D109C5">
        <w:rPr>
          <w:color w:val="000000" w:themeColor="text1"/>
        </w:rPr>
        <w:t>Gullifer</w:t>
      </w:r>
      <w:proofErr w:type="spellEnd"/>
      <w:r w:rsidRPr="00D109C5">
        <w:rPr>
          <w:color w:val="000000" w:themeColor="text1"/>
        </w:rPr>
        <w:t>, (2009-2015, primary advisor Dr. Judith F. Kroll). Department of Psychology, Penn State University. Postdoctoral Fellow, McGill University</w:t>
      </w:r>
    </w:p>
    <w:p w14:paraId="33580D07" w14:textId="6B07D29F" w:rsidR="00F10628" w:rsidRPr="00D109C5" w:rsidRDefault="00381FAE">
      <w:pPr>
        <w:pStyle w:val="BodyText"/>
        <w:ind w:right="259" w:hanging="720"/>
        <w:rPr>
          <w:color w:val="000000" w:themeColor="text1"/>
        </w:rPr>
      </w:pPr>
      <w:r w:rsidRPr="00D109C5">
        <w:rPr>
          <w:color w:val="000000" w:themeColor="text1"/>
        </w:rPr>
        <w:t xml:space="preserve">Rosa E. </w:t>
      </w:r>
      <w:proofErr w:type="spellStart"/>
      <w:r w:rsidRPr="00D109C5">
        <w:rPr>
          <w:color w:val="000000" w:themeColor="text1"/>
        </w:rPr>
        <w:t>Guzzardo</w:t>
      </w:r>
      <w:proofErr w:type="spellEnd"/>
      <w:r w:rsidRPr="00D109C5">
        <w:rPr>
          <w:color w:val="000000" w:themeColor="text1"/>
        </w:rPr>
        <w:t xml:space="preserve"> </w:t>
      </w:r>
      <w:proofErr w:type="spellStart"/>
      <w:r w:rsidRPr="00D109C5">
        <w:rPr>
          <w:color w:val="000000" w:themeColor="text1"/>
        </w:rPr>
        <w:t>Tamargo</w:t>
      </w:r>
      <w:proofErr w:type="spellEnd"/>
      <w:r w:rsidRPr="00D109C5">
        <w:rPr>
          <w:color w:val="000000" w:themeColor="text1"/>
        </w:rPr>
        <w:t xml:space="preserve"> (2006-2012, co-supervised with Chip </w:t>
      </w:r>
      <w:proofErr w:type="spellStart"/>
      <w:r w:rsidRPr="00D109C5">
        <w:rPr>
          <w:color w:val="000000" w:themeColor="text1"/>
        </w:rPr>
        <w:t>Gerfen</w:t>
      </w:r>
      <w:proofErr w:type="spellEnd"/>
      <w:r w:rsidRPr="00D109C5">
        <w:rPr>
          <w:color w:val="000000" w:themeColor="text1"/>
        </w:rPr>
        <w:t xml:space="preserve">). Department of Spanish, Italian and Portuguese, Penn State University. </w:t>
      </w:r>
      <w:r w:rsidR="00EF7945" w:rsidRPr="00D109C5">
        <w:rPr>
          <w:color w:val="000000" w:themeColor="text1"/>
        </w:rPr>
        <w:t xml:space="preserve">Associate Professor, </w:t>
      </w:r>
      <w:r w:rsidRPr="00D109C5">
        <w:rPr>
          <w:color w:val="000000" w:themeColor="text1"/>
        </w:rPr>
        <w:t>University of Puerto Rico, Rio Piedras</w:t>
      </w:r>
    </w:p>
    <w:p w14:paraId="53F88C46" w14:textId="77777777" w:rsidR="00F10628" w:rsidRPr="00D109C5" w:rsidRDefault="00381FAE">
      <w:pPr>
        <w:pStyle w:val="BodyText"/>
        <w:spacing w:line="251" w:lineRule="exact"/>
        <w:ind w:left="479"/>
        <w:rPr>
          <w:color w:val="000000" w:themeColor="text1"/>
        </w:rPr>
      </w:pPr>
      <w:r w:rsidRPr="00D109C5">
        <w:rPr>
          <w:color w:val="000000" w:themeColor="text1"/>
        </w:rPr>
        <w:t xml:space="preserve">Tracy R. </w:t>
      </w:r>
      <w:proofErr w:type="spellStart"/>
      <w:r w:rsidRPr="00D109C5">
        <w:rPr>
          <w:color w:val="000000" w:themeColor="text1"/>
        </w:rPr>
        <w:t>Scaltz</w:t>
      </w:r>
      <w:proofErr w:type="spellEnd"/>
      <w:r w:rsidRPr="00D109C5">
        <w:rPr>
          <w:color w:val="000000" w:themeColor="text1"/>
        </w:rPr>
        <w:t xml:space="preserve"> (2006-2013), Department of Spanish, Italian &amp; Portuguese, Penn State University.</w:t>
      </w:r>
    </w:p>
    <w:p w14:paraId="012A4541" w14:textId="77777777" w:rsidR="00F10628" w:rsidRPr="00D109C5" w:rsidRDefault="00381FAE">
      <w:pPr>
        <w:pStyle w:val="BodyText"/>
        <w:spacing w:line="251" w:lineRule="exact"/>
        <w:ind w:left="1395"/>
        <w:rPr>
          <w:color w:val="000000" w:themeColor="text1"/>
        </w:rPr>
      </w:pPr>
      <w:r w:rsidRPr="00D109C5">
        <w:rPr>
          <w:color w:val="000000" w:themeColor="text1"/>
        </w:rPr>
        <w:t>Department Chair of World Languages at River Hill High School, Maryland</w:t>
      </w:r>
    </w:p>
    <w:p w14:paraId="4DAF90B3" w14:textId="7528A119" w:rsidR="00F10628" w:rsidRPr="00D109C5" w:rsidRDefault="00381FAE">
      <w:pPr>
        <w:pStyle w:val="BodyText"/>
        <w:spacing w:before="4" w:line="237" w:lineRule="auto"/>
        <w:ind w:hanging="720"/>
        <w:rPr>
          <w:color w:val="000000" w:themeColor="text1"/>
        </w:rPr>
      </w:pPr>
      <w:r w:rsidRPr="00D109C5">
        <w:rPr>
          <w:color w:val="000000" w:themeColor="text1"/>
        </w:rPr>
        <w:t xml:space="preserve">Jorge Valdés </w:t>
      </w:r>
      <w:proofErr w:type="spellStart"/>
      <w:r w:rsidRPr="00D109C5">
        <w:rPr>
          <w:color w:val="000000" w:themeColor="text1"/>
        </w:rPr>
        <w:t>Kroff</w:t>
      </w:r>
      <w:proofErr w:type="spellEnd"/>
      <w:r w:rsidRPr="00D109C5">
        <w:rPr>
          <w:color w:val="000000" w:themeColor="text1"/>
        </w:rPr>
        <w:t xml:space="preserve"> (2006-2012, co-supervised with Chip </w:t>
      </w:r>
      <w:proofErr w:type="spellStart"/>
      <w:r w:rsidRPr="00D109C5">
        <w:rPr>
          <w:color w:val="000000" w:themeColor="text1"/>
        </w:rPr>
        <w:t>Gerfen</w:t>
      </w:r>
      <w:proofErr w:type="spellEnd"/>
      <w:r w:rsidRPr="00D109C5">
        <w:rPr>
          <w:color w:val="000000" w:themeColor="text1"/>
        </w:rPr>
        <w:t xml:space="preserve">). Department of Spanish, Italian and Portuguese, Penn State University. </w:t>
      </w:r>
      <w:r w:rsidR="002C1047" w:rsidRPr="00D109C5">
        <w:rPr>
          <w:color w:val="000000" w:themeColor="text1"/>
        </w:rPr>
        <w:t>Associate Professor,</w:t>
      </w:r>
      <w:r w:rsidRPr="00D109C5">
        <w:rPr>
          <w:color w:val="000000" w:themeColor="text1"/>
        </w:rPr>
        <w:t xml:space="preserve"> University of Florida</w:t>
      </w:r>
    </w:p>
    <w:p w14:paraId="634F04CF" w14:textId="77777777" w:rsidR="00F10628" w:rsidRPr="00D109C5" w:rsidRDefault="00381FAE">
      <w:pPr>
        <w:pStyle w:val="BodyText"/>
        <w:spacing w:line="249" w:lineRule="exact"/>
        <w:ind w:left="479"/>
        <w:rPr>
          <w:color w:val="000000" w:themeColor="text1"/>
        </w:rPr>
      </w:pPr>
      <w:r w:rsidRPr="00D109C5">
        <w:rPr>
          <w:color w:val="000000" w:themeColor="text1"/>
        </w:rPr>
        <w:t>Álvaro, Villegas (2007-2014). Department of Spanish, Italian and Portuguese, Penn State University.</w:t>
      </w:r>
    </w:p>
    <w:p w14:paraId="69786013" w14:textId="4DCE1938" w:rsidR="00F10628" w:rsidRPr="00D109C5" w:rsidRDefault="002C1047">
      <w:pPr>
        <w:pStyle w:val="BodyText"/>
        <w:spacing w:before="1"/>
        <w:rPr>
          <w:color w:val="000000" w:themeColor="text1"/>
        </w:rPr>
      </w:pPr>
      <w:r w:rsidRPr="00D109C5">
        <w:rPr>
          <w:color w:val="000000" w:themeColor="text1"/>
        </w:rPr>
        <w:t>Amazon engineer, Boston</w:t>
      </w:r>
    </w:p>
    <w:p w14:paraId="019B1005" w14:textId="4FAD4C88" w:rsidR="002A496C" w:rsidRPr="00D109C5" w:rsidRDefault="00381FAE" w:rsidP="002A496C">
      <w:pPr>
        <w:pStyle w:val="BodyText"/>
        <w:tabs>
          <w:tab w:val="left" w:pos="1260"/>
        </w:tabs>
        <w:spacing w:before="2"/>
        <w:ind w:left="479" w:right="648"/>
        <w:rPr>
          <w:color w:val="000000" w:themeColor="text1"/>
        </w:rPr>
      </w:pPr>
      <w:r w:rsidRPr="00D109C5">
        <w:rPr>
          <w:color w:val="000000" w:themeColor="text1"/>
        </w:rPr>
        <w:t xml:space="preserve">Lauren </w:t>
      </w:r>
      <w:proofErr w:type="spellStart"/>
      <w:r w:rsidRPr="00D109C5">
        <w:rPr>
          <w:color w:val="000000" w:themeColor="text1"/>
        </w:rPr>
        <w:t>Perrotti</w:t>
      </w:r>
      <w:proofErr w:type="spellEnd"/>
      <w:r w:rsidRPr="00D109C5">
        <w:rPr>
          <w:color w:val="000000" w:themeColor="text1"/>
        </w:rPr>
        <w:t xml:space="preserve"> </w:t>
      </w:r>
      <w:proofErr w:type="spellStart"/>
      <w:r w:rsidR="002A496C" w:rsidRPr="00D109C5">
        <w:rPr>
          <w:color w:val="000000" w:themeColor="text1"/>
        </w:rPr>
        <w:t>Halberstadt</w:t>
      </w:r>
      <w:proofErr w:type="spellEnd"/>
      <w:r w:rsidR="002A496C" w:rsidRPr="00D109C5">
        <w:rPr>
          <w:color w:val="000000" w:themeColor="text1"/>
        </w:rPr>
        <w:t xml:space="preserve"> </w:t>
      </w:r>
      <w:r w:rsidRPr="00D109C5">
        <w:rPr>
          <w:color w:val="000000" w:themeColor="text1"/>
        </w:rPr>
        <w:t>(2012-</w:t>
      </w:r>
      <w:r w:rsidR="00595096" w:rsidRPr="00D109C5">
        <w:rPr>
          <w:color w:val="000000" w:themeColor="text1"/>
        </w:rPr>
        <w:t>2017</w:t>
      </w:r>
      <w:r w:rsidRPr="00D109C5">
        <w:rPr>
          <w:color w:val="000000" w:themeColor="text1"/>
        </w:rPr>
        <w:t>). Department of Spanish, Italian and Portuguese, Pen</w:t>
      </w:r>
      <w:r w:rsidR="002A496C" w:rsidRPr="00D109C5">
        <w:rPr>
          <w:color w:val="000000" w:themeColor="text1"/>
        </w:rPr>
        <w:t>n</w:t>
      </w:r>
    </w:p>
    <w:p w14:paraId="29D3F8FE" w14:textId="6FECC64E" w:rsidR="002C1047" w:rsidRPr="00D109C5" w:rsidRDefault="002A496C" w:rsidP="002A496C">
      <w:pPr>
        <w:pStyle w:val="BodyText"/>
        <w:tabs>
          <w:tab w:val="left" w:pos="1260"/>
        </w:tabs>
        <w:spacing w:before="2"/>
        <w:ind w:left="479" w:right="648"/>
        <w:rPr>
          <w:color w:val="000000" w:themeColor="text1"/>
        </w:rPr>
      </w:pPr>
      <w:r w:rsidRPr="00D109C5">
        <w:rPr>
          <w:color w:val="000000" w:themeColor="text1"/>
        </w:rPr>
        <w:tab/>
      </w:r>
      <w:r w:rsidR="00381FAE" w:rsidRPr="00D109C5">
        <w:rPr>
          <w:color w:val="000000" w:themeColor="text1"/>
        </w:rPr>
        <w:t>State University</w:t>
      </w:r>
      <w:r w:rsidRPr="00D109C5">
        <w:rPr>
          <w:color w:val="000000" w:themeColor="text1"/>
        </w:rPr>
        <w:t>, Assistant Teaching Professor, Penn State University</w:t>
      </w:r>
    </w:p>
    <w:p w14:paraId="4A0AA1CD" w14:textId="6A6C2E04" w:rsidR="00F10628" w:rsidRPr="00D109C5" w:rsidRDefault="00381FAE">
      <w:pPr>
        <w:pStyle w:val="BodyText"/>
        <w:spacing w:before="2"/>
        <w:ind w:left="479" w:right="648"/>
        <w:rPr>
          <w:color w:val="000000" w:themeColor="text1"/>
        </w:rPr>
      </w:pPr>
      <w:r w:rsidRPr="00D109C5">
        <w:rPr>
          <w:color w:val="000000" w:themeColor="text1"/>
        </w:rPr>
        <w:t>Anne Beatty-Mart</w:t>
      </w:r>
      <w:r w:rsidR="0045564B" w:rsidRPr="00D109C5">
        <w:rPr>
          <w:color w:val="000000" w:themeColor="text1"/>
        </w:rPr>
        <w:t>í</w:t>
      </w:r>
      <w:r w:rsidRPr="00D109C5">
        <w:rPr>
          <w:color w:val="000000" w:themeColor="text1"/>
        </w:rPr>
        <w:t>nez (2013-</w:t>
      </w:r>
      <w:r w:rsidR="0045564B" w:rsidRPr="00D109C5">
        <w:rPr>
          <w:color w:val="000000" w:themeColor="text1"/>
        </w:rPr>
        <w:t>201</w:t>
      </w:r>
      <w:r w:rsidR="00595096" w:rsidRPr="00D109C5">
        <w:rPr>
          <w:color w:val="000000" w:themeColor="text1"/>
        </w:rPr>
        <w:t>9</w:t>
      </w:r>
      <w:r w:rsidRPr="00D109C5">
        <w:rPr>
          <w:color w:val="000000" w:themeColor="text1"/>
        </w:rPr>
        <w:t>). Department of Spanish, Italian and Portuguese, Penn State</w:t>
      </w:r>
    </w:p>
    <w:p w14:paraId="05C65669" w14:textId="77777777" w:rsidR="00595096" w:rsidRPr="00D109C5" w:rsidRDefault="00381FAE">
      <w:pPr>
        <w:pStyle w:val="BodyText"/>
        <w:spacing w:line="251" w:lineRule="exact"/>
        <w:rPr>
          <w:color w:val="000000" w:themeColor="text1"/>
        </w:rPr>
      </w:pPr>
      <w:r w:rsidRPr="00D109C5">
        <w:rPr>
          <w:color w:val="000000" w:themeColor="text1"/>
        </w:rPr>
        <w:t>University</w:t>
      </w:r>
    </w:p>
    <w:p w14:paraId="38D981D6" w14:textId="6D08AEA0" w:rsidR="003B76A2" w:rsidRPr="00D109C5" w:rsidRDefault="004C061E" w:rsidP="00595096">
      <w:pPr>
        <w:pStyle w:val="BodyText"/>
        <w:spacing w:line="251" w:lineRule="exact"/>
        <w:ind w:left="450"/>
        <w:rPr>
          <w:color w:val="000000" w:themeColor="text1"/>
        </w:rPr>
      </w:pPr>
      <w:r w:rsidRPr="00D109C5">
        <w:rPr>
          <w:color w:val="000000" w:themeColor="text1"/>
        </w:rPr>
        <w:t xml:space="preserve"> </w:t>
      </w:r>
      <w:r w:rsidR="0045564B" w:rsidRPr="00D109C5">
        <w:rPr>
          <w:color w:val="000000" w:themeColor="text1"/>
        </w:rPr>
        <w:t xml:space="preserve">Manuel Pulido </w:t>
      </w:r>
      <w:proofErr w:type="spellStart"/>
      <w:r w:rsidR="0045564B" w:rsidRPr="00D109C5">
        <w:rPr>
          <w:color w:val="000000" w:themeColor="text1"/>
        </w:rPr>
        <w:t>Azpíroz</w:t>
      </w:r>
      <w:proofErr w:type="spellEnd"/>
      <w:r w:rsidR="0045564B" w:rsidRPr="00D109C5">
        <w:rPr>
          <w:color w:val="000000" w:themeColor="text1"/>
        </w:rPr>
        <w:t xml:space="preserve"> (2016-20</w:t>
      </w:r>
      <w:r w:rsidR="00595096" w:rsidRPr="00D109C5">
        <w:rPr>
          <w:color w:val="000000" w:themeColor="text1"/>
        </w:rPr>
        <w:t>20</w:t>
      </w:r>
      <w:r w:rsidR="0045564B" w:rsidRPr="00D109C5">
        <w:rPr>
          <w:color w:val="000000" w:themeColor="text1"/>
        </w:rPr>
        <w:t>). Department of Spanish, Italian and Portuguese, Penn State University</w:t>
      </w:r>
      <w:r w:rsidR="003B76A2" w:rsidRPr="00D109C5">
        <w:rPr>
          <w:color w:val="000000" w:themeColor="text1"/>
        </w:rPr>
        <w:t>,</w:t>
      </w:r>
    </w:p>
    <w:p w14:paraId="7B3D88BE" w14:textId="77777777" w:rsidR="006F0BA9" w:rsidRPr="00D109C5" w:rsidRDefault="003B76A2" w:rsidP="004C061E">
      <w:pPr>
        <w:pStyle w:val="BodyText"/>
        <w:tabs>
          <w:tab w:val="left" w:pos="1170"/>
        </w:tabs>
        <w:spacing w:line="251" w:lineRule="exact"/>
        <w:ind w:left="450"/>
        <w:rPr>
          <w:color w:val="000000" w:themeColor="text1"/>
        </w:rPr>
      </w:pPr>
      <w:r w:rsidRPr="00D109C5">
        <w:rPr>
          <w:color w:val="000000" w:themeColor="text1"/>
        </w:rPr>
        <w:tab/>
        <w:t>Assistant Professor, Penn State University</w:t>
      </w:r>
      <w:r w:rsidR="0045564B" w:rsidRPr="00D109C5">
        <w:rPr>
          <w:color w:val="000000" w:themeColor="text1"/>
        </w:rPr>
        <w:t xml:space="preserve"> </w:t>
      </w:r>
    </w:p>
    <w:p w14:paraId="5D8EA4E0" w14:textId="44B0CDA5" w:rsidR="006F0BA9" w:rsidRPr="00D109C5" w:rsidRDefault="006F0BA9" w:rsidP="006F0BA9">
      <w:pPr>
        <w:pStyle w:val="BodyText"/>
        <w:tabs>
          <w:tab w:val="left" w:pos="1170"/>
        </w:tabs>
        <w:spacing w:line="251" w:lineRule="exact"/>
        <w:ind w:left="450"/>
        <w:rPr>
          <w:color w:val="000000" w:themeColor="text1"/>
        </w:rPr>
      </w:pPr>
      <w:r w:rsidRPr="00D109C5">
        <w:rPr>
          <w:color w:val="000000" w:themeColor="text1"/>
        </w:rPr>
        <w:t xml:space="preserve"> </w:t>
      </w:r>
      <w:r w:rsidR="00381FAE" w:rsidRPr="00D109C5">
        <w:rPr>
          <w:color w:val="000000" w:themeColor="text1"/>
        </w:rPr>
        <w:t>Michael Johns (2015-</w:t>
      </w:r>
      <w:r w:rsidR="0045564B" w:rsidRPr="00D109C5">
        <w:rPr>
          <w:color w:val="000000" w:themeColor="text1"/>
        </w:rPr>
        <w:t>20</w:t>
      </w:r>
      <w:r w:rsidR="002C1047" w:rsidRPr="00D109C5">
        <w:rPr>
          <w:color w:val="000000" w:themeColor="text1"/>
        </w:rPr>
        <w:t>20</w:t>
      </w:r>
      <w:r w:rsidR="00381FAE" w:rsidRPr="00D109C5">
        <w:rPr>
          <w:color w:val="000000" w:themeColor="text1"/>
        </w:rPr>
        <w:t>). Department of Spanish, Italian and Portuguese, Penn State University</w:t>
      </w:r>
      <w:r w:rsidR="003D2961" w:rsidRPr="00D109C5">
        <w:rPr>
          <w:color w:val="000000" w:themeColor="text1"/>
        </w:rPr>
        <w:t xml:space="preserve">, </w:t>
      </w:r>
      <w:r w:rsidR="004C061E" w:rsidRPr="00D109C5">
        <w:rPr>
          <w:color w:val="000000" w:themeColor="text1"/>
        </w:rPr>
        <w:tab/>
      </w:r>
      <w:r w:rsidR="004C061E" w:rsidRPr="00D109C5">
        <w:rPr>
          <w:color w:val="000000" w:themeColor="text1"/>
        </w:rPr>
        <w:tab/>
      </w:r>
      <w:r w:rsidR="004C061E" w:rsidRPr="00D109C5">
        <w:rPr>
          <w:color w:val="000000" w:themeColor="text1"/>
        </w:rPr>
        <w:tab/>
      </w:r>
      <w:r w:rsidR="003D2961" w:rsidRPr="00D109C5">
        <w:rPr>
          <w:color w:val="000000" w:themeColor="text1"/>
        </w:rPr>
        <w:t xml:space="preserve">Research Associate, </w:t>
      </w:r>
      <w:r w:rsidR="003D2961" w:rsidRPr="00D109C5">
        <w:rPr>
          <w:color w:val="000000" w:themeColor="text1"/>
          <w:shd w:val="clear" w:color="auto" w:fill="FFFFFF"/>
        </w:rPr>
        <w:t xml:space="preserve">Applied Research Laboratory for Intelligence and Security, University of </w:t>
      </w:r>
      <w:r w:rsidR="004C061E" w:rsidRPr="00D109C5">
        <w:rPr>
          <w:color w:val="000000" w:themeColor="text1"/>
          <w:shd w:val="clear" w:color="auto" w:fill="FFFFFF"/>
        </w:rPr>
        <w:tab/>
      </w:r>
      <w:r w:rsidR="003D2961" w:rsidRPr="00D109C5">
        <w:rPr>
          <w:color w:val="000000" w:themeColor="text1"/>
          <w:shd w:val="clear" w:color="auto" w:fill="FFFFFF"/>
        </w:rPr>
        <w:t>Maryland</w:t>
      </w:r>
    </w:p>
    <w:p w14:paraId="0D832E15" w14:textId="445804C2" w:rsidR="00F10628" w:rsidRPr="00D109C5" w:rsidRDefault="006F0BA9" w:rsidP="006F0BA9">
      <w:pPr>
        <w:pStyle w:val="BodyText"/>
        <w:tabs>
          <w:tab w:val="left" w:pos="1170"/>
        </w:tabs>
        <w:spacing w:line="251" w:lineRule="exact"/>
        <w:ind w:left="450"/>
        <w:rPr>
          <w:color w:val="000000" w:themeColor="text1"/>
        </w:rPr>
      </w:pPr>
      <w:r w:rsidRPr="00D109C5">
        <w:rPr>
          <w:color w:val="000000" w:themeColor="text1"/>
        </w:rPr>
        <w:lastRenderedPageBreak/>
        <w:t xml:space="preserve"> </w:t>
      </w:r>
      <w:r w:rsidR="00381FAE" w:rsidRPr="00D109C5">
        <w:rPr>
          <w:color w:val="000000" w:themeColor="text1"/>
        </w:rPr>
        <w:t>Priscila López-</w:t>
      </w:r>
      <w:proofErr w:type="spellStart"/>
      <w:r w:rsidR="00381FAE" w:rsidRPr="00D109C5">
        <w:rPr>
          <w:color w:val="000000" w:themeColor="text1"/>
        </w:rPr>
        <w:t>Beltrán</w:t>
      </w:r>
      <w:proofErr w:type="spellEnd"/>
      <w:r w:rsidR="00381FAE" w:rsidRPr="00D109C5">
        <w:rPr>
          <w:color w:val="000000" w:themeColor="text1"/>
        </w:rPr>
        <w:t xml:space="preserve"> (2016-</w:t>
      </w:r>
      <w:r w:rsidR="0045564B" w:rsidRPr="00D109C5">
        <w:rPr>
          <w:color w:val="000000" w:themeColor="text1"/>
        </w:rPr>
        <w:t>2021</w:t>
      </w:r>
      <w:r w:rsidR="00381FAE" w:rsidRPr="00D109C5">
        <w:rPr>
          <w:color w:val="000000" w:themeColor="text1"/>
        </w:rPr>
        <w:t>). Department of Spanish, Italian and Portuguese, Penn</w:t>
      </w:r>
      <w:r w:rsidR="00381FAE" w:rsidRPr="00D109C5">
        <w:rPr>
          <w:color w:val="000000" w:themeColor="text1"/>
          <w:spacing w:val="-29"/>
        </w:rPr>
        <w:t xml:space="preserve"> </w:t>
      </w:r>
      <w:r w:rsidR="00381FAE" w:rsidRPr="00D109C5">
        <w:rPr>
          <w:color w:val="000000" w:themeColor="text1"/>
        </w:rPr>
        <w:t>State</w:t>
      </w:r>
    </w:p>
    <w:p w14:paraId="5AA6803F" w14:textId="77777777" w:rsidR="006F0BA9" w:rsidRPr="00D109C5" w:rsidRDefault="00381FAE" w:rsidP="006F0BA9">
      <w:pPr>
        <w:pStyle w:val="BodyText"/>
        <w:rPr>
          <w:color w:val="000000" w:themeColor="text1"/>
        </w:rPr>
      </w:pPr>
      <w:r w:rsidRPr="00D109C5">
        <w:rPr>
          <w:color w:val="000000" w:themeColor="text1"/>
        </w:rPr>
        <w:t>University</w:t>
      </w:r>
      <w:r w:rsidR="003D2961" w:rsidRPr="00D109C5">
        <w:rPr>
          <w:color w:val="000000" w:themeColor="text1"/>
        </w:rPr>
        <w:t>, Postdoctoral Teaching Fellow, Penn State University</w:t>
      </w:r>
    </w:p>
    <w:p w14:paraId="707B694A" w14:textId="0C775FE5" w:rsidR="00C66385" w:rsidRPr="00D109C5" w:rsidRDefault="00C66385" w:rsidP="00086816">
      <w:pPr>
        <w:pStyle w:val="BodyText"/>
        <w:ind w:left="1170" w:hanging="630"/>
        <w:rPr>
          <w:color w:val="000000" w:themeColor="text1"/>
        </w:rPr>
      </w:pPr>
      <w:proofErr w:type="spellStart"/>
      <w:r w:rsidRPr="00D109C5">
        <w:rPr>
          <w:color w:val="000000" w:themeColor="text1"/>
        </w:rPr>
        <w:t>Puscama</w:t>
      </w:r>
      <w:proofErr w:type="spellEnd"/>
      <w:r w:rsidRPr="00D109C5">
        <w:rPr>
          <w:color w:val="000000" w:themeColor="text1"/>
        </w:rPr>
        <w:t>, María Gabriela (2017-</w:t>
      </w:r>
      <w:r w:rsidR="00B925D3" w:rsidRPr="00D109C5">
        <w:rPr>
          <w:color w:val="000000" w:themeColor="text1"/>
        </w:rPr>
        <w:t>present</w:t>
      </w:r>
      <w:r w:rsidRPr="00D109C5">
        <w:rPr>
          <w:color w:val="000000" w:themeColor="text1"/>
        </w:rPr>
        <w:t>). Department of Spanish, Italian and Portuguese, Penn</w:t>
      </w:r>
      <w:r w:rsidRPr="00D109C5">
        <w:rPr>
          <w:color w:val="000000" w:themeColor="text1"/>
          <w:spacing w:val="-29"/>
        </w:rPr>
        <w:t xml:space="preserve"> </w:t>
      </w:r>
      <w:r w:rsidRPr="00D109C5">
        <w:rPr>
          <w:color w:val="000000" w:themeColor="text1"/>
        </w:rPr>
        <w:t>State</w:t>
      </w:r>
    </w:p>
    <w:p w14:paraId="44D975DE" w14:textId="77777777" w:rsidR="006F0BA9" w:rsidRPr="00D109C5" w:rsidRDefault="00C66385" w:rsidP="006F0BA9">
      <w:pPr>
        <w:pStyle w:val="BodyText"/>
        <w:ind w:hanging="749"/>
        <w:rPr>
          <w:color w:val="000000" w:themeColor="text1"/>
        </w:rPr>
      </w:pPr>
      <w:r w:rsidRPr="00D109C5">
        <w:rPr>
          <w:color w:val="000000" w:themeColor="text1"/>
        </w:rPr>
        <w:tab/>
        <w:t>University (Primary advisor, Matthew Carlson, ongoing)</w:t>
      </w:r>
    </w:p>
    <w:p w14:paraId="7C8B86A1" w14:textId="5DCB9FD7" w:rsidR="00290BD9" w:rsidRPr="00D109C5" w:rsidRDefault="006F0BA9" w:rsidP="00290BD9">
      <w:pPr>
        <w:pStyle w:val="BodyText"/>
        <w:ind w:hanging="749"/>
        <w:rPr>
          <w:color w:val="000000" w:themeColor="text1"/>
        </w:rPr>
      </w:pPr>
      <w:r w:rsidRPr="00D109C5">
        <w:rPr>
          <w:color w:val="000000" w:themeColor="text1"/>
        </w:rPr>
        <w:t xml:space="preserve"> </w:t>
      </w:r>
      <w:r w:rsidR="00086816" w:rsidRPr="00D109C5">
        <w:rPr>
          <w:color w:val="000000" w:themeColor="text1"/>
        </w:rPr>
        <w:t>Rodríguez-Cruz, Tiffany (2020-present</w:t>
      </w:r>
      <w:r w:rsidR="00EE7DB5" w:rsidRPr="00D109C5">
        <w:rPr>
          <w:color w:val="000000" w:themeColor="text1"/>
        </w:rPr>
        <w:t>; co-advised with Dr. Manuel Pulido</w:t>
      </w:r>
      <w:r w:rsidR="00086816" w:rsidRPr="00D109C5">
        <w:rPr>
          <w:color w:val="000000" w:themeColor="text1"/>
        </w:rPr>
        <w:t>). Department of Spanish, Italian and Portuguese, Penn</w:t>
      </w:r>
      <w:r w:rsidR="00086816" w:rsidRPr="00D109C5">
        <w:rPr>
          <w:color w:val="000000" w:themeColor="text1"/>
          <w:spacing w:val="-29"/>
        </w:rPr>
        <w:t xml:space="preserve"> </w:t>
      </w:r>
      <w:r w:rsidR="00086816" w:rsidRPr="00D109C5">
        <w:rPr>
          <w:color w:val="000000" w:themeColor="text1"/>
        </w:rPr>
        <w:t>State</w:t>
      </w:r>
      <w:r w:rsidR="00EE7DB5" w:rsidRPr="00D109C5">
        <w:rPr>
          <w:color w:val="000000" w:themeColor="text1"/>
        </w:rPr>
        <w:t xml:space="preserve"> </w:t>
      </w:r>
      <w:r w:rsidR="00086816" w:rsidRPr="00D109C5">
        <w:rPr>
          <w:color w:val="000000" w:themeColor="text1"/>
        </w:rPr>
        <w:t>University (ongoing)</w:t>
      </w:r>
    </w:p>
    <w:p w14:paraId="067759CE" w14:textId="70AECA15" w:rsidR="00C66385" w:rsidRPr="00D109C5" w:rsidRDefault="00C66385" w:rsidP="00846482">
      <w:pPr>
        <w:pStyle w:val="BodyText"/>
        <w:ind w:hanging="659"/>
        <w:rPr>
          <w:color w:val="000000" w:themeColor="text1"/>
        </w:rPr>
      </w:pPr>
      <w:proofErr w:type="spellStart"/>
      <w:r w:rsidRPr="00D109C5">
        <w:rPr>
          <w:color w:val="000000" w:themeColor="text1"/>
        </w:rPr>
        <w:t>Vélez-Avilés</w:t>
      </w:r>
      <w:proofErr w:type="spellEnd"/>
      <w:r w:rsidRPr="00D109C5">
        <w:rPr>
          <w:color w:val="000000" w:themeColor="text1"/>
        </w:rPr>
        <w:t>, Jessica, (2018-</w:t>
      </w:r>
      <w:r w:rsidR="00B925D3" w:rsidRPr="00D109C5">
        <w:rPr>
          <w:color w:val="000000" w:themeColor="text1"/>
        </w:rPr>
        <w:t>present</w:t>
      </w:r>
      <w:r w:rsidRPr="00D109C5">
        <w:rPr>
          <w:color w:val="000000" w:themeColor="text1"/>
        </w:rPr>
        <w:t>). Department of Spanish, Italian and Portuguese, Penn</w:t>
      </w:r>
      <w:r w:rsidRPr="00D109C5">
        <w:rPr>
          <w:color w:val="000000" w:themeColor="text1"/>
          <w:spacing w:val="-29"/>
        </w:rPr>
        <w:t xml:space="preserve"> </w:t>
      </w:r>
      <w:r w:rsidRPr="00D109C5">
        <w:rPr>
          <w:color w:val="000000" w:themeColor="text1"/>
        </w:rPr>
        <w:t>State</w:t>
      </w:r>
    </w:p>
    <w:p w14:paraId="65FB690B" w14:textId="15CBF24A" w:rsidR="00C66385" w:rsidRPr="00D109C5" w:rsidRDefault="00C66385" w:rsidP="00C66385">
      <w:pPr>
        <w:pStyle w:val="BodyText"/>
        <w:ind w:hanging="749"/>
        <w:rPr>
          <w:color w:val="000000" w:themeColor="text1"/>
        </w:rPr>
      </w:pPr>
      <w:r w:rsidRPr="00D109C5">
        <w:rPr>
          <w:color w:val="000000" w:themeColor="text1"/>
        </w:rPr>
        <w:tab/>
        <w:t>University</w:t>
      </w:r>
      <w:r w:rsidR="003A6F3B" w:rsidRPr="00D109C5">
        <w:rPr>
          <w:color w:val="000000" w:themeColor="text1"/>
        </w:rPr>
        <w:t xml:space="preserve"> (ongoing)</w:t>
      </w:r>
    </w:p>
    <w:p w14:paraId="0F09A6FD" w14:textId="77777777" w:rsidR="00F10628" w:rsidRPr="00D109C5" w:rsidRDefault="00F10628">
      <w:pPr>
        <w:pStyle w:val="BodyText"/>
        <w:spacing w:before="10"/>
        <w:ind w:left="0"/>
        <w:rPr>
          <w:color w:val="000000" w:themeColor="text1"/>
        </w:rPr>
      </w:pPr>
    </w:p>
    <w:p w14:paraId="0057DF1A" w14:textId="77777777" w:rsidR="00F10628" w:rsidRPr="00A11E98" w:rsidRDefault="00381FAE">
      <w:pPr>
        <w:ind w:left="479"/>
        <w:rPr>
          <w:i/>
          <w:color w:val="000000" w:themeColor="text1"/>
        </w:rPr>
      </w:pPr>
      <w:r w:rsidRPr="00A11E98">
        <w:rPr>
          <w:i/>
          <w:color w:val="000000" w:themeColor="text1"/>
          <w:u w:val="single"/>
        </w:rPr>
        <w:t>Research Advisor</w:t>
      </w:r>
    </w:p>
    <w:p w14:paraId="46169BD9" w14:textId="77777777" w:rsidR="00F10628" w:rsidRPr="00A11E98" w:rsidRDefault="00F10628">
      <w:pPr>
        <w:pStyle w:val="BodyText"/>
        <w:spacing w:before="3"/>
        <w:ind w:left="0"/>
        <w:rPr>
          <w:i/>
          <w:color w:val="000000" w:themeColor="text1"/>
          <w:sz w:val="14"/>
        </w:rPr>
      </w:pPr>
    </w:p>
    <w:p w14:paraId="6AB0163C" w14:textId="31590A4C" w:rsidR="00D1726F" w:rsidRDefault="00D1726F" w:rsidP="00D1726F">
      <w:pPr>
        <w:pStyle w:val="BodyText"/>
        <w:ind w:left="0"/>
        <w:rPr>
          <w:color w:val="000000" w:themeColor="text1"/>
        </w:rPr>
      </w:pPr>
      <w:r>
        <w:rPr>
          <w:color w:val="000000" w:themeColor="text1"/>
        </w:rPr>
        <w:tab/>
      </w:r>
      <w:r w:rsidR="00381FAE" w:rsidRPr="00A11E98">
        <w:rPr>
          <w:color w:val="000000" w:themeColor="text1"/>
        </w:rPr>
        <w:t>Matt Brown (2010- 2014). Department of Spanish, Italian and Portuguese, Penn State University</w:t>
      </w:r>
    </w:p>
    <w:p w14:paraId="07D88841" w14:textId="1892D5D8" w:rsidR="009301FE" w:rsidRPr="00D109C5" w:rsidRDefault="00D1726F" w:rsidP="00D109C5">
      <w:pPr>
        <w:pStyle w:val="BodyText"/>
        <w:ind w:left="0"/>
        <w:rPr>
          <w:color w:val="000000" w:themeColor="text1"/>
        </w:rPr>
      </w:pPr>
      <w:r>
        <w:rPr>
          <w:color w:val="000000" w:themeColor="text1"/>
        </w:rPr>
        <w:tab/>
      </w:r>
      <w:r w:rsidR="00FB5A10">
        <w:rPr>
          <w:color w:val="000000" w:themeColor="text1"/>
        </w:rPr>
        <w:t>Rodr</w:t>
      </w:r>
      <w:r w:rsidR="001238F7">
        <w:rPr>
          <w:color w:val="000000" w:themeColor="text1"/>
        </w:rPr>
        <w:t>í</w:t>
      </w:r>
      <w:r w:rsidR="00FB5A10">
        <w:rPr>
          <w:color w:val="000000" w:themeColor="text1"/>
        </w:rPr>
        <w:t>gu</w:t>
      </w:r>
      <w:r w:rsidR="001238F7">
        <w:rPr>
          <w:color w:val="000000" w:themeColor="text1"/>
        </w:rPr>
        <w:t>e</w:t>
      </w:r>
      <w:r w:rsidR="00FB5A10">
        <w:rPr>
          <w:color w:val="000000" w:themeColor="text1"/>
        </w:rPr>
        <w:t xml:space="preserve">z Cruz, Tiffany (2020-present). </w:t>
      </w:r>
      <w:r w:rsidR="00FB5A10" w:rsidRPr="00A11E98">
        <w:rPr>
          <w:color w:val="000000" w:themeColor="text1"/>
        </w:rPr>
        <w:t xml:space="preserve">Department of Spanish, Italian and Portuguese, Penn State </w:t>
      </w:r>
      <w:r>
        <w:rPr>
          <w:color w:val="000000" w:themeColor="text1"/>
        </w:rPr>
        <w:tab/>
      </w:r>
      <w:r w:rsidR="00FB5A10" w:rsidRPr="00A11E98">
        <w:rPr>
          <w:color w:val="000000" w:themeColor="text1"/>
        </w:rPr>
        <w:t>University</w:t>
      </w:r>
    </w:p>
    <w:p w14:paraId="420C7430" w14:textId="77777777" w:rsidR="009301FE" w:rsidRDefault="009301FE">
      <w:pPr>
        <w:ind w:left="479"/>
        <w:rPr>
          <w:i/>
          <w:color w:val="000000" w:themeColor="text1"/>
          <w:u w:val="single"/>
        </w:rPr>
      </w:pPr>
    </w:p>
    <w:p w14:paraId="70CE3E2C" w14:textId="18EFC95B" w:rsidR="00F10628" w:rsidRPr="00A11E98" w:rsidRDefault="00381FAE">
      <w:pPr>
        <w:ind w:left="479"/>
        <w:rPr>
          <w:i/>
          <w:color w:val="000000" w:themeColor="text1"/>
        </w:rPr>
      </w:pPr>
      <w:r w:rsidRPr="00A11E98">
        <w:rPr>
          <w:i/>
          <w:color w:val="000000" w:themeColor="text1"/>
          <w:u w:val="single"/>
        </w:rPr>
        <w:t>Member of Dissertation Committee (Selected)</w:t>
      </w:r>
    </w:p>
    <w:p w14:paraId="2354275C" w14:textId="2D99DA37" w:rsidR="003A792C" w:rsidRDefault="003A792C" w:rsidP="00922523">
      <w:pPr>
        <w:pStyle w:val="BodyText"/>
        <w:tabs>
          <w:tab w:val="left" w:pos="540"/>
        </w:tabs>
        <w:snapToGrid w:val="0"/>
        <w:ind w:left="0"/>
        <w:rPr>
          <w:color w:val="000000" w:themeColor="text1"/>
        </w:rPr>
      </w:pPr>
    </w:p>
    <w:p w14:paraId="6F3490A7" w14:textId="7CFCFCBC" w:rsidR="00510846" w:rsidRPr="00D109C5" w:rsidRDefault="003A792C" w:rsidP="00214593">
      <w:pPr>
        <w:pStyle w:val="BodyText"/>
        <w:tabs>
          <w:tab w:val="left" w:pos="540"/>
        </w:tabs>
        <w:snapToGrid w:val="0"/>
        <w:ind w:left="0"/>
        <w:rPr>
          <w:color w:val="000000" w:themeColor="text1"/>
        </w:rPr>
      </w:pPr>
      <w:r>
        <w:rPr>
          <w:color w:val="000000" w:themeColor="text1"/>
        </w:rPr>
        <w:tab/>
      </w:r>
      <w:r w:rsidR="00510846" w:rsidRPr="00D109C5">
        <w:rPr>
          <w:color w:val="000000" w:themeColor="text1"/>
        </w:rPr>
        <w:t>Navarro-Torres, Christian, Department of Language Science, University of California, Irvine</w:t>
      </w:r>
      <w:r w:rsidR="00B17A0E" w:rsidRPr="00D109C5">
        <w:rPr>
          <w:color w:val="000000" w:themeColor="text1"/>
        </w:rPr>
        <w:t>, ongoing</w:t>
      </w:r>
    </w:p>
    <w:p w14:paraId="5EBE4682" w14:textId="4E9E49FB" w:rsidR="00214593" w:rsidRPr="00D109C5" w:rsidRDefault="00510846" w:rsidP="00214593">
      <w:pPr>
        <w:pStyle w:val="BodyText"/>
        <w:tabs>
          <w:tab w:val="left" w:pos="540"/>
        </w:tabs>
        <w:snapToGrid w:val="0"/>
        <w:ind w:left="0"/>
        <w:rPr>
          <w:color w:val="000000" w:themeColor="text1"/>
        </w:rPr>
      </w:pPr>
      <w:r w:rsidRPr="00D109C5">
        <w:rPr>
          <w:color w:val="000000" w:themeColor="text1"/>
        </w:rPr>
        <w:tab/>
      </w:r>
      <w:r w:rsidR="00214593" w:rsidRPr="00D109C5">
        <w:t xml:space="preserve">Chandler, Lindsey, Department of Spanish, Italian and Portuguese, ongoing </w:t>
      </w:r>
      <w:r w:rsidR="00214593" w:rsidRPr="00D109C5">
        <w:tab/>
      </w:r>
    </w:p>
    <w:p w14:paraId="085AE7E3" w14:textId="43BD56BB" w:rsidR="00214593" w:rsidRPr="00D109C5" w:rsidRDefault="00214593" w:rsidP="00214593">
      <w:pPr>
        <w:pStyle w:val="BodyText"/>
        <w:tabs>
          <w:tab w:val="left" w:pos="540"/>
        </w:tabs>
        <w:snapToGrid w:val="0"/>
        <w:ind w:left="0"/>
        <w:rPr>
          <w:bCs/>
          <w:iCs/>
          <w:color w:val="000000" w:themeColor="text1"/>
        </w:rPr>
      </w:pPr>
      <w:r w:rsidRPr="00D109C5">
        <w:tab/>
      </w:r>
      <w:proofErr w:type="spellStart"/>
      <w:r w:rsidRPr="00D109C5">
        <w:t>Gertel</w:t>
      </w:r>
      <w:proofErr w:type="spellEnd"/>
      <w:r w:rsidRPr="00D109C5">
        <w:t>, Victoria, Department Psychology, ongoing</w:t>
      </w:r>
    </w:p>
    <w:p w14:paraId="7EA5C670" w14:textId="43037798" w:rsidR="0065199B" w:rsidRPr="00D109C5" w:rsidRDefault="00214593" w:rsidP="00214593">
      <w:pPr>
        <w:pStyle w:val="BodyText"/>
        <w:tabs>
          <w:tab w:val="left" w:pos="540"/>
        </w:tabs>
        <w:snapToGrid w:val="0"/>
        <w:ind w:left="0"/>
      </w:pPr>
      <w:r w:rsidRPr="00D109C5">
        <w:tab/>
      </w:r>
      <w:proofErr w:type="spellStart"/>
      <w:r w:rsidR="0065199B" w:rsidRPr="00D109C5">
        <w:t>Gilhuger</w:t>
      </w:r>
      <w:proofErr w:type="spellEnd"/>
      <w:r w:rsidR="0065199B" w:rsidRPr="00D109C5">
        <w:t>, Christina, Department of Education</w:t>
      </w:r>
      <w:r w:rsidR="006F02EB" w:rsidRPr="00D109C5">
        <w:t>al Psychology</w:t>
      </w:r>
      <w:r w:rsidR="0065199B" w:rsidRPr="00D109C5">
        <w:t xml:space="preserve">, </w:t>
      </w:r>
      <w:r w:rsidR="006F02EB" w:rsidRPr="00D109C5">
        <w:t xml:space="preserve">Counseling, and Special Education, </w:t>
      </w:r>
      <w:r w:rsidR="0065199B" w:rsidRPr="00D109C5">
        <w:t>ongoing</w:t>
      </w:r>
    </w:p>
    <w:p w14:paraId="7451FE58" w14:textId="38BAA4FC" w:rsidR="000D2A08" w:rsidRPr="00D109C5" w:rsidRDefault="0065199B" w:rsidP="00214593">
      <w:pPr>
        <w:pStyle w:val="BodyText"/>
        <w:tabs>
          <w:tab w:val="left" w:pos="540"/>
        </w:tabs>
        <w:snapToGrid w:val="0"/>
        <w:ind w:left="0"/>
      </w:pPr>
      <w:r w:rsidRPr="00D109C5">
        <w:tab/>
      </w:r>
      <w:proofErr w:type="spellStart"/>
      <w:r w:rsidR="000D2A08" w:rsidRPr="00D109C5">
        <w:rPr>
          <w:color w:val="000000"/>
          <w:shd w:val="clear" w:color="auto" w:fill="FFFFFF"/>
        </w:rPr>
        <w:t>Khoruzhaya</w:t>
      </w:r>
      <w:proofErr w:type="spellEnd"/>
      <w:r w:rsidR="000D2A08" w:rsidRPr="00D109C5">
        <w:rPr>
          <w:color w:val="000000"/>
          <w:shd w:val="clear" w:color="auto" w:fill="FFFFFF"/>
        </w:rPr>
        <w:t xml:space="preserve">, </w:t>
      </w:r>
      <w:proofErr w:type="spellStart"/>
      <w:r w:rsidR="000D2A08" w:rsidRPr="00D109C5">
        <w:rPr>
          <w:color w:val="000000"/>
          <w:shd w:val="clear" w:color="auto" w:fill="FFFFFF"/>
        </w:rPr>
        <w:t>Yulia</w:t>
      </w:r>
      <w:proofErr w:type="spellEnd"/>
      <w:r w:rsidR="000D2A08" w:rsidRPr="00D109C5">
        <w:rPr>
          <w:color w:val="000000"/>
          <w:shd w:val="clear" w:color="auto" w:fill="FFFFFF"/>
        </w:rPr>
        <w:t xml:space="preserve">, Department of Applied </w:t>
      </w:r>
      <w:proofErr w:type="spellStart"/>
      <w:r w:rsidR="000D2A08" w:rsidRPr="00D109C5">
        <w:rPr>
          <w:color w:val="000000"/>
          <w:shd w:val="clear" w:color="auto" w:fill="FFFFFF"/>
        </w:rPr>
        <w:t>Lingtuistics</w:t>
      </w:r>
      <w:proofErr w:type="spellEnd"/>
      <w:r w:rsidR="000D2A08" w:rsidRPr="00D109C5">
        <w:rPr>
          <w:color w:val="000000"/>
          <w:shd w:val="clear" w:color="auto" w:fill="FFFFFF"/>
        </w:rPr>
        <w:t>, ongoing</w:t>
      </w:r>
      <w:r w:rsidR="000D2A08" w:rsidRPr="00D109C5">
        <w:t xml:space="preserve"> </w:t>
      </w:r>
    </w:p>
    <w:p w14:paraId="2FA8952F" w14:textId="08975BBA" w:rsidR="00214593" w:rsidRPr="00D109C5" w:rsidRDefault="000D2A08" w:rsidP="00214593">
      <w:pPr>
        <w:pStyle w:val="BodyText"/>
        <w:tabs>
          <w:tab w:val="left" w:pos="540"/>
        </w:tabs>
        <w:snapToGrid w:val="0"/>
        <w:ind w:left="0"/>
        <w:rPr>
          <w:bCs/>
          <w:iCs/>
          <w:color w:val="000000" w:themeColor="text1"/>
        </w:rPr>
      </w:pPr>
      <w:r w:rsidRPr="00D109C5">
        <w:tab/>
      </w:r>
      <w:r w:rsidR="00214593" w:rsidRPr="00D109C5">
        <w:t xml:space="preserve">Laubscher, Emily, </w:t>
      </w:r>
      <w:r w:rsidR="00214593" w:rsidRPr="00D109C5">
        <w:rPr>
          <w:bCs/>
          <w:iCs/>
          <w:color w:val="000000" w:themeColor="text1"/>
        </w:rPr>
        <w:t>Department of Communication, Sciences and Disorders, ongoing</w:t>
      </w:r>
    </w:p>
    <w:p w14:paraId="618A8266" w14:textId="5EC08DC2" w:rsidR="00214593" w:rsidRPr="00D109C5" w:rsidRDefault="00214593" w:rsidP="00214593">
      <w:pPr>
        <w:pStyle w:val="BodyText"/>
        <w:tabs>
          <w:tab w:val="left" w:pos="540"/>
        </w:tabs>
        <w:snapToGrid w:val="0"/>
        <w:ind w:left="0"/>
        <w:rPr>
          <w:color w:val="000000"/>
          <w:shd w:val="clear" w:color="auto" w:fill="FFFFFF"/>
        </w:rPr>
      </w:pPr>
      <w:r w:rsidRPr="00D109C5">
        <w:rPr>
          <w:bCs/>
          <w:iCs/>
          <w:color w:val="000000" w:themeColor="text1"/>
        </w:rPr>
        <w:tab/>
      </w:r>
      <w:proofErr w:type="spellStart"/>
      <w:r w:rsidRPr="00D109C5">
        <w:t>Puscama</w:t>
      </w:r>
      <w:proofErr w:type="spellEnd"/>
      <w:r w:rsidRPr="00D109C5">
        <w:t>, Gabriela, Department of Spanish, Italian and Portuguese, ongoing,</w:t>
      </w:r>
    </w:p>
    <w:p w14:paraId="0471DE13" w14:textId="77777777" w:rsidR="000D2A08" w:rsidRPr="00D109C5" w:rsidRDefault="00214593" w:rsidP="000D2A08">
      <w:pPr>
        <w:pStyle w:val="BodyText"/>
        <w:tabs>
          <w:tab w:val="left" w:pos="540"/>
        </w:tabs>
        <w:snapToGrid w:val="0"/>
        <w:ind w:left="0"/>
        <w:rPr>
          <w:color w:val="000000" w:themeColor="text1"/>
        </w:rPr>
      </w:pPr>
      <w:r w:rsidRPr="00D109C5">
        <w:rPr>
          <w:color w:val="000000" w:themeColor="text1"/>
        </w:rPr>
        <w:tab/>
      </w:r>
      <w:r w:rsidR="000D2A08" w:rsidRPr="00D109C5">
        <w:rPr>
          <w:color w:val="000000" w:themeColor="text1"/>
        </w:rPr>
        <w:t>Williams, Brittany, Department of Communication, Sciences and Disorders, ongoing</w:t>
      </w:r>
    </w:p>
    <w:p w14:paraId="769A1B32" w14:textId="77777777" w:rsidR="000D2A08" w:rsidRPr="00D109C5" w:rsidRDefault="000D2A08" w:rsidP="000D2A08">
      <w:pPr>
        <w:pStyle w:val="BodyText"/>
        <w:tabs>
          <w:tab w:val="left" w:pos="540"/>
        </w:tabs>
        <w:snapToGrid w:val="0"/>
        <w:ind w:left="0"/>
        <w:rPr>
          <w:color w:val="000000" w:themeColor="text1"/>
        </w:rPr>
      </w:pPr>
      <w:r w:rsidRPr="00D109C5">
        <w:tab/>
      </w:r>
      <w:r w:rsidRPr="00D109C5">
        <w:rPr>
          <w:color w:val="000000" w:themeColor="text1"/>
        </w:rPr>
        <w:t>Biro, Tiffany, Department of Communication, Sciences and Disorders, 2021</w:t>
      </w:r>
    </w:p>
    <w:p w14:paraId="4407366A" w14:textId="11125024" w:rsidR="000D2A08" w:rsidRPr="00D109C5" w:rsidRDefault="000D2A08" w:rsidP="000D2A08">
      <w:pPr>
        <w:pStyle w:val="BodyText"/>
        <w:tabs>
          <w:tab w:val="left" w:pos="540"/>
        </w:tabs>
        <w:snapToGrid w:val="0"/>
        <w:ind w:left="0"/>
        <w:rPr>
          <w:bCs/>
          <w:iCs/>
          <w:color w:val="000000" w:themeColor="text1"/>
        </w:rPr>
      </w:pPr>
      <w:r w:rsidRPr="00D109C5">
        <w:rPr>
          <w:color w:val="000000" w:themeColor="text1"/>
        </w:rPr>
        <w:tab/>
      </w:r>
      <w:r w:rsidRPr="00D109C5">
        <w:t xml:space="preserve">Cowen, Tiana, </w:t>
      </w:r>
      <w:r w:rsidRPr="00D109C5">
        <w:rPr>
          <w:bCs/>
          <w:iCs/>
          <w:color w:val="000000" w:themeColor="text1"/>
        </w:rPr>
        <w:t>Department of Communication, Sciences and Disorders, 2021</w:t>
      </w:r>
    </w:p>
    <w:p w14:paraId="619A909E" w14:textId="3FA0FFA2" w:rsidR="00F21C24" w:rsidRPr="00D109C5" w:rsidRDefault="000D2A08" w:rsidP="00922523">
      <w:pPr>
        <w:pStyle w:val="BodyText"/>
        <w:tabs>
          <w:tab w:val="left" w:pos="540"/>
        </w:tabs>
        <w:snapToGrid w:val="0"/>
        <w:ind w:left="0"/>
        <w:rPr>
          <w:color w:val="000000" w:themeColor="text1"/>
        </w:rPr>
      </w:pPr>
      <w:r w:rsidRPr="00D109C5">
        <w:rPr>
          <w:color w:val="000000" w:themeColor="text1"/>
        </w:rPr>
        <w:tab/>
      </w:r>
      <w:r w:rsidR="00F21C24" w:rsidRPr="00D109C5">
        <w:rPr>
          <w:color w:val="000000" w:themeColor="text1"/>
        </w:rPr>
        <w:t xml:space="preserve">Moya, </w:t>
      </w:r>
      <w:proofErr w:type="spellStart"/>
      <w:r w:rsidR="00F21C24" w:rsidRPr="00D109C5">
        <w:rPr>
          <w:color w:val="000000" w:themeColor="text1"/>
        </w:rPr>
        <w:t>Deyanira</w:t>
      </w:r>
      <w:proofErr w:type="spellEnd"/>
      <w:r w:rsidR="00F21C24" w:rsidRPr="00D109C5">
        <w:rPr>
          <w:color w:val="000000" w:themeColor="text1"/>
        </w:rPr>
        <w:t>, Department of Spanish, Italian and Portuguese, 2021</w:t>
      </w:r>
    </w:p>
    <w:p w14:paraId="72F2EC6F" w14:textId="77777777" w:rsidR="00214593" w:rsidRPr="00D109C5" w:rsidRDefault="00F21C24" w:rsidP="00922523">
      <w:pPr>
        <w:pStyle w:val="BodyText"/>
        <w:tabs>
          <w:tab w:val="left" w:pos="540"/>
        </w:tabs>
        <w:snapToGrid w:val="0"/>
        <w:ind w:left="0"/>
      </w:pPr>
      <w:r w:rsidRPr="00D109C5">
        <w:rPr>
          <w:color w:val="000000" w:themeColor="text1"/>
        </w:rPr>
        <w:tab/>
      </w:r>
      <w:proofErr w:type="spellStart"/>
      <w:r w:rsidR="00214593" w:rsidRPr="00D109C5">
        <w:t>Scholss</w:t>
      </w:r>
      <w:proofErr w:type="spellEnd"/>
      <w:r w:rsidR="00214593" w:rsidRPr="00D109C5">
        <w:t>, Ben, Department Psychology, 2020</w:t>
      </w:r>
    </w:p>
    <w:p w14:paraId="28E9B3C3" w14:textId="686D095E" w:rsidR="00922523" w:rsidRPr="00D109C5" w:rsidRDefault="00214593" w:rsidP="00922523">
      <w:pPr>
        <w:pStyle w:val="BodyText"/>
        <w:tabs>
          <w:tab w:val="left" w:pos="540"/>
        </w:tabs>
        <w:snapToGrid w:val="0"/>
        <w:ind w:left="0"/>
        <w:rPr>
          <w:color w:val="000000" w:themeColor="text1"/>
        </w:rPr>
      </w:pPr>
      <w:r w:rsidRPr="00D109C5">
        <w:tab/>
      </w:r>
      <w:r w:rsidR="00381FAE" w:rsidRPr="00D109C5">
        <w:rPr>
          <w:color w:val="000000" w:themeColor="text1"/>
        </w:rPr>
        <w:t xml:space="preserve">Bice, </w:t>
      </w:r>
      <w:r w:rsidR="00847A4F" w:rsidRPr="00D109C5">
        <w:rPr>
          <w:color w:val="000000" w:themeColor="text1"/>
        </w:rPr>
        <w:t xml:space="preserve">Kinsey, </w:t>
      </w:r>
      <w:r w:rsidR="00381FAE" w:rsidRPr="00D109C5">
        <w:rPr>
          <w:color w:val="000000" w:themeColor="text1"/>
        </w:rPr>
        <w:t xml:space="preserve">Department of Psychology, </w:t>
      </w:r>
      <w:r w:rsidR="00595096" w:rsidRPr="00D109C5">
        <w:rPr>
          <w:color w:val="000000" w:themeColor="text1"/>
        </w:rPr>
        <w:t>2018</w:t>
      </w:r>
    </w:p>
    <w:p w14:paraId="1D43E50E" w14:textId="01BB7B94"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r w:rsidR="00381FAE" w:rsidRPr="00D109C5">
        <w:rPr>
          <w:color w:val="000000" w:themeColor="text1"/>
        </w:rPr>
        <w:t xml:space="preserve">Johnson-Fowler, </w:t>
      </w:r>
      <w:r w:rsidR="0028646A" w:rsidRPr="00D109C5">
        <w:rPr>
          <w:color w:val="000000" w:themeColor="text1"/>
        </w:rPr>
        <w:t xml:space="preserve">Courtney </w:t>
      </w:r>
      <w:r w:rsidR="00381FAE" w:rsidRPr="00D109C5">
        <w:rPr>
          <w:color w:val="000000" w:themeColor="text1"/>
        </w:rPr>
        <w:t xml:space="preserve">Department of German, </w:t>
      </w:r>
      <w:r w:rsidR="00595096" w:rsidRPr="00D109C5">
        <w:rPr>
          <w:color w:val="000000" w:themeColor="text1"/>
        </w:rPr>
        <w:t>2017</w:t>
      </w:r>
      <w:r w:rsidR="00381FAE" w:rsidRPr="00D109C5">
        <w:rPr>
          <w:color w:val="000000" w:themeColor="text1"/>
        </w:rPr>
        <w:t xml:space="preserve"> </w:t>
      </w:r>
    </w:p>
    <w:p w14:paraId="59EA9016" w14:textId="55FA23D8"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proofErr w:type="spellStart"/>
      <w:r w:rsidR="00381FAE" w:rsidRPr="00D109C5">
        <w:rPr>
          <w:color w:val="000000" w:themeColor="text1"/>
        </w:rPr>
        <w:t>Poepsel</w:t>
      </w:r>
      <w:proofErr w:type="spellEnd"/>
      <w:r w:rsidR="00381FAE" w:rsidRPr="00D109C5">
        <w:rPr>
          <w:color w:val="000000" w:themeColor="text1"/>
        </w:rPr>
        <w:t xml:space="preserve">, </w:t>
      </w:r>
      <w:r w:rsidR="0028646A" w:rsidRPr="00D109C5">
        <w:rPr>
          <w:color w:val="000000" w:themeColor="text1"/>
        </w:rPr>
        <w:t xml:space="preserve">Tim, </w:t>
      </w:r>
      <w:r w:rsidR="00381FAE" w:rsidRPr="00D109C5">
        <w:rPr>
          <w:color w:val="000000" w:themeColor="text1"/>
        </w:rPr>
        <w:t>Department of Psychology, 2016</w:t>
      </w:r>
    </w:p>
    <w:p w14:paraId="7BC066AE" w14:textId="66F385BC"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r w:rsidR="0028646A" w:rsidRPr="00D109C5">
        <w:rPr>
          <w:color w:val="000000" w:themeColor="text1"/>
        </w:rPr>
        <w:t xml:space="preserve">Henry, </w:t>
      </w:r>
      <w:r w:rsidR="00381FAE" w:rsidRPr="00D109C5">
        <w:rPr>
          <w:color w:val="000000" w:themeColor="text1"/>
        </w:rPr>
        <w:t xml:space="preserve">Nick, Department of German, , 2015 </w:t>
      </w:r>
    </w:p>
    <w:p w14:paraId="1A65A574" w14:textId="05ABEDCC"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proofErr w:type="spellStart"/>
      <w:r w:rsidR="00381FAE" w:rsidRPr="00D109C5">
        <w:rPr>
          <w:color w:val="000000" w:themeColor="text1"/>
        </w:rPr>
        <w:t>Roccamo</w:t>
      </w:r>
      <w:proofErr w:type="spellEnd"/>
      <w:r w:rsidR="00381FAE" w:rsidRPr="00D109C5">
        <w:rPr>
          <w:color w:val="000000" w:themeColor="text1"/>
        </w:rPr>
        <w:t xml:space="preserve">, </w:t>
      </w:r>
      <w:r w:rsidR="0028646A" w:rsidRPr="00D109C5">
        <w:rPr>
          <w:color w:val="000000" w:themeColor="text1"/>
        </w:rPr>
        <w:t xml:space="preserve">Ashley, </w:t>
      </w:r>
      <w:r w:rsidR="00381FAE" w:rsidRPr="00D109C5">
        <w:rPr>
          <w:color w:val="000000" w:themeColor="text1"/>
        </w:rPr>
        <w:t xml:space="preserve">Department of German, 2014 </w:t>
      </w:r>
    </w:p>
    <w:p w14:paraId="66DDE026" w14:textId="463A18B9"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proofErr w:type="spellStart"/>
      <w:r w:rsidR="00381FAE" w:rsidRPr="00D109C5">
        <w:rPr>
          <w:color w:val="000000" w:themeColor="text1"/>
        </w:rPr>
        <w:t>Bogulski</w:t>
      </w:r>
      <w:proofErr w:type="spellEnd"/>
      <w:r w:rsidR="00381FAE" w:rsidRPr="00D109C5">
        <w:rPr>
          <w:color w:val="000000" w:themeColor="text1"/>
        </w:rPr>
        <w:t xml:space="preserve">, </w:t>
      </w:r>
      <w:r w:rsidR="0028646A" w:rsidRPr="00D109C5">
        <w:rPr>
          <w:color w:val="000000" w:themeColor="text1"/>
        </w:rPr>
        <w:t xml:space="preserve">Cari, </w:t>
      </w:r>
      <w:r w:rsidR="00381FAE" w:rsidRPr="00D109C5">
        <w:rPr>
          <w:color w:val="000000" w:themeColor="text1"/>
        </w:rPr>
        <w:t>Department of Psychology, 2013</w:t>
      </w:r>
    </w:p>
    <w:p w14:paraId="591952FC" w14:textId="5F817545"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r w:rsidR="00381FAE" w:rsidRPr="00D109C5">
        <w:rPr>
          <w:color w:val="000000" w:themeColor="text1"/>
        </w:rPr>
        <w:t>Durán-</w:t>
      </w:r>
      <w:proofErr w:type="spellStart"/>
      <w:r w:rsidR="00381FAE" w:rsidRPr="00D109C5">
        <w:rPr>
          <w:color w:val="000000" w:themeColor="text1"/>
        </w:rPr>
        <w:t>Urrea</w:t>
      </w:r>
      <w:proofErr w:type="spellEnd"/>
      <w:r w:rsidR="00F21C24" w:rsidRPr="00D109C5">
        <w:rPr>
          <w:color w:val="000000" w:themeColor="text1"/>
        </w:rPr>
        <w:t>,</w:t>
      </w:r>
      <w:r w:rsidR="00381FAE" w:rsidRPr="00D109C5">
        <w:rPr>
          <w:color w:val="000000" w:themeColor="text1"/>
        </w:rPr>
        <w:t xml:space="preserve"> </w:t>
      </w:r>
      <w:r w:rsidR="0028646A" w:rsidRPr="00D109C5">
        <w:rPr>
          <w:color w:val="000000" w:themeColor="text1"/>
        </w:rPr>
        <w:t xml:space="preserve">Evelyn, </w:t>
      </w:r>
      <w:r w:rsidR="00381FAE" w:rsidRPr="00D109C5">
        <w:rPr>
          <w:color w:val="000000" w:themeColor="text1"/>
        </w:rPr>
        <w:t>Department of Spanish, Italian and Portuguese, 2012</w:t>
      </w:r>
    </w:p>
    <w:p w14:paraId="774F20A4" w14:textId="472654D3"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r w:rsidR="00381FAE" w:rsidRPr="00D109C5">
        <w:rPr>
          <w:color w:val="000000" w:themeColor="text1"/>
        </w:rPr>
        <w:t xml:space="preserve">Seibert-Hanson, </w:t>
      </w:r>
      <w:proofErr w:type="spellStart"/>
      <w:r w:rsidR="0028646A" w:rsidRPr="00D109C5">
        <w:rPr>
          <w:color w:val="000000" w:themeColor="text1"/>
        </w:rPr>
        <w:t>Aroline</w:t>
      </w:r>
      <w:proofErr w:type="spellEnd"/>
      <w:r w:rsidR="0028646A" w:rsidRPr="00D109C5">
        <w:rPr>
          <w:color w:val="000000" w:themeColor="text1"/>
        </w:rPr>
        <w:t xml:space="preserve">, </w:t>
      </w:r>
      <w:r w:rsidR="00381FAE" w:rsidRPr="00D109C5">
        <w:rPr>
          <w:color w:val="000000" w:themeColor="text1"/>
        </w:rPr>
        <w:t xml:space="preserve">Department of Spanish, Italian and Portuguese, 2012 </w:t>
      </w:r>
    </w:p>
    <w:p w14:paraId="50FEA458" w14:textId="5C9FB510"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r w:rsidR="0028646A" w:rsidRPr="00D109C5">
        <w:rPr>
          <w:color w:val="000000" w:themeColor="text1"/>
        </w:rPr>
        <w:t xml:space="preserve">Carlson, </w:t>
      </w:r>
      <w:r w:rsidR="00381FAE" w:rsidRPr="00D109C5">
        <w:rPr>
          <w:color w:val="000000" w:themeColor="text1"/>
        </w:rPr>
        <w:t>Matthew</w:t>
      </w:r>
      <w:r w:rsidR="0028646A" w:rsidRPr="00D109C5">
        <w:rPr>
          <w:color w:val="000000" w:themeColor="text1"/>
        </w:rPr>
        <w:t xml:space="preserve">, </w:t>
      </w:r>
      <w:r w:rsidR="00381FAE" w:rsidRPr="00D109C5">
        <w:rPr>
          <w:color w:val="000000" w:themeColor="text1"/>
        </w:rPr>
        <w:t>Department of Spanish, Italian and Portuguese, 2007</w:t>
      </w:r>
    </w:p>
    <w:p w14:paraId="16C290C2" w14:textId="658BC9D9"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r w:rsidR="00381FAE" w:rsidRPr="00D109C5">
        <w:rPr>
          <w:color w:val="000000" w:themeColor="text1"/>
        </w:rPr>
        <w:t>Hoshino</w:t>
      </w:r>
      <w:r w:rsidR="0028646A" w:rsidRPr="00D109C5">
        <w:rPr>
          <w:color w:val="000000" w:themeColor="text1"/>
        </w:rPr>
        <w:t>, Noriko,</w:t>
      </w:r>
      <w:r w:rsidR="00381FAE" w:rsidRPr="00D109C5">
        <w:rPr>
          <w:color w:val="000000" w:themeColor="text1"/>
        </w:rPr>
        <w:t xml:space="preserve"> Department of Psychology, 2006</w:t>
      </w:r>
    </w:p>
    <w:p w14:paraId="33920550" w14:textId="180423C2"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r w:rsidR="00381FAE" w:rsidRPr="00D109C5">
        <w:rPr>
          <w:color w:val="000000" w:themeColor="text1"/>
        </w:rPr>
        <w:t>Jacobs</w:t>
      </w:r>
      <w:r w:rsidR="0028646A" w:rsidRPr="00D109C5">
        <w:rPr>
          <w:color w:val="000000" w:themeColor="text1"/>
        </w:rPr>
        <w:t>, April,</w:t>
      </w:r>
      <w:r w:rsidR="00381FAE" w:rsidRPr="00D109C5">
        <w:rPr>
          <w:color w:val="000000" w:themeColor="text1"/>
        </w:rPr>
        <w:t xml:space="preserve"> Department of Spanish, Italian and Portuguese, 2006 </w:t>
      </w:r>
    </w:p>
    <w:p w14:paraId="3316C3F6" w14:textId="4A9042C7" w:rsidR="00922523" w:rsidRPr="00D109C5" w:rsidRDefault="0028646A" w:rsidP="00922523">
      <w:pPr>
        <w:pStyle w:val="BodyText"/>
        <w:tabs>
          <w:tab w:val="left" w:pos="540"/>
        </w:tabs>
        <w:snapToGrid w:val="0"/>
        <w:ind w:left="0"/>
        <w:rPr>
          <w:color w:val="000000" w:themeColor="text1"/>
        </w:rPr>
      </w:pPr>
      <w:r w:rsidRPr="00D109C5">
        <w:rPr>
          <w:color w:val="000000" w:themeColor="text1"/>
        </w:rPr>
        <w:tab/>
      </w:r>
      <w:r w:rsidR="00381FAE" w:rsidRPr="00D109C5">
        <w:rPr>
          <w:color w:val="000000" w:themeColor="text1"/>
        </w:rPr>
        <w:t>Anderson</w:t>
      </w:r>
      <w:r w:rsidRPr="00D109C5">
        <w:rPr>
          <w:color w:val="000000" w:themeColor="text1"/>
        </w:rPr>
        <w:t>, Tyler,</w:t>
      </w:r>
      <w:r w:rsidR="00381FAE" w:rsidRPr="00D109C5">
        <w:rPr>
          <w:color w:val="000000" w:themeColor="text1"/>
        </w:rPr>
        <w:t xml:space="preserve"> Department of Spanish, Italian and Portuguese, 2006 </w:t>
      </w:r>
    </w:p>
    <w:p w14:paraId="4F308145" w14:textId="5169AA60"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proofErr w:type="spellStart"/>
      <w:r w:rsidR="00381FAE" w:rsidRPr="00D109C5">
        <w:rPr>
          <w:color w:val="000000" w:themeColor="text1"/>
        </w:rPr>
        <w:t>Gelabert</w:t>
      </w:r>
      <w:proofErr w:type="spellEnd"/>
      <w:r w:rsidR="0028646A" w:rsidRPr="00D109C5">
        <w:rPr>
          <w:color w:val="000000" w:themeColor="text1"/>
        </w:rPr>
        <w:t xml:space="preserve">, Jaime, </w:t>
      </w:r>
      <w:r w:rsidR="00381FAE" w:rsidRPr="00D109C5">
        <w:rPr>
          <w:color w:val="000000" w:themeColor="text1"/>
        </w:rPr>
        <w:t>Department of Spanish, Italian and Portuguese, 2004</w:t>
      </w:r>
    </w:p>
    <w:p w14:paraId="54686671" w14:textId="2D2305DD"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r w:rsidR="00381FAE" w:rsidRPr="00D109C5">
        <w:rPr>
          <w:color w:val="000000" w:themeColor="text1"/>
        </w:rPr>
        <w:t>Jiménez-Jiménez</w:t>
      </w:r>
      <w:r w:rsidR="0028646A" w:rsidRPr="00D109C5">
        <w:rPr>
          <w:color w:val="000000" w:themeColor="text1"/>
        </w:rPr>
        <w:t xml:space="preserve">, Antonio, </w:t>
      </w:r>
      <w:r w:rsidR="00381FAE" w:rsidRPr="00D109C5">
        <w:rPr>
          <w:color w:val="000000" w:themeColor="text1"/>
        </w:rPr>
        <w:t xml:space="preserve">Department of Spanish, Italian and Portuguese, 2003 </w:t>
      </w:r>
    </w:p>
    <w:p w14:paraId="162DD7F8" w14:textId="4B4A4220"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r w:rsidR="00381FAE" w:rsidRPr="00D109C5">
        <w:rPr>
          <w:color w:val="000000" w:themeColor="text1"/>
        </w:rPr>
        <w:t>Centeno-Cortes</w:t>
      </w:r>
      <w:r w:rsidR="0028646A" w:rsidRPr="00D109C5">
        <w:rPr>
          <w:color w:val="000000" w:themeColor="text1"/>
        </w:rPr>
        <w:t>, Beatriz,</w:t>
      </w:r>
      <w:r w:rsidR="00381FAE" w:rsidRPr="00D109C5">
        <w:rPr>
          <w:color w:val="000000" w:themeColor="text1"/>
        </w:rPr>
        <w:t xml:space="preserve"> Department of Spanish, Italian and Portuguese, 2003 </w:t>
      </w:r>
    </w:p>
    <w:p w14:paraId="11B53DD4" w14:textId="7FCBB579" w:rsidR="00922523" w:rsidRPr="00D109C5" w:rsidRDefault="0028646A" w:rsidP="00922523">
      <w:pPr>
        <w:pStyle w:val="BodyText"/>
        <w:tabs>
          <w:tab w:val="left" w:pos="540"/>
        </w:tabs>
        <w:snapToGrid w:val="0"/>
        <w:ind w:left="0"/>
        <w:rPr>
          <w:color w:val="000000" w:themeColor="text1"/>
        </w:rPr>
      </w:pPr>
      <w:r w:rsidRPr="00D109C5">
        <w:rPr>
          <w:color w:val="000000" w:themeColor="text1"/>
        </w:rPr>
        <w:tab/>
      </w:r>
      <w:proofErr w:type="spellStart"/>
      <w:r w:rsidR="00381FAE" w:rsidRPr="00D109C5">
        <w:rPr>
          <w:color w:val="000000" w:themeColor="text1"/>
        </w:rPr>
        <w:t>Negueruel</w:t>
      </w:r>
      <w:r w:rsidRPr="00D109C5">
        <w:rPr>
          <w:color w:val="000000" w:themeColor="text1"/>
        </w:rPr>
        <w:t>a</w:t>
      </w:r>
      <w:proofErr w:type="spellEnd"/>
      <w:r w:rsidRPr="00D109C5">
        <w:rPr>
          <w:color w:val="000000" w:themeColor="text1"/>
        </w:rPr>
        <w:t>, Eduardo,</w:t>
      </w:r>
      <w:r w:rsidR="00381FAE" w:rsidRPr="00D109C5">
        <w:rPr>
          <w:color w:val="000000" w:themeColor="text1"/>
        </w:rPr>
        <w:t xml:space="preserve"> Department of Spanish, Italian and Portuguese, 2003 </w:t>
      </w:r>
    </w:p>
    <w:p w14:paraId="2A49F856" w14:textId="76249B27" w:rsidR="00922523" w:rsidRPr="00D109C5" w:rsidRDefault="00922523" w:rsidP="00922523">
      <w:pPr>
        <w:pStyle w:val="BodyText"/>
        <w:tabs>
          <w:tab w:val="left" w:pos="540"/>
        </w:tabs>
        <w:snapToGrid w:val="0"/>
        <w:ind w:left="0"/>
        <w:rPr>
          <w:color w:val="000000" w:themeColor="text1"/>
        </w:rPr>
      </w:pPr>
      <w:r w:rsidRPr="00D109C5">
        <w:rPr>
          <w:color w:val="000000" w:themeColor="text1"/>
        </w:rPr>
        <w:tab/>
      </w:r>
      <w:r w:rsidR="00381FAE" w:rsidRPr="00D109C5">
        <w:rPr>
          <w:color w:val="000000" w:themeColor="text1"/>
        </w:rPr>
        <w:t>Moravec</w:t>
      </w:r>
      <w:r w:rsidR="0028646A" w:rsidRPr="00D109C5">
        <w:rPr>
          <w:color w:val="000000" w:themeColor="text1"/>
        </w:rPr>
        <w:t>, Bianca.</w:t>
      </w:r>
      <w:r w:rsidR="00381FAE" w:rsidRPr="00D109C5">
        <w:rPr>
          <w:color w:val="000000" w:themeColor="text1"/>
        </w:rPr>
        <w:t xml:space="preserve"> Department of Psychology, 2003</w:t>
      </w:r>
    </w:p>
    <w:p w14:paraId="3A51AAF0" w14:textId="1BA68C99" w:rsidR="00F10628" w:rsidRPr="00D109C5" w:rsidRDefault="00922523" w:rsidP="00922523">
      <w:pPr>
        <w:pStyle w:val="BodyText"/>
        <w:tabs>
          <w:tab w:val="left" w:pos="540"/>
        </w:tabs>
        <w:snapToGrid w:val="0"/>
        <w:ind w:left="0"/>
        <w:rPr>
          <w:color w:val="000000" w:themeColor="text1"/>
        </w:rPr>
      </w:pPr>
      <w:r w:rsidRPr="00D109C5">
        <w:rPr>
          <w:color w:val="000000" w:themeColor="text1"/>
        </w:rPr>
        <w:tab/>
      </w:r>
      <w:r w:rsidR="00381FAE" w:rsidRPr="00D109C5">
        <w:rPr>
          <w:color w:val="000000" w:themeColor="text1"/>
        </w:rPr>
        <w:t>Schwartz</w:t>
      </w:r>
      <w:r w:rsidR="0028646A" w:rsidRPr="00D109C5">
        <w:rPr>
          <w:color w:val="000000" w:themeColor="text1"/>
        </w:rPr>
        <w:t>, Ana</w:t>
      </w:r>
      <w:r w:rsidR="00381FAE" w:rsidRPr="00D109C5">
        <w:rPr>
          <w:color w:val="000000" w:themeColor="text1"/>
        </w:rPr>
        <w:t xml:space="preserve"> Department of Psychology, 2003</w:t>
      </w:r>
    </w:p>
    <w:p w14:paraId="62034F24" w14:textId="33FFF4B1" w:rsidR="00214593" w:rsidRPr="00D109C5" w:rsidRDefault="00214593" w:rsidP="00922523">
      <w:pPr>
        <w:pStyle w:val="BodyText"/>
        <w:tabs>
          <w:tab w:val="left" w:pos="540"/>
        </w:tabs>
        <w:snapToGrid w:val="0"/>
        <w:ind w:left="0"/>
        <w:rPr>
          <w:color w:val="000000" w:themeColor="text1"/>
        </w:rPr>
      </w:pPr>
    </w:p>
    <w:p w14:paraId="1DF1B0E9" w14:textId="77777777" w:rsidR="003A6EF5" w:rsidRDefault="003A6EF5">
      <w:pPr>
        <w:ind w:left="479"/>
        <w:rPr>
          <w:i/>
          <w:color w:val="000000" w:themeColor="text1"/>
          <w:u w:val="single"/>
        </w:rPr>
      </w:pPr>
    </w:p>
    <w:p w14:paraId="4E964C28" w14:textId="77777777" w:rsidR="003A6EF5" w:rsidRDefault="003A6EF5">
      <w:pPr>
        <w:ind w:left="479"/>
        <w:rPr>
          <w:i/>
          <w:color w:val="000000" w:themeColor="text1"/>
          <w:u w:val="single"/>
        </w:rPr>
      </w:pPr>
    </w:p>
    <w:p w14:paraId="1D1B1B6D" w14:textId="77777777" w:rsidR="003A6EF5" w:rsidRDefault="003A6EF5">
      <w:pPr>
        <w:ind w:left="479"/>
        <w:rPr>
          <w:i/>
          <w:color w:val="000000" w:themeColor="text1"/>
          <w:u w:val="single"/>
        </w:rPr>
      </w:pPr>
    </w:p>
    <w:p w14:paraId="46A79CE2" w14:textId="77777777" w:rsidR="003A6EF5" w:rsidRDefault="003A6EF5">
      <w:pPr>
        <w:ind w:left="479"/>
        <w:rPr>
          <w:i/>
          <w:color w:val="000000" w:themeColor="text1"/>
          <w:u w:val="single"/>
        </w:rPr>
      </w:pPr>
    </w:p>
    <w:p w14:paraId="270B52B9" w14:textId="33F7DB5F" w:rsidR="00F10628" w:rsidRPr="00A11E98" w:rsidRDefault="00381FAE">
      <w:pPr>
        <w:ind w:left="479"/>
        <w:rPr>
          <w:i/>
          <w:color w:val="000000" w:themeColor="text1"/>
        </w:rPr>
      </w:pPr>
      <w:r w:rsidRPr="00A11E98">
        <w:rPr>
          <w:i/>
          <w:color w:val="000000" w:themeColor="text1"/>
          <w:u w:val="single"/>
        </w:rPr>
        <w:lastRenderedPageBreak/>
        <w:t>Member of Doctoral Candidacy Exams (Selected)</w:t>
      </w:r>
    </w:p>
    <w:p w14:paraId="78714EBB" w14:textId="77777777" w:rsidR="00F10628" w:rsidRPr="00A11E98" w:rsidRDefault="00F10628">
      <w:pPr>
        <w:pStyle w:val="BodyText"/>
        <w:spacing w:before="10"/>
        <w:ind w:left="0"/>
        <w:rPr>
          <w:i/>
          <w:color w:val="000000" w:themeColor="text1"/>
          <w:sz w:val="13"/>
        </w:rPr>
      </w:pPr>
    </w:p>
    <w:p w14:paraId="2DE65FBC" w14:textId="77777777" w:rsidR="00F10628" w:rsidRPr="00D109C5" w:rsidRDefault="00381FAE">
      <w:pPr>
        <w:pStyle w:val="BodyText"/>
        <w:spacing w:before="92"/>
        <w:ind w:left="479"/>
        <w:rPr>
          <w:color w:val="000000" w:themeColor="text1"/>
        </w:rPr>
      </w:pPr>
      <w:r w:rsidRPr="00D109C5">
        <w:rPr>
          <w:color w:val="000000" w:themeColor="text1"/>
        </w:rPr>
        <w:t xml:space="preserve">Federica </w:t>
      </w:r>
      <w:proofErr w:type="spellStart"/>
      <w:r w:rsidRPr="00D109C5">
        <w:rPr>
          <w:color w:val="000000" w:themeColor="text1"/>
        </w:rPr>
        <w:t>Bulgarelli</w:t>
      </w:r>
      <w:proofErr w:type="spellEnd"/>
      <w:r w:rsidRPr="00D109C5">
        <w:rPr>
          <w:color w:val="000000" w:themeColor="text1"/>
        </w:rPr>
        <w:t>, Department of Psychology, Fall 2015</w:t>
      </w:r>
    </w:p>
    <w:p w14:paraId="79F37640" w14:textId="77777777" w:rsidR="00F10628" w:rsidRPr="00D109C5" w:rsidRDefault="00381FAE">
      <w:pPr>
        <w:pStyle w:val="BodyText"/>
        <w:spacing w:before="1"/>
        <w:ind w:left="479" w:right="2627"/>
        <w:rPr>
          <w:color w:val="000000" w:themeColor="text1"/>
        </w:rPr>
      </w:pPr>
      <w:r w:rsidRPr="00D109C5">
        <w:rPr>
          <w:color w:val="000000" w:themeColor="text1"/>
        </w:rPr>
        <w:t xml:space="preserve">Miguel Ramos, Department of Spanish, Italian and Portuguese, Spring 2014 Yolanda Gordillo. Department of Spanish, Italian and Portuguese, Spring 2012 Verónica González. Department of Spanish, Italian and Portuguese, Fall 2006 Aaron </w:t>
      </w:r>
      <w:proofErr w:type="spellStart"/>
      <w:r w:rsidRPr="00D109C5">
        <w:rPr>
          <w:color w:val="000000" w:themeColor="text1"/>
        </w:rPr>
        <w:t>Roggia</w:t>
      </w:r>
      <w:proofErr w:type="spellEnd"/>
      <w:r w:rsidRPr="00D109C5">
        <w:rPr>
          <w:color w:val="000000" w:themeColor="text1"/>
        </w:rPr>
        <w:t>. Department of Spanish, Italian and Portuguese, Fall 2006</w:t>
      </w:r>
    </w:p>
    <w:p w14:paraId="0C0C75FB" w14:textId="77777777" w:rsidR="00F10628" w:rsidRPr="00D109C5" w:rsidRDefault="00381FAE">
      <w:pPr>
        <w:spacing w:before="1"/>
        <w:ind w:left="479"/>
        <w:rPr>
          <w:i/>
          <w:color w:val="000000" w:themeColor="text1"/>
          <w:sz w:val="22"/>
          <w:szCs w:val="22"/>
        </w:rPr>
      </w:pPr>
      <w:r w:rsidRPr="00D109C5">
        <w:rPr>
          <w:i/>
          <w:color w:val="000000" w:themeColor="text1"/>
          <w:sz w:val="22"/>
          <w:szCs w:val="22"/>
          <w:u w:val="single"/>
        </w:rPr>
        <w:t xml:space="preserve">Co-Supervisor of </w:t>
      </w:r>
      <w:proofErr w:type="gramStart"/>
      <w:r w:rsidRPr="00D109C5">
        <w:rPr>
          <w:i/>
          <w:color w:val="000000" w:themeColor="text1"/>
          <w:sz w:val="22"/>
          <w:szCs w:val="22"/>
          <w:u w:val="single"/>
        </w:rPr>
        <w:t>Masters</w:t>
      </w:r>
      <w:proofErr w:type="gramEnd"/>
      <w:r w:rsidRPr="00D109C5">
        <w:rPr>
          <w:i/>
          <w:color w:val="000000" w:themeColor="text1"/>
          <w:sz w:val="22"/>
          <w:szCs w:val="22"/>
          <w:u w:val="single"/>
        </w:rPr>
        <w:t xml:space="preserve"> Theses</w:t>
      </w:r>
    </w:p>
    <w:p w14:paraId="5516D40E" w14:textId="77777777" w:rsidR="00F10628" w:rsidRPr="00D109C5" w:rsidRDefault="00381FAE">
      <w:pPr>
        <w:pStyle w:val="BodyText"/>
        <w:spacing w:before="3" w:line="237" w:lineRule="auto"/>
        <w:ind w:left="479" w:right="1252"/>
        <w:rPr>
          <w:color w:val="000000" w:themeColor="text1"/>
        </w:rPr>
      </w:pPr>
      <w:r w:rsidRPr="00D109C5">
        <w:rPr>
          <w:color w:val="000000" w:themeColor="text1"/>
        </w:rPr>
        <w:t xml:space="preserve">Jason </w:t>
      </w:r>
      <w:proofErr w:type="spellStart"/>
      <w:r w:rsidRPr="00D109C5">
        <w:rPr>
          <w:color w:val="000000" w:themeColor="text1"/>
        </w:rPr>
        <w:t>Gullifer</w:t>
      </w:r>
      <w:proofErr w:type="spellEnd"/>
      <w:r w:rsidRPr="00D109C5">
        <w:rPr>
          <w:color w:val="000000" w:themeColor="text1"/>
        </w:rPr>
        <w:t xml:space="preserve"> (with Judith F. Kroll, principal advisor). Department of Psychology, May 2010 Tyler Phelps (with Judith F. Kroll, principal advisor). Department of Psychology, May 2008</w:t>
      </w:r>
    </w:p>
    <w:p w14:paraId="67D20DED" w14:textId="77777777" w:rsidR="00F10628" w:rsidRPr="00A11E98" w:rsidRDefault="00F10628">
      <w:pPr>
        <w:pStyle w:val="BodyText"/>
        <w:spacing w:before="3"/>
        <w:ind w:left="0"/>
        <w:rPr>
          <w:color w:val="000000" w:themeColor="text1"/>
        </w:rPr>
      </w:pPr>
    </w:p>
    <w:p w14:paraId="006D2C12" w14:textId="77777777" w:rsidR="00F10628" w:rsidRPr="00A11E98" w:rsidRDefault="00381FAE">
      <w:pPr>
        <w:ind w:left="479"/>
        <w:rPr>
          <w:i/>
          <w:color w:val="000000" w:themeColor="text1"/>
        </w:rPr>
      </w:pPr>
      <w:r w:rsidRPr="00A11E98">
        <w:rPr>
          <w:i/>
          <w:color w:val="000000" w:themeColor="text1"/>
          <w:u w:val="single"/>
        </w:rPr>
        <w:t xml:space="preserve">Member of </w:t>
      </w:r>
      <w:proofErr w:type="gramStart"/>
      <w:r w:rsidRPr="00A11E98">
        <w:rPr>
          <w:i/>
          <w:color w:val="000000" w:themeColor="text1"/>
          <w:u w:val="single"/>
        </w:rPr>
        <w:t>Masters</w:t>
      </w:r>
      <w:proofErr w:type="gramEnd"/>
      <w:r w:rsidRPr="00A11E98">
        <w:rPr>
          <w:i/>
          <w:color w:val="000000" w:themeColor="text1"/>
          <w:u w:val="single"/>
        </w:rPr>
        <w:t xml:space="preserve"> Theses and Exams (Selected)</w:t>
      </w:r>
    </w:p>
    <w:p w14:paraId="77406263" w14:textId="77777777" w:rsidR="00F10628" w:rsidRPr="00A11E98" w:rsidRDefault="00F10628">
      <w:pPr>
        <w:pStyle w:val="BodyText"/>
        <w:spacing w:before="10"/>
        <w:ind w:left="0"/>
        <w:rPr>
          <w:i/>
          <w:color w:val="000000" w:themeColor="text1"/>
          <w:sz w:val="13"/>
        </w:rPr>
      </w:pPr>
    </w:p>
    <w:p w14:paraId="7C0B647A" w14:textId="77777777" w:rsidR="00F10628" w:rsidRPr="00D109C5" w:rsidRDefault="00381FAE">
      <w:pPr>
        <w:pStyle w:val="BodyText"/>
        <w:spacing w:before="91"/>
        <w:ind w:left="479"/>
        <w:rPr>
          <w:color w:val="000000" w:themeColor="text1"/>
        </w:rPr>
      </w:pPr>
      <w:r w:rsidRPr="00D109C5">
        <w:rPr>
          <w:color w:val="000000" w:themeColor="text1"/>
        </w:rPr>
        <w:t>Christian Navarro-Torres, Department of Psychology, Spring 2016</w:t>
      </w:r>
    </w:p>
    <w:p w14:paraId="5C1A9315" w14:textId="77777777" w:rsidR="00F10628" w:rsidRPr="00D109C5" w:rsidRDefault="00381FAE">
      <w:pPr>
        <w:pStyle w:val="BodyText"/>
        <w:spacing w:before="2"/>
        <w:ind w:left="479" w:right="2090"/>
        <w:rPr>
          <w:color w:val="000000" w:themeColor="text1"/>
        </w:rPr>
      </w:pPr>
      <w:r w:rsidRPr="00D109C5">
        <w:rPr>
          <w:color w:val="000000" w:themeColor="text1"/>
        </w:rPr>
        <w:t>Manuel Pulido-</w:t>
      </w:r>
      <w:proofErr w:type="spellStart"/>
      <w:r w:rsidRPr="00D109C5">
        <w:rPr>
          <w:color w:val="000000" w:themeColor="text1"/>
        </w:rPr>
        <w:t>Azpiroz</w:t>
      </w:r>
      <w:proofErr w:type="spellEnd"/>
      <w:r w:rsidRPr="00D109C5">
        <w:rPr>
          <w:color w:val="000000" w:themeColor="text1"/>
        </w:rPr>
        <w:t xml:space="preserve">, Department of Spanish, Italian and Portuguese, Spring 2016 Alexander McAllister, Department of Spanish, Italian and Portuguese, Spring 2016 Fatemeh </w:t>
      </w:r>
      <w:proofErr w:type="spellStart"/>
      <w:r w:rsidRPr="00D109C5">
        <w:rPr>
          <w:color w:val="000000" w:themeColor="text1"/>
        </w:rPr>
        <w:t>Abdollahi</w:t>
      </w:r>
      <w:proofErr w:type="spellEnd"/>
      <w:r w:rsidRPr="00D109C5">
        <w:rPr>
          <w:color w:val="000000" w:themeColor="text1"/>
        </w:rPr>
        <w:t>, Department of Psychology, Fall 2015</w:t>
      </w:r>
    </w:p>
    <w:p w14:paraId="028962BA" w14:textId="77777777" w:rsidR="00F10628" w:rsidRPr="00D109C5" w:rsidRDefault="00381FAE">
      <w:pPr>
        <w:pStyle w:val="BodyText"/>
        <w:ind w:left="479" w:right="2236"/>
        <w:rPr>
          <w:color w:val="000000" w:themeColor="text1"/>
        </w:rPr>
      </w:pPr>
      <w:r w:rsidRPr="00D109C5">
        <w:rPr>
          <w:color w:val="000000" w:themeColor="text1"/>
        </w:rPr>
        <w:t>Anne</w:t>
      </w:r>
      <w:r w:rsidRPr="00D109C5">
        <w:rPr>
          <w:color w:val="000000" w:themeColor="text1"/>
          <w:spacing w:val="-5"/>
        </w:rPr>
        <w:t xml:space="preserve"> </w:t>
      </w:r>
      <w:r w:rsidRPr="00D109C5">
        <w:rPr>
          <w:color w:val="000000" w:themeColor="text1"/>
        </w:rPr>
        <w:t>Beatty-Martínez,</w:t>
      </w:r>
      <w:r w:rsidRPr="00D109C5">
        <w:rPr>
          <w:color w:val="000000" w:themeColor="text1"/>
          <w:spacing w:val="-4"/>
        </w:rPr>
        <w:t xml:space="preserve"> </w:t>
      </w:r>
      <w:r w:rsidRPr="00D109C5">
        <w:rPr>
          <w:color w:val="000000" w:themeColor="text1"/>
        </w:rPr>
        <w:t>Department</w:t>
      </w:r>
      <w:r w:rsidRPr="00D109C5">
        <w:rPr>
          <w:color w:val="000000" w:themeColor="text1"/>
          <w:spacing w:val="-5"/>
        </w:rPr>
        <w:t xml:space="preserve"> </w:t>
      </w:r>
      <w:r w:rsidRPr="00D109C5">
        <w:rPr>
          <w:color w:val="000000" w:themeColor="text1"/>
        </w:rPr>
        <w:t>of</w:t>
      </w:r>
      <w:r w:rsidRPr="00D109C5">
        <w:rPr>
          <w:color w:val="000000" w:themeColor="text1"/>
          <w:spacing w:val="-4"/>
        </w:rPr>
        <w:t xml:space="preserve"> </w:t>
      </w:r>
      <w:r w:rsidRPr="00D109C5">
        <w:rPr>
          <w:color w:val="000000" w:themeColor="text1"/>
        </w:rPr>
        <w:t>Spanish,</w:t>
      </w:r>
      <w:r w:rsidRPr="00D109C5">
        <w:rPr>
          <w:color w:val="000000" w:themeColor="text1"/>
          <w:spacing w:val="-5"/>
        </w:rPr>
        <w:t xml:space="preserve"> </w:t>
      </w:r>
      <w:r w:rsidRPr="00D109C5">
        <w:rPr>
          <w:color w:val="000000" w:themeColor="text1"/>
        </w:rPr>
        <w:t>Italian</w:t>
      </w:r>
      <w:r w:rsidRPr="00D109C5">
        <w:rPr>
          <w:color w:val="000000" w:themeColor="text1"/>
          <w:spacing w:val="-4"/>
        </w:rPr>
        <w:t xml:space="preserve"> </w:t>
      </w:r>
      <w:r w:rsidRPr="00D109C5">
        <w:rPr>
          <w:color w:val="000000" w:themeColor="text1"/>
        </w:rPr>
        <w:t>and</w:t>
      </w:r>
      <w:r w:rsidRPr="00D109C5">
        <w:rPr>
          <w:color w:val="000000" w:themeColor="text1"/>
          <w:spacing w:val="-5"/>
        </w:rPr>
        <w:t xml:space="preserve"> </w:t>
      </w:r>
      <w:r w:rsidRPr="00D109C5">
        <w:rPr>
          <w:color w:val="000000" w:themeColor="text1"/>
        </w:rPr>
        <w:t>Portuguese,</w:t>
      </w:r>
      <w:r w:rsidRPr="00D109C5">
        <w:rPr>
          <w:color w:val="000000" w:themeColor="text1"/>
          <w:spacing w:val="-4"/>
        </w:rPr>
        <w:t xml:space="preserve"> </w:t>
      </w:r>
      <w:r w:rsidRPr="00D109C5">
        <w:rPr>
          <w:color w:val="000000" w:themeColor="text1"/>
        </w:rPr>
        <w:t>Spring</w:t>
      </w:r>
      <w:r w:rsidRPr="00D109C5">
        <w:rPr>
          <w:color w:val="000000" w:themeColor="text1"/>
          <w:spacing w:val="-5"/>
        </w:rPr>
        <w:t xml:space="preserve"> </w:t>
      </w:r>
      <w:r w:rsidRPr="00D109C5">
        <w:rPr>
          <w:color w:val="000000" w:themeColor="text1"/>
        </w:rPr>
        <w:t xml:space="preserve">2015 Dora </w:t>
      </w:r>
      <w:proofErr w:type="spellStart"/>
      <w:r w:rsidRPr="00D109C5">
        <w:rPr>
          <w:color w:val="000000" w:themeColor="text1"/>
        </w:rPr>
        <w:t>LaCasse</w:t>
      </w:r>
      <w:proofErr w:type="spellEnd"/>
      <w:r w:rsidRPr="00D109C5">
        <w:rPr>
          <w:color w:val="000000" w:themeColor="text1"/>
        </w:rPr>
        <w:t xml:space="preserve">, Department of Spanish, Italian and Portuguese, Spring 2015 Jonathan </w:t>
      </w:r>
      <w:proofErr w:type="spellStart"/>
      <w:r w:rsidRPr="00D109C5">
        <w:rPr>
          <w:color w:val="000000" w:themeColor="text1"/>
        </w:rPr>
        <w:t>Steuck</w:t>
      </w:r>
      <w:proofErr w:type="spellEnd"/>
      <w:r w:rsidRPr="00D109C5">
        <w:rPr>
          <w:color w:val="000000" w:themeColor="text1"/>
        </w:rPr>
        <w:t xml:space="preserve">, Department of Spanish, Italian and Portuguese, Spring 2015 Grant Berry, Department of Spanish, Italian and Portuguese, Spring 2014 Christopher </w:t>
      </w:r>
      <w:proofErr w:type="spellStart"/>
      <w:r w:rsidRPr="00D109C5">
        <w:rPr>
          <w:color w:val="000000" w:themeColor="text1"/>
        </w:rPr>
        <w:t>Champi</w:t>
      </w:r>
      <w:proofErr w:type="spellEnd"/>
      <w:r w:rsidRPr="00D109C5">
        <w:rPr>
          <w:color w:val="000000" w:themeColor="text1"/>
        </w:rPr>
        <w:t xml:space="preserve">, Department of Spanish, Italian and Portuguese, Spring 2014 Laure </w:t>
      </w:r>
      <w:proofErr w:type="spellStart"/>
      <w:r w:rsidRPr="00D109C5">
        <w:rPr>
          <w:color w:val="000000" w:themeColor="text1"/>
        </w:rPr>
        <w:t>Perrotti</w:t>
      </w:r>
      <w:proofErr w:type="spellEnd"/>
      <w:r w:rsidRPr="00D109C5">
        <w:rPr>
          <w:color w:val="000000" w:themeColor="text1"/>
        </w:rPr>
        <w:t>, Department of Spanish, Italian and Portuguese, Spring</w:t>
      </w:r>
      <w:r w:rsidRPr="00D109C5">
        <w:rPr>
          <w:color w:val="000000" w:themeColor="text1"/>
          <w:spacing w:val="-42"/>
        </w:rPr>
        <w:t xml:space="preserve"> </w:t>
      </w:r>
      <w:r w:rsidRPr="00D109C5">
        <w:rPr>
          <w:color w:val="000000" w:themeColor="text1"/>
        </w:rPr>
        <w:t>2014</w:t>
      </w:r>
    </w:p>
    <w:p w14:paraId="6B9D21BB" w14:textId="77777777" w:rsidR="00F10628" w:rsidRPr="00D109C5" w:rsidRDefault="00381FAE">
      <w:pPr>
        <w:pStyle w:val="BodyText"/>
        <w:ind w:left="479" w:right="3214"/>
        <w:rPr>
          <w:color w:val="000000" w:themeColor="text1"/>
        </w:rPr>
      </w:pPr>
      <w:r w:rsidRPr="00D109C5">
        <w:rPr>
          <w:color w:val="000000" w:themeColor="text1"/>
        </w:rPr>
        <w:t>Ryan Platz, Department of Spanish, Italian and Portuguese, Spring 2014 Kinsey Bice, Department of Psychology, Summer 2013</w:t>
      </w:r>
    </w:p>
    <w:p w14:paraId="0623EA91" w14:textId="77777777" w:rsidR="00F10628" w:rsidRPr="00D109C5" w:rsidRDefault="00381FAE">
      <w:pPr>
        <w:pStyle w:val="BodyText"/>
        <w:spacing w:before="1"/>
        <w:ind w:left="479" w:right="2336"/>
        <w:rPr>
          <w:color w:val="000000" w:themeColor="text1"/>
        </w:rPr>
      </w:pPr>
      <w:r w:rsidRPr="00D109C5">
        <w:rPr>
          <w:color w:val="000000" w:themeColor="text1"/>
        </w:rPr>
        <w:t xml:space="preserve">Stephanie Bowers, Department of Spanish, Italian and Portuguese, Spring 2013 Matthew Brown, Department of Spanish, Italian and Portuguese, Spring 2013 </w:t>
      </w:r>
      <w:proofErr w:type="spellStart"/>
      <w:r w:rsidRPr="00D109C5">
        <w:rPr>
          <w:color w:val="000000" w:themeColor="text1"/>
        </w:rPr>
        <w:t>Xanthanese</w:t>
      </w:r>
      <w:proofErr w:type="spellEnd"/>
      <w:r w:rsidRPr="00D109C5">
        <w:rPr>
          <w:color w:val="000000" w:themeColor="text1"/>
        </w:rPr>
        <w:t xml:space="preserve"> Dean, Department of Spanish, Italian and Portuguese, Spring 2013 Miguel Ramos, Department of Spanish, Italian and Portuguese, Spring 2013 Nicole Benevento, Department of Spanish, Italian and Portuguese, Spring 2012 Julie-Anne Hamilton, Department of Spanish, Italian and Portuguese, Spring 2012 Kaitlyn </w:t>
      </w:r>
      <w:proofErr w:type="spellStart"/>
      <w:r w:rsidRPr="00D109C5">
        <w:rPr>
          <w:color w:val="000000" w:themeColor="text1"/>
        </w:rPr>
        <w:t>Litcofsky</w:t>
      </w:r>
      <w:proofErr w:type="spellEnd"/>
      <w:r w:rsidRPr="00D109C5">
        <w:rPr>
          <w:color w:val="000000" w:themeColor="text1"/>
        </w:rPr>
        <w:t>, Department of Psychology, Spring 2012</w:t>
      </w:r>
    </w:p>
    <w:p w14:paraId="2AEA68CF" w14:textId="77777777" w:rsidR="00F10628" w:rsidRPr="00D109C5" w:rsidRDefault="00381FAE">
      <w:pPr>
        <w:pStyle w:val="BodyText"/>
        <w:spacing w:line="247" w:lineRule="exact"/>
        <w:ind w:left="479"/>
        <w:rPr>
          <w:color w:val="000000" w:themeColor="text1"/>
        </w:rPr>
      </w:pPr>
      <w:r w:rsidRPr="00D109C5">
        <w:rPr>
          <w:color w:val="000000" w:themeColor="text1"/>
        </w:rPr>
        <w:t>Juliana Peters, Department of Psychology, Spring 2012</w:t>
      </w:r>
    </w:p>
    <w:p w14:paraId="7DC3A683" w14:textId="77777777" w:rsidR="00F10628" w:rsidRPr="00D109C5" w:rsidRDefault="00381FAE">
      <w:pPr>
        <w:pStyle w:val="BodyText"/>
        <w:spacing w:line="251" w:lineRule="exact"/>
        <w:ind w:left="479"/>
        <w:rPr>
          <w:color w:val="000000" w:themeColor="text1"/>
        </w:rPr>
      </w:pPr>
      <w:r w:rsidRPr="00D109C5">
        <w:rPr>
          <w:color w:val="000000" w:themeColor="text1"/>
        </w:rPr>
        <w:t xml:space="preserve">Pablo </w:t>
      </w:r>
      <w:proofErr w:type="spellStart"/>
      <w:r w:rsidRPr="00D109C5">
        <w:rPr>
          <w:color w:val="000000" w:themeColor="text1"/>
        </w:rPr>
        <w:t>Requena</w:t>
      </w:r>
      <w:proofErr w:type="spellEnd"/>
      <w:r w:rsidRPr="00D109C5">
        <w:rPr>
          <w:color w:val="000000" w:themeColor="text1"/>
        </w:rPr>
        <w:t>, Department of Spanish, Italian and Portuguese, Spring 2012</w:t>
      </w:r>
    </w:p>
    <w:p w14:paraId="55D7DD35" w14:textId="77777777" w:rsidR="00F10628" w:rsidRPr="00D109C5" w:rsidRDefault="00381FAE">
      <w:pPr>
        <w:pStyle w:val="BodyText"/>
        <w:spacing w:before="8" w:line="237" w:lineRule="auto"/>
        <w:ind w:left="479" w:right="1907"/>
        <w:rPr>
          <w:color w:val="000000" w:themeColor="text1"/>
        </w:rPr>
      </w:pPr>
      <w:r w:rsidRPr="00D109C5">
        <w:rPr>
          <w:color w:val="000000" w:themeColor="text1"/>
        </w:rPr>
        <w:t xml:space="preserve">Astrid Román-Hernández, Department of Spanish, Italian and Portuguese, Spring 2012 Cari </w:t>
      </w:r>
      <w:proofErr w:type="spellStart"/>
      <w:r w:rsidRPr="00D109C5">
        <w:rPr>
          <w:color w:val="000000" w:themeColor="text1"/>
        </w:rPr>
        <w:t>Bogulski</w:t>
      </w:r>
      <w:proofErr w:type="spellEnd"/>
      <w:r w:rsidRPr="00D109C5">
        <w:rPr>
          <w:color w:val="000000" w:themeColor="text1"/>
        </w:rPr>
        <w:t>, Department of Psychology, Spring, 2010</w:t>
      </w:r>
    </w:p>
    <w:p w14:paraId="389677A5" w14:textId="77777777" w:rsidR="001D5981" w:rsidRPr="00D109C5" w:rsidRDefault="00381FAE" w:rsidP="001D5981">
      <w:pPr>
        <w:pStyle w:val="BodyText"/>
        <w:spacing w:before="1"/>
        <w:ind w:left="479" w:right="2505"/>
        <w:rPr>
          <w:color w:val="000000" w:themeColor="text1"/>
        </w:rPr>
      </w:pPr>
      <w:r w:rsidRPr="00D109C5">
        <w:rPr>
          <w:color w:val="000000" w:themeColor="text1"/>
        </w:rPr>
        <w:t xml:space="preserve">Elizabeth </w:t>
      </w:r>
      <w:proofErr w:type="spellStart"/>
      <w:r w:rsidRPr="00D109C5">
        <w:rPr>
          <w:color w:val="000000" w:themeColor="text1"/>
        </w:rPr>
        <w:t>Finanger</w:t>
      </w:r>
      <w:proofErr w:type="spellEnd"/>
      <w:r w:rsidRPr="00D109C5">
        <w:rPr>
          <w:color w:val="000000" w:themeColor="text1"/>
        </w:rPr>
        <w:t>, Department of Spanish, Italian and Portuguese, Spring 2010 Natalia Guzmán, Department of Spanish, Italian and Portuguese, Spring 2010 Bonnie Holmes, Department of Spanish, Italian and Portuguese, Spring 2010</w:t>
      </w:r>
    </w:p>
    <w:p w14:paraId="1B653A2C" w14:textId="7E41ACFE" w:rsidR="00F10628" w:rsidRPr="00D109C5" w:rsidRDefault="00381FAE" w:rsidP="001D5981">
      <w:pPr>
        <w:pStyle w:val="BodyText"/>
        <w:spacing w:before="1"/>
        <w:ind w:left="479" w:right="2505"/>
        <w:rPr>
          <w:color w:val="000000" w:themeColor="text1"/>
        </w:rPr>
      </w:pPr>
      <w:proofErr w:type="spellStart"/>
      <w:r w:rsidRPr="00D109C5">
        <w:rPr>
          <w:color w:val="000000" w:themeColor="text1"/>
        </w:rPr>
        <w:t>Janalyn</w:t>
      </w:r>
      <w:proofErr w:type="spellEnd"/>
      <w:r w:rsidRPr="00D109C5">
        <w:rPr>
          <w:color w:val="000000" w:themeColor="text1"/>
        </w:rPr>
        <w:t xml:space="preserve"> Sheetz, Department of Spanish, Italian and Portuguese, Spring 2010 Alvaro Villegas, Department of Spanish, Italian and Portuguese, Spring 2010 Arthur </w:t>
      </w:r>
      <w:proofErr w:type="spellStart"/>
      <w:r w:rsidRPr="00D109C5">
        <w:rPr>
          <w:color w:val="000000" w:themeColor="text1"/>
        </w:rPr>
        <w:t>Wendorf</w:t>
      </w:r>
      <w:proofErr w:type="spellEnd"/>
      <w:r w:rsidRPr="00D109C5">
        <w:rPr>
          <w:color w:val="000000" w:themeColor="text1"/>
        </w:rPr>
        <w:t xml:space="preserve">, Department of Spanish, Italian and Portuguese, Spring 2010 David </w:t>
      </w:r>
      <w:proofErr w:type="spellStart"/>
      <w:r w:rsidRPr="00D109C5">
        <w:rPr>
          <w:color w:val="000000" w:themeColor="text1"/>
        </w:rPr>
        <w:t>Councelman</w:t>
      </w:r>
      <w:proofErr w:type="spellEnd"/>
      <w:r w:rsidRPr="00D109C5">
        <w:rPr>
          <w:color w:val="000000" w:themeColor="text1"/>
        </w:rPr>
        <w:t>. Department of Spanish, Italian and Portuguese, Spring 2006 Wendy Rizzo. Department of Spanish, Italian and Portuguese, Spring 2006 Hilary Barnes. Department of Spanish, Italian and Portuguese, Spring 2005 Laura Cano. Department of Spanish, Italian and Portuguese, Spring 2005</w:t>
      </w:r>
    </w:p>
    <w:p w14:paraId="15756D20" w14:textId="77777777" w:rsidR="00F10628" w:rsidRPr="00D109C5" w:rsidRDefault="00381FAE">
      <w:pPr>
        <w:pStyle w:val="BodyText"/>
        <w:ind w:left="469" w:right="2790"/>
        <w:rPr>
          <w:color w:val="000000" w:themeColor="text1"/>
        </w:rPr>
      </w:pPr>
      <w:r w:rsidRPr="00D109C5">
        <w:rPr>
          <w:color w:val="000000" w:themeColor="text1"/>
        </w:rPr>
        <w:t xml:space="preserve">Ryan La </w:t>
      </w:r>
      <w:proofErr w:type="spellStart"/>
      <w:r w:rsidRPr="00D109C5">
        <w:rPr>
          <w:color w:val="000000" w:themeColor="text1"/>
        </w:rPr>
        <w:t>Brozzi</w:t>
      </w:r>
      <w:proofErr w:type="spellEnd"/>
      <w:r w:rsidRPr="00D109C5">
        <w:rPr>
          <w:color w:val="000000" w:themeColor="text1"/>
        </w:rPr>
        <w:t xml:space="preserve">. Department of Spanish, Italian and Portuguese, Spring 2005 Eva Suarez. Department of Spanish, Italian and Portuguese, Spring 2005 Cristina </w:t>
      </w:r>
      <w:proofErr w:type="spellStart"/>
      <w:r w:rsidRPr="00D109C5">
        <w:rPr>
          <w:color w:val="000000" w:themeColor="text1"/>
        </w:rPr>
        <w:t>Bayón</w:t>
      </w:r>
      <w:proofErr w:type="spellEnd"/>
      <w:r w:rsidRPr="00D109C5">
        <w:rPr>
          <w:color w:val="000000" w:themeColor="text1"/>
        </w:rPr>
        <w:t>. Department of Spanish, Italian and Portuguese, Spring 2004 Tracy Cramer. Department of Spanish, Italian and Portuguese, Spring 2004 Noriko Hoshino. Department of Psychology, October 2003</w:t>
      </w:r>
    </w:p>
    <w:p w14:paraId="54E80E82" w14:textId="77777777" w:rsidR="00F10628" w:rsidRPr="00D109C5" w:rsidRDefault="00381FAE">
      <w:pPr>
        <w:pStyle w:val="BodyText"/>
        <w:spacing w:line="250" w:lineRule="exact"/>
        <w:ind w:left="469"/>
        <w:rPr>
          <w:color w:val="000000" w:themeColor="text1"/>
        </w:rPr>
      </w:pPr>
      <w:r w:rsidRPr="00D109C5">
        <w:rPr>
          <w:color w:val="000000" w:themeColor="text1"/>
        </w:rPr>
        <w:t>Phoebe Cheng. Department of Spanish, Italian and Portuguese, April 2002</w:t>
      </w:r>
    </w:p>
    <w:p w14:paraId="65817FAB" w14:textId="77777777" w:rsidR="00F10628" w:rsidRPr="00A11E98" w:rsidRDefault="00F10628">
      <w:pPr>
        <w:pStyle w:val="BodyText"/>
        <w:spacing w:before="3"/>
        <w:ind w:left="0"/>
        <w:rPr>
          <w:color w:val="000000" w:themeColor="text1"/>
        </w:rPr>
      </w:pPr>
    </w:p>
    <w:p w14:paraId="340BB949" w14:textId="0885085F" w:rsidR="00F10628" w:rsidRPr="00A11E98" w:rsidRDefault="00381FAE">
      <w:pPr>
        <w:ind w:left="479"/>
        <w:rPr>
          <w:i/>
          <w:color w:val="000000" w:themeColor="text1"/>
        </w:rPr>
      </w:pPr>
      <w:r w:rsidRPr="00A11E98">
        <w:rPr>
          <w:i/>
          <w:color w:val="000000" w:themeColor="text1"/>
          <w:u w:val="single"/>
        </w:rPr>
        <w:t>Supervisor of Undergraduate Honors Theses and Undergraduate Research</w:t>
      </w:r>
    </w:p>
    <w:p w14:paraId="4BDC57B0" w14:textId="77777777" w:rsidR="00E76593" w:rsidRPr="00D109C5" w:rsidRDefault="00E76593" w:rsidP="00E76593">
      <w:pPr>
        <w:pStyle w:val="BodyText"/>
        <w:tabs>
          <w:tab w:val="left" w:pos="540"/>
        </w:tabs>
        <w:ind w:left="0"/>
        <w:rPr>
          <w:color w:val="000000" w:themeColor="text1"/>
        </w:rPr>
      </w:pPr>
      <w:r>
        <w:rPr>
          <w:color w:val="000000" w:themeColor="text1"/>
        </w:rPr>
        <w:tab/>
      </w:r>
      <w:r w:rsidR="001F15D4" w:rsidRPr="00D109C5">
        <w:rPr>
          <w:color w:val="000000" w:themeColor="text1"/>
        </w:rPr>
        <w:t xml:space="preserve">McFadden, Colleen (Communication Sciences and Disorders), </w:t>
      </w:r>
      <w:r w:rsidR="009B6370" w:rsidRPr="00D109C5">
        <w:rPr>
          <w:color w:val="000000" w:themeColor="text1"/>
        </w:rPr>
        <w:t xml:space="preserve">April </w:t>
      </w:r>
      <w:r w:rsidR="001F15D4" w:rsidRPr="00D109C5">
        <w:rPr>
          <w:color w:val="000000" w:themeColor="text1"/>
        </w:rPr>
        <w:t>2021</w:t>
      </w:r>
    </w:p>
    <w:p w14:paraId="4EA4EE06"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 xml:space="preserve">Maggie Rose </w:t>
      </w:r>
      <w:proofErr w:type="spellStart"/>
      <w:r w:rsidR="00381FAE" w:rsidRPr="00D109C5">
        <w:rPr>
          <w:color w:val="000000" w:themeColor="text1"/>
        </w:rPr>
        <w:t>Pelella</w:t>
      </w:r>
      <w:proofErr w:type="spellEnd"/>
      <w:r w:rsidR="00381FAE" w:rsidRPr="00D109C5">
        <w:rPr>
          <w:color w:val="000000" w:themeColor="text1"/>
        </w:rPr>
        <w:t xml:space="preserve"> (Pre-Medicine and Spanish), </w:t>
      </w:r>
      <w:r w:rsidR="009B6370" w:rsidRPr="00D109C5">
        <w:rPr>
          <w:color w:val="000000" w:themeColor="text1"/>
        </w:rPr>
        <w:t xml:space="preserve">April </w:t>
      </w:r>
      <w:r w:rsidR="00005100" w:rsidRPr="00D109C5">
        <w:rPr>
          <w:color w:val="000000" w:themeColor="text1"/>
        </w:rPr>
        <w:t>2020</w:t>
      </w:r>
    </w:p>
    <w:p w14:paraId="1727F970"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 xml:space="preserve">Lauren Echols (Psychology and Spanish), </w:t>
      </w:r>
      <w:r w:rsidR="009B6370" w:rsidRPr="00D109C5">
        <w:rPr>
          <w:color w:val="000000" w:themeColor="text1"/>
        </w:rPr>
        <w:t xml:space="preserve">April </w:t>
      </w:r>
      <w:r w:rsidR="00005100" w:rsidRPr="00D109C5">
        <w:rPr>
          <w:color w:val="000000" w:themeColor="text1"/>
        </w:rPr>
        <w:t>2020</w:t>
      </w:r>
    </w:p>
    <w:p w14:paraId="28D124A6"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 xml:space="preserve">Michelle Bruni (French and Francophone Studies), April 2016 </w:t>
      </w:r>
    </w:p>
    <w:p w14:paraId="02493D0D"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 xml:space="preserve">Madeline </w:t>
      </w:r>
      <w:proofErr w:type="spellStart"/>
      <w:r w:rsidR="00381FAE" w:rsidRPr="00D109C5">
        <w:rPr>
          <w:color w:val="000000" w:themeColor="text1"/>
        </w:rPr>
        <w:t>Iffert</w:t>
      </w:r>
      <w:proofErr w:type="spellEnd"/>
      <w:r w:rsidR="00381FAE" w:rsidRPr="00D109C5">
        <w:rPr>
          <w:color w:val="000000" w:themeColor="text1"/>
        </w:rPr>
        <w:t xml:space="preserve"> (Engineering and Spanish), April 2016 </w:t>
      </w:r>
    </w:p>
    <w:p w14:paraId="69D6B80F"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Benjamin Stewart (Spanish), April 2015</w:t>
      </w:r>
    </w:p>
    <w:p w14:paraId="716923BD"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Marvin Johnson (Psychology), April 2014</w:t>
      </w:r>
    </w:p>
    <w:p w14:paraId="66DA59C3"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 xml:space="preserve">Michelle Simon (Spanish), April 2013 </w:t>
      </w:r>
    </w:p>
    <w:p w14:paraId="3B82A938"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 xml:space="preserve">James Graham (French), August 2012 Lauren </w:t>
      </w:r>
      <w:proofErr w:type="spellStart"/>
      <w:r w:rsidR="00381FAE" w:rsidRPr="00D109C5">
        <w:rPr>
          <w:color w:val="000000" w:themeColor="text1"/>
        </w:rPr>
        <w:t>Perrotti</w:t>
      </w:r>
      <w:proofErr w:type="spellEnd"/>
      <w:r w:rsidR="00381FAE" w:rsidRPr="00D109C5">
        <w:rPr>
          <w:color w:val="000000" w:themeColor="text1"/>
        </w:rPr>
        <w:t xml:space="preserve"> (Spanish), May 2012</w:t>
      </w:r>
    </w:p>
    <w:p w14:paraId="63127DC6"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 xml:space="preserve">Christine Theberge (Communication Sciences and Disorders &amp; Spanish), May 2012 </w:t>
      </w:r>
    </w:p>
    <w:p w14:paraId="0F0667C5"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proofErr w:type="spellStart"/>
      <w:r w:rsidR="00381FAE" w:rsidRPr="00D109C5">
        <w:rPr>
          <w:color w:val="000000" w:themeColor="text1"/>
        </w:rPr>
        <w:t>Mackenzy</w:t>
      </w:r>
      <w:proofErr w:type="spellEnd"/>
      <w:r w:rsidR="00381FAE" w:rsidRPr="00D109C5">
        <w:rPr>
          <w:color w:val="000000" w:themeColor="text1"/>
        </w:rPr>
        <w:t xml:space="preserve"> </w:t>
      </w:r>
      <w:proofErr w:type="spellStart"/>
      <w:r w:rsidR="00381FAE" w:rsidRPr="00D109C5">
        <w:rPr>
          <w:color w:val="000000" w:themeColor="text1"/>
        </w:rPr>
        <w:t>Radolect</w:t>
      </w:r>
      <w:proofErr w:type="spellEnd"/>
      <w:r w:rsidR="00381FAE" w:rsidRPr="00D109C5">
        <w:rPr>
          <w:color w:val="000000" w:themeColor="text1"/>
        </w:rPr>
        <w:t xml:space="preserve"> (Biochemistry and Molecular Biology &amp; Spanish), May 2012 </w:t>
      </w:r>
    </w:p>
    <w:p w14:paraId="6BDBC915"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 xml:space="preserve">Jessica Goss (Communication Sciences and Disorders and Spanish), May 2010 </w:t>
      </w:r>
    </w:p>
    <w:p w14:paraId="736631C2"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Timothy Deal (Psychology and Spanish), May 2010</w:t>
      </w:r>
    </w:p>
    <w:p w14:paraId="7669D513"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 xml:space="preserve">Sofia </w:t>
      </w:r>
      <w:proofErr w:type="spellStart"/>
      <w:r w:rsidR="00381FAE" w:rsidRPr="00D109C5">
        <w:rPr>
          <w:color w:val="000000" w:themeColor="text1"/>
        </w:rPr>
        <w:t>Chernova</w:t>
      </w:r>
      <w:proofErr w:type="spellEnd"/>
      <w:r w:rsidR="00381FAE" w:rsidRPr="00D109C5">
        <w:rPr>
          <w:color w:val="000000" w:themeColor="text1"/>
        </w:rPr>
        <w:t xml:space="preserve"> (Psychology and Spanish), May 2009 David Deny (Psychology and Spanish), May 2009 </w:t>
      </w:r>
      <w:r w:rsidR="00005100" w:rsidRPr="00D109C5">
        <w:rPr>
          <w:color w:val="000000" w:themeColor="text1"/>
        </w:rPr>
        <w:tab/>
      </w:r>
      <w:r w:rsidR="00381FAE" w:rsidRPr="00D109C5">
        <w:rPr>
          <w:color w:val="000000" w:themeColor="text1"/>
        </w:rPr>
        <w:t xml:space="preserve">Elizabeth Francis (Pre-medicine and Spanish), May 2009 </w:t>
      </w:r>
    </w:p>
    <w:p w14:paraId="6A0F452E"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Sarah Reed (</w:t>
      </w:r>
      <w:proofErr w:type="gramStart"/>
      <w:r w:rsidR="00381FAE" w:rsidRPr="00D109C5">
        <w:rPr>
          <w:color w:val="000000" w:themeColor="text1"/>
        </w:rPr>
        <w:t>Bachelor in Philosophy</w:t>
      </w:r>
      <w:proofErr w:type="gramEnd"/>
      <w:r w:rsidR="00381FAE" w:rsidRPr="00D109C5">
        <w:rPr>
          <w:color w:val="000000" w:themeColor="text1"/>
        </w:rPr>
        <w:t>), May 2003</w:t>
      </w:r>
    </w:p>
    <w:p w14:paraId="75CB8E82" w14:textId="77777777" w:rsidR="00E76593"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 xml:space="preserve">Celina Troutman (Computer Science and </w:t>
      </w:r>
      <w:proofErr w:type="gramStart"/>
      <w:r w:rsidR="00381FAE" w:rsidRPr="00D109C5">
        <w:rPr>
          <w:color w:val="000000" w:themeColor="text1"/>
        </w:rPr>
        <w:t>Bachelor in Philosophy</w:t>
      </w:r>
      <w:proofErr w:type="gramEnd"/>
      <w:r w:rsidR="00381FAE" w:rsidRPr="00D109C5">
        <w:rPr>
          <w:color w:val="000000" w:themeColor="text1"/>
        </w:rPr>
        <w:t xml:space="preserve">, with Chip </w:t>
      </w:r>
      <w:proofErr w:type="spellStart"/>
      <w:r w:rsidR="00381FAE" w:rsidRPr="00D109C5">
        <w:rPr>
          <w:color w:val="000000" w:themeColor="text1"/>
        </w:rPr>
        <w:t>Gerfen</w:t>
      </w:r>
      <w:proofErr w:type="spellEnd"/>
      <w:r w:rsidR="00381FAE" w:rsidRPr="00D109C5">
        <w:rPr>
          <w:color w:val="000000" w:themeColor="text1"/>
        </w:rPr>
        <w:t xml:space="preserve">), May 2003 </w:t>
      </w:r>
    </w:p>
    <w:p w14:paraId="00EEF6A8" w14:textId="1D270F09" w:rsidR="00F10628" w:rsidRPr="00D109C5" w:rsidRDefault="00E76593" w:rsidP="00E76593">
      <w:pPr>
        <w:pStyle w:val="BodyText"/>
        <w:tabs>
          <w:tab w:val="left" w:pos="540"/>
        </w:tabs>
        <w:ind w:left="0"/>
        <w:rPr>
          <w:color w:val="000000" w:themeColor="text1"/>
        </w:rPr>
      </w:pPr>
      <w:r w:rsidRPr="00D109C5">
        <w:rPr>
          <w:color w:val="000000" w:themeColor="text1"/>
        </w:rPr>
        <w:tab/>
      </w:r>
      <w:r w:rsidR="00381FAE" w:rsidRPr="00D109C5">
        <w:rPr>
          <w:color w:val="000000" w:themeColor="text1"/>
        </w:rPr>
        <w:t xml:space="preserve">Matthew </w:t>
      </w:r>
      <w:proofErr w:type="spellStart"/>
      <w:r w:rsidR="00381FAE" w:rsidRPr="00D109C5">
        <w:rPr>
          <w:color w:val="000000" w:themeColor="text1"/>
        </w:rPr>
        <w:t>Geltz</w:t>
      </w:r>
      <w:proofErr w:type="spellEnd"/>
      <w:r w:rsidR="00381FAE" w:rsidRPr="00D109C5">
        <w:rPr>
          <w:color w:val="000000" w:themeColor="text1"/>
        </w:rPr>
        <w:t xml:space="preserve"> (Psychology, with Judith F. Kroll), May 2002</w:t>
      </w:r>
    </w:p>
    <w:p w14:paraId="6A794C84" w14:textId="77777777" w:rsidR="00F10628" w:rsidRPr="00D109C5" w:rsidRDefault="00F10628">
      <w:pPr>
        <w:pStyle w:val="BodyText"/>
        <w:spacing w:before="4"/>
        <w:ind w:left="0"/>
        <w:rPr>
          <w:color w:val="000000" w:themeColor="text1"/>
        </w:rPr>
      </w:pPr>
    </w:p>
    <w:p w14:paraId="4A795AB7" w14:textId="77777777" w:rsidR="00F10628" w:rsidRPr="00A11E98" w:rsidRDefault="00381FAE">
      <w:pPr>
        <w:ind w:left="559" w:hanging="80"/>
        <w:rPr>
          <w:i/>
          <w:color w:val="000000" w:themeColor="text1"/>
        </w:rPr>
      </w:pPr>
      <w:r w:rsidRPr="00A11E98">
        <w:rPr>
          <w:i/>
          <w:color w:val="000000" w:themeColor="text1"/>
          <w:u w:val="single"/>
        </w:rPr>
        <w:t>Independent Studies for Undergraduate Students (Selected)</w:t>
      </w:r>
    </w:p>
    <w:p w14:paraId="2C99FFF7" w14:textId="77777777" w:rsidR="00F10628" w:rsidRPr="00D109C5" w:rsidRDefault="00381FAE">
      <w:pPr>
        <w:pStyle w:val="BodyText"/>
        <w:spacing w:before="160"/>
        <w:ind w:left="559" w:right="4313"/>
        <w:rPr>
          <w:color w:val="000000" w:themeColor="text1"/>
        </w:rPr>
      </w:pPr>
      <w:r w:rsidRPr="00D109C5">
        <w:rPr>
          <w:color w:val="000000" w:themeColor="text1"/>
        </w:rPr>
        <w:t>Bridget Cuddy (Global and International Studies), ongoing Kellie Harrington (Pre-Medicine and Spanish), ongoing David Miller, (Pre-Medicine and Spanish), ongoing</w:t>
      </w:r>
    </w:p>
    <w:p w14:paraId="2AFD6645" w14:textId="77777777" w:rsidR="00F10628" w:rsidRPr="00D109C5" w:rsidRDefault="00381FAE">
      <w:pPr>
        <w:pStyle w:val="BodyText"/>
        <w:ind w:left="559" w:right="4777"/>
        <w:rPr>
          <w:color w:val="000000" w:themeColor="text1"/>
        </w:rPr>
      </w:pPr>
      <w:r w:rsidRPr="00D109C5">
        <w:rPr>
          <w:color w:val="000000" w:themeColor="text1"/>
        </w:rPr>
        <w:t xml:space="preserve">Joana </w:t>
      </w:r>
      <w:proofErr w:type="spellStart"/>
      <w:r w:rsidRPr="00D109C5">
        <w:rPr>
          <w:color w:val="000000" w:themeColor="text1"/>
        </w:rPr>
        <w:t>Pizon</w:t>
      </w:r>
      <w:proofErr w:type="spellEnd"/>
      <w:r w:rsidRPr="00D109C5">
        <w:rPr>
          <w:color w:val="000000" w:themeColor="text1"/>
        </w:rPr>
        <w:t>-Coimbra (</w:t>
      </w:r>
      <w:proofErr w:type="spellStart"/>
      <w:r w:rsidRPr="00D109C5">
        <w:rPr>
          <w:color w:val="000000" w:themeColor="text1"/>
          <w:shd w:val="clear" w:color="auto" w:fill="FCFCFC"/>
        </w:rPr>
        <w:t>Advt</w:t>
      </w:r>
      <w:proofErr w:type="spellEnd"/>
      <w:r w:rsidRPr="00D109C5">
        <w:rPr>
          <w:color w:val="000000" w:themeColor="text1"/>
          <w:shd w:val="clear" w:color="auto" w:fill="FCFCFC"/>
        </w:rPr>
        <w:t>/</w:t>
      </w:r>
      <w:proofErr w:type="spellStart"/>
      <w:r w:rsidRPr="00D109C5">
        <w:rPr>
          <w:color w:val="000000" w:themeColor="text1"/>
          <w:shd w:val="clear" w:color="auto" w:fill="FCFCFC"/>
        </w:rPr>
        <w:t>Publ</w:t>
      </w:r>
      <w:proofErr w:type="spellEnd"/>
      <w:r w:rsidRPr="00D109C5">
        <w:rPr>
          <w:color w:val="000000" w:themeColor="text1"/>
          <w:shd w:val="clear" w:color="auto" w:fill="FCFCFC"/>
        </w:rPr>
        <w:t xml:space="preserve"> Relations</w:t>
      </w:r>
      <w:r w:rsidRPr="00D109C5">
        <w:rPr>
          <w:color w:val="000000" w:themeColor="text1"/>
          <w:shd w:val="clear" w:color="auto" w:fill="FFFFFF"/>
        </w:rPr>
        <w:t>), ongoing Alec Powers (Spanish), ongoing</w:t>
      </w:r>
    </w:p>
    <w:p w14:paraId="5649401A" w14:textId="77777777" w:rsidR="00F10628" w:rsidRPr="00D109C5" w:rsidRDefault="00381FAE">
      <w:pPr>
        <w:pStyle w:val="BodyText"/>
        <w:spacing w:before="4" w:line="237" w:lineRule="auto"/>
        <w:ind w:left="559" w:right="5120"/>
        <w:rPr>
          <w:color w:val="000000" w:themeColor="text1"/>
        </w:rPr>
      </w:pPr>
      <w:r w:rsidRPr="00D109C5">
        <w:rPr>
          <w:color w:val="000000" w:themeColor="text1"/>
        </w:rPr>
        <w:t xml:space="preserve">Julia </w:t>
      </w:r>
      <w:proofErr w:type="spellStart"/>
      <w:r w:rsidRPr="00D109C5">
        <w:rPr>
          <w:color w:val="000000" w:themeColor="text1"/>
        </w:rPr>
        <w:t>Rembalsky</w:t>
      </w:r>
      <w:proofErr w:type="spellEnd"/>
      <w:r w:rsidRPr="00D109C5">
        <w:rPr>
          <w:color w:val="000000" w:themeColor="text1"/>
        </w:rPr>
        <w:t xml:space="preserve"> (Biobehavioral Health), ongoing Gabriella Rivera (World Languages Ed), ongoing</w:t>
      </w:r>
    </w:p>
    <w:p w14:paraId="532D19E2" w14:textId="40C1585F" w:rsidR="00F10628" w:rsidRPr="00D109C5" w:rsidRDefault="00381FAE">
      <w:pPr>
        <w:pStyle w:val="BodyText"/>
        <w:spacing w:before="1"/>
        <w:ind w:left="559" w:right="4264"/>
        <w:rPr>
          <w:color w:val="000000" w:themeColor="text1"/>
        </w:rPr>
      </w:pPr>
      <w:r w:rsidRPr="00D109C5">
        <w:rPr>
          <w:color w:val="000000" w:themeColor="text1"/>
        </w:rPr>
        <w:t xml:space="preserve">Angie </w:t>
      </w:r>
      <w:proofErr w:type="spellStart"/>
      <w:r w:rsidRPr="00D109C5">
        <w:rPr>
          <w:color w:val="000000" w:themeColor="text1"/>
        </w:rPr>
        <w:t>Galofre</w:t>
      </w:r>
      <w:proofErr w:type="spellEnd"/>
      <w:r w:rsidRPr="00D109C5">
        <w:rPr>
          <w:color w:val="000000" w:themeColor="text1"/>
        </w:rPr>
        <w:t xml:space="preserve"> (Psychology and Criminology), Spring 2015 Laura Quinn</w:t>
      </w:r>
      <w:r w:rsidR="005B5D94" w:rsidRPr="00D109C5">
        <w:rPr>
          <w:color w:val="000000" w:themeColor="text1"/>
        </w:rPr>
        <w:t xml:space="preserve"> (</w:t>
      </w:r>
      <w:r w:rsidRPr="00D109C5">
        <w:rPr>
          <w:color w:val="000000" w:themeColor="text1"/>
        </w:rPr>
        <w:t>Department of Biology</w:t>
      </w:r>
      <w:r w:rsidR="005B5D94" w:rsidRPr="00D109C5">
        <w:rPr>
          <w:color w:val="000000" w:themeColor="text1"/>
        </w:rPr>
        <w:t>)</w:t>
      </w:r>
      <w:r w:rsidRPr="00D109C5">
        <w:rPr>
          <w:color w:val="000000" w:themeColor="text1"/>
        </w:rPr>
        <w:t>, Spring 2010</w:t>
      </w:r>
    </w:p>
    <w:p w14:paraId="641E7CAE" w14:textId="270F9CC9" w:rsidR="005B5D94" w:rsidRPr="00D109C5" w:rsidRDefault="00381FAE" w:rsidP="005B5D94">
      <w:pPr>
        <w:pStyle w:val="BodyText"/>
        <w:spacing w:before="3"/>
        <w:ind w:left="559" w:right="4230"/>
        <w:rPr>
          <w:color w:val="000000" w:themeColor="text1"/>
        </w:rPr>
      </w:pPr>
      <w:r w:rsidRPr="00D109C5">
        <w:rPr>
          <w:color w:val="000000" w:themeColor="text1"/>
        </w:rPr>
        <w:t>Gabby Pfeifer</w:t>
      </w:r>
      <w:r w:rsidR="005B5D94" w:rsidRPr="00D109C5">
        <w:rPr>
          <w:color w:val="000000" w:themeColor="text1"/>
        </w:rPr>
        <w:t xml:space="preserve"> (</w:t>
      </w:r>
      <w:r w:rsidRPr="00D109C5">
        <w:rPr>
          <w:color w:val="000000" w:themeColor="text1"/>
        </w:rPr>
        <w:t>Department of Engineering</w:t>
      </w:r>
      <w:r w:rsidR="005B5D94" w:rsidRPr="00D109C5">
        <w:rPr>
          <w:color w:val="000000" w:themeColor="text1"/>
        </w:rPr>
        <w:t>)</w:t>
      </w:r>
      <w:r w:rsidRPr="00D109C5">
        <w:rPr>
          <w:color w:val="000000" w:themeColor="text1"/>
        </w:rPr>
        <w:t>, Spring 2010 Christine Theberge</w:t>
      </w:r>
      <w:r w:rsidR="005B5D94" w:rsidRPr="00D109C5">
        <w:rPr>
          <w:color w:val="000000" w:themeColor="text1"/>
        </w:rPr>
        <w:t xml:space="preserve"> (</w:t>
      </w:r>
      <w:r w:rsidRPr="00D109C5">
        <w:rPr>
          <w:color w:val="000000" w:themeColor="text1"/>
        </w:rPr>
        <w:t>Department of Spanish</w:t>
      </w:r>
      <w:r w:rsidR="005B5D94" w:rsidRPr="00D109C5">
        <w:rPr>
          <w:color w:val="000000" w:themeColor="text1"/>
        </w:rPr>
        <w:t>)</w:t>
      </w:r>
      <w:r w:rsidRPr="00D109C5">
        <w:rPr>
          <w:color w:val="000000" w:themeColor="text1"/>
        </w:rPr>
        <w:t>, Spring</w:t>
      </w:r>
      <w:r w:rsidR="005B5D94" w:rsidRPr="00D109C5">
        <w:rPr>
          <w:color w:val="000000" w:themeColor="text1"/>
        </w:rPr>
        <w:t xml:space="preserve"> </w:t>
      </w:r>
      <w:r w:rsidRPr="00D109C5">
        <w:rPr>
          <w:color w:val="000000" w:themeColor="text1"/>
        </w:rPr>
        <w:t xml:space="preserve">2010 </w:t>
      </w:r>
    </w:p>
    <w:p w14:paraId="0446D749" w14:textId="038B3BF7" w:rsidR="00F10628" w:rsidRPr="00D109C5" w:rsidRDefault="00381FAE">
      <w:pPr>
        <w:pStyle w:val="BodyText"/>
        <w:spacing w:before="3"/>
        <w:ind w:left="559" w:right="4478"/>
        <w:rPr>
          <w:color w:val="000000" w:themeColor="text1"/>
        </w:rPr>
      </w:pPr>
      <w:r w:rsidRPr="00D109C5">
        <w:rPr>
          <w:color w:val="000000" w:themeColor="text1"/>
        </w:rPr>
        <w:t>Minjung Kim</w:t>
      </w:r>
      <w:r w:rsidR="005B5D94" w:rsidRPr="00D109C5">
        <w:rPr>
          <w:color w:val="000000" w:themeColor="text1"/>
        </w:rPr>
        <w:t xml:space="preserve"> (</w:t>
      </w:r>
      <w:r w:rsidRPr="00D109C5">
        <w:rPr>
          <w:color w:val="000000" w:themeColor="text1"/>
        </w:rPr>
        <w:t>Department of Engineering</w:t>
      </w:r>
      <w:r w:rsidR="005B5D94" w:rsidRPr="00D109C5">
        <w:rPr>
          <w:color w:val="000000" w:themeColor="text1"/>
        </w:rPr>
        <w:t>)</w:t>
      </w:r>
      <w:r w:rsidRPr="00D109C5">
        <w:rPr>
          <w:color w:val="000000" w:themeColor="text1"/>
        </w:rPr>
        <w:t>, Spring 2010 Amanda Johnson</w:t>
      </w:r>
      <w:r w:rsidR="005B5D94" w:rsidRPr="00D109C5">
        <w:rPr>
          <w:color w:val="000000" w:themeColor="text1"/>
        </w:rPr>
        <w:t xml:space="preserve"> (</w:t>
      </w:r>
      <w:r w:rsidRPr="00D109C5">
        <w:rPr>
          <w:color w:val="000000" w:themeColor="text1"/>
        </w:rPr>
        <w:t>Department of Spanish</w:t>
      </w:r>
      <w:r w:rsidR="005B5D94" w:rsidRPr="00D109C5">
        <w:rPr>
          <w:color w:val="000000" w:themeColor="text1"/>
        </w:rPr>
        <w:t>)</w:t>
      </w:r>
      <w:r w:rsidRPr="00D109C5">
        <w:rPr>
          <w:color w:val="000000" w:themeColor="text1"/>
        </w:rPr>
        <w:t>, Spring 2006</w:t>
      </w:r>
    </w:p>
    <w:p w14:paraId="401B90C8" w14:textId="42D393F2" w:rsidR="005B5D94" w:rsidRPr="00D109C5" w:rsidRDefault="00381FAE" w:rsidP="005B5D94">
      <w:pPr>
        <w:pStyle w:val="BodyText"/>
        <w:spacing w:line="242" w:lineRule="auto"/>
        <w:ind w:left="559" w:right="3510"/>
        <w:rPr>
          <w:color w:val="000000" w:themeColor="text1"/>
        </w:rPr>
      </w:pPr>
      <w:r w:rsidRPr="00D109C5">
        <w:rPr>
          <w:color w:val="000000" w:themeColor="text1"/>
        </w:rPr>
        <w:t xml:space="preserve">Halle </w:t>
      </w:r>
      <w:proofErr w:type="spellStart"/>
      <w:r w:rsidRPr="00D109C5">
        <w:rPr>
          <w:color w:val="000000" w:themeColor="text1"/>
        </w:rPr>
        <w:t>Belosh</w:t>
      </w:r>
      <w:proofErr w:type="spellEnd"/>
      <w:r w:rsidR="005B5D94" w:rsidRPr="00D109C5">
        <w:rPr>
          <w:color w:val="000000" w:themeColor="text1"/>
        </w:rPr>
        <w:t xml:space="preserve"> (</w:t>
      </w:r>
      <w:r w:rsidRPr="00D109C5">
        <w:rPr>
          <w:color w:val="000000" w:themeColor="text1"/>
        </w:rPr>
        <w:t>Department of Psychology</w:t>
      </w:r>
      <w:r w:rsidR="005B5D94" w:rsidRPr="00D109C5">
        <w:rPr>
          <w:color w:val="000000" w:themeColor="text1"/>
        </w:rPr>
        <w:t>)</w:t>
      </w:r>
      <w:r w:rsidRPr="00D109C5">
        <w:rPr>
          <w:color w:val="000000" w:themeColor="text1"/>
        </w:rPr>
        <w:t>, Fall 2005-Spring 2006 Lynn Jo</w:t>
      </w:r>
      <w:r w:rsidR="002B2AD3" w:rsidRPr="00D109C5">
        <w:rPr>
          <w:color w:val="000000" w:themeColor="text1"/>
        </w:rPr>
        <w:t xml:space="preserve"> (</w:t>
      </w:r>
      <w:r w:rsidRPr="00D109C5">
        <w:rPr>
          <w:color w:val="000000" w:themeColor="text1"/>
        </w:rPr>
        <w:t>Department of Psychology, Fall 2005-Spring 2006</w:t>
      </w:r>
    </w:p>
    <w:p w14:paraId="508A830E" w14:textId="77777777" w:rsidR="005B5D94" w:rsidRPr="00D109C5" w:rsidRDefault="00381FAE" w:rsidP="005B5D94">
      <w:pPr>
        <w:pStyle w:val="BodyText"/>
        <w:spacing w:line="242" w:lineRule="auto"/>
        <w:ind w:left="559" w:right="3510"/>
        <w:rPr>
          <w:color w:val="000000" w:themeColor="text1"/>
        </w:rPr>
      </w:pPr>
      <w:r w:rsidRPr="00D109C5">
        <w:rPr>
          <w:color w:val="000000" w:themeColor="text1"/>
        </w:rPr>
        <w:t>Morgan Milford</w:t>
      </w:r>
      <w:r w:rsidR="005B5D94" w:rsidRPr="00D109C5">
        <w:rPr>
          <w:color w:val="000000" w:themeColor="text1"/>
        </w:rPr>
        <w:t xml:space="preserve"> (</w:t>
      </w:r>
      <w:r w:rsidRPr="00D109C5">
        <w:rPr>
          <w:color w:val="000000" w:themeColor="text1"/>
        </w:rPr>
        <w:t>Department of Psychology</w:t>
      </w:r>
      <w:r w:rsidR="005B5D94" w:rsidRPr="00D109C5">
        <w:rPr>
          <w:color w:val="000000" w:themeColor="text1"/>
        </w:rPr>
        <w:t>)</w:t>
      </w:r>
      <w:r w:rsidRPr="00D109C5">
        <w:rPr>
          <w:color w:val="000000" w:themeColor="text1"/>
        </w:rPr>
        <w:t xml:space="preserve">, Spring 2005 </w:t>
      </w:r>
    </w:p>
    <w:p w14:paraId="286EAD36" w14:textId="77777777" w:rsidR="005B5D94" w:rsidRPr="00D109C5" w:rsidRDefault="00381FAE" w:rsidP="005B5D94">
      <w:pPr>
        <w:pStyle w:val="BodyText"/>
        <w:spacing w:line="242" w:lineRule="auto"/>
        <w:ind w:left="559" w:right="3510"/>
        <w:rPr>
          <w:color w:val="000000" w:themeColor="text1"/>
        </w:rPr>
      </w:pPr>
      <w:r w:rsidRPr="00D109C5">
        <w:rPr>
          <w:color w:val="000000" w:themeColor="text1"/>
        </w:rPr>
        <w:t>Hing Wan Poon</w:t>
      </w:r>
      <w:r w:rsidR="005B5D94" w:rsidRPr="00D109C5">
        <w:rPr>
          <w:color w:val="000000" w:themeColor="text1"/>
        </w:rPr>
        <w:t xml:space="preserve"> (</w:t>
      </w:r>
      <w:r w:rsidRPr="00D109C5">
        <w:rPr>
          <w:color w:val="000000" w:themeColor="text1"/>
        </w:rPr>
        <w:t>Department of Psychology</w:t>
      </w:r>
      <w:r w:rsidR="005B5D94" w:rsidRPr="00D109C5">
        <w:rPr>
          <w:color w:val="000000" w:themeColor="text1"/>
        </w:rPr>
        <w:t>)</w:t>
      </w:r>
      <w:r w:rsidRPr="00D109C5">
        <w:rPr>
          <w:color w:val="000000" w:themeColor="text1"/>
        </w:rPr>
        <w:t xml:space="preserve">, Spring 2005 </w:t>
      </w:r>
    </w:p>
    <w:p w14:paraId="3971C04A" w14:textId="39A249C1" w:rsidR="00F10628" w:rsidRPr="00D109C5" w:rsidRDefault="00381FAE" w:rsidP="005B5D94">
      <w:pPr>
        <w:pStyle w:val="BodyText"/>
        <w:spacing w:line="242" w:lineRule="auto"/>
        <w:ind w:left="559" w:right="3510"/>
        <w:rPr>
          <w:color w:val="000000" w:themeColor="text1"/>
        </w:rPr>
      </w:pPr>
      <w:r w:rsidRPr="00D109C5">
        <w:rPr>
          <w:color w:val="000000" w:themeColor="text1"/>
        </w:rPr>
        <w:t>Jessica Ruland</w:t>
      </w:r>
      <w:r w:rsidR="005B5D94" w:rsidRPr="00D109C5">
        <w:rPr>
          <w:color w:val="000000" w:themeColor="text1"/>
        </w:rPr>
        <w:t xml:space="preserve"> (</w:t>
      </w:r>
      <w:r w:rsidRPr="00D109C5">
        <w:rPr>
          <w:color w:val="000000" w:themeColor="text1"/>
        </w:rPr>
        <w:t>Department of Spanish</w:t>
      </w:r>
      <w:r w:rsidR="005B5D94" w:rsidRPr="00D109C5">
        <w:rPr>
          <w:color w:val="000000" w:themeColor="text1"/>
        </w:rPr>
        <w:t>)</w:t>
      </w:r>
      <w:r w:rsidRPr="00D109C5">
        <w:rPr>
          <w:color w:val="000000" w:themeColor="text1"/>
        </w:rPr>
        <w:t>, Fall 2005</w:t>
      </w:r>
    </w:p>
    <w:p w14:paraId="3064AEDA" w14:textId="7ACA7E87" w:rsidR="00915739" w:rsidRPr="00126AE7" w:rsidRDefault="00381FAE" w:rsidP="00126AE7">
      <w:pPr>
        <w:pStyle w:val="BodyText"/>
        <w:spacing w:line="252" w:lineRule="exact"/>
        <w:ind w:left="559"/>
        <w:jc w:val="both"/>
        <w:rPr>
          <w:color w:val="000000" w:themeColor="text1"/>
        </w:rPr>
      </w:pPr>
      <w:r w:rsidRPr="00D109C5">
        <w:rPr>
          <w:color w:val="000000" w:themeColor="text1"/>
        </w:rPr>
        <w:t xml:space="preserve">Janna D. </w:t>
      </w:r>
      <w:proofErr w:type="spellStart"/>
      <w:r w:rsidRPr="00D109C5">
        <w:rPr>
          <w:color w:val="000000" w:themeColor="text1"/>
        </w:rPr>
        <w:t>Bayliff</w:t>
      </w:r>
      <w:proofErr w:type="spellEnd"/>
      <w:r w:rsidR="005B5D94" w:rsidRPr="00D109C5">
        <w:rPr>
          <w:color w:val="000000" w:themeColor="text1"/>
        </w:rPr>
        <w:t xml:space="preserve"> (</w:t>
      </w:r>
      <w:r w:rsidRPr="00D109C5">
        <w:rPr>
          <w:color w:val="000000" w:themeColor="text1"/>
        </w:rPr>
        <w:t>Musical Arts</w:t>
      </w:r>
      <w:r w:rsidR="005B5D94" w:rsidRPr="00D109C5">
        <w:rPr>
          <w:color w:val="000000" w:themeColor="text1"/>
        </w:rPr>
        <w:t>)</w:t>
      </w:r>
      <w:r w:rsidRPr="00D109C5">
        <w:rPr>
          <w:color w:val="000000" w:themeColor="text1"/>
        </w:rPr>
        <w:t>, Fall 2004</w:t>
      </w:r>
    </w:p>
    <w:p w14:paraId="5E854038" w14:textId="77777777" w:rsidR="00915739" w:rsidRPr="00A11E98" w:rsidRDefault="00915739">
      <w:pPr>
        <w:pStyle w:val="BodyText"/>
        <w:spacing w:before="5"/>
        <w:ind w:left="0"/>
        <w:rPr>
          <w:color w:val="000000" w:themeColor="text1"/>
          <w:sz w:val="28"/>
        </w:rPr>
      </w:pPr>
    </w:p>
    <w:p w14:paraId="7BA57118" w14:textId="01A46D93" w:rsidR="00F10628" w:rsidRPr="00A11E98" w:rsidRDefault="00381FAE">
      <w:pPr>
        <w:ind w:left="479"/>
        <w:jc w:val="both"/>
        <w:rPr>
          <w:b/>
          <w:color w:val="000000" w:themeColor="text1"/>
          <w:sz w:val="18"/>
        </w:rPr>
      </w:pPr>
      <w:r w:rsidRPr="00A11E98">
        <w:rPr>
          <w:b/>
          <w:color w:val="000000" w:themeColor="text1"/>
          <w:sz w:val="18"/>
          <w:u w:val="single"/>
        </w:rPr>
        <w:t>EXTRAMURAL</w:t>
      </w:r>
    </w:p>
    <w:p w14:paraId="14F09391" w14:textId="77777777" w:rsidR="00F10628" w:rsidRPr="00A11E98" w:rsidRDefault="00F10628">
      <w:pPr>
        <w:pStyle w:val="BodyText"/>
        <w:spacing w:before="7"/>
        <w:ind w:left="0"/>
        <w:rPr>
          <w:b/>
          <w:color w:val="000000" w:themeColor="text1"/>
          <w:sz w:val="14"/>
        </w:rPr>
      </w:pPr>
    </w:p>
    <w:p w14:paraId="6C59E03D" w14:textId="77777777" w:rsidR="00F10628" w:rsidRPr="00A11E98" w:rsidRDefault="00381FAE">
      <w:pPr>
        <w:spacing w:before="92"/>
        <w:ind w:left="479"/>
        <w:rPr>
          <w:i/>
          <w:color w:val="000000" w:themeColor="text1"/>
        </w:rPr>
      </w:pPr>
      <w:r w:rsidRPr="00A11E98">
        <w:rPr>
          <w:i/>
          <w:color w:val="000000" w:themeColor="text1"/>
          <w:u w:val="single"/>
        </w:rPr>
        <w:t>Dissertation Director</w:t>
      </w:r>
    </w:p>
    <w:p w14:paraId="4EFC77B3" w14:textId="77777777" w:rsidR="00F10628" w:rsidRPr="00A11E98" w:rsidRDefault="00F10628">
      <w:pPr>
        <w:pStyle w:val="BodyText"/>
        <w:spacing w:before="3"/>
        <w:ind w:left="0"/>
        <w:rPr>
          <w:i/>
          <w:color w:val="000000" w:themeColor="text1"/>
          <w:sz w:val="14"/>
        </w:rPr>
      </w:pPr>
    </w:p>
    <w:p w14:paraId="4688EB76" w14:textId="77777777" w:rsidR="00F10628" w:rsidRPr="00A11E98" w:rsidRDefault="00381FAE">
      <w:pPr>
        <w:pStyle w:val="BodyText"/>
        <w:spacing w:before="94" w:line="237" w:lineRule="auto"/>
        <w:ind w:right="1155" w:hanging="720"/>
        <w:rPr>
          <w:color w:val="000000" w:themeColor="text1"/>
        </w:rPr>
      </w:pPr>
      <w:r w:rsidRPr="00A11E98">
        <w:rPr>
          <w:color w:val="000000" w:themeColor="text1"/>
        </w:rPr>
        <w:t>Louise Neary. University of Illinois, Urbana-Champaign (currently Adjunct Assistant Professor of Romance Languages &amp; Literatures, Wesleyan College, Connecticut), Fall 2001</w:t>
      </w:r>
    </w:p>
    <w:p w14:paraId="0DBDFB1E" w14:textId="77777777" w:rsidR="00F10628" w:rsidRPr="00A11E98" w:rsidRDefault="00381FAE">
      <w:pPr>
        <w:pStyle w:val="BodyText"/>
        <w:spacing w:line="249" w:lineRule="exact"/>
        <w:ind w:left="479"/>
        <w:rPr>
          <w:color w:val="000000" w:themeColor="text1"/>
        </w:rPr>
      </w:pPr>
      <w:r w:rsidRPr="00A11E98">
        <w:rPr>
          <w:color w:val="000000" w:themeColor="text1"/>
        </w:rPr>
        <w:t>Amy Swanson (defended May 2007). University of Illinois, Urbana-Champaign</w:t>
      </w:r>
    </w:p>
    <w:p w14:paraId="4C575AEE" w14:textId="77777777" w:rsidR="00F10628" w:rsidRPr="00A11E98" w:rsidRDefault="00F10628">
      <w:pPr>
        <w:pStyle w:val="BodyText"/>
        <w:spacing w:before="2"/>
        <w:ind w:left="0"/>
        <w:rPr>
          <w:color w:val="000000" w:themeColor="text1"/>
        </w:rPr>
      </w:pPr>
    </w:p>
    <w:p w14:paraId="079A14E6" w14:textId="77777777" w:rsidR="003A6EF5" w:rsidRDefault="003A6EF5">
      <w:pPr>
        <w:spacing w:before="1"/>
        <w:ind w:left="479"/>
        <w:rPr>
          <w:i/>
          <w:color w:val="000000" w:themeColor="text1"/>
          <w:u w:val="single"/>
        </w:rPr>
      </w:pPr>
    </w:p>
    <w:p w14:paraId="4E483CAB" w14:textId="273A6DFC" w:rsidR="00F10628" w:rsidRPr="00A11E98" w:rsidRDefault="00381FAE">
      <w:pPr>
        <w:spacing w:before="1"/>
        <w:ind w:left="479"/>
        <w:rPr>
          <w:i/>
          <w:color w:val="000000" w:themeColor="text1"/>
        </w:rPr>
      </w:pPr>
      <w:r w:rsidRPr="00A11E98">
        <w:rPr>
          <w:i/>
          <w:color w:val="000000" w:themeColor="text1"/>
          <w:u w:val="single"/>
        </w:rPr>
        <w:lastRenderedPageBreak/>
        <w:t>Member of Dissertation Committees</w:t>
      </w:r>
    </w:p>
    <w:p w14:paraId="444C4EA7" w14:textId="77777777" w:rsidR="00F10628" w:rsidRPr="00A11E98" w:rsidRDefault="00F10628">
      <w:pPr>
        <w:pStyle w:val="BodyText"/>
        <w:spacing w:before="9"/>
        <w:ind w:left="0"/>
        <w:rPr>
          <w:i/>
          <w:color w:val="000000" w:themeColor="text1"/>
          <w:sz w:val="13"/>
        </w:rPr>
      </w:pPr>
    </w:p>
    <w:p w14:paraId="3E72310A" w14:textId="77777777" w:rsidR="00F10628" w:rsidRPr="00A11E98" w:rsidRDefault="00381FAE">
      <w:pPr>
        <w:pStyle w:val="BodyText"/>
        <w:spacing w:before="92"/>
        <w:ind w:left="479"/>
        <w:rPr>
          <w:color w:val="000000" w:themeColor="text1"/>
        </w:rPr>
      </w:pPr>
      <w:r w:rsidRPr="00A11E98">
        <w:rPr>
          <w:color w:val="000000" w:themeColor="text1"/>
        </w:rPr>
        <w:t xml:space="preserve">Kimberly </w:t>
      </w:r>
      <w:proofErr w:type="spellStart"/>
      <w:r w:rsidRPr="00A11E98">
        <w:rPr>
          <w:color w:val="000000" w:themeColor="text1"/>
        </w:rPr>
        <w:t>Potowski</w:t>
      </w:r>
      <w:proofErr w:type="spellEnd"/>
      <w:r w:rsidRPr="00A11E98">
        <w:rPr>
          <w:color w:val="000000" w:themeColor="text1"/>
        </w:rPr>
        <w:t>. University of Illinois, Urbana-Champaign, Fall 2002</w:t>
      </w:r>
    </w:p>
    <w:p w14:paraId="3DD01457" w14:textId="77777777" w:rsidR="00F10628" w:rsidRPr="00A11E98" w:rsidRDefault="00381FAE">
      <w:pPr>
        <w:pStyle w:val="BodyText"/>
        <w:spacing w:before="1"/>
        <w:ind w:left="479" w:right="2530"/>
        <w:rPr>
          <w:color w:val="000000" w:themeColor="text1"/>
        </w:rPr>
      </w:pPr>
      <w:r w:rsidRPr="00A11E98">
        <w:rPr>
          <w:color w:val="000000" w:themeColor="text1"/>
        </w:rPr>
        <w:t xml:space="preserve">María Spicer-Escalante. University of Illinois, Urbana-Champaign, Spring 2002 Mark Overstreet. University of Illinois, Urbana-Champaign, Spring 2002 </w:t>
      </w:r>
      <w:proofErr w:type="spellStart"/>
      <w:r w:rsidRPr="00A11E98">
        <w:rPr>
          <w:color w:val="000000" w:themeColor="text1"/>
        </w:rPr>
        <w:t>Casilde</w:t>
      </w:r>
      <w:proofErr w:type="spellEnd"/>
      <w:r w:rsidRPr="00A11E98">
        <w:rPr>
          <w:color w:val="000000" w:themeColor="text1"/>
        </w:rPr>
        <w:t xml:space="preserve"> </w:t>
      </w:r>
      <w:proofErr w:type="spellStart"/>
      <w:r w:rsidRPr="00A11E98">
        <w:rPr>
          <w:color w:val="000000" w:themeColor="text1"/>
        </w:rPr>
        <w:t>Isabelli</w:t>
      </w:r>
      <w:proofErr w:type="spellEnd"/>
      <w:r w:rsidRPr="00A11E98">
        <w:rPr>
          <w:color w:val="000000" w:themeColor="text1"/>
        </w:rPr>
        <w:t>. University of Illinois, Urbana-Champaign, Fall 2001</w:t>
      </w:r>
    </w:p>
    <w:p w14:paraId="72A920EC" w14:textId="77777777" w:rsidR="00F10628" w:rsidRPr="00A11E98" w:rsidRDefault="00381FAE">
      <w:pPr>
        <w:pStyle w:val="BodyText"/>
        <w:ind w:left="479" w:right="3262"/>
        <w:rPr>
          <w:color w:val="000000" w:themeColor="text1"/>
        </w:rPr>
      </w:pPr>
      <w:r w:rsidRPr="00A11E98">
        <w:rPr>
          <w:color w:val="000000" w:themeColor="text1"/>
        </w:rPr>
        <w:t xml:space="preserve">Pedro </w:t>
      </w:r>
      <w:proofErr w:type="spellStart"/>
      <w:r w:rsidRPr="00A11E98">
        <w:rPr>
          <w:color w:val="000000" w:themeColor="text1"/>
        </w:rPr>
        <w:t>Córdova</w:t>
      </w:r>
      <w:proofErr w:type="spellEnd"/>
      <w:r w:rsidRPr="00A11E98">
        <w:rPr>
          <w:color w:val="000000" w:themeColor="text1"/>
        </w:rPr>
        <w:t xml:space="preserve">. University of Illinois, Urbana-Champaign, Spring 2001 Andrew Farley. University of Illinois, Urbana-Champaign, Spring 2000 Diana Pulido. University of Illinois, Urbana-Champaign, Fall 2000 Nuria </w:t>
      </w:r>
      <w:proofErr w:type="spellStart"/>
      <w:r w:rsidRPr="00A11E98">
        <w:rPr>
          <w:color w:val="000000" w:themeColor="text1"/>
        </w:rPr>
        <w:t>Sagarra</w:t>
      </w:r>
      <w:proofErr w:type="spellEnd"/>
      <w:r w:rsidRPr="00A11E98">
        <w:rPr>
          <w:color w:val="000000" w:themeColor="text1"/>
        </w:rPr>
        <w:t>. University of Illinois, Urbana-Champaign, Spring 2000</w:t>
      </w:r>
    </w:p>
    <w:p w14:paraId="5D60FD56" w14:textId="77777777" w:rsidR="00F10628" w:rsidRPr="00A11E98" w:rsidRDefault="00F10628">
      <w:pPr>
        <w:pStyle w:val="BodyText"/>
        <w:spacing w:before="2"/>
        <w:ind w:left="0"/>
        <w:rPr>
          <w:color w:val="000000" w:themeColor="text1"/>
        </w:rPr>
      </w:pPr>
    </w:p>
    <w:p w14:paraId="6CE3B2F7" w14:textId="77777777" w:rsidR="00F10628" w:rsidRPr="00A11E98" w:rsidRDefault="00381FAE">
      <w:pPr>
        <w:ind w:left="479"/>
        <w:rPr>
          <w:i/>
          <w:color w:val="000000" w:themeColor="text1"/>
        </w:rPr>
      </w:pPr>
      <w:r w:rsidRPr="00A11E98">
        <w:rPr>
          <w:i/>
          <w:color w:val="000000" w:themeColor="text1"/>
          <w:u w:val="single"/>
        </w:rPr>
        <w:t>Supervisor of Undergraduate Honors Theses and Honors Learning Projects</w:t>
      </w:r>
    </w:p>
    <w:p w14:paraId="7655AF0E" w14:textId="77777777" w:rsidR="00F10628" w:rsidRPr="00A11E98" w:rsidRDefault="00F10628">
      <w:pPr>
        <w:pStyle w:val="BodyText"/>
        <w:spacing w:before="10"/>
        <w:ind w:left="0"/>
        <w:rPr>
          <w:i/>
          <w:color w:val="000000" w:themeColor="text1"/>
          <w:sz w:val="13"/>
        </w:rPr>
      </w:pPr>
    </w:p>
    <w:p w14:paraId="2BFC1813" w14:textId="77777777" w:rsidR="008F7498" w:rsidRDefault="00381FAE" w:rsidP="008F7498">
      <w:pPr>
        <w:pStyle w:val="BodyText"/>
        <w:spacing w:before="92"/>
        <w:ind w:left="479" w:right="2985"/>
        <w:rPr>
          <w:color w:val="000000" w:themeColor="text1"/>
        </w:rPr>
      </w:pPr>
      <w:r w:rsidRPr="00A11E98">
        <w:rPr>
          <w:color w:val="000000" w:themeColor="text1"/>
        </w:rPr>
        <w:t xml:space="preserve">Freddy </w:t>
      </w:r>
      <w:proofErr w:type="spellStart"/>
      <w:r w:rsidRPr="00A11E98">
        <w:rPr>
          <w:color w:val="000000" w:themeColor="text1"/>
        </w:rPr>
        <w:t>Escorcia</w:t>
      </w:r>
      <w:proofErr w:type="spellEnd"/>
      <w:r w:rsidRPr="00A11E98">
        <w:rPr>
          <w:color w:val="000000" w:themeColor="text1"/>
        </w:rPr>
        <w:t xml:space="preserve">. University of Illinois, Urbana-Champaign, Spring 2000 Kimberly Mahan. University of Illinois, Urbana-Champaign, Spring 2000 Chelsea Ashbrook. University of Illinois, Urbana-Champaign, Spring 2000 Sara Robinson. University of Illinois, Urbana-Champaign, Spring 2000 Jennifer </w:t>
      </w:r>
      <w:proofErr w:type="spellStart"/>
      <w:r w:rsidRPr="00A11E98">
        <w:rPr>
          <w:color w:val="000000" w:themeColor="text1"/>
        </w:rPr>
        <w:t>Ekdhal</w:t>
      </w:r>
      <w:proofErr w:type="spellEnd"/>
      <w:r w:rsidRPr="00A11E98">
        <w:rPr>
          <w:color w:val="000000" w:themeColor="text1"/>
        </w:rPr>
        <w:t xml:space="preserve">. University of Illinois, Urbana-Champaign, Spring 2000 </w:t>
      </w:r>
      <w:proofErr w:type="spellStart"/>
      <w:r w:rsidRPr="00A11E98">
        <w:rPr>
          <w:color w:val="000000" w:themeColor="text1"/>
        </w:rPr>
        <w:t>JimiBeth</w:t>
      </w:r>
      <w:proofErr w:type="spellEnd"/>
      <w:r w:rsidRPr="00A11E98">
        <w:rPr>
          <w:color w:val="000000" w:themeColor="text1"/>
        </w:rPr>
        <w:t xml:space="preserve"> Myers. University of Illinois, Urbana-Champaign, Spring 2000 Melanie Mazur. University of Illinois, Urbana-Champaign, Fall 1999 Erika Gruber. University of Illinois, Urbana-Champaign, Fall</w:t>
      </w:r>
      <w:r w:rsidRPr="00A11E98">
        <w:rPr>
          <w:color w:val="000000" w:themeColor="text1"/>
          <w:spacing w:val="-33"/>
        </w:rPr>
        <w:t xml:space="preserve"> </w:t>
      </w:r>
      <w:r w:rsidRPr="00A11E98">
        <w:rPr>
          <w:color w:val="000000" w:themeColor="text1"/>
        </w:rPr>
        <w:t>1999</w:t>
      </w:r>
    </w:p>
    <w:p w14:paraId="21819ED3" w14:textId="77777777" w:rsidR="007C0240" w:rsidRDefault="007C0240" w:rsidP="008F7498">
      <w:pPr>
        <w:pStyle w:val="BodyText"/>
        <w:spacing w:before="92"/>
        <w:ind w:left="479" w:right="2985"/>
        <w:rPr>
          <w:b/>
          <w:color w:val="000000" w:themeColor="text1"/>
          <w:sz w:val="18"/>
        </w:rPr>
      </w:pPr>
    </w:p>
    <w:p w14:paraId="2B4295D3" w14:textId="7859F7F7" w:rsidR="00680616" w:rsidRDefault="00381FAE" w:rsidP="008F7498">
      <w:pPr>
        <w:pStyle w:val="BodyText"/>
        <w:spacing w:before="92"/>
        <w:ind w:left="479" w:right="2985"/>
        <w:rPr>
          <w:b/>
          <w:color w:val="000000" w:themeColor="text1"/>
          <w:sz w:val="18"/>
        </w:rPr>
      </w:pPr>
      <w:r w:rsidRPr="00A11E98">
        <w:rPr>
          <w:b/>
          <w:color w:val="000000" w:themeColor="text1"/>
          <w:sz w:val="18"/>
        </w:rPr>
        <w:t xml:space="preserve">TEACHING EXPERIENCE </w:t>
      </w:r>
    </w:p>
    <w:p w14:paraId="2AEE20A7" w14:textId="1DDC6605" w:rsidR="00F10628" w:rsidRPr="008F7498" w:rsidRDefault="00381FAE" w:rsidP="008F7498">
      <w:pPr>
        <w:pStyle w:val="BodyText"/>
        <w:spacing w:before="92"/>
        <w:ind w:left="479" w:right="2985"/>
        <w:rPr>
          <w:color w:val="000000" w:themeColor="text1"/>
        </w:rPr>
      </w:pPr>
      <w:r w:rsidRPr="00A11E98">
        <w:rPr>
          <w:b/>
          <w:color w:val="000000" w:themeColor="text1"/>
          <w:sz w:val="18"/>
          <w:u w:val="single"/>
        </w:rPr>
        <w:t>INTRAMURAL</w:t>
      </w:r>
    </w:p>
    <w:p w14:paraId="24677777" w14:textId="77777777" w:rsidR="00680616" w:rsidRDefault="00680616">
      <w:pPr>
        <w:spacing w:line="228" w:lineRule="exact"/>
        <w:ind w:left="479"/>
        <w:rPr>
          <w:i/>
          <w:color w:val="000000" w:themeColor="text1"/>
          <w:u w:val="single"/>
        </w:rPr>
      </w:pPr>
    </w:p>
    <w:p w14:paraId="0C6769CF" w14:textId="37C890CA" w:rsidR="00F10628" w:rsidRPr="00A11E98" w:rsidRDefault="00381FAE">
      <w:pPr>
        <w:spacing w:line="228" w:lineRule="exact"/>
        <w:ind w:left="479"/>
        <w:rPr>
          <w:i/>
          <w:color w:val="000000" w:themeColor="text1"/>
        </w:rPr>
      </w:pPr>
      <w:r w:rsidRPr="00A11E98">
        <w:rPr>
          <w:i/>
          <w:color w:val="000000" w:themeColor="text1"/>
          <w:u w:val="single"/>
        </w:rPr>
        <w:t>Undergraduate courses</w:t>
      </w:r>
    </w:p>
    <w:p w14:paraId="7652D415" w14:textId="77777777" w:rsidR="00F10628" w:rsidRPr="00A11E98" w:rsidRDefault="00F10628">
      <w:pPr>
        <w:pStyle w:val="BodyText"/>
        <w:spacing w:before="5"/>
        <w:ind w:left="0"/>
        <w:rPr>
          <w:i/>
          <w:color w:val="000000" w:themeColor="text1"/>
          <w:sz w:val="13"/>
        </w:rPr>
      </w:pPr>
    </w:p>
    <w:p w14:paraId="629F1812" w14:textId="77777777" w:rsidR="00F10628" w:rsidRPr="00A11E98" w:rsidRDefault="00381FAE">
      <w:pPr>
        <w:pStyle w:val="BodyText"/>
        <w:tabs>
          <w:tab w:val="left" w:pos="1918"/>
        </w:tabs>
        <w:spacing w:before="91"/>
        <w:ind w:left="479" w:right="5222"/>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415</w:t>
      </w:r>
      <w:r w:rsidRPr="00A11E98">
        <w:rPr>
          <w:color w:val="000000" w:themeColor="text1"/>
        </w:rPr>
        <w:tab/>
        <w:t>Spanish Morphology and Syntax SPAN</w:t>
      </w:r>
      <w:r w:rsidRPr="00A11E98">
        <w:rPr>
          <w:color w:val="000000" w:themeColor="text1"/>
          <w:spacing w:val="-4"/>
        </w:rPr>
        <w:t xml:space="preserve"> </w:t>
      </w:r>
      <w:r w:rsidRPr="00A11E98">
        <w:rPr>
          <w:color w:val="000000" w:themeColor="text1"/>
        </w:rPr>
        <w:t>440</w:t>
      </w:r>
      <w:r w:rsidRPr="00A11E98">
        <w:rPr>
          <w:color w:val="000000" w:themeColor="text1"/>
        </w:rPr>
        <w:tab/>
        <w:t>Teaching of Romance</w:t>
      </w:r>
      <w:r w:rsidRPr="00A11E98">
        <w:rPr>
          <w:color w:val="000000" w:themeColor="text1"/>
          <w:spacing w:val="-28"/>
        </w:rPr>
        <w:t xml:space="preserve"> </w:t>
      </w:r>
      <w:r w:rsidRPr="00A11E98">
        <w:rPr>
          <w:color w:val="000000" w:themeColor="text1"/>
        </w:rPr>
        <w:t>Languages</w:t>
      </w:r>
    </w:p>
    <w:p w14:paraId="0C6B60DB" w14:textId="77777777" w:rsidR="00F10628" w:rsidRPr="00A11E98" w:rsidRDefault="00381FAE">
      <w:pPr>
        <w:pStyle w:val="BodyText"/>
        <w:tabs>
          <w:tab w:val="left" w:pos="1918"/>
        </w:tabs>
        <w:spacing w:before="5" w:line="237" w:lineRule="auto"/>
        <w:ind w:left="479" w:right="3275"/>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300W</w:t>
      </w:r>
      <w:r w:rsidRPr="00A11E98">
        <w:rPr>
          <w:color w:val="000000" w:themeColor="text1"/>
        </w:rPr>
        <w:tab/>
        <w:t>Advanced Grammar and Composition through Reading SPAN</w:t>
      </w:r>
      <w:r w:rsidRPr="00A11E98">
        <w:rPr>
          <w:color w:val="000000" w:themeColor="text1"/>
          <w:spacing w:val="-4"/>
        </w:rPr>
        <w:t xml:space="preserve"> </w:t>
      </w:r>
      <w:r w:rsidRPr="00A11E98">
        <w:rPr>
          <w:color w:val="000000" w:themeColor="text1"/>
        </w:rPr>
        <w:t>215</w:t>
      </w:r>
      <w:r w:rsidRPr="00A11E98">
        <w:rPr>
          <w:color w:val="000000" w:themeColor="text1"/>
        </w:rPr>
        <w:tab/>
        <w:t>Introduction to Hispanic</w:t>
      </w:r>
      <w:r w:rsidRPr="00A11E98">
        <w:rPr>
          <w:color w:val="000000" w:themeColor="text1"/>
          <w:spacing w:val="-8"/>
        </w:rPr>
        <w:t xml:space="preserve"> </w:t>
      </w:r>
      <w:r w:rsidRPr="00A11E98">
        <w:rPr>
          <w:color w:val="000000" w:themeColor="text1"/>
        </w:rPr>
        <w:t>Linguistics</w:t>
      </w:r>
    </w:p>
    <w:p w14:paraId="0E6F5DC5" w14:textId="77777777" w:rsidR="00F10628" w:rsidRPr="00A11E98" w:rsidRDefault="00381FAE">
      <w:pPr>
        <w:pStyle w:val="BodyText"/>
        <w:tabs>
          <w:tab w:val="left" w:pos="1918"/>
        </w:tabs>
        <w:spacing w:before="1"/>
        <w:ind w:left="479"/>
        <w:rPr>
          <w:color w:val="000000" w:themeColor="text1"/>
        </w:rPr>
      </w:pPr>
      <w:r w:rsidRPr="00A11E98">
        <w:rPr>
          <w:color w:val="000000" w:themeColor="text1"/>
        </w:rPr>
        <w:t>LING</w:t>
      </w:r>
      <w:r w:rsidRPr="00A11E98">
        <w:rPr>
          <w:color w:val="000000" w:themeColor="text1"/>
          <w:spacing w:val="-4"/>
        </w:rPr>
        <w:t xml:space="preserve"> </w:t>
      </w:r>
      <w:r w:rsidRPr="00A11E98">
        <w:rPr>
          <w:color w:val="000000" w:themeColor="text1"/>
        </w:rPr>
        <w:t>100</w:t>
      </w:r>
      <w:r w:rsidRPr="00A11E98">
        <w:rPr>
          <w:color w:val="000000" w:themeColor="text1"/>
        </w:rPr>
        <w:tab/>
        <w:t>Introduction to</w:t>
      </w:r>
      <w:r w:rsidRPr="00A11E98">
        <w:rPr>
          <w:color w:val="000000" w:themeColor="text1"/>
          <w:spacing w:val="-3"/>
        </w:rPr>
        <w:t xml:space="preserve"> </w:t>
      </w:r>
      <w:r w:rsidRPr="00A11E98">
        <w:rPr>
          <w:color w:val="000000" w:themeColor="text1"/>
        </w:rPr>
        <w:t>Linguistics</w:t>
      </w:r>
    </w:p>
    <w:p w14:paraId="616D087C" w14:textId="77777777" w:rsidR="00F10628" w:rsidRPr="00A11E98" w:rsidRDefault="00381FAE">
      <w:pPr>
        <w:pStyle w:val="BodyText"/>
        <w:tabs>
          <w:tab w:val="left" w:pos="1918"/>
        </w:tabs>
        <w:spacing w:before="2"/>
        <w:ind w:left="479"/>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083S</w:t>
      </w:r>
      <w:r w:rsidRPr="00A11E98">
        <w:rPr>
          <w:color w:val="000000" w:themeColor="text1"/>
        </w:rPr>
        <w:tab/>
        <w:t>Undergraduate Freshman Seminar: Life with two</w:t>
      </w:r>
      <w:r w:rsidRPr="00A11E98">
        <w:rPr>
          <w:color w:val="000000" w:themeColor="text1"/>
          <w:spacing w:val="-18"/>
        </w:rPr>
        <w:t xml:space="preserve"> </w:t>
      </w:r>
      <w:r w:rsidRPr="00A11E98">
        <w:rPr>
          <w:color w:val="000000" w:themeColor="text1"/>
        </w:rPr>
        <w:t>languages</w:t>
      </w:r>
    </w:p>
    <w:p w14:paraId="2EEB668C" w14:textId="77777777" w:rsidR="00F10628" w:rsidRPr="00A11E98" w:rsidRDefault="00F10628">
      <w:pPr>
        <w:pStyle w:val="BodyText"/>
        <w:spacing w:before="9"/>
        <w:ind w:left="0"/>
        <w:rPr>
          <w:color w:val="000000" w:themeColor="text1"/>
          <w:sz w:val="21"/>
        </w:rPr>
      </w:pPr>
    </w:p>
    <w:p w14:paraId="17C9D91C" w14:textId="77777777" w:rsidR="00F10628" w:rsidRPr="00A11E98" w:rsidRDefault="00381FAE">
      <w:pPr>
        <w:ind w:left="479"/>
        <w:rPr>
          <w:i/>
          <w:color w:val="000000" w:themeColor="text1"/>
        </w:rPr>
      </w:pPr>
      <w:r w:rsidRPr="00A11E98">
        <w:rPr>
          <w:i/>
          <w:color w:val="000000" w:themeColor="text1"/>
          <w:sz w:val="21"/>
          <w:u w:val="single"/>
        </w:rPr>
        <w:t>G</w:t>
      </w:r>
      <w:r w:rsidRPr="00A11E98">
        <w:rPr>
          <w:i/>
          <w:color w:val="000000" w:themeColor="text1"/>
          <w:u w:val="single"/>
        </w:rPr>
        <w:t>raduate courses</w:t>
      </w:r>
    </w:p>
    <w:p w14:paraId="359ACF41" w14:textId="77777777" w:rsidR="00F10628" w:rsidRPr="00A11E98" w:rsidRDefault="00381FAE">
      <w:pPr>
        <w:pStyle w:val="BodyText"/>
        <w:tabs>
          <w:tab w:val="left" w:pos="1918"/>
        </w:tabs>
        <w:spacing w:before="66" w:line="237" w:lineRule="auto"/>
        <w:ind w:left="479" w:right="3908"/>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597</w:t>
      </w:r>
      <w:r w:rsidRPr="00A11E98">
        <w:rPr>
          <w:color w:val="000000" w:themeColor="text1"/>
        </w:rPr>
        <w:tab/>
        <w:t>Going Back and Forth Between Two</w:t>
      </w:r>
      <w:r w:rsidRPr="00A11E98">
        <w:rPr>
          <w:color w:val="000000" w:themeColor="text1"/>
          <w:spacing w:val="-22"/>
        </w:rPr>
        <w:t xml:space="preserve"> </w:t>
      </w:r>
      <w:r w:rsidRPr="00A11E98">
        <w:rPr>
          <w:color w:val="000000" w:themeColor="text1"/>
        </w:rPr>
        <w:t>Languages SPAN</w:t>
      </w:r>
      <w:r w:rsidRPr="00A11E98">
        <w:rPr>
          <w:color w:val="000000" w:themeColor="text1"/>
          <w:spacing w:val="-4"/>
        </w:rPr>
        <w:t xml:space="preserve"> </w:t>
      </w:r>
      <w:r w:rsidRPr="00A11E98">
        <w:rPr>
          <w:color w:val="000000" w:themeColor="text1"/>
        </w:rPr>
        <w:t>513</w:t>
      </w:r>
      <w:r w:rsidRPr="00A11E98">
        <w:rPr>
          <w:color w:val="000000" w:themeColor="text1"/>
        </w:rPr>
        <w:tab/>
        <w:t>Spanish Second Language</w:t>
      </w:r>
      <w:r w:rsidRPr="00A11E98">
        <w:rPr>
          <w:color w:val="000000" w:themeColor="text1"/>
          <w:spacing w:val="-10"/>
        </w:rPr>
        <w:t xml:space="preserve"> </w:t>
      </w:r>
      <w:r w:rsidRPr="00A11E98">
        <w:rPr>
          <w:color w:val="000000" w:themeColor="text1"/>
        </w:rPr>
        <w:t>Acquisition</w:t>
      </w:r>
    </w:p>
    <w:p w14:paraId="0707F390" w14:textId="77777777" w:rsidR="008F7498" w:rsidRDefault="00381FAE" w:rsidP="008F7498">
      <w:pPr>
        <w:pStyle w:val="BodyText"/>
        <w:tabs>
          <w:tab w:val="left" w:pos="1918"/>
        </w:tabs>
        <w:spacing w:before="1"/>
        <w:ind w:left="479"/>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597</w:t>
      </w:r>
      <w:r w:rsidRPr="00A11E98">
        <w:rPr>
          <w:color w:val="000000" w:themeColor="text1"/>
        </w:rPr>
        <w:tab/>
        <w:t>Code-switching</w:t>
      </w:r>
    </w:p>
    <w:p w14:paraId="74622EC1" w14:textId="77777777" w:rsidR="00915739" w:rsidRDefault="00381FAE" w:rsidP="008F7498">
      <w:pPr>
        <w:pStyle w:val="BodyText"/>
        <w:tabs>
          <w:tab w:val="left" w:pos="1918"/>
        </w:tabs>
        <w:spacing w:before="1"/>
        <w:ind w:left="479"/>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597</w:t>
      </w:r>
      <w:r w:rsidRPr="00A11E98">
        <w:rPr>
          <w:color w:val="000000" w:themeColor="text1"/>
        </w:rPr>
        <w:tab/>
        <w:t xml:space="preserve">Experimental Approaches to the study of Bilingual Sentence Parsing </w:t>
      </w:r>
    </w:p>
    <w:p w14:paraId="6DD0B89A" w14:textId="38FD9C4E" w:rsidR="00F10628" w:rsidRPr="00A11E98" w:rsidRDefault="00381FAE" w:rsidP="008F7498">
      <w:pPr>
        <w:pStyle w:val="BodyText"/>
        <w:tabs>
          <w:tab w:val="left" w:pos="1918"/>
        </w:tabs>
        <w:spacing w:before="1"/>
        <w:ind w:left="479"/>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597</w:t>
      </w:r>
      <w:r w:rsidRPr="00A11E98">
        <w:rPr>
          <w:color w:val="000000" w:themeColor="text1"/>
        </w:rPr>
        <w:tab/>
        <w:t>Sentence Processing in</w:t>
      </w:r>
      <w:r w:rsidRPr="00A11E98">
        <w:rPr>
          <w:color w:val="000000" w:themeColor="text1"/>
          <w:spacing w:val="-8"/>
        </w:rPr>
        <w:t xml:space="preserve"> </w:t>
      </w:r>
      <w:r w:rsidRPr="00A11E98">
        <w:rPr>
          <w:color w:val="000000" w:themeColor="text1"/>
        </w:rPr>
        <w:t>Bilinguals</w:t>
      </w:r>
    </w:p>
    <w:p w14:paraId="7B46D4B1" w14:textId="77777777" w:rsidR="00F10628" w:rsidRPr="00A11E98" w:rsidRDefault="00381FAE">
      <w:pPr>
        <w:pStyle w:val="BodyText"/>
        <w:tabs>
          <w:tab w:val="left" w:pos="1918"/>
        </w:tabs>
        <w:spacing w:line="251" w:lineRule="exact"/>
        <w:ind w:left="479"/>
        <w:rPr>
          <w:color w:val="000000" w:themeColor="text1"/>
        </w:rPr>
      </w:pPr>
      <w:r w:rsidRPr="00A11E98">
        <w:rPr>
          <w:color w:val="000000" w:themeColor="text1"/>
        </w:rPr>
        <w:t>LING</w:t>
      </w:r>
      <w:r w:rsidRPr="00A11E98">
        <w:rPr>
          <w:color w:val="000000" w:themeColor="text1"/>
          <w:spacing w:val="-4"/>
        </w:rPr>
        <w:t xml:space="preserve"> </w:t>
      </w:r>
      <w:r w:rsidRPr="00A11E98">
        <w:rPr>
          <w:color w:val="000000" w:themeColor="text1"/>
        </w:rPr>
        <w:t>520</w:t>
      </w:r>
      <w:r w:rsidRPr="00A11E98">
        <w:rPr>
          <w:color w:val="000000" w:themeColor="text1"/>
        </w:rPr>
        <w:tab/>
        <w:t>Psycholinguistics</w:t>
      </w:r>
    </w:p>
    <w:p w14:paraId="675A881A" w14:textId="77777777" w:rsidR="00F10628" w:rsidRPr="00A11E98" w:rsidRDefault="00381FAE">
      <w:pPr>
        <w:pStyle w:val="BodyText"/>
        <w:tabs>
          <w:tab w:val="left" w:pos="1918"/>
        </w:tabs>
        <w:spacing w:before="2"/>
        <w:ind w:left="479" w:right="1808"/>
        <w:rPr>
          <w:color w:val="000000" w:themeColor="text1"/>
        </w:rPr>
      </w:pPr>
      <w:r w:rsidRPr="00A11E98">
        <w:rPr>
          <w:color w:val="000000" w:themeColor="text1"/>
        </w:rPr>
        <w:t>LING</w:t>
      </w:r>
      <w:r w:rsidRPr="00A11E98">
        <w:rPr>
          <w:color w:val="000000" w:themeColor="text1"/>
          <w:spacing w:val="-4"/>
        </w:rPr>
        <w:t xml:space="preserve"> </w:t>
      </w:r>
      <w:r w:rsidRPr="00A11E98">
        <w:rPr>
          <w:color w:val="000000" w:themeColor="text1"/>
        </w:rPr>
        <w:t>596</w:t>
      </w:r>
      <w:r w:rsidRPr="00A11E98">
        <w:rPr>
          <w:color w:val="000000" w:themeColor="text1"/>
        </w:rPr>
        <w:tab/>
        <w:t>Sentence Parsing in Bilinguals, Summer Institute in Applied Linguistics LING</w:t>
      </w:r>
      <w:r w:rsidRPr="00A11E98">
        <w:rPr>
          <w:color w:val="000000" w:themeColor="text1"/>
          <w:spacing w:val="-4"/>
        </w:rPr>
        <w:t xml:space="preserve"> </w:t>
      </w:r>
      <w:r w:rsidRPr="00A11E98">
        <w:rPr>
          <w:color w:val="000000" w:themeColor="text1"/>
        </w:rPr>
        <w:t>521</w:t>
      </w:r>
      <w:r w:rsidRPr="00A11E98">
        <w:rPr>
          <w:color w:val="000000" w:themeColor="text1"/>
        </w:rPr>
        <w:tab/>
        <w:t>Proseminar in the Language Science of</w:t>
      </w:r>
      <w:r w:rsidRPr="00A11E98">
        <w:rPr>
          <w:color w:val="000000" w:themeColor="text1"/>
          <w:spacing w:val="-18"/>
        </w:rPr>
        <w:t xml:space="preserve"> </w:t>
      </w:r>
      <w:r w:rsidRPr="00A11E98">
        <w:rPr>
          <w:color w:val="000000" w:themeColor="text1"/>
        </w:rPr>
        <w:t>Bilingualism</w:t>
      </w:r>
    </w:p>
    <w:p w14:paraId="654E1ADD" w14:textId="77777777" w:rsidR="000E267B" w:rsidRDefault="00381FAE" w:rsidP="000E267B">
      <w:pPr>
        <w:pStyle w:val="BodyText"/>
        <w:tabs>
          <w:tab w:val="left" w:pos="1918"/>
        </w:tabs>
        <w:spacing w:line="251" w:lineRule="exact"/>
        <w:ind w:left="479"/>
        <w:rPr>
          <w:color w:val="000000" w:themeColor="text1"/>
        </w:rPr>
      </w:pPr>
      <w:r w:rsidRPr="00A11E98">
        <w:rPr>
          <w:color w:val="000000" w:themeColor="text1"/>
        </w:rPr>
        <w:t>LING</w:t>
      </w:r>
      <w:r w:rsidRPr="00A11E98">
        <w:rPr>
          <w:color w:val="000000" w:themeColor="text1"/>
          <w:spacing w:val="-4"/>
        </w:rPr>
        <w:t xml:space="preserve"> </w:t>
      </w:r>
      <w:r w:rsidRPr="00A11E98">
        <w:rPr>
          <w:color w:val="000000" w:themeColor="text1"/>
        </w:rPr>
        <w:t>522</w:t>
      </w:r>
      <w:r w:rsidRPr="00A11E98">
        <w:rPr>
          <w:color w:val="000000" w:themeColor="text1"/>
        </w:rPr>
        <w:tab/>
        <w:t>Proseminar in Professional Issues in Language</w:t>
      </w:r>
      <w:r w:rsidRPr="00A11E98">
        <w:rPr>
          <w:color w:val="000000" w:themeColor="text1"/>
          <w:spacing w:val="-16"/>
        </w:rPr>
        <w:t xml:space="preserve"> </w:t>
      </w:r>
      <w:r w:rsidRPr="00A11E98">
        <w:rPr>
          <w:color w:val="000000" w:themeColor="text1"/>
        </w:rPr>
        <w:t>Science</w:t>
      </w:r>
    </w:p>
    <w:p w14:paraId="50496FE9" w14:textId="77777777" w:rsidR="00126AE7" w:rsidRDefault="00126AE7" w:rsidP="000E267B">
      <w:pPr>
        <w:pStyle w:val="BodyText"/>
        <w:tabs>
          <w:tab w:val="left" w:pos="1918"/>
        </w:tabs>
        <w:spacing w:line="251" w:lineRule="exact"/>
        <w:ind w:left="479"/>
        <w:rPr>
          <w:b/>
          <w:color w:val="000000" w:themeColor="text1"/>
          <w:sz w:val="18"/>
          <w:u w:val="single"/>
        </w:rPr>
      </w:pPr>
    </w:p>
    <w:p w14:paraId="50361B85" w14:textId="45650A50" w:rsidR="00F10628" w:rsidRPr="000E267B" w:rsidRDefault="00381FAE" w:rsidP="000E267B">
      <w:pPr>
        <w:pStyle w:val="BodyText"/>
        <w:tabs>
          <w:tab w:val="left" w:pos="1918"/>
        </w:tabs>
        <w:spacing w:line="251" w:lineRule="exact"/>
        <w:ind w:left="479"/>
        <w:rPr>
          <w:color w:val="000000" w:themeColor="text1"/>
        </w:rPr>
      </w:pPr>
      <w:r w:rsidRPr="00A11E98">
        <w:rPr>
          <w:b/>
          <w:color w:val="000000" w:themeColor="text1"/>
          <w:sz w:val="18"/>
          <w:u w:val="single"/>
        </w:rPr>
        <w:t>EXTRAMURAL</w:t>
      </w:r>
    </w:p>
    <w:p w14:paraId="46CAAD69" w14:textId="77777777" w:rsidR="00F10628" w:rsidRPr="00A11E98" w:rsidRDefault="00F10628">
      <w:pPr>
        <w:pStyle w:val="BodyText"/>
        <w:spacing w:before="8"/>
        <w:ind w:left="0"/>
        <w:rPr>
          <w:b/>
          <w:color w:val="000000" w:themeColor="text1"/>
          <w:sz w:val="14"/>
        </w:rPr>
      </w:pPr>
    </w:p>
    <w:p w14:paraId="686B64CB" w14:textId="77777777" w:rsidR="00F10628" w:rsidRPr="00A11E98" w:rsidRDefault="00381FAE">
      <w:pPr>
        <w:spacing w:before="91"/>
        <w:ind w:left="479"/>
        <w:rPr>
          <w:i/>
          <w:color w:val="000000" w:themeColor="text1"/>
        </w:rPr>
      </w:pPr>
      <w:r w:rsidRPr="00A11E98">
        <w:rPr>
          <w:i/>
          <w:color w:val="000000" w:themeColor="text1"/>
          <w:u w:val="single"/>
        </w:rPr>
        <w:t>Undergraduate courses</w:t>
      </w:r>
    </w:p>
    <w:p w14:paraId="7B069CCE" w14:textId="77777777" w:rsidR="00F10628" w:rsidRPr="00A11E98" w:rsidRDefault="00F10628">
      <w:pPr>
        <w:pStyle w:val="BodyText"/>
        <w:spacing w:before="10"/>
        <w:ind w:left="0"/>
        <w:rPr>
          <w:i/>
          <w:color w:val="000000" w:themeColor="text1"/>
          <w:sz w:val="13"/>
        </w:rPr>
      </w:pPr>
    </w:p>
    <w:p w14:paraId="47BA7B9A" w14:textId="77777777" w:rsidR="00F10628" w:rsidRPr="00A11E98" w:rsidRDefault="00381FAE">
      <w:pPr>
        <w:pStyle w:val="BodyText"/>
        <w:tabs>
          <w:tab w:val="left" w:pos="1918"/>
        </w:tabs>
        <w:spacing w:before="92"/>
        <w:ind w:left="479"/>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315</w:t>
      </w:r>
      <w:r w:rsidRPr="00A11E98">
        <w:rPr>
          <w:color w:val="000000" w:themeColor="text1"/>
        </w:rPr>
        <w:tab/>
        <w:t>Morphology. University of Mississippi, Spring</w:t>
      </w:r>
      <w:r w:rsidRPr="00A11E98">
        <w:rPr>
          <w:color w:val="000000" w:themeColor="text1"/>
          <w:spacing w:val="-13"/>
        </w:rPr>
        <w:t xml:space="preserve"> </w:t>
      </w:r>
      <w:r w:rsidRPr="00A11E98">
        <w:rPr>
          <w:color w:val="000000" w:themeColor="text1"/>
        </w:rPr>
        <w:t>2001</w:t>
      </w:r>
    </w:p>
    <w:p w14:paraId="5824AB05" w14:textId="77777777" w:rsidR="00F10628" w:rsidRPr="00A11E98" w:rsidRDefault="00381FAE">
      <w:pPr>
        <w:pStyle w:val="BodyText"/>
        <w:tabs>
          <w:tab w:val="left" w:pos="1918"/>
        </w:tabs>
        <w:spacing w:before="1"/>
        <w:ind w:left="479"/>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199</w:t>
      </w:r>
      <w:r w:rsidRPr="00A11E98">
        <w:rPr>
          <w:color w:val="000000" w:themeColor="text1"/>
        </w:rPr>
        <w:tab/>
        <w:t>Undergraduate</w:t>
      </w:r>
      <w:r w:rsidRPr="00A11E98">
        <w:rPr>
          <w:color w:val="000000" w:themeColor="text1"/>
          <w:spacing w:val="-3"/>
        </w:rPr>
        <w:t xml:space="preserve"> </w:t>
      </w:r>
      <w:r w:rsidRPr="00A11E98">
        <w:rPr>
          <w:color w:val="000000" w:themeColor="text1"/>
        </w:rPr>
        <w:t>Independent</w:t>
      </w:r>
      <w:r w:rsidRPr="00A11E98">
        <w:rPr>
          <w:color w:val="000000" w:themeColor="text1"/>
          <w:spacing w:val="-4"/>
        </w:rPr>
        <w:t xml:space="preserve"> </w:t>
      </w:r>
      <w:r w:rsidRPr="00A11E98">
        <w:rPr>
          <w:color w:val="000000" w:themeColor="text1"/>
        </w:rPr>
        <w:t>Study:</w:t>
      </w:r>
      <w:r w:rsidRPr="00A11E98">
        <w:rPr>
          <w:color w:val="000000" w:themeColor="text1"/>
          <w:spacing w:val="-3"/>
        </w:rPr>
        <w:t xml:space="preserve"> </w:t>
      </w:r>
      <w:r w:rsidRPr="00A11E98">
        <w:rPr>
          <w:color w:val="000000" w:themeColor="text1"/>
        </w:rPr>
        <w:t>How</w:t>
      </w:r>
      <w:r w:rsidRPr="00A11E98">
        <w:rPr>
          <w:color w:val="000000" w:themeColor="text1"/>
          <w:spacing w:val="-3"/>
        </w:rPr>
        <w:t xml:space="preserve"> </w:t>
      </w:r>
      <w:r w:rsidRPr="00A11E98">
        <w:rPr>
          <w:color w:val="000000" w:themeColor="text1"/>
        </w:rPr>
        <w:t>Bilinguals</w:t>
      </w:r>
      <w:r w:rsidRPr="00A11E98">
        <w:rPr>
          <w:color w:val="000000" w:themeColor="text1"/>
          <w:spacing w:val="-4"/>
        </w:rPr>
        <w:t xml:space="preserve"> </w:t>
      </w:r>
      <w:r w:rsidRPr="00A11E98">
        <w:rPr>
          <w:color w:val="000000" w:themeColor="text1"/>
        </w:rPr>
        <w:t>Process</w:t>
      </w:r>
      <w:r w:rsidRPr="00A11E98">
        <w:rPr>
          <w:color w:val="000000" w:themeColor="text1"/>
          <w:spacing w:val="-3"/>
        </w:rPr>
        <w:t xml:space="preserve"> </w:t>
      </w:r>
      <w:r w:rsidRPr="00A11E98">
        <w:rPr>
          <w:color w:val="000000" w:themeColor="text1"/>
        </w:rPr>
        <w:t>Code-switched</w:t>
      </w:r>
      <w:r w:rsidRPr="00A11E98">
        <w:rPr>
          <w:color w:val="000000" w:themeColor="text1"/>
          <w:spacing w:val="-27"/>
        </w:rPr>
        <w:t xml:space="preserve"> </w:t>
      </w:r>
      <w:r w:rsidRPr="00A11E98">
        <w:rPr>
          <w:color w:val="000000" w:themeColor="text1"/>
        </w:rPr>
        <w:t>Sentences.</w:t>
      </w:r>
    </w:p>
    <w:p w14:paraId="11C1C41F" w14:textId="77777777" w:rsidR="00F10628" w:rsidRPr="00A11E98" w:rsidRDefault="00381FAE">
      <w:pPr>
        <w:pStyle w:val="BodyText"/>
        <w:spacing w:before="1"/>
        <w:ind w:left="1919"/>
        <w:rPr>
          <w:color w:val="000000" w:themeColor="text1"/>
        </w:rPr>
      </w:pPr>
      <w:r w:rsidRPr="00A11E98">
        <w:rPr>
          <w:color w:val="000000" w:themeColor="text1"/>
        </w:rPr>
        <w:t>University of Illinois, Urbana-Champaign, Spring 2000</w:t>
      </w:r>
    </w:p>
    <w:p w14:paraId="518DA2EA" w14:textId="77777777" w:rsidR="00F10628" w:rsidRPr="00A11E98" w:rsidRDefault="00381FAE">
      <w:pPr>
        <w:pStyle w:val="BodyText"/>
        <w:tabs>
          <w:tab w:val="left" w:pos="1918"/>
        </w:tabs>
        <w:spacing w:before="4" w:line="237" w:lineRule="auto"/>
        <w:ind w:left="1919" w:right="1793" w:hanging="1440"/>
        <w:rPr>
          <w:color w:val="000000" w:themeColor="text1"/>
        </w:rPr>
      </w:pPr>
      <w:r w:rsidRPr="00A11E98">
        <w:rPr>
          <w:color w:val="000000" w:themeColor="text1"/>
        </w:rPr>
        <w:lastRenderedPageBreak/>
        <w:t>SPAN</w:t>
      </w:r>
      <w:r w:rsidRPr="00A11E98">
        <w:rPr>
          <w:color w:val="000000" w:themeColor="text1"/>
          <w:spacing w:val="-4"/>
        </w:rPr>
        <w:t xml:space="preserve"> </w:t>
      </w:r>
      <w:r w:rsidRPr="00A11E98">
        <w:rPr>
          <w:color w:val="000000" w:themeColor="text1"/>
        </w:rPr>
        <w:t>199</w:t>
      </w:r>
      <w:r w:rsidRPr="00A11E98">
        <w:rPr>
          <w:color w:val="000000" w:themeColor="text1"/>
        </w:rPr>
        <w:tab/>
        <w:t>Undergraduate Independent Study: The Use of Technology in Language Classroom. University of Illinois, Urbana-Champaign, Spring</w:t>
      </w:r>
      <w:r w:rsidRPr="00A11E98">
        <w:rPr>
          <w:color w:val="000000" w:themeColor="text1"/>
          <w:spacing w:val="-33"/>
        </w:rPr>
        <w:t xml:space="preserve"> </w:t>
      </w:r>
      <w:r w:rsidRPr="00A11E98">
        <w:rPr>
          <w:color w:val="000000" w:themeColor="text1"/>
        </w:rPr>
        <w:t>2000</w:t>
      </w:r>
    </w:p>
    <w:p w14:paraId="41AFDA0D" w14:textId="77777777" w:rsidR="00F10628" w:rsidRPr="00A11E98" w:rsidRDefault="00381FAE">
      <w:pPr>
        <w:pStyle w:val="BodyText"/>
        <w:tabs>
          <w:tab w:val="left" w:pos="1918"/>
        </w:tabs>
        <w:spacing w:before="1" w:line="251" w:lineRule="exact"/>
        <w:ind w:left="479"/>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199</w:t>
      </w:r>
      <w:r w:rsidRPr="00A11E98">
        <w:rPr>
          <w:color w:val="000000" w:themeColor="text1"/>
        </w:rPr>
        <w:tab/>
        <w:t>Undergraduate Independent Study: Content-based Second Language</w:t>
      </w:r>
      <w:r w:rsidRPr="00A11E98">
        <w:rPr>
          <w:color w:val="000000" w:themeColor="text1"/>
          <w:spacing w:val="-30"/>
        </w:rPr>
        <w:t xml:space="preserve"> </w:t>
      </w:r>
      <w:r w:rsidRPr="00A11E98">
        <w:rPr>
          <w:color w:val="000000" w:themeColor="text1"/>
        </w:rPr>
        <w:t>Instruction.</w:t>
      </w:r>
    </w:p>
    <w:p w14:paraId="124D05E8" w14:textId="77777777" w:rsidR="00F10628" w:rsidRPr="00A11E98" w:rsidRDefault="00381FAE">
      <w:pPr>
        <w:pStyle w:val="BodyText"/>
        <w:spacing w:line="251" w:lineRule="exact"/>
        <w:ind w:left="1919"/>
        <w:rPr>
          <w:color w:val="000000" w:themeColor="text1"/>
        </w:rPr>
      </w:pPr>
      <w:r w:rsidRPr="00A11E98">
        <w:rPr>
          <w:color w:val="000000" w:themeColor="text1"/>
        </w:rPr>
        <w:t>University of Illinois, Urbana-Champaign, Spring 2000</w:t>
      </w:r>
    </w:p>
    <w:p w14:paraId="2FE85F50" w14:textId="77777777" w:rsidR="00F10628" w:rsidRPr="00A11E98" w:rsidRDefault="00381FAE">
      <w:pPr>
        <w:pStyle w:val="BodyText"/>
        <w:tabs>
          <w:tab w:val="left" w:pos="1918"/>
        </w:tabs>
        <w:spacing w:before="1"/>
        <w:ind w:left="1919" w:right="626" w:hanging="1440"/>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199</w:t>
      </w:r>
      <w:r w:rsidRPr="00A11E98">
        <w:rPr>
          <w:color w:val="000000" w:themeColor="text1"/>
        </w:rPr>
        <w:tab/>
        <w:t>Undergraduate Independent Study: The Evaluation of Teaching Materials in Content- based Classrooms. University of Illinois, Urbana-Champaign, Spring</w:t>
      </w:r>
      <w:r w:rsidRPr="00A11E98">
        <w:rPr>
          <w:color w:val="000000" w:themeColor="text1"/>
          <w:spacing w:val="-33"/>
        </w:rPr>
        <w:t xml:space="preserve"> </w:t>
      </w:r>
      <w:r w:rsidRPr="00A11E98">
        <w:rPr>
          <w:color w:val="000000" w:themeColor="text1"/>
        </w:rPr>
        <w:t>2000</w:t>
      </w:r>
    </w:p>
    <w:p w14:paraId="009D453A" w14:textId="77777777" w:rsidR="00F10628" w:rsidRPr="00A11E98" w:rsidRDefault="00381FAE">
      <w:pPr>
        <w:pStyle w:val="BodyText"/>
        <w:tabs>
          <w:tab w:val="left" w:pos="1918"/>
        </w:tabs>
        <w:spacing w:before="5" w:line="237" w:lineRule="auto"/>
        <w:ind w:left="1919" w:right="339" w:hanging="1440"/>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271</w:t>
      </w:r>
      <w:r w:rsidRPr="00A11E98">
        <w:rPr>
          <w:color w:val="000000" w:themeColor="text1"/>
        </w:rPr>
        <w:tab/>
        <w:t>Introduction to Second Language Teaching and Learning. University of Illinois, Urbana- Champaign, Fall</w:t>
      </w:r>
      <w:r w:rsidRPr="00A11E98">
        <w:rPr>
          <w:color w:val="000000" w:themeColor="text1"/>
          <w:spacing w:val="-5"/>
        </w:rPr>
        <w:t xml:space="preserve"> </w:t>
      </w:r>
      <w:r w:rsidRPr="00A11E98">
        <w:rPr>
          <w:color w:val="000000" w:themeColor="text1"/>
        </w:rPr>
        <w:t>1999</w:t>
      </w:r>
    </w:p>
    <w:p w14:paraId="2C756849" w14:textId="77777777" w:rsidR="00F10628" w:rsidRPr="00A11E98" w:rsidRDefault="00381FAE">
      <w:pPr>
        <w:pStyle w:val="BodyText"/>
        <w:tabs>
          <w:tab w:val="left" w:pos="1918"/>
        </w:tabs>
        <w:spacing w:before="1"/>
        <w:ind w:left="1919" w:right="815" w:hanging="1440"/>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299</w:t>
      </w:r>
      <w:r w:rsidRPr="00A11E98">
        <w:rPr>
          <w:color w:val="000000" w:themeColor="text1"/>
        </w:rPr>
        <w:tab/>
        <w:t>Undergraduate Independent Study: The Investigation of Codeswitching Using Eye- movement Data. University of Illinois, Urbana-Champaign, Fall</w:t>
      </w:r>
      <w:r w:rsidRPr="00A11E98">
        <w:rPr>
          <w:color w:val="000000" w:themeColor="text1"/>
          <w:spacing w:val="-28"/>
        </w:rPr>
        <w:t xml:space="preserve"> </w:t>
      </w:r>
      <w:r w:rsidRPr="00A11E98">
        <w:rPr>
          <w:color w:val="000000" w:themeColor="text1"/>
        </w:rPr>
        <w:t>1999</w:t>
      </w:r>
    </w:p>
    <w:p w14:paraId="2F2E846D" w14:textId="77777777" w:rsidR="00F10628" w:rsidRPr="00A11E98" w:rsidRDefault="00381FAE">
      <w:pPr>
        <w:pStyle w:val="BodyText"/>
        <w:tabs>
          <w:tab w:val="left" w:pos="1918"/>
        </w:tabs>
        <w:spacing w:before="5" w:line="237" w:lineRule="auto"/>
        <w:ind w:left="1919" w:right="431" w:hanging="1440"/>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299</w:t>
      </w:r>
      <w:r w:rsidRPr="00A11E98">
        <w:rPr>
          <w:color w:val="000000" w:themeColor="text1"/>
        </w:rPr>
        <w:tab/>
        <w:t>Undergraduate Independent Study: The Use of Eye-Movements in the Study of Spanish Language Processing. University of Illinois, Urbana-Champaign, Fall</w:t>
      </w:r>
      <w:r w:rsidRPr="00A11E98">
        <w:rPr>
          <w:color w:val="000000" w:themeColor="text1"/>
          <w:spacing w:val="-28"/>
        </w:rPr>
        <w:t xml:space="preserve"> </w:t>
      </w:r>
      <w:r w:rsidRPr="00A11E98">
        <w:rPr>
          <w:color w:val="000000" w:themeColor="text1"/>
        </w:rPr>
        <w:t>1999</w:t>
      </w:r>
    </w:p>
    <w:p w14:paraId="269B08A7" w14:textId="77777777" w:rsidR="00F10628" w:rsidRPr="00A11E98" w:rsidRDefault="00381FAE">
      <w:pPr>
        <w:pStyle w:val="BodyText"/>
        <w:tabs>
          <w:tab w:val="left" w:pos="1918"/>
        </w:tabs>
        <w:spacing w:line="242" w:lineRule="auto"/>
        <w:ind w:left="1919" w:right="478" w:hanging="1440"/>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260</w:t>
      </w:r>
      <w:r w:rsidRPr="00A11E98">
        <w:rPr>
          <w:color w:val="000000" w:themeColor="text1"/>
        </w:rPr>
        <w:tab/>
        <w:t>Introduction to Hispanic Linguistics. University of Illinois, Urbana-Champaign, Spring 1998</w:t>
      </w:r>
    </w:p>
    <w:p w14:paraId="24A7AF98" w14:textId="77777777" w:rsidR="00F10628" w:rsidRPr="00A11E98" w:rsidRDefault="00381FAE">
      <w:pPr>
        <w:pStyle w:val="BodyText"/>
        <w:tabs>
          <w:tab w:val="left" w:pos="1918"/>
        </w:tabs>
        <w:spacing w:line="237" w:lineRule="auto"/>
        <w:ind w:left="1919" w:right="934" w:hanging="1440"/>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276</w:t>
      </w:r>
      <w:r w:rsidRPr="00A11E98">
        <w:rPr>
          <w:color w:val="000000" w:themeColor="text1"/>
        </w:rPr>
        <w:tab/>
        <w:t>Developing and Implementing Communicative Language Teaching. University of Illinois, Urbana-Champaign, Fall</w:t>
      </w:r>
      <w:r w:rsidRPr="00A11E98">
        <w:rPr>
          <w:color w:val="000000" w:themeColor="text1"/>
          <w:spacing w:val="-6"/>
        </w:rPr>
        <w:t xml:space="preserve"> </w:t>
      </w:r>
      <w:r w:rsidRPr="00A11E98">
        <w:rPr>
          <w:color w:val="000000" w:themeColor="text1"/>
        </w:rPr>
        <w:t>1997</w:t>
      </w:r>
    </w:p>
    <w:p w14:paraId="50082FE6" w14:textId="77777777" w:rsidR="00F10628" w:rsidRPr="00A11E98" w:rsidRDefault="00F10628">
      <w:pPr>
        <w:pStyle w:val="BodyText"/>
        <w:spacing w:before="10"/>
        <w:ind w:left="0"/>
        <w:rPr>
          <w:color w:val="000000" w:themeColor="text1"/>
          <w:sz w:val="21"/>
        </w:rPr>
      </w:pPr>
    </w:p>
    <w:p w14:paraId="65226C4C" w14:textId="3F77696B" w:rsidR="00F10628" w:rsidRPr="00A11E98" w:rsidRDefault="00381FAE">
      <w:pPr>
        <w:ind w:left="479"/>
        <w:rPr>
          <w:i/>
          <w:color w:val="000000" w:themeColor="text1"/>
        </w:rPr>
      </w:pPr>
      <w:r w:rsidRPr="00A11E98">
        <w:rPr>
          <w:i/>
          <w:color w:val="000000" w:themeColor="text1"/>
          <w:u w:val="single"/>
        </w:rPr>
        <w:t>Graduate courses</w:t>
      </w:r>
    </w:p>
    <w:p w14:paraId="74A18AC1" w14:textId="77777777" w:rsidR="00F10628" w:rsidRPr="00A11E98" w:rsidRDefault="00F10628">
      <w:pPr>
        <w:pStyle w:val="BodyText"/>
        <w:spacing w:before="10"/>
        <w:ind w:left="0"/>
        <w:rPr>
          <w:i/>
          <w:color w:val="000000" w:themeColor="text1"/>
          <w:sz w:val="13"/>
        </w:rPr>
      </w:pPr>
    </w:p>
    <w:p w14:paraId="74550492" w14:textId="77777777" w:rsidR="00F10628" w:rsidRPr="00A11E98" w:rsidRDefault="00381FAE">
      <w:pPr>
        <w:pStyle w:val="BodyText"/>
        <w:tabs>
          <w:tab w:val="left" w:pos="1918"/>
        </w:tabs>
        <w:spacing w:before="92"/>
        <w:ind w:left="1919" w:right="1007" w:hanging="1440"/>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631</w:t>
      </w:r>
      <w:r w:rsidRPr="00A11E98">
        <w:rPr>
          <w:color w:val="000000" w:themeColor="text1"/>
        </w:rPr>
        <w:tab/>
        <w:t>Research and Practice in Classroom Second Language Acquisition. University of Mississippi, Fall</w:t>
      </w:r>
      <w:r w:rsidRPr="00A11E98">
        <w:rPr>
          <w:color w:val="000000" w:themeColor="text1"/>
          <w:spacing w:val="-6"/>
        </w:rPr>
        <w:t xml:space="preserve"> </w:t>
      </w:r>
      <w:r w:rsidRPr="00A11E98">
        <w:rPr>
          <w:color w:val="000000" w:themeColor="text1"/>
        </w:rPr>
        <w:t>2000</w:t>
      </w:r>
    </w:p>
    <w:p w14:paraId="7C9D5BFB" w14:textId="77777777" w:rsidR="00F10628" w:rsidRPr="00A11E98" w:rsidRDefault="00381FAE">
      <w:pPr>
        <w:pStyle w:val="BodyText"/>
        <w:tabs>
          <w:tab w:val="left" w:pos="1918"/>
        </w:tabs>
        <w:spacing w:before="5" w:line="237" w:lineRule="auto"/>
        <w:ind w:left="1919" w:right="1234" w:hanging="1440"/>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488</w:t>
      </w:r>
      <w:r w:rsidRPr="00A11E98">
        <w:rPr>
          <w:color w:val="000000" w:themeColor="text1"/>
        </w:rPr>
        <w:tab/>
        <w:t>Seminar,</w:t>
      </w:r>
      <w:r w:rsidRPr="00A11E98">
        <w:rPr>
          <w:color w:val="000000" w:themeColor="text1"/>
          <w:spacing w:val="-5"/>
        </w:rPr>
        <w:t xml:space="preserve"> </w:t>
      </w:r>
      <w:r w:rsidRPr="00A11E98">
        <w:rPr>
          <w:color w:val="000000" w:themeColor="text1"/>
        </w:rPr>
        <w:t>Code-switching</w:t>
      </w:r>
      <w:r w:rsidRPr="00A11E98">
        <w:rPr>
          <w:color w:val="000000" w:themeColor="text1"/>
          <w:spacing w:val="-5"/>
        </w:rPr>
        <w:t xml:space="preserve"> </w:t>
      </w:r>
      <w:r w:rsidRPr="00A11E98">
        <w:rPr>
          <w:color w:val="000000" w:themeColor="text1"/>
        </w:rPr>
        <w:t>and</w:t>
      </w:r>
      <w:r w:rsidRPr="00A11E98">
        <w:rPr>
          <w:color w:val="000000" w:themeColor="text1"/>
          <w:spacing w:val="-5"/>
        </w:rPr>
        <w:t xml:space="preserve"> </w:t>
      </w:r>
      <w:r w:rsidRPr="00A11E98">
        <w:rPr>
          <w:color w:val="000000" w:themeColor="text1"/>
        </w:rPr>
        <w:t>Sentence</w:t>
      </w:r>
      <w:r w:rsidRPr="00A11E98">
        <w:rPr>
          <w:color w:val="000000" w:themeColor="text1"/>
          <w:spacing w:val="-5"/>
        </w:rPr>
        <w:t xml:space="preserve"> </w:t>
      </w:r>
      <w:r w:rsidRPr="00A11E98">
        <w:rPr>
          <w:color w:val="000000" w:themeColor="text1"/>
        </w:rPr>
        <w:t>Processing</w:t>
      </w:r>
      <w:r w:rsidRPr="00A11E98">
        <w:rPr>
          <w:color w:val="000000" w:themeColor="text1"/>
          <w:spacing w:val="-5"/>
        </w:rPr>
        <w:t xml:space="preserve"> </w:t>
      </w:r>
      <w:r w:rsidRPr="00A11E98">
        <w:rPr>
          <w:color w:val="000000" w:themeColor="text1"/>
        </w:rPr>
        <w:t>in</w:t>
      </w:r>
      <w:r w:rsidRPr="00A11E98">
        <w:rPr>
          <w:color w:val="000000" w:themeColor="text1"/>
          <w:spacing w:val="-5"/>
        </w:rPr>
        <w:t xml:space="preserve"> </w:t>
      </w:r>
      <w:r w:rsidRPr="00A11E98">
        <w:rPr>
          <w:color w:val="000000" w:themeColor="text1"/>
        </w:rPr>
        <w:t>Bilinguals.</w:t>
      </w:r>
      <w:r w:rsidRPr="00A11E98">
        <w:rPr>
          <w:color w:val="000000" w:themeColor="text1"/>
          <w:spacing w:val="-5"/>
        </w:rPr>
        <w:t xml:space="preserve"> </w:t>
      </w:r>
      <w:r w:rsidRPr="00A11E98">
        <w:rPr>
          <w:color w:val="000000" w:themeColor="text1"/>
        </w:rPr>
        <w:t>University</w:t>
      </w:r>
      <w:r w:rsidRPr="00A11E98">
        <w:rPr>
          <w:color w:val="000000" w:themeColor="text1"/>
          <w:spacing w:val="-5"/>
        </w:rPr>
        <w:t xml:space="preserve"> </w:t>
      </w:r>
      <w:r w:rsidRPr="00A11E98">
        <w:rPr>
          <w:color w:val="000000" w:themeColor="text1"/>
        </w:rPr>
        <w:t>of Illinois, Urbana-Champaign, Spring</w:t>
      </w:r>
      <w:r w:rsidRPr="00A11E98">
        <w:rPr>
          <w:color w:val="000000" w:themeColor="text1"/>
          <w:spacing w:val="-7"/>
        </w:rPr>
        <w:t xml:space="preserve"> </w:t>
      </w:r>
      <w:r w:rsidRPr="00A11E98">
        <w:rPr>
          <w:color w:val="000000" w:themeColor="text1"/>
        </w:rPr>
        <w:t>2000</w:t>
      </w:r>
    </w:p>
    <w:p w14:paraId="3BDEB1A2" w14:textId="77777777" w:rsidR="00F10628" w:rsidRPr="00A11E98" w:rsidRDefault="00381FAE">
      <w:pPr>
        <w:pStyle w:val="BodyText"/>
        <w:tabs>
          <w:tab w:val="left" w:pos="1918"/>
        </w:tabs>
        <w:spacing w:before="1"/>
        <w:ind w:left="479"/>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495</w:t>
      </w:r>
      <w:r w:rsidRPr="00A11E98">
        <w:rPr>
          <w:color w:val="000000" w:themeColor="text1"/>
        </w:rPr>
        <w:tab/>
        <w:t>Independent Study: The Acquisition of the Lexicon in Second Language</w:t>
      </w:r>
      <w:r w:rsidRPr="00A11E98">
        <w:rPr>
          <w:color w:val="000000" w:themeColor="text1"/>
          <w:spacing w:val="-39"/>
        </w:rPr>
        <w:t xml:space="preserve"> </w:t>
      </w:r>
      <w:r w:rsidRPr="00A11E98">
        <w:rPr>
          <w:color w:val="000000" w:themeColor="text1"/>
        </w:rPr>
        <w:t>Learners.</w:t>
      </w:r>
    </w:p>
    <w:p w14:paraId="69515AA8" w14:textId="77777777" w:rsidR="00F10628" w:rsidRPr="00A11E98" w:rsidRDefault="00381FAE">
      <w:pPr>
        <w:pStyle w:val="BodyText"/>
        <w:spacing w:before="1"/>
        <w:ind w:left="1919"/>
        <w:rPr>
          <w:color w:val="000000" w:themeColor="text1"/>
        </w:rPr>
      </w:pPr>
      <w:r w:rsidRPr="00A11E98">
        <w:rPr>
          <w:color w:val="000000" w:themeColor="text1"/>
        </w:rPr>
        <w:t>University of Illinois, Urbana-Champaign, Spring 1999</w:t>
      </w:r>
    </w:p>
    <w:p w14:paraId="710FD1D2" w14:textId="77777777" w:rsidR="00F10628" w:rsidRPr="00A11E98" w:rsidRDefault="00381FAE">
      <w:pPr>
        <w:pStyle w:val="BodyText"/>
        <w:tabs>
          <w:tab w:val="left" w:pos="1918"/>
        </w:tabs>
        <w:spacing w:before="4" w:line="237" w:lineRule="auto"/>
        <w:ind w:left="1919" w:right="1536" w:hanging="1440"/>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471</w:t>
      </w:r>
      <w:r w:rsidRPr="00A11E98">
        <w:rPr>
          <w:color w:val="000000" w:themeColor="text1"/>
        </w:rPr>
        <w:tab/>
        <w:t>Pro-seminar in Foreign Language Teaching. University of Illinois, Urbana- Champaign, Fall 1996, Fall 1997 (two</w:t>
      </w:r>
      <w:r w:rsidRPr="00A11E98">
        <w:rPr>
          <w:color w:val="000000" w:themeColor="text1"/>
          <w:spacing w:val="-18"/>
        </w:rPr>
        <w:t xml:space="preserve"> </w:t>
      </w:r>
      <w:r w:rsidRPr="00A11E98">
        <w:rPr>
          <w:color w:val="000000" w:themeColor="text1"/>
        </w:rPr>
        <w:t>sections)</w:t>
      </w:r>
    </w:p>
    <w:p w14:paraId="06F1499F" w14:textId="77777777" w:rsidR="00F10628" w:rsidRPr="00A11E98" w:rsidRDefault="00381FAE">
      <w:pPr>
        <w:pStyle w:val="BodyText"/>
        <w:tabs>
          <w:tab w:val="left" w:pos="1918"/>
        </w:tabs>
        <w:spacing w:before="1"/>
        <w:ind w:left="1919" w:right="1065" w:hanging="1440"/>
        <w:rPr>
          <w:color w:val="000000" w:themeColor="text1"/>
        </w:rPr>
      </w:pPr>
      <w:r w:rsidRPr="00A11E98">
        <w:rPr>
          <w:color w:val="000000" w:themeColor="text1"/>
        </w:rPr>
        <w:t>SPAN</w:t>
      </w:r>
      <w:r w:rsidRPr="00A11E98">
        <w:rPr>
          <w:color w:val="000000" w:themeColor="text1"/>
          <w:spacing w:val="-4"/>
        </w:rPr>
        <w:t xml:space="preserve"> </w:t>
      </w:r>
      <w:r w:rsidRPr="00A11E98">
        <w:rPr>
          <w:color w:val="000000" w:themeColor="text1"/>
        </w:rPr>
        <w:t>488</w:t>
      </w:r>
      <w:r w:rsidRPr="00A11E98">
        <w:rPr>
          <w:color w:val="000000" w:themeColor="text1"/>
        </w:rPr>
        <w:tab/>
        <w:t>Seminar, Experimental Approaches to the study of lexical representations and sentence processing in second language speakers. University of Illinois, Urbana- Champaign. Spring</w:t>
      </w:r>
      <w:r w:rsidRPr="00A11E98">
        <w:rPr>
          <w:color w:val="000000" w:themeColor="text1"/>
          <w:spacing w:val="-6"/>
        </w:rPr>
        <w:t xml:space="preserve"> </w:t>
      </w:r>
      <w:r w:rsidRPr="00A11E98">
        <w:rPr>
          <w:color w:val="000000" w:themeColor="text1"/>
        </w:rPr>
        <w:t>1997</w:t>
      </w:r>
    </w:p>
    <w:p w14:paraId="71FE4358" w14:textId="04161FDC" w:rsidR="00F10628" w:rsidRPr="00A11E98" w:rsidRDefault="00381FAE">
      <w:pPr>
        <w:spacing w:before="116" w:line="583" w:lineRule="auto"/>
        <w:ind w:left="479" w:right="8321"/>
        <w:rPr>
          <w:b/>
          <w:color w:val="000000" w:themeColor="text1"/>
          <w:sz w:val="18"/>
        </w:rPr>
      </w:pPr>
      <w:r w:rsidRPr="00EC77DB">
        <w:rPr>
          <w:b/>
          <w:color w:val="000000" w:themeColor="text1"/>
          <w:sz w:val="18"/>
          <w:szCs w:val="18"/>
        </w:rPr>
        <w:t xml:space="preserve">SERVICE </w:t>
      </w:r>
      <w:r w:rsidRPr="00657573">
        <w:rPr>
          <w:b/>
          <w:color w:val="000000" w:themeColor="text1"/>
          <w:sz w:val="18"/>
          <w:szCs w:val="18"/>
          <w:u w:val="single"/>
        </w:rPr>
        <w:t>INTRAMURAL</w:t>
      </w:r>
      <w:r w:rsidR="00680616" w:rsidRPr="00657573">
        <w:rPr>
          <w:b/>
          <w:color w:val="000000" w:themeColor="text1"/>
          <w:sz w:val="18"/>
          <w:szCs w:val="18"/>
          <w:u w:val="single"/>
        </w:rPr>
        <w:t xml:space="preserve"> </w:t>
      </w:r>
    </w:p>
    <w:p w14:paraId="426A85AC" w14:textId="77777777" w:rsidR="00F10628" w:rsidRPr="00D109C5" w:rsidRDefault="00381FAE">
      <w:pPr>
        <w:spacing w:line="223" w:lineRule="exact"/>
        <w:ind w:left="479"/>
        <w:rPr>
          <w:i/>
          <w:color w:val="000000" w:themeColor="text1"/>
          <w:sz w:val="22"/>
          <w:szCs w:val="22"/>
        </w:rPr>
      </w:pPr>
      <w:r w:rsidRPr="00D109C5">
        <w:rPr>
          <w:i/>
          <w:color w:val="000000" w:themeColor="text1"/>
          <w:sz w:val="22"/>
          <w:szCs w:val="22"/>
          <w:u w:val="single"/>
        </w:rPr>
        <w:t>Committees and Advising, Department of Spanish, Italian and Portuguese</w:t>
      </w:r>
    </w:p>
    <w:p w14:paraId="0B96F752" w14:textId="77777777" w:rsidR="00F10628" w:rsidRPr="00D109C5" w:rsidRDefault="00F10628">
      <w:pPr>
        <w:pStyle w:val="BodyText"/>
        <w:spacing w:before="5"/>
        <w:ind w:left="0"/>
        <w:rPr>
          <w:i/>
          <w:color w:val="000000" w:themeColor="text1"/>
        </w:rPr>
      </w:pPr>
    </w:p>
    <w:p w14:paraId="399AC47B" w14:textId="77777777" w:rsidR="00F10628" w:rsidRPr="00D109C5" w:rsidRDefault="00381FAE">
      <w:pPr>
        <w:pStyle w:val="BodyText"/>
        <w:spacing w:before="91"/>
        <w:ind w:right="4908"/>
        <w:rPr>
          <w:color w:val="000000" w:themeColor="text1"/>
        </w:rPr>
      </w:pPr>
      <w:r w:rsidRPr="00D109C5">
        <w:rPr>
          <w:color w:val="000000" w:themeColor="text1"/>
        </w:rPr>
        <w:t>Member, Graduate Committee, 2010-present Graduate Officer, 2009-2011</w:t>
      </w:r>
    </w:p>
    <w:p w14:paraId="0170654D" w14:textId="77777777" w:rsidR="00F10628" w:rsidRPr="00D109C5" w:rsidRDefault="00381FAE">
      <w:pPr>
        <w:pStyle w:val="ListParagraph"/>
        <w:numPr>
          <w:ilvl w:val="0"/>
          <w:numId w:val="1"/>
        </w:numPr>
        <w:tabs>
          <w:tab w:val="left" w:pos="1198"/>
          <w:tab w:val="left" w:pos="1199"/>
        </w:tabs>
        <w:spacing w:before="27"/>
        <w:ind w:hanging="360"/>
        <w:rPr>
          <w:color w:val="000000" w:themeColor="text1"/>
        </w:rPr>
      </w:pPr>
      <w:r w:rsidRPr="00D109C5">
        <w:rPr>
          <w:color w:val="000000" w:themeColor="text1"/>
        </w:rPr>
        <w:t>Member, Scheduling Committee,</w:t>
      </w:r>
      <w:r w:rsidRPr="00D109C5">
        <w:rPr>
          <w:color w:val="000000" w:themeColor="text1"/>
          <w:spacing w:val="-7"/>
        </w:rPr>
        <w:t xml:space="preserve"> </w:t>
      </w:r>
      <w:r w:rsidRPr="00D109C5">
        <w:rPr>
          <w:color w:val="000000" w:themeColor="text1"/>
        </w:rPr>
        <w:t>2008-present</w:t>
      </w:r>
    </w:p>
    <w:p w14:paraId="4FEADA71"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Member, Promotion and Tenure Committee,</w:t>
      </w:r>
      <w:r w:rsidRPr="00D109C5">
        <w:rPr>
          <w:color w:val="000000" w:themeColor="text1"/>
          <w:spacing w:val="-14"/>
        </w:rPr>
        <w:t xml:space="preserve"> </w:t>
      </w:r>
      <w:r w:rsidRPr="00D109C5">
        <w:rPr>
          <w:color w:val="000000" w:themeColor="text1"/>
        </w:rPr>
        <w:t>2007-present</w:t>
      </w:r>
    </w:p>
    <w:p w14:paraId="7FCB05FA"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Member, Ad Hoc Committee,</w:t>
      </w:r>
      <w:r w:rsidRPr="00D109C5">
        <w:rPr>
          <w:color w:val="000000" w:themeColor="text1"/>
          <w:spacing w:val="-7"/>
        </w:rPr>
        <w:t xml:space="preserve"> </w:t>
      </w:r>
      <w:r w:rsidRPr="00D109C5">
        <w:rPr>
          <w:color w:val="000000" w:themeColor="text1"/>
        </w:rPr>
        <w:t>2007-present</w:t>
      </w:r>
    </w:p>
    <w:p w14:paraId="2AB146D3" w14:textId="77777777" w:rsidR="00F10628" w:rsidRPr="00D109C5" w:rsidRDefault="00381FAE">
      <w:pPr>
        <w:pStyle w:val="ListParagraph"/>
        <w:numPr>
          <w:ilvl w:val="0"/>
          <w:numId w:val="1"/>
        </w:numPr>
        <w:tabs>
          <w:tab w:val="left" w:pos="1198"/>
          <w:tab w:val="left" w:pos="1199"/>
        </w:tabs>
        <w:spacing w:before="21"/>
        <w:ind w:hanging="360"/>
        <w:rPr>
          <w:color w:val="000000" w:themeColor="text1"/>
        </w:rPr>
      </w:pPr>
      <w:r w:rsidRPr="00D109C5">
        <w:rPr>
          <w:color w:val="000000" w:themeColor="text1"/>
        </w:rPr>
        <w:t>Chair, Graduate Committee,</w:t>
      </w:r>
      <w:r w:rsidRPr="00D109C5">
        <w:rPr>
          <w:color w:val="000000" w:themeColor="text1"/>
          <w:spacing w:val="-6"/>
        </w:rPr>
        <w:t xml:space="preserve"> </w:t>
      </w:r>
      <w:r w:rsidRPr="00D109C5">
        <w:rPr>
          <w:color w:val="000000" w:themeColor="text1"/>
        </w:rPr>
        <w:t>2007-2009</w:t>
      </w:r>
    </w:p>
    <w:p w14:paraId="6DF6E1FE" w14:textId="77777777" w:rsidR="00F10628" w:rsidRPr="00D109C5" w:rsidRDefault="00381FAE">
      <w:pPr>
        <w:pStyle w:val="ListParagraph"/>
        <w:numPr>
          <w:ilvl w:val="0"/>
          <w:numId w:val="1"/>
        </w:numPr>
        <w:tabs>
          <w:tab w:val="left" w:pos="1198"/>
          <w:tab w:val="left" w:pos="1199"/>
        </w:tabs>
        <w:spacing w:before="15"/>
        <w:ind w:hanging="360"/>
        <w:rPr>
          <w:color w:val="000000" w:themeColor="text1"/>
        </w:rPr>
      </w:pPr>
      <w:r w:rsidRPr="00D109C5">
        <w:rPr>
          <w:color w:val="000000" w:themeColor="text1"/>
        </w:rPr>
        <w:t>Chair, Activities Committee,</w:t>
      </w:r>
      <w:r w:rsidRPr="00D109C5">
        <w:rPr>
          <w:color w:val="000000" w:themeColor="text1"/>
          <w:spacing w:val="-6"/>
        </w:rPr>
        <w:t xml:space="preserve"> </w:t>
      </w:r>
      <w:r w:rsidRPr="00D109C5">
        <w:rPr>
          <w:color w:val="000000" w:themeColor="text1"/>
        </w:rPr>
        <w:t>2005-2009</w:t>
      </w:r>
    </w:p>
    <w:p w14:paraId="3348C935"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Member, Undergraduate Committee,</w:t>
      </w:r>
      <w:r w:rsidRPr="00D109C5">
        <w:rPr>
          <w:color w:val="000000" w:themeColor="text1"/>
          <w:spacing w:val="-5"/>
        </w:rPr>
        <w:t xml:space="preserve"> </w:t>
      </w:r>
      <w:r w:rsidRPr="00D109C5">
        <w:rPr>
          <w:color w:val="000000" w:themeColor="text1"/>
        </w:rPr>
        <w:t>2005-2009</w:t>
      </w:r>
    </w:p>
    <w:p w14:paraId="0A5BBA84"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Member, Advisory Committee,</w:t>
      </w:r>
      <w:r w:rsidRPr="00D109C5">
        <w:rPr>
          <w:color w:val="000000" w:themeColor="text1"/>
          <w:spacing w:val="-7"/>
        </w:rPr>
        <w:t xml:space="preserve"> </w:t>
      </w:r>
      <w:r w:rsidRPr="00D109C5">
        <w:rPr>
          <w:color w:val="000000" w:themeColor="text1"/>
        </w:rPr>
        <w:t>2005-2009</w:t>
      </w:r>
    </w:p>
    <w:p w14:paraId="7C0F1FA2"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Undergraduate student advising,</w:t>
      </w:r>
      <w:r w:rsidRPr="00D109C5">
        <w:rPr>
          <w:color w:val="000000" w:themeColor="text1"/>
          <w:spacing w:val="-9"/>
        </w:rPr>
        <w:t xml:space="preserve"> </w:t>
      </w:r>
      <w:r w:rsidRPr="00D109C5">
        <w:rPr>
          <w:color w:val="000000" w:themeColor="text1"/>
        </w:rPr>
        <w:t>2002-present</w:t>
      </w:r>
    </w:p>
    <w:p w14:paraId="6B3D8734"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Member, Activities Committee,</w:t>
      </w:r>
      <w:r w:rsidRPr="00D109C5">
        <w:rPr>
          <w:color w:val="000000" w:themeColor="text1"/>
          <w:spacing w:val="-7"/>
        </w:rPr>
        <w:t xml:space="preserve"> </w:t>
      </w:r>
      <w:r w:rsidRPr="00D109C5">
        <w:rPr>
          <w:color w:val="000000" w:themeColor="text1"/>
        </w:rPr>
        <w:t>2001-present</w:t>
      </w:r>
    </w:p>
    <w:p w14:paraId="3278D1C0" w14:textId="77777777" w:rsidR="00F10628" w:rsidRPr="00D109C5" w:rsidRDefault="00381FAE">
      <w:pPr>
        <w:pStyle w:val="ListParagraph"/>
        <w:numPr>
          <w:ilvl w:val="0"/>
          <w:numId w:val="1"/>
        </w:numPr>
        <w:tabs>
          <w:tab w:val="left" w:pos="1198"/>
          <w:tab w:val="left" w:pos="1199"/>
        </w:tabs>
        <w:spacing w:before="15"/>
        <w:ind w:hanging="360"/>
        <w:rPr>
          <w:color w:val="000000" w:themeColor="text1"/>
        </w:rPr>
      </w:pPr>
      <w:r w:rsidRPr="00D109C5">
        <w:rPr>
          <w:color w:val="000000" w:themeColor="text1"/>
        </w:rPr>
        <w:t>Member, Mock Interviews Committee,</w:t>
      </w:r>
      <w:r w:rsidRPr="00D109C5">
        <w:rPr>
          <w:color w:val="000000" w:themeColor="text1"/>
          <w:spacing w:val="-10"/>
        </w:rPr>
        <w:t xml:space="preserve"> </w:t>
      </w:r>
      <w:r w:rsidRPr="00D109C5">
        <w:rPr>
          <w:color w:val="000000" w:themeColor="text1"/>
        </w:rPr>
        <w:t>2001-present</w:t>
      </w:r>
    </w:p>
    <w:p w14:paraId="60136FF7"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 xml:space="preserve">Member, </w:t>
      </w:r>
      <w:proofErr w:type="gramStart"/>
      <w:r w:rsidRPr="00D109C5">
        <w:rPr>
          <w:color w:val="000000" w:themeColor="text1"/>
        </w:rPr>
        <w:t>Majors</w:t>
      </w:r>
      <w:proofErr w:type="gramEnd"/>
      <w:r w:rsidRPr="00D109C5">
        <w:rPr>
          <w:color w:val="000000" w:themeColor="text1"/>
        </w:rPr>
        <w:t xml:space="preserve"> and Minors Night,</w:t>
      </w:r>
      <w:r w:rsidRPr="00D109C5">
        <w:rPr>
          <w:color w:val="000000" w:themeColor="text1"/>
          <w:spacing w:val="-12"/>
        </w:rPr>
        <w:t xml:space="preserve"> </w:t>
      </w:r>
      <w:r w:rsidRPr="00D109C5">
        <w:rPr>
          <w:color w:val="000000" w:themeColor="text1"/>
        </w:rPr>
        <w:t>2001-present</w:t>
      </w:r>
    </w:p>
    <w:p w14:paraId="64BB3FEE"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Member, Search Committee, Spanish Linguistics, Fall</w:t>
      </w:r>
      <w:r w:rsidRPr="00D109C5">
        <w:rPr>
          <w:color w:val="000000" w:themeColor="text1"/>
          <w:spacing w:val="-15"/>
        </w:rPr>
        <w:t xml:space="preserve"> </w:t>
      </w:r>
      <w:r w:rsidRPr="00D109C5">
        <w:rPr>
          <w:color w:val="000000" w:themeColor="text1"/>
        </w:rPr>
        <w:t>2001</w:t>
      </w:r>
    </w:p>
    <w:p w14:paraId="7E906832"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Member, Search Committee, Director of Spanish Basic Language Instruction, Fall</w:t>
      </w:r>
      <w:r w:rsidRPr="00D109C5">
        <w:rPr>
          <w:color w:val="000000" w:themeColor="text1"/>
          <w:spacing w:val="-40"/>
        </w:rPr>
        <w:t xml:space="preserve"> </w:t>
      </w:r>
      <w:r w:rsidRPr="00D109C5">
        <w:rPr>
          <w:color w:val="000000" w:themeColor="text1"/>
        </w:rPr>
        <w:t>2001</w:t>
      </w:r>
    </w:p>
    <w:p w14:paraId="1039782C" w14:textId="63175FD0" w:rsidR="00F10628" w:rsidRPr="00D109C5" w:rsidRDefault="00381FAE">
      <w:pPr>
        <w:spacing w:before="1"/>
        <w:ind w:left="461" w:right="4360"/>
        <w:jc w:val="center"/>
        <w:rPr>
          <w:i/>
          <w:color w:val="000000" w:themeColor="text1"/>
          <w:sz w:val="22"/>
          <w:szCs w:val="22"/>
        </w:rPr>
      </w:pPr>
      <w:r w:rsidRPr="00D109C5">
        <w:rPr>
          <w:i/>
          <w:color w:val="000000" w:themeColor="text1"/>
          <w:sz w:val="22"/>
          <w:szCs w:val="22"/>
          <w:u w:val="single"/>
        </w:rPr>
        <w:lastRenderedPageBreak/>
        <w:t>Service to other units within the College of the Liberal</w:t>
      </w:r>
      <w:r w:rsidR="00D109C5" w:rsidRPr="00D109C5">
        <w:rPr>
          <w:i/>
          <w:color w:val="000000" w:themeColor="text1"/>
          <w:sz w:val="22"/>
          <w:szCs w:val="22"/>
          <w:u w:val="single"/>
        </w:rPr>
        <w:t xml:space="preserve"> </w:t>
      </w:r>
      <w:r w:rsidRPr="00D109C5">
        <w:rPr>
          <w:i/>
          <w:color w:val="000000" w:themeColor="text1"/>
          <w:sz w:val="22"/>
          <w:szCs w:val="22"/>
          <w:u w:val="single"/>
        </w:rPr>
        <w:t>Arts</w:t>
      </w:r>
    </w:p>
    <w:p w14:paraId="07C3EA48" w14:textId="77777777" w:rsidR="00F10628" w:rsidRPr="00D109C5" w:rsidRDefault="00F10628">
      <w:pPr>
        <w:pStyle w:val="BodyText"/>
        <w:spacing w:before="9"/>
        <w:ind w:left="0"/>
        <w:rPr>
          <w:i/>
          <w:color w:val="000000" w:themeColor="text1"/>
        </w:rPr>
      </w:pPr>
    </w:p>
    <w:p w14:paraId="01FF8BC6" w14:textId="77777777" w:rsidR="00F10628" w:rsidRPr="00D109C5" w:rsidRDefault="00381FAE">
      <w:pPr>
        <w:pStyle w:val="ListParagraph"/>
        <w:numPr>
          <w:ilvl w:val="0"/>
          <w:numId w:val="1"/>
        </w:numPr>
        <w:tabs>
          <w:tab w:val="left" w:pos="1198"/>
          <w:tab w:val="left" w:pos="1199"/>
        </w:tabs>
        <w:spacing w:before="91"/>
        <w:ind w:hanging="360"/>
        <w:rPr>
          <w:color w:val="000000" w:themeColor="text1"/>
        </w:rPr>
      </w:pPr>
      <w:r w:rsidRPr="00D109C5">
        <w:rPr>
          <w:color w:val="000000" w:themeColor="text1"/>
        </w:rPr>
        <w:t>Member, Language Science Research Group,</w:t>
      </w:r>
      <w:r w:rsidRPr="00D109C5">
        <w:rPr>
          <w:color w:val="000000" w:themeColor="text1"/>
          <w:spacing w:val="-12"/>
        </w:rPr>
        <w:t xml:space="preserve"> </w:t>
      </w:r>
      <w:r w:rsidRPr="00D109C5">
        <w:rPr>
          <w:color w:val="000000" w:themeColor="text1"/>
        </w:rPr>
        <w:t>2004-present</w:t>
      </w:r>
    </w:p>
    <w:p w14:paraId="35175F5C" w14:textId="1C6CD0E5" w:rsidR="00F10628" w:rsidRPr="00D109C5" w:rsidRDefault="00381FAE" w:rsidP="00DE3CD6">
      <w:pPr>
        <w:pStyle w:val="ListParagraph"/>
        <w:numPr>
          <w:ilvl w:val="0"/>
          <w:numId w:val="1"/>
        </w:numPr>
        <w:tabs>
          <w:tab w:val="left" w:pos="1198"/>
          <w:tab w:val="left" w:pos="1199"/>
        </w:tabs>
        <w:ind w:hanging="360"/>
        <w:rPr>
          <w:color w:val="000000" w:themeColor="text1"/>
        </w:rPr>
      </w:pPr>
      <w:r w:rsidRPr="00D109C5">
        <w:rPr>
          <w:color w:val="000000" w:themeColor="text1"/>
        </w:rPr>
        <w:t>Member, School of Languages and Literatures Initiative Committee,</w:t>
      </w:r>
      <w:r w:rsidRPr="00D109C5">
        <w:rPr>
          <w:color w:val="000000" w:themeColor="text1"/>
          <w:spacing w:val="-22"/>
        </w:rPr>
        <w:t xml:space="preserve"> </w:t>
      </w:r>
      <w:r w:rsidRPr="00D109C5">
        <w:rPr>
          <w:color w:val="000000" w:themeColor="text1"/>
        </w:rPr>
        <w:t>2010</w:t>
      </w:r>
    </w:p>
    <w:p w14:paraId="5CB2219D" w14:textId="48695A68" w:rsidR="00F10628" w:rsidRPr="00D109C5" w:rsidRDefault="00DE3CD6">
      <w:pPr>
        <w:spacing w:before="215"/>
        <w:ind w:left="479"/>
        <w:rPr>
          <w:i/>
          <w:color w:val="000000" w:themeColor="text1"/>
          <w:sz w:val="22"/>
          <w:szCs w:val="22"/>
        </w:rPr>
      </w:pPr>
      <w:r w:rsidRPr="00D109C5">
        <w:rPr>
          <w:i/>
          <w:color w:val="000000" w:themeColor="text1"/>
          <w:sz w:val="22"/>
          <w:szCs w:val="22"/>
          <w:u w:val="single"/>
        </w:rPr>
        <w:t>S</w:t>
      </w:r>
      <w:r w:rsidR="00381FAE" w:rsidRPr="00D109C5">
        <w:rPr>
          <w:i/>
          <w:color w:val="000000" w:themeColor="text1"/>
          <w:sz w:val="22"/>
          <w:szCs w:val="22"/>
          <w:u w:val="single"/>
        </w:rPr>
        <w:t>ervice to the University</w:t>
      </w:r>
    </w:p>
    <w:p w14:paraId="38C07208" w14:textId="77777777" w:rsidR="00F10628" w:rsidRPr="00D109C5" w:rsidRDefault="00F10628">
      <w:pPr>
        <w:pStyle w:val="BodyText"/>
        <w:spacing w:before="9"/>
        <w:ind w:left="0"/>
        <w:rPr>
          <w:i/>
          <w:color w:val="000000" w:themeColor="text1"/>
        </w:rPr>
      </w:pPr>
    </w:p>
    <w:p w14:paraId="49E36942" w14:textId="77777777" w:rsidR="00F10628" w:rsidRPr="00D109C5" w:rsidRDefault="00381FAE">
      <w:pPr>
        <w:pStyle w:val="ListParagraph"/>
        <w:numPr>
          <w:ilvl w:val="0"/>
          <w:numId w:val="1"/>
        </w:numPr>
        <w:tabs>
          <w:tab w:val="left" w:pos="1198"/>
          <w:tab w:val="left" w:pos="1199"/>
        </w:tabs>
        <w:spacing w:before="92"/>
        <w:ind w:hanging="360"/>
        <w:rPr>
          <w:color w:val="000000" w:themeColor="text1"/>
        </w:rPr>
      </w:pPr>
      <w:r w:rsidRPr="00D109C5">
        <w:rPr>
          <w:color w:val="000000" w:themeColor="text1"/>
        </w:rPr>
        <w:t>Judge, Twenty-first Annual Graduate Exhibition, Spring</w:t>
      </w:r>
      <w:r w:rsidRPr="00D109C5">
        <w:rPr>
          <w:color w:val="000000" w:themeColor="text1"/>
          <w:spacing w:val="-16"/>
        </w:rPr>
        <w:t xml:space="preserve"> </w:t>
      </w:r>
      <w:r w:rsidRPr="00D109C5">
        <w:rPr>
          <w:color w:val="000000" w:themeColor="text1"/>
        </w:rPr>
        <w:t>2006</w:t>
      </w:r>
    </w:p>
    <w:p w14:paraId="3449E657"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Judge, Undergraduate Exhibition, 2011,</w:t>
      </w:r>
      <w:r w:rsidRPr="00D109C5">
        <w:rPr>
          <w:color w:val="000000" w:themeColor="text1"/>
          <w:spacing w:val="-8"/>
        </w:rPr>
        <w:t xml:space="preserve"> </w:t>
      </w:r>
      <w:r w:rsidRPr="00D109C5">
        <w:rPr>
          <w:color w:val="000000" w:themeColor="text1"/>
        </w:rPr>
        <w:t>2012</w:t>
      </w:r>
    </w:p>
    <w:p w14:paraId="12165786" w14:textId="77777777" w:rsidR="00F10628" w:rsidRPr="00D109C5" w:rsidRDefault="00F10628">
      <w:pPr>
        <w:pStyle w:val="BodyText"/>
        <w:spacing w:before="2"/>
        <w:ind w:left="0"/>
        <w:rPr>
          <w:color w:val="000000" w:themeColor="text1"/>
        </w:rPr>
      </w:pPr>
    </w:p>
    <w:p w14:paraId="27CCD718" w14:textId="77777777" w:rsidR="00810B45" w:rsidRDefault="00810B45">
      <w:pPr>
        <w:ind w:left="119"/>
        <w:rPr>
          <w:b/>
          <w:color w:val="000000" w:themeColor="text1"/>
          <w:sz w:val="18"/>
          <w:u w:val="single"/>
        </w:rPr>
      </w:pPr>
    </w:p>
    <w:p w14:paraId="7E2860D4" w14:textId="6F01F9AC" w:rsidR="00F10628" w:rsidRPr="00A11E98" w:rsidRDefault="00EC77DB">
      <w:pPr>
        <w:ind w:left="119"/>
        <w:rPr>
          <w:b/>
          <w:color w:val="000000" w:themeColor="text1"/>
          <w:sz w:val="18"/>
        </w:rPr>
      </w:pPr>
      <w:r w:rsidRPr="00EC77DB">
        <w:rPr>
          <w:b/>
          <w:color w:val="000000" w:themeColor="text1"/>
          <w:sz w:val="18"/>
        </w:rPr>
        <w:tab/>
      </w:r>
      <w:r w:rsidR="00381FAE" w:rsidRPr="00A11E98">
        <w:rPr>
          <w:b/>
          <w:color w:val="000000" w:themeColor="text1"/>
          <w:sz w:val="18"/>
          <w:u w:val="single"/>
        </w:rPr>
        <w:t>EXTRAMURAL</w:t>
      </w:r>
    </w:p>
    <w:p w14:paraId="6E17AB36" w14:textId="77777777" w:rsidR="00F10628" w:rsidRPr="00A11E98" w:rsidRDefault="00F10628">
      <w:pPr>
        <w:pStyle w:val="BodyText"/>
        <w:spacing w:before="1"/>
        <w:ind w:left="0"/>
        <w:rPr>
          <w:b/>
          <w:color w:val="000000" w:themeColor="text1"/>
          <w:sz w:val="15"/>
        </w:rPr>
      </w:pPr>
    </w:p>
    <w:p w14:paraId="1D101CBF" w14:textId="39D429DB" w:rsidR="00F10628" w:rsidRPr="00D109C5" w:rsidRDefault="00EC77DB">
      <w:pPr>
        <w:spacing w:before="91"/>
        <w:ind w:left="479"/>
        <w:rPr>
          <w:i/>
          <w:color w:val="000000" w:themeColor="text1"/>
          <w:sz w:val="22"/>
          <w:szCs w:val="22"/>
        </w:rPr>
      </w:pPr>
      <w:r w:rsidRPr="00EC77DB">
        <w:rPr>
          <w:i/>
          <w:color w:val="000000" w:themeColor="text1"/>
        </w:rPr>
        <w:tab/>
      </w:r>
      <w:r w:rsidR="00381FAE" w:rsidRPr="00D109C5">
        <w:rPr>
          <w:i/>
          <w:color w:val="000000" w:themeColor="text1"/>
          <w:sz w:val="22"/>
          <w:szCs w:val="22"/>
          <w:u w:val="single"/>
        </w:rPr>
        <w:t>To the Department of Spanish, Italian, and Portuguese at the University of Illinois</w:t>
      </w:r>
    </w:p>
    <w:p w14:paraId="0E2B950B" w14:textId="77777777" w:rsidR="00F10628" w:rsidRPr="00D109C5" w:rsidRDefault="00F10628">
      <w:pPr>
        <w:pStyle w:val="BodyText"/>
        <w:ind w:left="0"/>
        <w:rPr>
          <w:i/>
          <w:color w:val="000000" w:themeColor="text1"/>
        </w:rPr>
      </w:pPr>
    </w:p>
    <w:p w14:paraId="39018FAD" w14:textId="77777777" w:rsidR="00F10628" w:rsidRPr="00D109C5" w:rsidRDefault="00381FAE">
      <w:pPr>
        <w:pStyle w:val="ListParagraph"/>
        <w:numPr>
          <w:ilvl w:val="0"/>
          <w:numId w:val="1"/>
        </w:numPr>
        <w:tabs>
          <w:tab w:val="left" w:pos="1198"/>
          <w:tab w:val="left" w:pos="1199"/>
        </w:tabs>
        <w:spacing w:before="91"/>
        <w:ind w:hanging="360"/>
        <w:rPr>
          <w:color w:val="000000" w:themeColor="text1"/>
        </w:rPr>
      </w:pPr>
      <w:r w:rsidRPr="00D109C5">
        <w:rPr>
          <w:color w:val="000000" w:themeColor="text1"/>
        </w:rPr>
        <w:t>Undergraduate Honors Advisor, Spring</w:t>
      </w:r>
      <w:r w:rsidRPr="00D109C5">
        <w:rPr>
          <w:color w:val="000000" w:themeColor="text1"/>
          <w:spacing w:val="-11"/>
        </w:rPr>
        <w:t xml:space="preserve"> </w:t>
      </w:r>
      <w:r w:rsidRPr="00D109C5">
        <w:rPr>
          <w:color w:val="000000" w:themeColor="text1"/>
        </w:rPr>
        <w:t>2000</w:t>
      </w:r>
    </w:p>
    <w:p w14:paraId="0BF1C108"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Member, Advanced Certificate in Language Teaching, 1999,</w:t>
      </w:r>
      <w:r w:rsidRPr="00D109C5">
        <w:rPr>
          <w:color w:val="000000" w:themeColor="text1"/>
          <w:spacing w:val="-18"/>
        </w:rPr>
        <w:t xml:space="preserve"> </w:t>
      </w:r>
      <w:r w:rsidRPr="00D109C5">
        <w:rPr>
          <w:color w:val="000000" w:themeColor="text1"/>
        </w:rPr>
        <w:t>2000</w:t>
      </w:r>
    </w:p>
    <w:p w14:paraId="548719EF"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Member, Mock Interview Committee,</w:t>
      </w:r>
      <w:r w:rsidRPr="00D109C5">
        <w:rPr>
          <w:color w:val="000000" w:themeColor="text1"/>
          <w:spacing w:val="-8"/>
        </w:rPr>
        <w:t xml:space="preserve"> </w:t>
      </w:r>
      <w:r w:rsidRPr="00D109C5">
        <w:rPr>
          <w:color w:val="000000" w:themeColor="text1"/>
        </w:rPr>
        <w:t>1999</w:t>
      </w:r>
    </w:p>
    <w:p w14:paraId="5DFAD158"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Member, Search committee, Spanish language instructors for Fall 1998- Spring</w:t>
      </w:r>
      <w:r w:rsidRPr="00D109C5">
        <w:rPr>
          <w:color w:val="000000" w:themeColor="text1"/>
          <w:spacing w:val="-39"/>
        </w:rPr>
        <w:t xml:space="preserve"> </w:t>
      </w:r>
      <w:r w:rsidRPr="00D109C5">
        <w:rPr>
          <w:color w:val="000000" w:themeColor="text1"/>
        </w:rPr>
        <w:t>1999</w:t>
      </w:r>
    </w:p>
    <w:p w14:paraId="7A3E0FE8" w14:textId="77777777" w:rsidR="00F10628" w:rsidRPr="00D109C5" w:rsidRDefault="00381FAE">
      <w:pPr>
        <w:pStyle w:val="ListParagraph"/>
        <w:numPr>
          <w:ilvl w:val="0"/>
          <w:numId w:val="1"/>
        </w:numPr>
        <w:tabs>
          <w:tab w:val="left" w:pos="1198"/>
          <w:tab w:val="left" w:pos="1199"/>
        </w:tabs>
        <w:ind w:hanging="360"/>
        <w:rPr>
          <w:color w:val="000000" w:themeColor="text1"/>
        </w:rPr>
      </w:pPr>
      <w:r w:rsidRPr="00D109C5">
        <w:rPr>
          <w:color w:val="000000" w:themeColor="text1"/>
        </w:rPr>
        <w:t>Member,</w:t>
      </w:r>
      <w:r w:rsidRPr="00D109C5">
        <w:rPr>
          <w:color w:val="000000" w:themeColor="text1"/>
          <w:spacing w:val="-9"/>
        </w:rPr>
        <w:t xml:space="preserve"> </w:t>
      </w:r>
      <w:r w:rsidRPr="00D109C5">
        <w:rPr>
          <w:color w:val="000000" w:themeColor="text1"/>
        </w:rPr>
        <w:t>Search</w:t>
      </w:r>
      <w:r w:rsidRPr="00D109C5">
        <w:rPr>
          <w:color w:val="000000" w:themeColor="text1"/>
          <w:spacing w:val="-9"/>
        </w:rPr>
        <w:t xml:space="preserve"> </w:t>
      </w:r>
      <w:r w:rsidRPr="00D109C5">
        <w:rPr>
          <w:color w:val="000000" w:themeColor="text1"/>
        </w:rPr>
        <w:t>committee,</w:t>
      </w:r>
      <w:r w:rsidRPr="00D109C5">
        <w:rPr>
          <w:color w:val="000000" w:themeColor="text1"/>
          <w:spacing w:val="-9"/>
        </w:rPr>
        <w:t xml:space="preserve"> </w:t>
      </w:r>
      <w:r w:rsidRPr="00D109C5">
        <w:rPr>
          <w:color w:val="000000" w:themeColor="text1"/>
        </w:rPr>
        <w:t>Coordinator</w:t>
      </w:r>
      <w:r w:rsidRPr="00D109C5">
        <w:rPr>
          <w:color w:val="000000" w:themeColor="text1"/>
          <w:spacing w:val="-9"/>
        </w:rPr>
        <w:t xml:space="preserve"> </w:t>
      </w:r>
      <w:r w:rsidRPr="00D109C5">
        <w:rPr>
          <w:color w:val="000000" w:themeColor="text1"/>
        </w:rPr>
        <w:t>for</w:t>
      </w:r>
      <w:r w:rsidRPr="00D109C5">
        <w:rPr>
          <w:color w:val="000000" w:themeColor="text1"/>
          <w:spacing w:val="-9"/>
        </w:rPr>
        <w:t xml:space="preserve"> </w:t>
      </w:r>
      <w:r w:rsidRPr="00D109C5">
        <w:rPr>
          <w:color w:val="000000" w:themeColor="text1"/>
        </w:rPr>
        <w:t>SPAN</w:t>
      </w:r>
      <w:r w:rsidRPr="00D109C5">
        <w:rPr>
          <w:color w:val="000000" w:themeColor="text1"/>
          <w:spacing w:val="-9"/>
        </w:rPr>
        <w:t xml:space="preserve"> </w:t>
      </w:r>
      <w:r w:rsidRPr="00D109C5">
        <w:rPr>
          <w:color w:val="000000" w:themeColor="text1"/>
        </w:rPr>
        <w:t>122,</w:t>
      </w:r>
      <w:r w:rsidRPr="00D109C5">
        <w:rPr>
          <w:color w:val="000000" w:themeColor="text1"/>
          <w:spacing w:val="-8"/>
        </w:rPr>
        <w:t xml:space="preserve"> </w:t>
      </w:r>
      <w:r w:rsidRPr="00D109C5">
        <w:rPr>
          <w:color w:val="000000" w:themeColor="text1"/>
        </w:rPr>
        <w:t>Elementary</w:t>
      </w:r>
      <w:r w:rsidRPr="00D109C5">
        <w:rPr>
          <w:color w:val="000000" w:themeColor="text1"/>
          <w:spacing w:val="-8"/>
        </w:rPr>
        <w:t xml:space="preserve"> </w:t>
      </w:r>
      <w:r w:rsidRPr="00D109C5">
        <w:rPr>
          <w:color w:val="000000" w:themeColor="text1"/>
        </w:rPr>
        <w:t>Spanish,</w:t>
      </w:r>
      <w:r w:rsidRPr="00D109C5">
        <w:rPr>
          <w:color w:val="000000" w:themeColor="text1"/>
          <w:spacing w:val="-9"/>
        </w:rPr>
        <w:t xml:space="preserve"> </w:t>
      </w:r>
      <w:r w:rsidRPr="00D109C5">
        <w:rPr>
          <w:color w:val="000000" w:themeColor="text1"/>
        </w:rPr>
        <w:t>Spring</w:t>
      </w:r>
      <w:r w:rsidRPr="00D109C5">
        <w:rPr>
          <w:color w:val="000000" w:themeColor="text1"/>
          <w:spacing w:val="-8"/>
        </w:rPr>
        <w:t xml:space="preserve"> </w:t>
      </w:r>
      <w:r w:rsidRPr="00D109C5">
        <w:rPr>
          <w:color w:val="000000" w:themeColor="text1"/>
        </w:rPr>
        <w:t>1999</w:t>
      </w:r>
    </w:p>
    <w:p w14:paraId="39F5298C" w14:textId="77777777" w:rsidR="00F10628" w:rsidRPr="00D109C5" w:rsidRDefault="00381FAE">
      <w:pPr>
        <w:pStyle w:val="ListParagraph"/>
        <w:numPr>
          <w:ilvl w:val="0"/>
          <w:numId w:val="1"/>
        </w:numPr>
        <w:tabs>
          <w:tab w:val="left" w:pos="1198"/>
          <w:tab w:val="left" w:pos="1199"/>
        </w:tabs>
        <w:spacing w:before="15"/>
        <w:ind w:hanging="360"/>
        <w:rPr>
          <w:color w:val="000000" w:themeColor="text1"/>
        </w:rPr>
      </w:pPr>
      <w:r w:rsidRPr="00D109C5">
        <w:rPr>
          <w:color w:val="000000" w:themeColor="text1"/>
        </w:rPr>
        <w:t>Member,</w:t>
      </w:r>
      <w:r w:rsidRPr="00D109C5">
        <w:rPr>
          <w:color w:val="000000" w:themeColor="text1"/>
          <w:spacing w:val="-9"/>
        </w:rPr>
        <w:t xml:space="preserve"> </w:t>
      </w:r>
      <w:r w:rsidRPr="00D109C5">
        <w:rPr>
          <w:color w:val="000000" w:themeColor="text1"/>
        </w:rPr>
        <w:t>Search</w:t>
      </w:r>
      <w:r w:rsidRPr="00D109C5">
        <w:rPr>
          <w:color w:val="000000" w:themeColor="text1"/>
          <w:spacing w:val="-9"/>
        </w:rPr>
        <w:t xml:space="preserve"> </w:t>
      </w:r>
      <w:r w:rsidRPr="00D109C5">
        <w:rPr>
          <w:color w:val="000000" w:themeColor="text1"/>
        </w:rPr>
        <w:t>committee,</w:t>
      </w:r>
      <w:r w:rsidRPr="00D109C5">
        <w:rPr>
          <w:color w:val="000000" w:themeColor="text1"/>
          <w:spacing w:val="-10"/>
        </w:rPr>
        <w:t xml:space="preserve"> </w:t>
      </w:r>
      <w:r w:rsidRPr="00D109C5">
        <w:rPr>
          <w:color w:val="000000" w:themeColor="text1"/>
        </w:rPr>
        <w:t>Coordinator</w:t>
      </w:r>
      <w:r w:rsidRPr="00D109C5">
        <w:rPr>
          <w:color w:val="000000" w:themeColor="text1"/>
          <w:spacing w:val="-9"/>
        </w:rPr>
        <w:t xml:space="preserve"> </w:t>
      </w:r>
      <w:r w:rsidRPr="00D109C5">
        <w:rPr>
          <w:color w:val="000000" w:themeColor="text1"/>
        </w:rPr>
        <w:t>for</w:t>
      </w:r>
      <w:r w:rsidRPr="00D109C5">
        <w:rPr>
          <w:color w:val="000000" w:themeColor="text1"/>
          <w:spacing w:val="-9"/>
        </w:rPr>
        <w:t xml:space="preserve"> </w:t>
      </w:r>
      <w:r w:rsidRPr="00D109C5">
        <w:rPr>
          <w:color w:val="000000" w:themeColor="text1"/>
        </w:rPr>
        <w:t>SPAN</w:t>
      </w:r>
      <w:r w:rsidRPr="00D109C5">
        <w:rPr>
          <w:color w:val="000000" w:themeColor="text1"/>
          <w:spacing w:val="-9"/>
        </w:rPr>
        <w:t xml:space="preserve"> </w:t>
      </w:r>
      <w:r w:rsidRPr="00D109C5">
        <w:rPr>
          <w:color w:val="000000" w:themeColor="text1"/>
        </w:rPr>
        <w:t>103,</w:t>
      </w:r>
      <w:r w:rsidRPr="00D109C5">
        <w:rPr>
          <w:color w:val="000000" w:themeColor="text1"/>
          <w:spacing w:val="-10"/>
        </w:rPr>
        <w:t xml:space="preserve"> </w:t>
      </w:r>
      <w:r w:rsidRPr="00D109C5">
        <w:rPr>
          <w:color w:val="000000" w:themeColor="text1"/>
        </w:rPr>
        <w:t>Intermediate</w:t>
      </w:r>
      <w:r w:rsidRPr="00D109C5">
        <w:rPr>
          <w:color w:val="000000" w:themeColor="text1"/>
          <w:spacing w:val="-8"/>
        </w:rPr>
        <w:t xml:space="preserve"> </w:t>
      </w:r>
      <w:r w:rsidRPr="00D109C5">
        <w:rPr>
          <w:color w:val="000000" w:themeColor="text1"/>
        </w:rPr>
        <w:t>Spanish,</w:t>
      </w:r>
      <w:r w:rsidRPr="00D109C5">
        <w:rPr>
          <w:color w:val="000000" w:themeColor="text1"/>
          <w:spacing w:val="-9"/>
        </w:rPr>
        <w:t xml:space="preserve"> </w:t>
      </w:r>
      <w:r w:rsidRPr="00D109C5">
        <w:rPr>
          <w:color w:val="000000" w:themeColor="text1"/>
        </w:rPr>
        <w:t>Spring</w:t>
      </w:r>
      <w:r w:rsidRPr="00D109C5">
        <w:rPr>
          <w:color w:val="000000" w:themeColor="text1"/>
          <w:spacing w:val="-9"/>
        </w:rPr>
        <w:t xml:space="preserve"> </w:t>
      </w:r>
      <w:r w:rsidRPr="00D109C5">
        <w:rPr>
          <w:color w:val="000000" w:themeColor="text1"/>
        </w:rPr>
        <w:t>1999</w:t>
      </w:r>
    </w:p>
    <w:p w14:paraId="1F585533" w14:textId="22787017" w:rsidR="00F10628" w:rsidRPr="00D109C5" w:rsidRDefault="00381FAE" w:rsidP="00615DAE">
      <w:pPr>
        <w:pStyle w:val="ListParagraph"/>
        <w:numPr>
          <w:ilvl w:val="0"/>
          <w:numId w:val="1"/>
        </w:numPr>
        <w:tabs>
          <w:tab w:val="left" w:pos="1198"/>
          <w:tab w:val="left" w:pos="1199"/>
        </w:tabs>
        <w:spacing w:before="79"/>
        <w:ind w:hanging="360"/>
        <w:rPr>
          <w:color w:val="000000" w:themeColor="text1"/>
        </w:rPr>
      </w:pPr>
      <w:r w:rsidRPr="00D109C5">
        <w:rPr>
          <w:color w:val="000000" w:themeColor="text1"/>
        </w:rPr>
        <w:t>Member, Search committee, Coordinator for SPAN 160, Introduction to Spanish</w:t>
      </w:r>
      <w:r w:rsidRPr="00D109C5">
        <w:rPr>
          <w:color w:val="000000" w:themeColor="text1"/>
          <w:spacing w:val="-43"/>
        </w:rPr>
        <w:t xml:space="preserve"> </w:t>
      </w:r>
      <w:proofErr w:type="spellStart"/>
      <w:r w:rsidRPr="00D109C5">
        <w:rPr>
          <w:color w:val="000000" w:themeColor="text1"/>
        </w:rPr>
        <w:t>Grammar,Spring</w:t>
      </w:r>
      <w:proofErr w:type="spellEnd"/>
      <w:r w:rsidRPr="00D109C5">
        <w:rPr>
          <w:color w:val="000000" w:themeColor="text1"/>
        </w:rPr>
        <w:t xml:space="preserve"> 1999</w:t>
      </w:r>
    </w:p>
    <w:p w14:paraId="1AC95481" w14:textId="77777777" w:rsidR="00F10628" w:rsidRPr="00D109C5" w:rsidRDefault="00381FAE">
      <w:pPr>
        <w:pStyle w:val="ListParagraph"/>
        <w:numPr>
          <w:ilvl w:val="0"/>
          <w:numId w:val="1"/>
        </w:numPr>
        <w:tabs>
          <w:tab w:val="left" w:pos="1198"/>
          <w:tab w:val="left" w:pos="1199"/>
        </w:tabs>
        <w:spacing w:before="34" w:line="218" w:lineRule="auto"/>
        <w:ind w:right="539" w:hanging="360"/>
        <w:rPr>
          <w:color w:val="000000" w:themeColor="text1"/>
        </w:rPr>
      </w:pPr>
      <w:r w:rsidRPr="00D109C5">
        <w:rPr>
          <w:color w:val="000000" w:themeColor="text1"/>
        </w:rPr>
        <w:t>Member, Search committee, Instructor for SPAN 180, Beginning Spanish for Business, Spring 1999</w:t>
      </w:r>
    </w:p>
    <w:p w14:paraId="38BB9D93" w14:textId="77777777" w:rsidR="00F10628" w:rsidRPr="00D109C5" w:rsidRDefault="00381FAE">
      <w:pPr>
        <w:pStyle w:val="ListParagraph"/>
        <w:numPr>
          <w:ilvl w:val="0"/>
          <w:numId w:val="1"/>
        </w:numPr>
        <w:tabs>
          <w:tab w:val="left" w:pos="1198"/>
          <w:tab w:val="left" w:pos="1199"/>
        </w:tabs>
        <w:spacing w:before="35" w:line="223" w:lineRule="auto"/>
        <w:ind w:right="437" w:hanging="360"/>
        <w:rPr>
          <w:color w:val="000000" w:themeColor="text1"/>
        </w:rPr>
      </w:pPr>
      <w:r w:rsidRPr="00D109C5">
        <w:rPr>
          <w:color w:val="000000" w:themeColor="text1"/>
        </w:rPr>
        <w:t>Member,</w:t>
      </w:r>
      <w:r w:rsidRPr="00D109C5">
        <w:rPr>
          <w:color w:val="000000" w:themeColor="text1"/>
          <w:spacing w:val="-9"/>
        </w:rPr>
        <w:t xml:space="preserve"> </w:t>
      </w:r>
      <w:r w:rsidRPr="00D109C5">
        <w:rPr>
          <w:color w:val="000000" w:themeColor="text1"/>
        </w:rPr>
        <w:t>Progress</w:t>
      </w:r>
      <w:r w:rsidRPr="00D109C5">
        <w:rPr>
          <w:color w:val="000000" w:themeColor="text1"/>
          <w:spacing w:val="-9"/>
        </w:rPr>
        <w:t xml:space="preserve"> </w:t>
      </w:r>
      <w:r w:rsidRPr="00D109C5">
        <w:rPr>
          <w:color w:val="000000" w:themeColor="text1"/>
        </w:rPr>
        <w:t>review</w:t>
      </w:r>
      <w:r w:rsidRPr="00D109C5">
        <w:rPr>
          <w:color w:val="000000" w:themeColor="text1"/>
          <w:spacing w:val="-9"/>
        </w:rPr>
        <w:t xml:space="preserve"> </w:t>
      </w:r>
      <w:r w:rsidRPr="00D109C5">
        <w:rPr>
          <w:color w:val="000000" w:themeColor="text1"/>
        </w:rPr>
        <w:t>committee</w:t>
      </w:r>
      <w:r w:rsidRPr="00D109C5">
        <w:rPr>
          <w:color w:val="000000" w:themeColor="text1"/>
          <w:spacing w:val="-9"/>
        </w:rPr>
        <w:t xml:space="preserve"> </w:t>
      </w:r>
      <w:r w:rsidRPr="00D109C5">
        <w:rPr>
          <w:color w:val="000000" w:themeColor="text1"/>
        </w:rPr>
        <w:t>for</w:t>
      </w:r>
      <w:r w:rsidRPr="00D109C5">
        <w:rPr>
          <w:color w:val="000000" w:themeColor="text1"/>
          <w:spacing w:val="-9"/>
        </w:rPr>
        <w:t xml:space="preserve"> </w:t>
      </w:r>
      <w:r w:rsidRPr="00D109C5">
        <w:rPr>
          <w:color w:val="000000" w:themeColor="text1"/>
        </w:rPr>
        <w:t>doctoral</w:t>
      </w:r>
      <w:r w:rsidRPr="00D109C5">
        <w:rPr>
          <w:color w:val="000000" w:themeColor="text1"/>
          <w:spacing w:val="-9"/>
        </w:rPr>
        <w:t xml:space="preserve"> </w:t>
      </w:r>
      <w:r w:rsidRPr="00D109C5">
        <w:rPr>
          <w:color w:val="000000" w:themeColor="text1"/>
        </w:rPr>
        <w:t>students</w:t>
      </w:r>
      <w:r w:rsidRPr="00D109C5">
        <w:rPr>
          <w:color w:val="000000" w:themeColor="text1"/>
          <w:spacing w:val="-8"/>
        </w:rPr>
        <w:t xml:space="preserve"> </w:t>
      </w:r>
      <w:r w:rsidRPr="00D109C5">
        <w:rPr>
          <w:color w:val="000000" w:themeColor="text1"/>
        </w:rPr>
        <w:t>in</w:t>
      </w:r>
      <w:r w:rsidRPr="00D109C5">
        <w:rPr>
          <w:color w:val="000000" w:themeColor="text1"/>
          <w:spacing w:val="-9"/>
        </w:rPr>
        <w:t xml:space="preserve"> </w:t>
      </w:r>
      <w:r w:rsidRPr="00D109C5">
        <w:rPr>
          <w:color w:val="000000" w:themeColor="text1"/>
        </w:rPr>
        <w:t>Spanish</w:t>
      </w:r>
      <w:r w:rsidRPr="00D109C5">
        <w:rPr>
          <w:color w:val="000000" w:themeColor="text1"/>
          <w:spacing w:val="-9"/>
        </w:rPr>
        <w:t xml:space="preserve"> </w:t>
      </w:r>
      <w:r w:rsidRPr="00D109C5">
        <w:rPr>
          <w:color w:val="000000" w:themeColor="text1"/>
        </w:rPr>
        <w:t>Applied</w:t>
      </w:r>
      <w:r w:rsidRPr="00D109C5">
        <w:rPr>
          <w:color w:val="000000" w:themeColor="text1"/>
          <w:spacing w:val="-9"/>
        </w:rPr>
        <w:t xml:space="preserve"> </w:t>
      </w:r>
      <w:r w:rsidRPr="00D109C5">
        <w:rPr>
          <w:color w:val="000000" w:themeColor="text1"/>
        </w:rPr>
        <w:t>Linguistics,</w:t>
      </w:r>
      <w:r w:rsidRPr="00D109C5">
        <w:rPr>
          <w:color w:val="000000" w:themeColor="text1"/>
          <w:spacing w:val="-8"/>
        </w:rPr>
        <w:t xml:space="preserve"> </w:t>
      </w:r>
      <w:r w:rsidRPr="00D109C5">
        <w:rPr>
          <w:color w:val="000000" w:themeColor="text1"/>
        </w:rPr>
        <w:t>1998, 1999,</w:t>
      </w:r>
      <w:r w:rsidRPr="00D109C5">
        <w:rPr>
          <w:color w:val="000000" w:themeColor="text1"/>
          <w:spacing w:val="-4"/>
        </w:rPr>
        <w:t xml:space="preserve"> </w:t>
      </w:r>
      <w:r w:rsidRPr="00D109C5">
        <w:rPr>
          <w:color w:val="000000" w:themeColor="text1"/>
        </w:rPr>
        <w:t>2000</w:t>
      </w:r>
    </w:p>
    <w:p w14:paraId="1098D989" w14:textId="77777777" w:rsidR="00F10628" w:rsidRPr="00D109C5" w:rsidRDefault="00381FAE">
      <w:pPr>
        <w:pStyle w:val="ListParagraph"/>
        <w:numPr>
          <w:ilvl w:val="0"/>
          <w:numId w:val="1"/>
        </w:numPr>
        <w:tabs>
          <w:tab w:val="left" w:pos="1198"/>
          <w:tab w:val="left" w:pos="1199"/>
        </w:tabs>
        <w:spacing w:before="33" w:line="223" w:lineRule="auto"/>
        <w:ind w:right="964" w:hanging="360"/>
        <w:rPr>
          <w:color w:val="000000" w:themeColor="text1"/>
        </w:rPr>
      </w:pPr>
      <w:r w:rsidRPr="00D109C5">
        <w:rPr>
          <w:color w:val="000000" w:themeColor="text1"/>
        </w:rPr>
        <w:t>Chair, Nominations Committee of Faculty as Executive Member of the Graduate College, University of Illinois, Spring</w:t>
      </w:r>
      <w:r w:rsidRPr="00D109C5">
        <w:rPr>
          <w:color w:val="000000" w:themeColor="text1"/>
          <w:spacing w:val="-10"/>
        </w:rPr>
        <w:t xml:space="preserve"> </w:t>
      </w:r>
      <w:r w:rsidRPr="00D109C5">
        <w:rPr>
          <w:color w:val="000000" w:themeColor="text1"/>
        </w:rPr>
        <w:t>1998</w:t>
      </w:r>
    </w:p>
    <w:p w14:paraId="52DE1B09" w14:textId="77777777" w:rsidR="00F10628" w:rsidRPr="00D109C5" w:rsidRDefault="00381FAE">
      <w:pPr>
        <w:pStyle w:val="ListParagraph"/>
        <w:numPr>
          <w:ilvl w:val="0"/>
          <w:numId w:val="1"/>
        </w:numPr>
        <w:tabs>
          <w:tab w:val="left" w:pos="1198"/>
          <w:tab w:val="left" w:pos="1199"/>
        </w:tabs>
        <w:spacing w:before="34"/>
        <w:ind w:left="1198"/>
        <w:rPr>
          <w:color w:val="000000" w:themeColor="text1"/>
        </w:rPr>
      </w:pPr>
      <w:r w:rsidRPr="00D109C5">
        <w:rPr>
          <w:color w:val="000000" w:themeColor="text1"/>
        </w:rPr>
        <w:t>Member, Search committee, Coordinator for SPAN 122, Elementary Spanish, Spring</w:t>
      </w:r>
      <w:r w:rsidRPr="00D109C5">
        <w:rPr>
          <w:color w:val="000000" w:themeColor="text1"/>
          <w:spacing w:val="-41"/>
        </w:rPr>
        <w:t xml:space="preserve"> </w:t>
      </w:r>
      <w:r w:rsidRPr="00D109C5">
        <w:rPr>
          <w:color w:val="000000" w:themeColor="text1"/>
        </w:rPr>
        <w:t>1998</w:t>
      </w:r>
    </w:p>
    <w:p w14:paraId="2DBFFFF0" w14:textId="77777777" w:rsidR="00F10628" w:rsidRPr="00D109C5" w:rsidRDefault="00381FAE">
      <w:pPr>
        <w:pStyle w:val="ListParagraph"/>
        <w:numPr>
          <w:ilvl w:val="0"/>
          <w:numId w:val="1"/>
        </w:numPr>
        <w:tabs>
          <w:tab w:val="left" w:pos="1198"/>
          <w:tab w:val="left" w:pos="1199"/>
        </w:tabs>
        <w:spacing w:before="15"/>
        <w:ind w:left="1198"/>
        <w:rPr>
          <w:color w:val="000000" w:themeColor="text1"/>
        </w:rPr>
      </w:pPr>
      <w:r w:rsidRPr="00D109C5">
        <w:rPr>
          <w:color w:val="000000" w:themeColor="text1"/>
        </w:rPr>
        <w:t>Member, Search committee for position in Second Language Acquisition, Fall</w:t>
      </w:r>
      <w:r w:rsidRPr="00D109C5">
        <w:rPr>
          <w:color w:val="000000" w:themeColor="text1"/>
          <w:spacing w:val="-33"/>
        </w:rPr>
        <w:t xml:space="preserve"> </w:t>
      </w:r>
      <w:r w:rsidRPr="00D109C5">
        <w:rPr>
          <w:color w:val="000000" w:themeColor="text1"/>
        </w:rPr>
        <w:t>1998</w:t>
      </w:r>
    </w:p>
    <w:p w14:paraId="39CA6198"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Member,</w:t>
      </w:r>
      <w:r w:rsidRPr="00D109C5">
        <w:rPr>
          <w:color w:val="000000" w:themeColor="text1"/>
          <w:spacing w:val="-4"/>
        </w:rPr>
        <w:t xml:space="preserve"> </w:t>
      </w:r>
      <w:r w:rsidRPr="00D109C5">
        <w:rPr>
          <w:color w:val="000000" w:themeColor="text1"/>
        </w:rPr>
        <w:t>Nominations</w:t>
      </w:r>
      <w:r w:rsidRPr="00D109C5">
        <w:rPr>
          <w:color w:val="000000" w:themeColor="text1"/>
          <w:spacing w:val="-3"/>
        </w:rPr>
        <w:t xml:space="preserve"> </w:t>
      </w:r>
      <w:r w:rsidRPr="00D109C5">
        <w:rPr>
          <w:color w:val="000000" w:themeColor="text1"/>
        </w:rPr>
        <w:t>committee,</w:t>
      </w:r>
      <w:r w:rsidRPr="00D109C5">
        <w:rPr>
          <w:color w:val="000000" w:themeColor="text1"/>
          <w:spacing w:val="-3"/>
        </w:rPr>
        <w:t xml:space="preserve"> </w:t>
      </w:r>
      <w:proofErr w:type="spellStart"/>
      <w:r w:rsidRPr="00D109C5">
        <w:rPr>
          <w:color w:val="000000" w:themeColor="text1"/>
        </w:rPr>
        <w:t>Juggenheimer</w:t>
      </w:r>
      <w:proofErr w:type="spellEnd"/>
      <w:r w:rsidRPr="00D109C5">
        <w:rPr>
          <w:color w:val="000000" w:themeColor="text1"/>
          <w:spacing w:val="-4"/>
        </w:rPr>
        <w:t xml:space="preserve"> </w:t>
      </w:r>
      <w:r w:rsidRPr="00D109C5">
        <w:rPr>
          <w:color w:val="000000" w:themeColor="text1"/>
        </w:rPr>
        <w:t>Undergraduate</w:t>
      </w:r>
      <w:r w:rsidRPr="00D109C5">
        <w:rPr>
          <w:color w:val="000000" w:themeColor="text1"/>
          <w:spacing w:val="-3"/>
        </w:rPr>
        <w:t xml:space="preserve"> </w:t>
      </w:r>
      <w:r w:rsidRPr="00D109C5">
        <w:rPr>
          <w:color w:val="000000" w:themeColor="text1"/>
        </w:rPr>
        <w:t>Award,</w:t>
      </w:r>
      <w:r w:rsidRPr="00D109C5">
        <w:rPr>
          <w:color w:val="000000" w:themeColor="text1"/>
          <w:spacing w:val="-3"/>
        </w:rPr>
        <w:t xml:space="preserve"> </w:t>
      </w:r>
      <w:r w:rsidRPr="00D109C5">
        <w:rPr>
          <w:color w:val="000000" w:themeColor="text1"/>
        </w:rPr>
        <w:t>1997,</w:t>
      </w:r>
      <w:r w:rsidRPr="00D109C5">
        <w:rPr>
          <w:color w:val="000000" w:themeColor="text1"/>
          <w:spacing w:val="-4"/>
        </w:rPr>
        <w:t xml:space="preserve"> </w:t>
      </w:r>
      <w:r w:rsidRPr="00D109C5">
        <w:rPr>
          <w:color w:val="000000" w:themeColor="text1"/>
        </w:rPr>
        <w:t>1998,</w:t>
      </w:r>
      <w:r w:rsidRPr="00D109C5">
        <w:rPr>
          <w:color w:val="000000" w:themeColor="text1"/>
          <w:spacing w:val="-3"/>
        </w:rPr>
        <w:t xml:space="preserve"> </w:t>
      </w:r>
      <w:r w:rsidRPr="00D109C5">
        <w:rPr>
          <w:color w:val="000000" w:themeColor="text1"/>
        </w:rPr>
        <w:t>1999,</w:t>
      </w:r>
      <w:r w:rsidRPr="00D109C5">
        <w:rPr>
          <w:color w:val="000000" w:themeColor="text1"/>
          <w:spacing w:val="-34"/>
        </w:rPr>
        <w:t xml:space="preserve"> </w:t>
      </w:r>
      <w:r w:rsidRPr="00D109C5">
        <w:rPr>
          <w:color w:val="000000" w:themeColor="text1"/>
        </w:rPr>
        <w:t>2000</w:t>
      </w:r>
    </w:p>
    <w:p w14:paraId="240EE208"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Member, Capricious Grading committee, 1997, 1998,</w:t>
      </w:r>
      <w:r w:rsidRPr="00D109C5">
        <w:rPr>
          <w:color w:val="000000" w:themeColor="text1"/>
          <w:spacing w:val="-14"/>
        </w:rPr>
        <w:t xml:space="preserve"> </w:t>
      </w:r>
      <w:r w:rsidRPr="00D109C5">
        <w:rPr>
          <w:color w:val="000000" w:themeColor="text1"/>
        </w:rPr>
        <w:t>1999</w:t>
      </w:r>
    </w:p>
    <w:p w14:paraId="6A021044"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Member, Lectures Committee, 1997,</w:t>
      </w:r>
      <w:r w:rsidRPr="00D109C5">
        <w:rPr>
          <w:color w:val="000000" w:themeColor="text1"/>
          <w:spacing w:val="-6"/>
        </w:rPr>
        <w:t xml:space="preserve"> </w:t>
      </w:r>
      <w:r w:rsidRPr="00D109C5">
        <w:rPr>
          <w:color w:val="000000" w:themeColor="text1"/>
        </w:rPr>
        <w:t>1998</w:t>
      </w:r>
    </w:p>
    <w:p w14:paraId="6C36E5DB"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Consultant, Search committee for position in Spanish Syntax, Spring</w:t>
      </w:r>
      <w:r w:rsidRPr="00D109C5">
        <w:rPr>
          <w:color w:val="000000" w:themeColor="text1"/>
          <w:spacing w:val="-31"/>
        </w:rPr>
        <w:t xml:space="preserve"> </w:t>
      </w:r>
      <w:r w:rsidRPr="00D109C5">
        <w:rPr>
          <w:color w:val="000000" w:themeColor="text1"/>
        </w:rPr>
        <w:t>1997</w:t>
      </w:r>
    </w:p>
    <w:p w14:paraId="111CE4A5" w14:textId="77777777" w:rsidR="00F10628" w:rsidRPr="00D109C5" w:rsidRDefault="00F10628">
      <w:pPr>
        <w:pStyle w:val="BodyText"/>
        <w:spacing w:before="6"/>
        <w:ind w:left="0"/>
        <w:rPr>
          <w:color w:val="000000" w:themeColor="text1"/>
        </w:rPr>
      </w:pPr>
    </w:p>
    <w:p w14:paraId="1C7C3894" w14:textId="77777777" w:rsidR="00F10628" w:rsidRPr="00D109C5" w:rsidRDefault="00381FAE">
      <w:pPr>
        <w:ind w:left="479"/>
        <w:rPr>
          <w:i/>
          <w:color w:val="000000" w:themeColor="text1"/>
          <w:sz w:val="22"/>
          <w:szCs w:val="22"/>
        </w:rPr>
      </w:pPr>
      <w:r w:rsidRPr="00D109C5">
        <w:rPr>
          <w:i/>
          <w:color w:val="000000" w:themeColor="text1"/>
          <w:sz w:val="22"/>
          <w:szCs w:val="22"/>
          <w:u w:val="single"/>
        </w:rPr>
        <w:t>To the College of Liberal Arts at the University of Illinois</w:t>
      </w:r>
    </w:p>
    <w:p w14:paraId="649346CD" w14:textId="77777777" w:rsidR="00F10628" w:rsidRPr="00D109C5" w:rsidRDefault="00F10628">
      <w:pPr>
        <w:pStyle w:val="BodyText"/>
        <w:spacing w:before="7"/>
        <w:ind w:left="0"/>
        <w:rPr>
          <w:i/>
          <w:color w:val="000000" w:themeColor="text1"/>
        </w:rPr>
      </w:pPr>
    </w:p>
    <w:p w14:paraId="011019CB" w14:textId="77777777" w:rsidR="00F10628" w:rsidRPr="00D109C5" w:rsidRDefault="00381FAE">
      <w:pPr>
        <w:pStyle w:val="ListParagraph"/>
        <w:numPr>
          <w:ilvl w:val="0"/>
          <w:numId w:val="1"/>
        </w:numPr>
        <w:tabs>
          <w:tab w:val="left" w:pos="1198"/>
          <w:tab w:val="left" w:pos="1199"/>
        </w:tabs>
        <w:spacing w:before="105" w:line="223" w:lineRule="auto"/>
        <w:ind w:right="529" w:hanging="360"/>
        <w:rPr>
          <w:color w:val="000000" w:themeColor="text1"/>
        </w:rPr>
      </w:pPr>
      <w:r w:rsidRPr="00D109C5">
        <w:rPr>
          <w:color w:val="000000" w:themeColor="text1"/>
        </w:rPr>
        <w:t>Member,</w:t>
      </w:r>
      <w:r w:rsidRPr="00D109C5">
        <w:rPr>
          <w:color w:val="000000" w:themeColor="text1"/>
          <w:spacing w:val="-8"/>
        </w:rPr>
        <w:t xml:space="preserve"> </w:t>
      </w:r>
      <w:r w:rsidRPr="00D109C5">
        <w:rPr>
          <w:color w:val="000000" w:themeColor="text1"/>
        </w:rPr>
        <w:t>Committee</w:t>
      </w:r>
      <w:r w:rsidRPr="00D109C5">
        <w:rPr>
          <w:color w:val="000000" w:themeColor="text1"/>
          <w:spacing w:val="-7"/>
        </w:rPr>
        <w:t xml:space="preserve"> </w:t>
      </w:r>
      <w:r w:rsidRPr="00D109C5">
        <w:rPr>
          <w:color w:val="000000" w:themeColor="text1"/>
        </w:rPr>
        <w:t>to</w:t>
      </w:r>
      <w:r w:rsidRPr="00D109C5">
        <w:rPr>
          <w:color w:val="000000" w:themeColor="text1"/>
          <w:spacing w:val="-8"/>
        </w:rPr>
        <w:t xml:space="preserve"> </w:t>
      </w:r>
      <w:r w:rsidRPr="00D109C5">
        <w:rPr>
          <w:color w:val="000000" w:themeColor="text1"/>
        </w:rPr>
        <w:t>investigate</w:t>
      </w:r>
      <w:r w:rsidRPr="00D109C5">
        <w:rPr>
          <w:color w:val="000000" w:themeColor="text1"/>
          <w:spacing w:val="-7"/>
        </w:rPr>
        <w:t xml:space="preserve"> </w:t>
      </w:r>
      <w:r w:rsidRPr="00D109C5">
        <w:rPr>
          <w:color w:val="000000" w:themeColor="text1"/>
        </w:rPr>
        <w:t>the</w:t>
      </w:r>
      <w:r w:rsidRPr="00D109C5">
        <w:rPr>
          <w:color w:val="000000" w:themeColor="text1"/>
          <w:spacing w:val="-7"/>
        </w:rPr>
        <w:t xml:space="preserve"> </w:t>
      </w:r>
      <w:r w:rsidRPr="00D109C5">
        <w:rPr>
          <w:color w:val="000000" w:themeColor="text1"/>
        </w:rPr>
        <w:t>feasibility</w:t>
      </w:r>
      <w:r w:rsidRPr="00D109C5">
        <w:rPr>
          <w:color w:val="000000" w:themeColor="text1"/>
          <w:spacing w:val="-8"/>
        </w:rPr>
        <w:t xml:space="preserve"> </w:t>
      </w:r>
      <w:r w:rsidRPr="00D109C5">
        <w:rPr>
          <w:color w:val="000000" w:themeColor="text1"/>
        </w:rPr>
        <w:t>of</w:t>
      </w:r>
      <w:r w:rsidRPr="00D109C5">
        <w:rPr>
          <w:color w:val="000000" w:themeColor="text1"/>
          <w:spacing w:val="-7"/>
        </w:rPr>
        <w:t xml:space="preserve"> </w:t>
      </w:r>
      <w:r w:rsidRPr="00D109C5">
        <w:rPr>
          <w:color w:val="000000" w:themeColor="text1"/>
        </w:rPr>
        <w:t>on-line</w:t>
      </w:r>
      <w:r w:rsidRPr="00D109C5">
        <w:rPr>
          <w:color w:val="000000" w:themeColor="text1"/>
          <w:spacing w:val="-8"/>
        </w:rPr>
        <w:t xml:space="preserve"> </w:t>
      </w:r>
      <w:r w:rsidRPr="00D109C5">
        <w:rPr>
          <w:color w:val="000000" w:themeColor="text1"/>
        </w:rPr>
        <w:t>course</w:t>
      </w:r>
      <w:r w:rsidRPr="00D109C5">
        <w:rPr>
          <w:color w:val="000000" w:themeColor="text1"/>
          <w:spacing w:val="-8"/>
        </w:rPr>
        <w:t xml:space="preserve"> </w:t>
      </w:r>
      <w:r w:rsidRPr="00D109C5">
        <w:rPr>
          <w:color w:val="000000" w:themeColor="text1"/>
        </w:rPr>
        <w:t>delivery</w:t>
      </w:r>
      <w:r w:rsidRPr="00D109C5">
        <w:rPr>
          <w:color w:val="000000" w:themeColor="text1"/>
          <w:spacing w:val="-7"/>
        </w:rPr>
        <w:t xml:space="preserve"> </w:t>
      </w:r>
      <w:r w:rsidRPr="00D109C5">
        <w:rPr>
          <w:color w:val="000000" w:themeColor="text1"/>
        </w:rPr>
        <w:t>at</w:t>
      </w:r>
      <w:r w:rsidRPr="00D109C5">
        <w:rPr>
          <w:color w:val="000000" w:themeColor="text1"/>
          <w:spacing w:val="-8"/>
        </w:rPr>
        <w:t xml:space="preserve"> </w:t>
      </w:r>
      <w:r w:rsidRPr="00D109C5">
        <w:rPr>
          <w:color w:val="000000" w:themeColor="text1"/>
        </w:rPr>
        <w:t>the</w:t>
      </w:r>
      <w:r w:rsidRPr="00D109C5">
        <w:rPr>
          <w:color w:val="000000" w:themeColor="text1"/>
          <w:spacing w:val="-8"/>
        </w:rPr>
        <w:t xml:space="preserve"> </w:t>
      </w:r>
      <w:r w:rsidRPr="00D109C5">
        <w:rPr>
          <w:color w:val="000000" w:themeColor="text1"/>
        </w:rPr>
        <w:t>high</w:t>
      </w:r>
      <w:r w:rsidRPr="00D109C5">
        <w:rPr>
          <w:color w:val="000000" w:themeColor="text1"/>
          <w:spacing w:val="-8"/>
        </w:rPr>
        <w:t xml:space="preserve"> </w:t>
      </w:r>
      <w:r w:rsidRPr="00D109C5">
        <w:rPr>
          <w:color w:val="000000" w:themeColor="text1"/>
        </w:rPr>
        <w:t>schools, Spring</w:t>
      </w:r>
      <w:r w:rsidRPr="00D109C5">
        <w:rPr>
          <w:color w:val="000000" w:themeColor="text1"/>
          <w:spacing w:val="-4"/>
        </w:rPr>
        <w:t xml:space="preserve"> </w:t>
      </w:r>
      <w:r w:rsidRPr="00D109C5">
        <w:rPr>
          <w:color w:val="000000" w:themeColor="text1"/>
        </w:rPr>
        <w:t>2000</w:t>
      </w:r>
    </w:p>
    <w:p w14:paraId="61BA22C3" w14:textId="77777777" w:rsidR="00F10628" w:rsidRPr="00D109C5" w:rsidRDefault="00381FAE">
      <w:pPr>
        <w:pStyle w:val="ListParagraph"/>
        <w:numPr>
          <w:ilvl w:val="0"/>
          <w:numId w:val="1"/>
        </w:numPr>
        <w:tabs>
          <w:tab w:val="left" w:pos="1198"/>
          <w:tab w:val="left" w:pos="1199"/>
        </w:tabs>
        <w:spacing w:before="34"/>
        <w:ind w:left="1198"/>
        <w:rPr>
          <w:color w:val="000000" w:themeColor="text1"/>
        </w:rPr>
      </w:pPr>
      <w:r w:rsidRPr="00D109C5">
        <w:rPr>
          <w:color w:val="000000" w:themeColor="text1"/>
        </w:rPr>
        <w:t>Member, Committee to re-design Spanish Basic Language Curriculum,</w:t>
      </w:r>
      <w:r w:rsidRPr="00D109C5">
        <w:rPr>
          <w:color w:val="000000" w:themeColor="text1"/>
          <w:spacing w:val="-31"/>
        </w:rPr>
        <w:t xml:space="preserve"> </w:t>
      </w:r>
      <w:r w:rsidRPr="00D109C5">
        <w:rPr>
          <w:color w:val="000000" w:themeColor="text1"/>
        </w:rPr>
        <w:t>1997-2000</w:t>
      </w:r>
    </w:p>
    <w:p w14:paraId="3CD47E83"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Member, Foreign Language Requirement Review Committee, Spring</w:t>
      </w:r>
      <w:r w:rsidRPr="00D109C5">
        <w:rPr>
          <w:color w:val="000000" w:themeColor="text1"/>
          <w:spacing w:val="-21"/>
        </w:rPr>
        <w:t xml:space="preserve"> </w:t>
      </w:r>
      <w:r w:rsidRPr="00D109C5">
        <w:rPr>
          <w:color w:val="000000" w:themeColor="text1"/>
        </w:rPr>
        <w:t>1997</w:t>
      </w:r>
    </w:p>
    <w:p w14:paraId="3F064D91" w14:textId="77777777" w:rsidR="00F10628" w:rsidRPr="00D109C5" w:rsidRDefault="00381FAE">
      <w:pPr>
        <w:pStyle w:val="ListParagraph"/>
        <w:numPr>
          <w:ilvl w:val="0"/>
          <w:numId w:val="1"/>
        </w:numPr>
        <w:tabs>
          <w:tab w:val="left" w:pos="1198"/>
          <w:tab w:val="left" w:pos="1199"/>
        </w:tabs>
        <w:spacing w:before="20" w:line="218" w:lineRule="auto"/>
        <w:ind w:right="873" w:hanging="360"/>
        <w:rPr>
          <w:color w:val="000000" w:themeColor="text1"/>
        </w:rPr>
      </w:pPr>
      <w:r w:rsidRPr="00D109C5">
        <w:rPr>
          <w:color w:val="000000" w:themeColor="text1"/>
        </w:rPr>
        <w:t>ALTHE Project. Selected and implemented the web delivery of the audio materials that accompany</w:t>
      </w:r>
      <w:r w:rsidRPr="00D109C5">
        <w:rPr>
          <w:color w:val="000000" w:themeColor="text1"/>
          <w:spacing w:val="-8"/>
        </w:rPr>
        <w:t xml:space="preserve"> </w:t>
      </w:r>
      <w:r w:rsidRPr="00D109C5">
        <w:rPr>
          <w:color w:val="000000" w:themeColor="text1"/>
        </w:rPr>
        <w:t>the</w:t>
      </w:r>
      <w:r w:rsidRPr="00D109C5">
        <w:rPr>
          <w:color w:val="000000" w:themeColor="text1"/>
          <w:spacing w:val="-7"/>
        </w:rPr>
        <w:t xml:space="preserve"> </w:t>
      </w:r>
      <w:r w:rsidRPr="00D109C5">
        <w:rPr>
          <w:color w:val="000000" w:themeColor="text1"/>
        </w:rPr>
        <w:t>textbook</w:t>
      </w:r>
      <w:r w:rsidRPr="00D109C5">
        <w:rPr>
          <w:color w:val="000000" w:themeColor="text1"/>
          <w:spacing w:val="-6"/>
        </w:rPr>
        <w:t xml:space="preserve"> </w:t>
      </w:r>
      <w:r w:rsidRPr="00D109C5">
        <w:rPr>
          <w:i/>
          <w:color w:val="000000" w:themeColor="text1"/>
        </w:rPr>
        <w:t>¿</w:t>
      </w:r>
      <w:proofErr w:type="spellStart"/>
      <w:r w:rsidRPr="00D109C5">
        <w:rPr>
          <w:i/>
          <w:color w:val="000000" w:themeColor="text1"/>
        </w:rPr>
        <w:t>Sabías</w:t>
      </w:r>
      <w:proofErr w:type="spellEnd"/>
      <w:r w:rsidRPr="00D109C5">
        <w:rPr>
          <w:i/>
          <w:color w:val="000000" w:themeColor="text1"/>
          <w:spacing w:val="-7"/>
        </w:rPr>
        <w:t xml:space="preserve"> </w:t>
      </w:r>
      <w:r w:rsidRPr="00D109C5">
        <w:rPr>
          <w:i/>
          <w:color w:val="000000" w:themeColor="text1"/>
        </w:rPr>
        <w:t>que…?</w:t>
      </w:r>
      <w:r w:rsidRPr="00D109C5">
        <w:rPr>
          <w:i/>
          <w:color w:val="000000" w:themeColor="text1"/>
          <w:spacing w:val="-7"/>
        </w:rPr>
        <w:t xml:space="preserve"> </w:t>
      </w:r>
      <w:r w:rsidRPr="00D109C5">
        <w:rPr>
          <w:color w:val="000000" w:themeColor="text1"/>
        </w:rPr>
        <w:t>for</w:t>
      </w:r>
      <w:r w:rsidRPr="00D109C5">
        <w:rPr>
          <w:color w:val="000000" w:themeColor="text1"/>
          <w:spacing w:val="-7"/>
        </w:rPr>
        <w:t xml:space="preserve"> </w:t>
      </w:r>
      <w:r w:rsidRPr="00D109C5">
        <w:rPr>
          <w:color w:val="000000" w:themeColor="text1"/>
        </w:rPr>
        <w:t>Elementary</w:t>
      </w:r>
      <w:r w:rsidRPr="00D109C5">
        <w:rPr>
          <w:color w:val="000000" w:themeColor="text1"/>
          <w:spacing w:val="-7"/>
        </w:rPr>
        <w:t xml:space="preserve"> </w:t>
      </w:r>
      <w:r w:rsidRPr="00D109C5">
        <w:rPr>
          <w:color w:val="000000" w:themeColor="text1"/>
        </w:rPr>
        <w:t>Spanish</w:t>
      </w:r>
      <w:r w:rsidRPr="00D109C5">
        <w:rPr>
          <w:color w:val="000000" w:themeColor="text1"/>
          <w:spacing w:val="-7"/>
        </w:rPr>
        <w:t xml:space="preserve"> </w:t>
      </w:r>
      <w:r w:rsidRPr="00D109C5">
        <w:rPr>
          <w:color w:val="000000" w:themeColor="text1"/>
        </w:rPr>
        <w:t>101</w:t>
      </w:r>
      <w:r w:rsidRPr="00D109C5">
        <w:rPr>
          <w:color w:val="000000" w:themeColor="text1"/>
          <w:spacing w:val="-8"/>
        </w:rPr>
        <w:t xml:space="preserve"> </w:t>
      </w:r>
      <w:r w:rsidRPr="00D109C5">
        <w:rPr>
          <w:color w:val="000000" w:themeColor="text1"/>
        </w:rPr>
        <w:t>and</w:t>
      </w:r>
      <w:r w:rsidRPr="00D109C5">
        <w:rPr>
          <w:color w:val="000000" w:themeColor="text1"/>
          <w:spacing w:val="-6"/>
        </w:rPr>
        <w:t xml:space="preserve"> </w:t>
      </w:r>
      <w:r w:rsidRPr="00D109C5">
        <w:rPr>
          <w:color w:val="000000" w:themeColor="text1"/>
        </w:rPr>
        <w:t>102,</w:t>
      </w:r>
      <w:r w:rsidRPr="00D109C5">
        <w:rPr>
          <w:color w:val="000000" w:themeColor="text1"/>
          <w:spacing w:val="-8"/>
        </w:rPr>
        <w:t xml:space="preserve"> </w:t>
      </w:r>
      <w:r w:rsidRPr="00D109C5">
        <w:rPr>
          <w:color w:val="000000" w:themeColor="text1"/>
        </w:rPr>
        <w:t>Spring</w:t>
      </w:r>
      <w:r w:rsidRPr="00D109C5">
        <w:rPr>
          <w:color w:val="000000" w:themeColor="text1"/>
          <w:spacing w:val="-6"/>
        </w:rPr>
        <w:t xml:space="preserve"> </w:t>
      </w:r>
      <w:r w:rsidRPr="00D109C5">
        <w:rPr>
          <w:color w:val="000000" w:themeColor="text1"/>
        </w:rPr>
        <w:t>1997</w:t>
      </w:r>
    </w:p>
    <w:p w14:paraId="6FDA95AE" w14:textId="77777777" w:rsidR="00F10628" w:rsidRPr="00D109C5" w:rsidRDefault="00381FAE">
      <w:pPr>
        <w:pStyle w:val="ListParagraph"/>
        <w:numPr>
          <w:ilvl w:val="0"/>
          <w:numId w:val="1"/>
        </w:numPr>
        <w:tabs>
          <w:tab w:val="left" w:pos="1198"/>
          <w:tab w:val="left" w:pos="1199"/>
        </w:tabs>
        <w:spacing w:before="30"/>
        <w:ind w:left="1198"/>
        <w:rPr>
          <w:color w:val="000000" w:themeColor="text1"/>
        </w:rPr>
      </w:pPr>
      <w:r w:rsidRPr="00D109C5">
        <w:rPr>
          <w:color w:val="000000" w:themeColor="text1"/>
        </w:rPr>
        <w:t xml:space="preserve">Faculty Representative to the Convocation of New Students, </w:t>
      </w:r>
      <w:proofErr w:type="gramStart"/>
      <w:r w:rsidRPr="00D109C5">
        <w:rPr>
          <w:color w:val="000000" w:themeColor="text1"/>
        </w:rPr>
        <w:t>Fall</w:t>
      </w:r>
      <w:proofErr w:type="gramEnd"/>
      <w:r w:rsidRPr="00D109C5">
        <w:rPr>
          <w:color w:val="000000" w:themeColor="text1"/>
        </w:rPr>
        <w:t xml:space="preserve"> 1997, Fall</w:t>
      </w:r>
      <w:r w:rsidRPr="00D109C5">
        <w:rPr>
          <w:color w:val="000000" w:themeColor="text1"/>
          <w:spacing w:val="-40"/>
        </w:rPr>
        <w:t xml:space="preserve"> </w:t>
      </w:r>
      <w:r w:rsidRPr="00D109C5">
        <w:rPr>
          <w:color w:val="000000" w:themeColor="text1"/>
        </w:rPr>
        <w:t>1998</w:t>
      </w:r>
    </w:p>
    <w:p w14:paraId="2FAD2488" w14:textId="77777777" w:rsidR="00F10628" w:rsidRPr="00D109C5" w:rsidRDefault="00381FAE">
      <w:pPr>
        <w:pStyle w:val="ListParagraph"/>
        <w:numPr>
          <w:ilvl w:val="0"/>
          <w:numId w:val="1"/>
        </w:numPr>
        <w:tabs>
          <w:tab w:val="left" w:pos="1198"/>
          <w:tab w:val="left" w:pos="1199"/>
        </w:tabs>
        <w:spacing w:before="14" w:line="230" w:lineRule="auto"/>
        <w:ind w:right="592" w:hanging="360"/>
        <w:rPr>
          <w:color w:val="000000" w:themeColor="text1"/>
        </w:rPr>
      </w:pPr>
      <w:r w:rsidRPr="00D109C5">
        <w:rPr>
          <w:color w:val="000000" w:themeColor="text1"/>
        </w:rPr>
        <w:t>ALTHE Collaborator. A combined effort from the Language Learning Laboratory and several language departments at the University of Illinois to investigate the feasibility of sending the audio</w:t>
      </w:r>
      <w:r w:rsidRPr="00D109C5">
        <w:rPr>
          <w:color w:val="000000" w:themeColor="text1"/>
          <w:spacing w:val="-3"/>
        </w:rPr>
        <w:t xml:space="preserve"> </w:t>
      </w:r>
      <w:r w:rsidRPr="00D109C5">
        <w:rPr>
          <w:color w:val="000000" w:themeColor="text1"/>
        </w:rPr>
        <w:t>material</w:t>
      </w:r>
      <w:r w:rsidRPr="00D109C5">
        <w:rPr>
          <w:color w:val="000000" w:themeColor="text1"/>
          <w:spacing w:val="-2"/>
        </w:rPr>
        <w:t xml:space="preserve"> </w:t>
      </w:r>
      <w:r w:rsidRPr="00D109C5">
        <w:rPr>
          <w:color w:val="000000" w:themeColor="text1"/>
        </w:rPr>
        <w:t>that</w:t>
      </w:r>
      <w:r w:rsidRPr="00D109C5">
        <w:rPr>
          <w:color w:val="000000" w:themeColor="text1"/>
          <w:spacing w:val="-3"/>
        </w:rPr>
        <w:t xml:space="preserve"> </w:t>
      </w:r>
      <w:r w:rsidRPr="00D109C5">
        <w:rPr>
          <w:color w:val="000000" w:themeColor="text1"/>
        </w:rPr>
        <w:t>accompanies</w:t>
      </w:r>
      <w:r w:rsidRPr="00D109C5">
        <w:rPr>
          <w:color w:val="000000" w:themeColor="text1"/>
          <w:spacing w:val="-2"/>
        </w:rPr>
        <w:t xml:space="preserve"> </w:t>
      </w:r>
      <w:r w:rsidRPr="00D109C5">
        <w:rPr>
          <w:color w:val="000000" w:themeColor="text1"/>
        </w:rPr>
        <w:t>language</w:t>
      </w:r>
      <w:r w:rsidRPr="00D109C5">
        <w:rPr>
          <w:color w:val="000000" w:themeColor="text1"/>
          <w:spacing w:val="-2"/>
        </w:rPr>
        <w:t xml:space="preserve"> </w:t>
      </w:r>
      <w:r w:rsidRPr="00D109C5">
        <w:rPr>
          <w:color w:val="000000" w:themeColor="text1"/>
        </w:rPr>
        <w:t>textbooks</w:t>
      </w:r>
      <w:r w:rsidRPr="00D109C5">
        <w:rPr>
          <w:color w:val="000000" w:themeColor="text1"/>
          <w:spacing w:val="-3"/>
        </w:rPr>
        <w:t xml:space="preserve"> </w:t>
      </w:r>
      <w:r w:rsidRPr="00D109C5">
        <w:rPr>
          <w:color w:val="000000" w:themeColor="text1"/>
        </w:rPr>
        <w:t>directly</w:t>
      </w:r>
      <w:r w:rsidRPr="00D109C5">
        <w:rPr>
          <w:color w:val="000000" w:themeColor="text1"/>
          <w:spacing w:val="-2"/>
        </w:rPr>
        <w:t xml:space="preserve"> </w:t>
      </w:r>
      <w:r w:rsidRPr="00D109C5">
        <w:rPr>
          <w:color w:val="000000" w:themeColor="text1"/>
        </w:rPr>
        <w:t>over</w:t>
      </w:r>
      <w:r w:rsidRPr="00D109C5">
        <w:rPr>
          <w:color w:val="000000" w:themeColor="text1"/>
          <w:spacing w:val="-4"/>
        </w:rPr>
        <w:t xml:space="preserve"> </w:t>
      </w:r>
      <w:r w:rsidRPr="00D109C5">
        <w:rPr>
          <w:color w:val="000000" w:themeColor="text1"/>
        </w:rPr>
        <w:t>the</w:t>
      </w:r>
      <w:r w:rsidRPr="00D109C5">
        <w:rPr>
          <w:color w:val="000000" w:themeColor="text1"/>
          <w:spacing w:val="-3"/>
        </w:rPr>
        <w:t xml:space="preserve"> </w:t>
      </w:r>
      <w:r w:rsidRPr="00D109C5">
        <w:rPr>
          <w:color w:val="000000" w:themeColor="text1"/>
        </w:rPr>
        <w:t>Web,</w:t>
      </w:r>
      <w:r w:rsidRPr="00D109C5">
        <w:rPr>
          <w:color w:val="000000" w:themeColor="text1"/>
          <w:spacing w:val="-2"/>
        </w:rPr>
        <w:t xml:space="preserve"> </w:t>
      </w:r>
      <w:r w:rsidRPr="00D109C5">
        <w:rPr>
          <w:color w:val="000000" w:themeColor="text1"/>
        </w:rPr>
        <w:t>Fall</w:t>
      </w:r>
      <w:r w:rsidRPr="00D109C5">
        <w:rPr>
          <w:color w:val="000000" w:themeColor="text1"/>
          <w:spacing w:val="-25"/>
        </w:rPr>
        <w:t xml:space="preserve"> </w:t>
      </w:r>
      <w:r w:rsidRPr="00D109C5">
        <w:rPr>
          <w:color w:val="000000" w:themeColor="text1"/>
        </w:rPr>
        <w:t>1997</w:t>
      </w:r>
    </w:p>
    <w:p w14:paraId="205F33AD" w14:textId="77777777" w:rsidR="00F10628" w:rsidRPr="00D109C5" w:rsidRDefault="00381FAE">
      <w:pPr>
        <w:pStyle w:val="ListParagraph"/>
        <w:numPr>
          <w:ilvl w:val="0"/>
          <w:numId w:val="1"/>
        </w:numPr>
        <w:tabs>
          <w:tab w:val="left" w:pos="1198"/>
          <w:tab w:val="left" w:pos="1199"/>
        </w:tabs>
        <w:spacing w:before="35" w:line="218" w:lineRule="auto"/>
        <w:ind w:right="426" w:hanging="360"/>
        <w:rPr>
          <w:color w:val="000000" w:themeColor="text1"/>
        </w:rPr>
      </w:pPr>
      <w:r w:rsidRPr="00D109C5">
        <w:rPr>
          <w:color w:val="000000" w:themeColor="text1"/>
        </w:rPr>
        <w:t>Member,</w:t>
      </w:r>
      <w:r w:rsidRPr="00D109C5">
        <w:rPr>
          <w:color w:val="000000" w:themeColor="text1"/>
          <w:spacing w:val="-4"/>
        </w:rPr>
        <w:t xml:space="preserve"> </w:t>
      </w:r>
      <w:r w:rsidRPr="00D109C5">
        <w:rPr>
          <w:color w:val="000000" w:themeColor="text1"/>
        </w:rPr>
        <w:t>Committee</w:t>
      </w:r>
      <w:r w:rsidRPr="00D109C5">
        <w:rPr>
          <w:color w:val="000000" w:themeColor="text1"/>
          <w:spacing w:val="-4"/>
        </w:rPr>
        <w:t xml:space="preserve"> </w:t>
      </w:r>
      <w:r w:rsidRPr="00D109C5">
        <w:rPr>
          <w:color w:val="000000" w:themeColor="text1"/>
        </w:rPr>
        <w:t>to</w:t>
      </w:r>
      <w:r w:rsidRPr="00D109C5">
        <w:rPr>
          <w:color w:val="000000" w:themeColor="text1"/>
          <w:spacing w:val="-4"/>
        </w:rPr>
        <w:t xml:space="preserve"> </w:t>
      </w:r>
      <w:r w:rsidRPr="00D109C5">
        <w:rPr>
          <w:color w:val="000000" w:themeColor="text1"/>
        </w:rPr>
        <w:t>nominate</w:t>
      </w:r>
      <w:r w:rsidRPr="00D109C5">
        <w:rPr>
          <w:color w:val="000000" w:themeColor="text1"/>
          <w:spacing w:val="-4"/>
        </w:rPr>
        <w:t xml:space="preserve"> </w:t>
      </w:r>
      <w:r w:rsidRPr="00D109C5">
        <w:rPr>
          <w:color w:val="000000" w:themeColor="text1"/>
        </w:rPr>
        <w:t>Graduate</w:t>
      </w:r>
      <w:r w:rsidRPr="00D109C5">
        <w:rPr>
          <w:color w:val="000000" w:themeColor="text1"/>
          <w:spacing w:val="-3"/>
        </w:rPr>
        <w:t xml:space="preserve"> </w:t>
      </w:r>
      <w:r w:rsidRPr="00D109C5">
        <w:rPr>
          <w:color w:val="000000" w:themeColor="text1"/>
        </w:rPr>
        <w:t>Students</w:t>
      </w:r>
      <w:r w:rsidRPr="00D109C5">
        <w:rPr>
          <w:color w:val="000000" w:themeColor="text1"/>
          <w:spacing w:val="-4"/>
        </w:rPr>
        <w:t xml:space="preserve"> </w:t>
      </w:r>
      <w:r w:rsidRPr="00D109C5">
        <w:rPr>
          <w:color w:val="000000" w:themeColor="text1"/>
        </w:rPr>
        <w:t>for</w:t>
      </w:r>
      <w:r w:rsidRPr="00D109C5">
        <w:rPr>
          <w:color w:val="000000" w:themeColor="text1"/>
          <w:spacing w:val="-4"/>
        </w:rPr>
        <w:t xml:space="preserve"> </w:t>
      </w:r>
      <w:r w:rsidRPr="00D109C5">
        <w:rPr>
          <w:color w:val="000000" w:themeColor="text1"/>
        </w:rPr>
        <w:t>the</w:t>
      </w:r>
      <w:r w:rsidRPr="00D109C5">
        <w:rPr>
          <w:color w:val="000000" w:themeColor="text1"/>
          <w:spacing w:val="-4"/>
        </w:rPr>
        <w:t xml:space="preserve"> </w:t>
      </w:r>
      <w:r w:rsidRPr="00D109C5">
        <w:rPr>
          <w:color w:val="000000" w:themeColor="text1"/>
        </w:rPr>
        <w:t>Harriet</w:t>
      </w:r>
      <w:r w:rsidRPr="00D109C5">
        <w:rPr>
          <w:color w:val="000000" w:themeColor="text1"/>
          <w:spacing w:val="-3"/>
        </w:rPr>
        <w:t xml:space="preserve"> </w:t>
      </w:r>
      <w:r w:rsidRPr="00D109C5">
        <w:rPr>
          <w:color w:val="000000" w:themeColor="text1"/>
        </w:rPr>
        <w:t>&amp;</w:t>
      </w:r>
      <w:r w:rsidRPr="00D109C5">
        <w:rPr>
          <w:color w:val="000000" w:themeColor="text1"/>
          <w:spacing w:val="-4"/>
        </w:rPr>
        <w:t xml:space="preserve"> </w:t>
      </w:r>
      <w:r w:rsidRPr="00D109C5">
        <w:rPr>
          <w:color w:val="000000" w:themeColor="text1"/>
        </w:rPr>
        <w:t>Charles</w:t>
      </w:r>
      <w:r w:rsidRPr="00D109C5">
        <w:rPr>
          <w:color w:val="000000" w:themeColor="text1"/>
          <w:spacing w:val="-4"/>
        </w:rPr>
        <w:t xml:space="preserve"> </w:t>
      </w:r>
      <w:r w:rsidRPr="00D109C5">
        <w:rPr>
          <w:color w:val="000000" w:themeColor="text1"/>
        </w:rPr>
        <w:t>Teaching</w:t>
      </w:r>
      <w:r w:rsidRPr="00D109C5">
        <w:rPr>
          <w:color w:val="000000" w:themeColor="text1"/>
          <w:spacing w:val="-4"/>
        </w:rPr>
        <w:t xml:space="preserve"> </w:t>
      </w:r>
      <w:r w:rsidRPr="00D109C5">
        <w:rPr>
          <w:color w:val="000000" w:themeColor="text1"/>
        </w:rPr>
        <w:t>Award, 1996-1997</w:t>
      </w:r>
    </w:p>
    <w:p w14:paraId="7F4E2526" w14:textId="77777777" w:rsidR="00F10628" w:rsidRPr="00D109C5" w:rsidRDefault="00F10628">
      <w:pPr>
        <w:pStyle w:val="BodyText"/>
        <w:spacing w:before="1"/>
        <w:ind w:left="0"/>
        <w:rPr>
          <w:color w:val="000000" w:themeColor="text1"/>
        </w:rPr>
      </w:pPr>
    </w:p>
    <w:p w14:paraId="73F41092" w14:textId="77777777" w:rsidR="00F10628" w:rsidRPr="00D109C5" w:rsidRDefault="00381FAE">
      <w:pPr>
        <w:ind w:left="479"/>
        <w:rPr>
          <w:i/>
          <w:color w:val="000000" w:themeColor="text1"/>
          <w:sz w:val="22"/>
          <w:szCs w:val="22"/>
        </w:rPr>
      </w:pPr>
      <w:r w:rsidRPr="00D109C5">
        <w:rPr>
          <w:i/>
          <w:color w:val="000000" w:themeColor="text1"/>
          <w:sz w:val="22"/>
          <w:szCs w:val="22"/>
          <w:u w:val="single"/>
        </w:rPr>
        <w:t>To the Department of Modern Languages at the University of Mississippi</w:t>
      </w:r>
    </w:p>
    <w:p w14:paraId="752CB549" w14:textId="77777777" w:rsidR="00F10628" w:rsidRPr="00D109C5" w:rsidRDefault="00F10628">
      <w:pPr>
        <w:pStyle w:val="BodyText"/>
        <w:spacing w:before="11"/>
        <w:ind w:left="0"/>
        <w:rPr>
          <w:i/>
          <w:color w:val="000000" w:themeColor="text1"/>
        </w:rPr>
      </w:pPr>
    </w:p>
    <w:p w14:paraId="4F33A249" w14:textId="77777777" w:rsidR="00F10628" w:rsidRPr="00D109C5" w:rsidRDefault="00381FAE">
      <w:pPr>
        <w:pStyle w:val="ListParagraph"/>
        <w:numPr>
          <w:ilvl w:val="0"/>
          <w:numId w:val="1"/>
        </w:numPr>
        <w:tabs>
          <w:tab w:val="left" w:pos="1198"/>
          <w:tab w:val="left" w:pos="1199"/>
        </w:tabs>
        <w:spacing w:before="91"/>
        <w:ind w:left="1198"/>
        <w:rPr>
          <w:color w:val="000000" w:themeColor="text1"/>
        </w:rPr>
      </w:pPr>
      <w:r w:rsidRPr="00D109C5">
        <w:rPr>
          <w:color w:val="000000" w:themeColor="text1"/>
        </w:rPr>
        <w:t>Chair, Search Committee, Director of Language Resource Center, Spring</w:t>
      </w:r>
      <w:r w:rsidRPr="00D109C5">
        <w:rPr>
          <w:color w:val="000000" w:themeColor="text1"/>
          <w:spacing w:val="-29"/>
        </w:rPr>
        <w:t xml:space="preserve"> </w:t>
      </w:r>
      <w:r w:rsidRPr="00D109C5">
        <w:rPr>
          <w:color w:val="000000" w:themeColor="text1"/>
        </w:rPr>
        <w:t>2001</w:t>
      </w:r>
    </w:p>
    <w:p w14:paraId="0AE5B299"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Chair, Search Committee, Director of Spanish Basic language Instruction, Spring</w:t>
      </w:r>
      <w:r w:rsidRPr="00D109C5">
        <w:rPr>
          <w:color w:val="000000" w:themeColor="text1"/>
          <w:spacing w:val="-42"/>
        </w:rPr>
        <w:t xml:space="preserve"> </w:t>
      </w:r>
      <w:r w:rsidRPr="00D109C5">
        <w:rPr>
          <w:color w:val="000000" w:themeColor="text1"/>
        </w:rPr>
        <w:t>2001</w:t>
      </w:r>
    </w:p>
    <w:p w14:paraId="29015686"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Member,</w:t>
      </w:r>
      <w:r w:rsidRPr="00D109C5">
        <w:rPr>
          <w:color w:val="000000" w:themeColor="text1"/>
          <w:spacing w:val="-3"/>
        </w:rPr>
        <w:t xml:space="preserve"> </w:t>
      </w:r>
      <w:r w:rsidRPr="00D109C5">
        <w:rPr>
          <w:color w:val="000000" w:themeColor="text1"/>
        </w:rPr>
        <w:t>Search</w:t>
      </w:r>
      <w:r w:rsidRPr="00D109C5">
        <w:rPr>
          <w:color w:val="000000" w:themeColor="text1"/>
          <w:spacing w:val="-4"/>
        </w:rPr>
        <w:t xml:space="preserve"> </w:t>
      </w:r>
      <w:r w:rsidRPr="00D109C5">
        <w:rPr>
          <w:color w:val="000000" w:themeColor="text1"/>
        </w:rPr>
        <w:t>committee,</w:t>
      </w:r>
      <w:r w:rsidRPr="00D109C5">
        <w:rPr>
          <w:color w:val="000000" w:themeColor="text1"/>
          <w:spacing w:val="-3"/>
        </w:rPr>
        <w:t xml:space="preserve"> </w:t>
      </w:r>
      <w:r w:rsidRPr="00D109C5">
        <w:rPr>
          <w:color w:val="000000" w:themeColor="text1"/>
        </w:rPr>
        <w:t>Coordinator</w:t>
      </w:r>
      <w:r w:rsidRPr="00D109C5">
        <w:rPr>
          <w:color w:val="000000" w:themeColor="text1"/>
          <w:spacing w:val="-3"/>
        </w:rPr>
        <w:t xml:space="preserve"> </w:t>
      </w:r>
      <w:r w:rsidRPr="00D109C5">
        <w:rPr>
          <w:color w:val="000000" w:themeColor="text1"/>
        </w:rPr>
        <w:t>for</w:t>
      </w:r>
      <w:r w:rsidRPr="00D109C5">
        <w:rPr>
          <w:color w:val="000000" w:themeColor="text1"/>
          <w:spacing w:val="-3"/>
        </w:rPr>
        <w:t xml:space="preserve"> </w:t>
      </w:r>
      <w:r w:rsidRPr="00D109C5">
        <w:rPr>
          <w:color w:val="000000" w:themeColor="text1"/>
        </w:rPr>
        <w:t>French</w:t>
      </w:r>
      <w:r w:rsidRPr="00D109C5">
        <w:rPr>
          <w:color w:val="000000" w:themeColor="text1"/>
          <w:spacing w:val="-3"/>
        </w:rPr>
        <w:t xml:space="preserve"> </w:t>
      </w:r>
      <w:r w:rsidRPr="00D109C5">
        <w:rPr>
          <w:color w:val="000000" w:themeColor="text1"/>
        </w:rPr>
        <w:t>Basic</w:t>
      </w:r>
      <w:r w:rsidRPr="00D109C5">
        <w:rPr>
          <w:color w:val="000000" w:themeColor="text1"/>
          <w:spacing w:val="-3"/>
        </w:rPr>
        <w:t xml:space="preserve"> </w:t>
      </w:r>
      <w:r w:rsidRPr="00D109C5">
        <w:rPr>
          <w:color w:val="000000" w:themeColor="text1"/>
        </w:rPr>
        <w:t>Language</w:t>
      </w:r>
      <w:r w:rsidRPr="00D109C5">
        <w:rPr>
          <w:color w:val="000000" w:themeColor="text1"/>
          <w:spacing w:val="-3"/>
        </w:rPr>
        <w:t xml:space="preserve"> </w:t>
      </w:r>
      <w:r w:rsidRPr="00D109C5">
        <w:rPr>
          <w:color w:val="000000" w:themeColor="text1"/>
        </w:rPr>
        <w:t>Instruction,</w:t>
      </w:r>
      <w:r w:rsidRPr="00D109C5">
        <w:rPr>
          <w:color w:val="000000" w:themeColor="text1"/>
          <w:spacing w:val="-3"/>
        </w:rPr>
        <w:t xml:space="preserve"> </w:t>
      </w:r>
      <w:r w:rsidRPr="00D109C5">
        <w:rPr>
          <w:color w:val="000000" w:themeColor="text1"/>
        </w:rPr>
        <w:t>Summer</w:t>
      </w:r>
      <w:r w:rsidRPr="00D109C5">
        <w:rPr>
          <w:color w:val="000000" w:themeColor="text1"/>
          <w:spacing w:val="-30"/>
        </w:rPr>
        <w:t xml:space="preserve"> </w:t>
      </w:r>
      <w:r w:rsidRPr="00D109C5">
        <w:rPr>
          <w:color w:val="000000" w:themeColor="text1"/>
        </w:rPr>
        <w:t>2000</w:t>
      </w:r>
    </w:p>
    <w:p w14:paraId="33611C56"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Chair, Search Committee, Director of Language Learning Lab, Fall</w:t>
      </w:r>
      <w:r w:rsidRPr="00D109C5">
        <w:rPr>
          <w:color w:val="000000" w:themeColor="text1"/>
          <w:spacing w:val="-25"/>
        </w:rPr>
        <w:t xml:space="preserve"> </w:t>
      </w:r>
      <w:r w:rsidRPr="00D109C5">
        <w:rPr>
          <w:color w:val="000000" w:themeColor="text1"/>
        </w:rPr>
        <w:t>2000</w:t>
      </w:r>
    </w:p>
    <w:p w14:paraId="2F88D7ED" w14:textId="77777777" w:rsidR="00F10628" w:rsidRPr="00A11E98" w:rsidRDefault="00F10628">
      <w:pPr>
        <w:pStyle w:val="BodyText"/>
        <w:spacing w:before="7"/>
        <w:ind w:left="0"/>
        <w:rPr>
          <w:color w:val="000000" w:themeColor="text1"/>
          <w:sz w:val="24"/>
        </w:rPr>
      </w:pPr>
    </w:p>
    <w:p w14:paraId="2FD059EB" w14:textId="69C7D547" w:rsidR="00F10628" w:rsidRPr="00A11E98" w:rsidRDefault="00381FAE">
      <w:pPr>
        <w:spacing w:before="1"/>
        <w:ind w:left="479"/>
        <w:rPr>
          <w:b/>
          <w:color w:val="000000" w:themeColor="text1"/>
          <w:sz w:val="18"/>
        </w:rPr>
      </w:pPr>
      <w:r w:rsidRPr="00A11E98">
        <w:rPr>
          <w:b/>
          <w:color w:val="000000" w:themeColor="text1"/>
          <w:sz w:val="18"/>
        </w:rPr>
        <w:t>SERVICE TO THE PROFESSION</w:t>
      </w:r>
    </w:p>
    <w:p w14:paraId="67165666" w14:textId="77777777" w:rsidR="00F10628" w:rsidRPr="00A11E98" w:rsidRDefault="00F10628">
      <w:pPr>
        <w:pStyle w:val="BodyText"/>
        <w:spacing w:before="6"/>
        <w:ind w:left="0"/>
        <w:rPr>
          <w:b/>
          <w:color w:val="000000" w:themeColor="text1"/>
        </w:rPr>
      </w:pPr>
    </w:p>
    <w:p w14:paraId="5EFD7293" w14:textId="77777777" w:rsidR="00F10628" w:rsidRPr="00D109C5" w:rsidRDefault="00381FAE">
      <w:pPr>
        <w:ind w:left="479"/>
        <w:rPr>
          <w:i/>
          <w:color w:val="000000" w:themeColor="text1"/>
          <w:sz w:val="22"/>
          <w:szCs w:val="22"/>
        </w:rPr>
      </w:pPr>
      <w:r w:rsidRPr="00D109C5">
        <w:rPr>
          <w:i/>
          <w:color w:val="000000" w:themeColor="text1"/>
          <w:sz w:val="22"/>
          <w:szCs w:val="22"/>
          <w:u w:val="single"/>
        </w:rPr>
        <w:t>Speaking Arrangements</w:t>
      </w:r>
    </w:p>
    <w:p w14:paraId="3C216458" w14:textId="77777777" w:rsidR="00F10628" w:rsidRPr="00D109C5" w:rsidRDefault="00F10628">
      <w:pPr>
        <w:pStyle w:val="BodyText"/>
        <w:spacing w:before="2"/>
        <w:ind w:left="0"/>
        <w:rPr>
          <w:i/>
          <w:color w:val="000000" w:themeColor="text1"/>
        </w:rPr>
      </w:pPr>
    </w:p>
    <w:p w14:paraId="4A78746B" w14:textId="1454F876" w:rsidR="00F82022" w:rsidRPr="00D109C5" w:rsidRDefault="00381FAE" w:rsidP="00F82022">
      <w:pPr>
        <w:pStyle w:val="ListParagraph"/>
        <w:numPr>
          <w:ilvl w:val="0"/>
          <w:numId w:val="1"/>
        </w:numPr>
        <w:tabs>
          <w:tab w:val="left" w:pos="1198"/>
          <w:tab w:val="left" w:pos="1199"/>
        </w:tabs>
        <w:spacing w:before="95" w:line="235" w:lineRule="auto"/>
        <w:ind w:right="387" w:hanging="360"/>
        <w:rPr>
          <w:color w:val="000000" w:themeColor="text1"/>
        </w:rPr>
      </w:pPr>
      <w:r w:rsidRPr="00D109C5">
        <w:rPr>
          <w:color w:val="000000" w:themeColor="text1"/>
        </w:rPr>
        <w:t xml:space="preserve">Interviewed by </w:t>
      </w:r>
      <w:r w:rsidRPr="00D109C5">
        <w:rPr>
          <w:i/>
          <w:color w:val="000000" w:themeColor="text1"/>
        </w:rPr>
        <w:t>Discoveries and Breakthroughs Inside Science</w:t>
      </w:r>
      <w:r w:rsidRPr="00D109C5">
        <w:rPr>
          <w:color w:val="000000" w:themeColor="text1"/>
        </w:rPr>
        <w:t xml:space="preserve">, a television science news service produced by the American Institute of Physics with help from the National Science Foundation and </w:t>
      </w:r>
      <w:proofErr w:type="spellStart"/>
      <w:r w:rsidRPr="00D109C5">
        <w:rPr>
          <w:color w:val="000000" w:themeColor="text1"/>
        </w:rPr>
        <w:t>NewsProNet</w:t>
      </w:r>
      <w:proofErr w:type="spellEnd"/>
      <w:r w:rsidRPr="00D109C5">
        <w:rPr>
          <w:color w:val="000000" w:themeColor="text1"/>
        </w:rPr>
        <w:t>, Fall 2004. The interview was aired in various Spanish- and English-speaking news programs in the</w:t>
      </w:r>
      <w:r w:rsidRPr="00D109C5">
        <w:rPr>
          <w:color w:val="000000" w:themeColor="text1"/>
          <w:spacing w:val="-10"/>
        </w:rPr>
        <w:t xml:space="preserve"> </w:t>
      </w:r>
      <w:r w:rsidRPr="00D109C5">
        <w:rPr>
          <w:color w:val="000000" w:themeColor="text1"/>
        </w:rPr>
        <w:t>US</w:t>
      </w:r>
    </w:p>
    <w:p w14:paraId="200282EE" w14:textId="77777777" w:rsidR="00F10628" w:rsidRPr="00D109C5" w:rsidRDefault="00381FAE">
      <w:pPr>
        <w:spacing w:before="92"/>
        <w:ind w:left="479"/>
        <w:rPr>
          <w:i/>
          <w:color w:val="000000" w:themeColor="text1"/>
          <w:sz w:val="22"/>
          <w:szCs w:val="22"/>
        </w:rPr>
      </w:pPr>
      <w:r w:rsidRPr="00D109C5">
        <w:rPr>
          <w:i/>
          <w:color w:val="000000" w:themeColor="text1"/>
          <w:sz w:val="22"/>
          <w:szCs w:val="22"/>
          <w:u w:val="single"/>
        </w:rPr>
        <w:t>Conference Organizer and/or Adviser</w:t>
      </w:r>
    </w:p>
    <w:p w14:paraId="1B65B310" w14:textId="77777777" w:rsidR="00F10628" w:rsidRPr="00D109C5" w:rsidRDefault="00381FAE">
      <w:pPr>
        <w:tabs>
          <w:tab w:val="left" w:pos="1198"/>
        </w:tabs>
        <w:spacing w:before="59"/>
        <w:ind w:left="1199" w:right="502" w:hanging="720"/>
        <w:rPr>
          <w:color w:val="000000" w:themeColor="text1"/>
          <w:sz w:val="22"/>
          <w:szCs w:val="22"/>
        </w:rPr>
      </w:pPr>
      <w:r w:rsidRPr="00D109C5">
        <w:rPr>
          <w:color w:val="000000" w:themeColor="text1"/>
          <w:sz w:val="22"/>
          <w:szCs w:val="22"/>
        </w:rPr>
        <w:t>2005</w:t>
      </w:r>
      <w:r w:rsidRPr="00D109C5">
        <w:rPr>
          <w:color w:val="000000" w:themeColor="text1"/>
          <w:sz w:val="22"/>
          <w:szCs w:val="22"/>
        </w:rPr>
        <w:tab/>
        <w:t>Member Organizing committee</w:t>
      </w:r>
      <w:r w:rsidRPr="00D109C5">
        <w:rPr>
          <w:i/>
          <w:color w:val="000000" w:themeColor="text1"/>
          <w:sz w:val="22"/>
          <w:szCs w:val="22"/>
        </w:rPr>
        <w:t xml:space="preserve">, Joint Meeting of the Acquisition of </w:t>
      </w:r>
      <w:proofErr w:type="gramStart"/>
      <w:r w:rsidRPr="00D109C5">
        <w:rPr>
          <w:i/>
          <w:color w:val="000000" w:themeColor="text1"/>
          <w:sz w:val="22"/>
          <w:szCs w:val="22"/>
        </w:rPr>
        <w:t>Spanish</w:t>
      </w:r>
      <w:proofErr w:type="gramEnd"/>
      <w:r w:rsidRPr="00D109C5">
        <w:rPr>
          <w:i/>
          <w:color w:val="000000" w:themeColor="text1"/>
          <w:sz w:val="22"/>
          <w:szCs w:val="22"/>
        </w:rPr>
        <w:t xml:space="preserve"> and Portuguese as First and Second Languages </w:t>
      </w:r>
      <w:r w:rsidRPr="00D109C5">
        <w:rPr>
          <w:color w:val="000000" w:themeColor="text1"/>
          <w:sz w:val="22"/>
          <w:szCs w:val="22"/>
        </w:rPr>
        <w:t xml:space="preserve">and the </w:t>
      </w:r>
      <w:r w:rsidRPr="00D109C5">
        <w:rPr>
          <w:i/>
          <w:color w:val="000000" w:themeColor="text1"/>
          <w:sz w:val="22"/>
          <w:szCs w:val="22"/>
        </w:rPr>
        <w:t>Hispanic Linguistic Symposium</w:t>
      </w:r>
      <w:r w:rsidRPr="00D109C5">
        <w:rPr>
          <w:color w:val="000000" w:themeColor="text1"/>
          <w:sz w:val="22"/>
          <w:szCs w:val="22"/>
        </w:rPr>
        <w:t>, November, Penn State University</w:t>
      </w:r>
    </w:p>
    <w:p w14:paraId="2793350C" w14:textId="77777777" w:rsidR="00F10628" w:rsidRPr="00D109C5" w:rsidRDefault="00381FAE">
      <w:pPr>
        <w:tabs>
          <w:tab w:val="left" w:pos="1198"/>
        </w:tabs>
        <w:spacing w:before="6" w:line="237" w:lineRule="auto"/>
        <w:ind w:left="1199" w:right="2023" w:hanging="720"/>
        <w:rPr>
          <w:color w:val="000000" w:themeColor="text1"/>
          <w:sz w:val="22"/>
          <w:szCs w:val="22"/>
        </w:rPr>
      </w:pPr>
      <w:r w:rsidRPr="00D109C5">
        <w:rPr>
          <w:color w:val="000000" w:themeColor="text1"/>
          <w:sz w:val="22"/>
          <w:szCs w:val="22"/>
        </w:rPr>
        <w:t>2004</w:t>
      </w:r>
      <w:r w:rsidRPr="00D109C5">
        <w:rPr>
          <w:color w:val="000000" w:themeColor="text1"/>
          <w:sz w:val="22"/>
          <w:szCs w:val="22"/>
        </w:rPr>
        <w:tab/>
        <w:t xml:space="preserve">Chair, </w:t>
      </w:r>
      <w:r w:rsidRPr="00D109C5">
        <w:rPr>
          <w:i/>
          <w:color w:val="000000" w:themeColor="text1"/>
          <w:sz w:val="22"/>
          <w:szCs w:val="22"/>
        </w:rPr>
        <w:t>Workshop on Language Processing</w:t>
      </w:r>
      <w:r w:rsidRPr="00D109C5">
        <w:rPr>
          <w:color w:val="000000" w:themeColor="text1"/>
          <w:sz w:val="22"/>
          <w:szCs w:val="22"/>
        </w:rPr>
        <w:t>, November, Penn State University. Faculty</w:t>
      </w:r>
      <w:r w:rsidRPr="00D109C5">
        <w:rPr>
          <w:color w:val="000000" w:themeColor="text1"/>
          <w:spacing w:val="-4"/>
          <w:sz w:val="22"/>
          <w:szCs w:val="22"/>
        </w:rPr>
        <w:t xml:space="preserve"> </w:t>
      </w:r>
      <w:r w:rsidRPr="00D109C5">
        <w:rPr>
          <w:color w:val="000000" w:themeColor="text1"/>
          <w:sz w:val="22"/>
          <w:szCs w:val="22"/>
        </w:rPr>
        <w:t>Advisor</w:t>
      </w:r>
      <w:r w:rsidRPr="00D109C5">
        <w:rPr>
          <w:color w:val="000000" w:themeColor="text1"/>
          <w:spacing w:val="-4"/>
          <w:sz w:val="22"/>
          <w:szCs w:val="22"/>
        </w:rPr>
        <w:t xml:space="preserve"> </w:t>
      </w:r>
      <w:r w:rsidRPr="00D109C5">
        <w:rPr>
          <w:color w:val="000000" w:themeColor="text1"/>
          <w:sz w:val="22"/>
          <w:szCs w:val="22"/>
        </w:rPr>
        <w:t>Organizing</w:t>
      </w:r>
      <w:r w:rsidRPr="00D109C5">
        <w:rPr>
          <w:color w:val="000000" w:themeColor="text1"/>
          <w:spacing w:val="-4"/>
          <w:sz w:val="22"/>
          <w:szCs w:val="22"/>
        </w:rPr>
        <w:t xml:space="preserve"> </w:t>
      </w:r>
      <w:r w:rsidRPr="00D109C5">
        <w:rPr>
          <w:color w:val="000000" w:themeColor="text1"/>
          <w:sz w:val="22"/>
          <w:szCs w:val="22"/>
        </w:rPr>
        <w:t>committee</w:t>
      </w:r>
      <w:r w:rsidRPr="00D109C5">
        <w:rPr>
          <w:i/>
          <w:color w:val="000000" w:themeColor="text1"/>
          <w:sz w:val="22"/>
          <w:szCs w:val="22"/>
        </w:rPr>
        <w:t>,</w:t>
      </w:r>
      <w:r w:rsidRPr="00D109C5">
        <w:rPr>
          <w:i/>
          <w:color w:val="000000" w:themeColor="text1"/>
          <w:spacing w:val="-4"/>
          <w:sz w:val="22"/>
          <w:szCs w:val="22"/>
        </w:rPr>
        <w:t xml:space="preserve"> </w:t>
      </w:r>
      <w:r w:rsidRPr="00D109C5">
        <w:rPr>
          <w:i/>
          <w:color w:val="000000" w:themeColor="text1"/>
          <w:sz w:val="22"/>
          <w:szCs w:val="22"/>
        </w:rPr>
        <w:t>Second</w:t>
      </w:r>
      <w:r w:rsidRPr="00D109C5">
        <w:rPr>
          <w:i/>
          <w:color w:val="000000" w:themeColor="text1"/>
          <w:spacing w:val="-3"/>
          <w:sz w:val="22"/>
          <w:szCs w:val="22"/>
        </w:rPr>
        <w:t xml:space="preserve"> </w:t>
      </w:r>
      <w:r w:rsidRPr="00D109C5">
        <w:rPr>
          <w:i/>
          <w:color w:val="000000" w:themeColor="text1"/>
          <w:sz w:val="22"/>
          <w:szCs w:val="22"/>
        </w:rPr>
        <w:t>Language</w:t>
      </w:r>
      <w:r w:rsidRPr="00D109C5">
        <w:rPr>
          <w:i/>
          <w:color w:val="000000" w:themeColor="text1"/>
          <w:spacing w:val="-4"/>
          <w:sz w:val="22"/>
          <w:szCs w:val="22"/>
        </w:rPr>
        <w:t xml:space="preserve"> </w:t>
      </w:r>
      <w:r w:rsidRPr="00D109C5">
        <w:rPr>
          <w:i/>
          <w:color w:val="000000" w:themeColor="text1"/>
          <w:sz w:val="22"/>
          <w:szCs w:val="22"/>
        </w:rPr>
        <w:t>Research</w:t>
      </w:r>
      <w:r w:rsidRPr="00D109C5">
        <w:rPr>
          <w:i/>
          <w:color w:val="000000" w:themeColor="text1"/>
          <w:spacing w:val="-30"/>
          <w:sz w:val="22"/>
          <w:szCs w:val="22"/>
        </w:rPr>
        <w:t xml:space="preserve"> </w:t>
      </w:r>
      <w:r w:rsidRPr="00D109C5">
        <w:rPr>
          <w:i/>
          <w:color w:val="000000" w:themeColor="text1"/>
          <w:sz w:val="22"/>
          <w:szCs w:val="22"/>
        </w:rPr>
        <w:t>Forum</w:t>
      </w:r>
      <w:r w:rsidRPr="00D109C5">
        <w:rPr>
          <w:color w:val="000000" w:themeColor="text1"/>
          <w:sz w:val="22"/>
          <w:szCs w:val="22"/>
        </w:rPr>
        <w:t>,</w:t>
      </w:r>
    </w:p>
    <w:p w14:paraId="5566C4BB" w14:textId="0EA75957" w:rsidR="00F10628" w:rsidRPr="00D109C5" w:rsidRDefault="00381FAE">
      <w:pPr>
        <w:spacing w:before="1"/>
        <w:ind w:left="1199" w:right="690"/>
        <w:rPr>
          <w:i/>
          <w:color w:val="000000" w:themeColor="text1"/>
          <w:sz w:val="22"/>
          <w:szCs w:val="22"/>
        </w:rPr>
      </w:pPr>
      <w:r w:rsidRPr="00D109C5">
        <w:rPr>
          <w:color w:val="000000" w:themeColor="text1"/>
          <w:sz w:val="22"/>
          <w:szCs w:val="22"/>
        </w:rPr>
        <w:t>Strand</w:t>
      </w:r>
      <w:r w:rsidRPr="00D109C5">
        <w:rPr>
          <w:color w:val="000000" w:themeColor="text1"/>
          <w:spacing w:val="-10"/>
          <w:sz w:val="22"/>
          <w:szCs w:val="22"/>
        </w:rPr>
        <w:t xml:space="preserve"> </w:t>
      </w:r>
      <w:r w:rsidRPr="00D109C5">
        <w:rPr>
          <w:color w:val="000000" w:themeColor="text1"/>
          <w:sz w:val="22"/>
          <w:szCs w:val="22"/>
        </w:rPr>
        <w:t>Coordinator</w:t>
      </w:r>
      <w:r w:rsidRPr="00D109C5">
        <w:rPr>
          <w:color w:val="000000" w:themeColor="text1"/>
          <w:spacing w:val="-9"/>
          <w:sz w:val="22"/>
          <w:szCs w:val="22"/>
        </w:rPr>
        <w:t xml:space="preserve"> </w:t>
      </w:r>
      <w:r w:rsidRPr="00D109C5">
        <w:rPr>
          <w:color w:val="000000" w:themeColor="text1"/>
          <w:sz w:val="22"/>
          <w:szCs w:val="22"/>
        </w:rPr>
        <w:t>for</w:t>
      </w:r>
      <w:r w:rsidRPr="00D109C5">
        <w:rPr>
          <w:color w:val="000000" w:themeColor="text1"/>
          <w:spacing w:val="-9"/>
          <w:sz w:val="22"/>
          <w:szCs w:val="22"/>
        </w:rPr>
        <w:t xml:space="preserve"> </w:t>
      </w:r>
      <w:r w:rsidRPr="00D109C5">
        <w:rPr>
          <w:color w:val="000000" w:themeColor="text1"/>
          <w:sz w:val="22"/>
          <w:szCs w:val="22"/>
        </w:rPr>
        <w:t>session</w:t>
      </w:r>
      <w:r w:rsidRPr="00D109C5">
        <w:rPr>
          <w:color w:val="000000" w:themeColor="text1"/>
          <w:spacing w:val="-8"/>
          <w:sz w:val="22"/>
          <w:szCs w:val="22"/>
        </w:rPr>
        <w:t xml:space="preserve"> </w:t>
      </w:r>
      <w:r w:rsidRPr="00D109C5">
        <w:rPr>
          <w:color w:val="000000" w:themeColor="text1"/>
          <w:sz w:val="22"/>
          <w:szCs w:val="22"/>
        </w:rPr>
        <w:t>on</w:t>
      </w:r>
      <w:r w:rsidRPr="00D109C5">
        <w:rPr>
          <w:color w:val="000000" w:themeColor="text1"/>
          <w:spacing w:val="-9"/>
          <w:sz w:val="22"/>
          <w:szCs w:val="22"/>
        </w:rPr>
        <w:t xml:space="preserve"> </w:t>
      </w:r>
      <w:r w:rsidRPr="00D109C5">
        <w:rPr>
          <w:color w:val="000000" w:themeColor="text1"/>
          <w:sz w:val="22"/>
          <w:szCs w:val="22"/>
        </w:rPr>
        <w:t>Second</w:t>
      </w:r>
      <w:r w:rsidRPr="00D109C5">
        <w:rPr>
          <w:color w:val="000000" w:themeColor="text1"/>
          <w:spacing w:val="-9"/>
          <w:sz w:val="22"/>
          <w:szCs w:val="22"/>
        </w:rPr>
        <w:t xml:space="preserve"> </w:t>
      </w:r>
      <w:r w:rsidRPr="00D109C5">
        <w:rPr>
          <w:color w:val="000000" w:themeColor="text1"/>
          <w:sz w:val="22"/>
          <w:szCs w:val="22"/>
        </w:rPr>
        <w:t>Language</w:t>
      </w:r>
      <w:r w:rsidRPr="00D109C5">
        <w:rPr>
          <w:color w:val="000000" w:themeColor="text1"/>
          <w:spacing w:val="-9"/>
          <w:sz w:val="22"/>
          <w:szCs w:val="22"/>
        </w:rPr>
        <w:t xml:space="preserve"> </w:t>
      </w:r>
      <w:r w:rsidRPr="00D109C5">
        <w:rPr>
          <w:color w:val="000000" w:themeColor="text1"/>
          <w:sz w:val="22"/>
          <w:szCs w:val="22"/>
        </w:rPr>
        <w:t>Acquisition,</w:t>
      </w:r>
      <w:r w:rsidRPr="00D109C5">
        <w:rPr>
          <w:color w:val="000000" w:themeColor="text1"/>
          <w:spacing w:val="-9"/>
          <w:sz w:val="22"/>
          <w:szCs w:val="22"/>
        </w:rPr>
        <w:t xml:space="preserve"> </w:t>
      </w:r>
      <w:r w:rsidRPr="00D109C5">
        <w:rPr>
          <w:i/>
          <w:color w:val="000000" w:themeColor="text1"/>
          <w:sz w:val="22"/>
          <w:szCs w:val="22"/>
        </w:rPr>
        <w:t>Second</w:t>
      </w:r>
      <w:r w:rsidRPr="00D109C5">
        <w:rPr>
          <w:i/>
          <w:color w:val="000000" w:themeColor="text1"/>
          <w:spacing w:val="-10"/>
          <w:sz w:val="22"/>
          <w:szCs w:val="22"/>
        </w:rPr>
        <w:t xml:space="preserve"> </w:t>
      </w:r>
      <w:r w:rsidRPr="00D109C5">
        <w:rPr>
          <w:i/>
          <w:color w:val="000000" w:themeColor="text1"/>
          <w:sz w:val="22"/>
          <w:szCs w:val="22"/>
        </w:rPr>
        <w:t>Language</w:t>
      </w:r>
      <w:r w:rsidRPr="00D109C5">
        <w:rPr>
          <w:i/>
          <w:color w:val="000000" w:themeColor="text1"/>
          <w:spacing w:val="-8"/>
          <w:sz w:val="22"/>
          <w:szCs w:val="22"/>
        </w:rPr>
        <w:t xml:space="preserve"> </w:t>
      </w:r>
      <w:r w:rsidRPr="00D109C5">
        <w:rPr>
          <w:i/>
          <w:color w:val="000000" w:themeColor="text1"/>
          <w:sz w:val="22"/>
          <w:szCs w:val="22"/>
        </w:rPr>
        <w:t>Research Forum</w:t>
      </w:r>
    </w:p>
    <w:p w14:paraId="7C9E9B82" w14:textId="77777777" w:rsidR="00810B45" w:rsidRPr="00D109C5" w:rsidRDefault="00810B45">
      <w:pPr>
        <w:ind w:left="479"/>
        <w:rPr>
          <w:i/>
          <w:color w:val="000000" w:themeColor="text1"/>
          <w:sz w:val="22"/>
          <w:szCs w:val="22"/>
          <w:u w:val="single"/>
        </w:rPr>
      </w:pPr>
    </w:p>
    <w:p w14:paraId="33D77536" w14:textId="01D1A679" w:rsidR="00F10628" w:rsidRPr="00D109C5" w:rsidRDefault="00381FAE">
      <w:pPr>
        <w:ind w:left="479"/>
        <w:rPr>
          <w:i/>
          <w:color w:val="000000" w:themeColor="text1"/>
          <w:sz w:val="22"/>
          <w:szCs w:val="22"/>
        </w:rPr>
      </w:pPr>
      <w:r w:rsidRPr="00D109C5">
        <w:rPr>
          <w:i/>
          <w:color w:val="000000" w:themeColor="text1"/>
          <w:sz w:val="22"/>
          <w:szCs w:val="22"/>
          <w:u w:val="single"/>
        </w:rPr>
        <w:t>Grant</w:t>
      </w:r>
      <w:r w:rsidRPr="00D109C5">
        <w:rPr>
          <w:i/>
          <w:color w:val="000000" w:themeColor="text1"/>
          <w:spacing w:val="-16"/>
          <w:sz w:val="22"/>
          <w:szCs w:val="22"/>
          <w:u w:val="single"/>
        </w:rPr>
        <w:t xml:space="preserve"> </w:t>
      </w:r>
      <w:r w:rsidRPr="00D109C5">
        <w:rPr>
          <w:i/>
          <w:color w:val="000000" w:themeColor="text1"/>
          <w:sz w:val="22"/>
          <w:szCs w:val="22"/>
          <w:u w:val="single"/>
        </w:rPr>
        <w:t>reviewer</w:t>
      </w:r>
    </w:p>
    <w:p w14:paraId="6BB87A52" w14:textId="77777777" w:rsidR="00F10628" w:rsidRPr="00D109C5" w:rsidRDefault="00F10628">
      <w:pPr>
        <w:pStyle w:val="BodyText"/>
        <w:spacing w:before="6"/>
        <w:ind w:left="0"/>
        <w:rPr>
          <w:i/>
          <w:color w:val="000000" w:themeColor="text1"/>
        </w:rPr>
      </w:pPr>
    </w:p>
    <w:p w14:paraId="1F399699" w14:textId="452EB9B4" w:rsidR="00F10628" w:rsidRPr="00D109C5" w:rsidRDefault="00381FAE">
      <w:pPr>
        <w:pStyle w:val="ListParagraph"/>
        <w:numPr>
          <w:ilvl w:val="0"/>
          <w:numId w:val="1"/>
        </w:numPr>
        <w:tabs>
          <w:tab w:val="left" w:pos="1198"/>
          <w:tab w:val="left" w:pos="1199"/>
        </w:tabs>
        <w:spacing w:before="106" w:line="223" w:lineRule="auto"/>
        <w:ind w:right="949" w:hanging="360"/>
        <w:rPr>
          <w:color w:val="000000" w:themeColor="text1"/>
        </w:rPr>
      </w:pPr>
      <w:r w:rsidRPr="00D109C5">
        <w:rPr>
          <w:color w:val="000000" w:themeColor="text1"/>
        </w:rPr>
        <w:t>National</w:t>
      </w:r>
      <w:r w:rsidRPr="00D109C5">
        <w:rPr>
          <w:color w:val="000000" w:themeColor="text1"/>
          <w:spacing w:val="-10"/>
        </w:rPr>
        <w:t xml:space="preserve"> </w:t>
      </w:r>
      <w:r w:rsidRPr="00D109C5">
        <w:rPr>
          <w:color w:val="000000" w:themeColor="text1"/>
        </w:rPr>
        <w:t>Institutes</w:t>
      </w:r>
      <w:r w:rsidRPr="00D109C5">
        <w:rPr>
          <w:color w:val="000000" w:themeColor="text1"/>
          <w:spacing w:val="-9"/>
        </w:rPr>
        <w:t xml:space="preserve"> </w:t>
      </w:r>
      <w:r w:rsidRPr="00D109C5">
        <w:rPr>
          <w:color w:val="000000" w:themeColor="text1"/>
        </w:rPr>
        <w:t>of</w:t>
      </w:r>
      <w:r w:rsidRPr="00D109C5">
        <w:rPr>
          <w:color w:val="000000" w:themeColor="text1"/>
          <w:spacing w:val="-8"/>
        </w:rPr>
        <w:t xml:space="preserve"> </w:t>
      </w:r>
      <w:r w:rsidRPr="00D109C5">
        <w:rPr>
          <w:color w:val="000000" w:themeColor="text1"/>
        </w:rPr>
        <w:t>Health,</w:t>
      </w:r>
      <w:r w:rsidRPr="00D109C5">
        <w:rPr>
          <w:color w:val="000000" w:themeColor="text1"/>
          <w:spacing w:val="-9"/>
        </w:rPr>
        <w:t xml:space="preserve"> </w:t>
      </w:r>
      <w:r w:rsidRPr="00D109C5">
        <w:rPr>
          <w:color w:val="000000" w:themeColor="text1"/>
        </w:rPr>
        <w:t>Language</w:t>
      </w:r>
      <w:r w:rsidRPr="00D109C5">
        <w:rPr>
          <w:color w:val="000000" w:themeColor="text1"/>
          <w:spacing w:val="-10"/>
        </w:rPr>
        <w:t xml:space="preserve"> </w:t>
      </w:r>
      <w:r w:rsidRPr="00D109C5">
        <w:rPr>
          <w:color w:val="000000" w:themeColor="text1"/>
        </w:rPr>
        <w:t>and</w:t>
      </w:r>
      <w:r w:rsidRPr="00D109C5">
        <w:rPr>
          <w:color w:val="000000" w:themeColor="text1"/>
          <w:spacing w:val="-8"/>
        </w:rPr>
        <w:t xml:space="preserve"> </w:t>
      </w:r>
      <w:r w:rsidRPr="00D109C5">
        <w:rPr>
          <w:color w:val="000000" w:themeColor="text1"/>
        </w:rPr>
        <w:t>Communication</w:t>
      </w:r>
      <w:r w:rsidRPr="00D109C5">
        <w:rPr>
          <w:color w:val="000000" w:themeColor="text1"/>
          <w:spacing w:val="-10"/>
        </w:rPr>
        <w:t xml:space="preserve"> </w:t>
      </w:r>
      <w:r w:rsidRPr="00D109C5">
        <w:rPr>
          <w:color w:val="000000" w:themeColor="text1"/>
        </w:rPr>
        <w:t>Study</w:t>
      </w:r>
      <w:r w:rsidRPr="00D109C5">
        <w:rPr>
          <w:color w:val="000000" w:themeColor="text1"/>
          <w:spacing w:val="-10"/>
        </w:rPr>
        <w:t xml:space="preserve"> </w:t>
      </w:r>
      <w:r w:rsidRPr="00D109C5">
        <w:rPr>
          <w:color w:val="000000" w:themeColor="text1"/>
        </w:rPr>
        <w:t>Section</w:t>
      </w:r>
      <w:r w:rsidRPr="00D109C5">
        <w:rPr>
          <w:color w:val="000000" w:themeColor="text1"/>
          <w:spacing w:val="-11"/>
        </w:rPr>
        <w:t xml:space="preserve"> </w:t>
      </w:r>
      <w:r w:rsidRPr="00D109C5">
        <w:rPr>
          <w:color w:val="000000" w:themeColor="text1"/>
        </w:rPr>
        <w:t>(Chair,</w:t>
      </w:r>
      <w:r w:rsidRPr="00D109C5">
        <w:rPr>
          <w:color w:val="000000" w:themeColor="text1"/>
          <w:spacing w:val="-10"/>
        </w:rPr>
        <w:t xml:space="preserve"> </w:t>
      </w:r>
      <w:r w:rsidRPr="00D109C5">
        <w:rPr>
          <w:color w:val="000000" w:themeColor="text1"/>
        </w:rPr>
        <w:t>Special Emphasis</w:t>
      </w:r>
      <w:r w:rsidRPr="00D109C5">
        <w:rPr>
          <w:color w:val="000000" w:themeColor="text1"/>
          <w:spacing w:val="-4"/>
        </w:rPr>
        <w:t xml:space="preserve"> </w:t>
      </w:r>
      <w:r w:rsidRPr="00D109C5">
        <w:rPr>
          <w:color w:val="000000" w:themeColor="text1"/>
        </w:rPr>
        <w:t>Panel)</w:t>
      </w:r>
    </w:p>
    <w:p w14:paraId="2C96F87F" w14:textId="5170A38D" w:rsidR="008D7E11" w:rsidRPr="00D109C5" w:rsidRDefault="008D7E11">
      <w:pPr>
        <w:pStyle w:val="ListParagraph"/>
        <w:numPr>
          <w:ilvl w:val="0"/>
          <w:numId w:val="1"/>
        </w:numPr>
        <w:tabs>
          <w:tab w:val="left" w:pos="1198"/>
          <w:tab w:val="left" w:pos="1199"/>
        </w:tabs>
        <w:spacing w:before="106" w:line="223" w:lineRule="auto"/>
        <w:ind w:right="949" w:hanging="360"/>
        <w:rPr>
          <w:color w:val="000000" w:themeColor="text1"/>
        </w:rPr>
      </w:pPr>
      <w:r w:rsidRPr="00D109C5">
        <w:rPr>
          <w:color w:val="000000" w:themeColor="text1"/>
        </w:rPr>
        <w:t>National Science Foundation, Linguistics Panel</w:t>
      </w:r>
    </w:p>
    <w:p w14:paraId="693F397A" w14:textId="5ED36740" w:rsidR="008D7E11" w:rsidRPr="00D109C5" w:rsidRDefault="008D7E11">
      <w:pPr>
        <w:pStyle w:val="ListParagraph"/>
        <w:numPr>
          <w:ilvl w:val="0"/>
          <w:numId w:val="1"/>
        </w:numPr>
        <w:tabs>
          <w:tab w:val="left" w:pos="1198"/>
          <w:tab w:val="left" w:pos="1199"/>
        </w:tabs>
        <w:spacing w:before="106" w:line="223" w:lineRule="auto"/>
        <w:ind w:right="949" w:hanging="360"/>
        <w:rPr>
          <w:color w:val="000000" w:themeColor="text1"/>
        </w:rPr>
      </w:pPr>
      <w:r w:rsidRPr="00D109C5">
        <w:rPr>
          <w:color w:val="000000" w:themeColor="text1"/>
        </w:rPr>
        <w:t>National Science Foundation, Doctoral Dissertation Research Improvement Award (DDRI) Panel</w:t>
      </w:r>
    </w:p>
    <w:p w14:paraId="7F533A54" w14:textId="77777777" w:rsidR="00F10628" w:rsidRPr="00D109C5" w:rsidRDefault="00381FAE">
      <w:pPr>
        <w:pStyle w:val="ListParagraph"/>
        <w:numPr>
          <w:ilvl w:val="0"/>
          <w:numId w:val="1"/>
        </w:numPr>
        <w:tabs>
          <w:tab w:val="left" w:pos="1198"/>
          <w:tab w:val="left" w:pos="1199"/>
        </w:tabs>
        <w:spacing w:before="34"/>
        <w:ind w:left="1198"/>
        <w:rPr>
          <w:color w:val="000000" w:themeColor="text1"/>
        </w:rPr>
      </w:pPr>
      <w:r w:rsidRPr="00D109C5">
        <w:rPr>
          <w:color w:val="000000" w:themeColor="text1"/>
        </w:rPr>
        <w:t>National Science Foundation, Ad Hoc</w:t>
      </w:r>
      <w:r w:rsidRPr="00D109C5">
        <w:rPr>
          <w:color w:val="000000" w:themeColor="text1"/>
          <w:spacing w:val="-14"/>
        </w:rPr>
        <w:t xml:space="preserve"> </w:t>
      </w:r>
      <w:r w:rsidRPr="00D109C5">
        <w:rPr>
          <w:color w:val="000000" w:themeColor="text1"/>
        </w:rPr>
        <w:t>Reviewer</w:t>
      </w:r>
    </w:p>
    <w:p w14:paraId="36F1A50C"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National Institutes of Health, SCORE program, Ad Hoc</w:t>
      </w:r>
      <w:r w:rsidRPr="00D109C5">
        <w:rPr>
          <w:color w:val="000000" w:themeColor="text1"/>
          <w:spacing w:val="-22"/>
        </w:rPr>
        <w:t xml:space="preserve"> </w:t>
      </w:r>
      <w:r w:rsidRPr="00D109C5">
        <w:rPr>
          <w:color w:val="000000" w:themeColor="text1"/>
        </w:rPr>
        <w:t>Reviewer</w:t>
      </w:r>
    </w:p>
    <w:p w14:paraId="6F559300" w14:textId="77777777" w:rsidR="00F10628" w:rsidRPr="00D109C5" w:rsidRDefault="00381FAE">
      <w:pPr>
        <w:pStyle w:val="ListParagraph"/>
        <w:numPr>
          <w:ilvl w:val="0"/>
          <w:numId w:val="1"/>
        </w:numPr>
        <w:tabs>
          <w:tab w:val="left" w:pos="1198"/>
          <w:tab w:val="left" w:pos="1199"/>
        </w:tabs>
        <w:spacing w:before="15"/>
        <w:ind w:left="1198"/>
        <w:rPr>
          <w:color w:val="000000" w:themeColor="text1"/>
        </w:rPr>
      </w:pPr>
      <w:r w:rsidRPr="00D109C5">
        <w:rPr>
          <w:color w:val="000000" w:themeColor="text1"/>
        </w:rPr>
        <w:t>Dutch National Science Foundation, Ad Hoc</w:t>
      </w:r>
      <w:r w:rsidRPr="00D109C5">
        <w:rPr>
          <w:color w:val="000000" w:themeColor="text1"/>
          <w:spacing w:val="-16"/>
        </w:rPr>
        <w:t xml:space="preserve"> </w:t>
      </w:r>
      <w:r w:rsidRPr="00D109C5">
        <w:rPr>
          <w:color w:val="000000" w:themeColor="text1"/>
        </w:rPr>
        <w:t>Reviewer</w:t>
      </w:r>
    </w:p>
    <w:p w14:paraId="3978D83E" w14:textId="77777777" w:rsidR="00F82022" w:rsidRPr="00D109C5" w:rsidRDefault="00F82022">
      <w:pPr>
        <w:pStyle w:val="BodyText"/>
        <w:spacing w:before="7"/>
        <w:ind w:left="0"/>
        <w:rPr>
          <w:color w:val="000000" w:themeColor="text1"/>
        </w:rPr>
      </w:pPr>
    </w:p>
    <w:p w14:paraId="1F4EC131" w14:textId="77777777" w:rsidR="00F10628" w:rsidRPr="00A11E98" w:rsidRDefault="00381FAE">
      <w:pPr>
        <w:ind w:left="479"/>
        <w:rPr>
          <w:i/>
          <w:color w:val="000000" w:themeColor="text1"/>
        </w:rPr>
      </w:pPr>
      <w:r w:rsidRPr="00A11E98">
        <w:rPr>
          <w:i/>
          <w:color w:val="000000" w:themeColor="text1"/>
          <w:u w:val="single"/>
        </w:rPr>
        <w:t>Ad hoc reviewer</w:t>
      </w:r>
    </w:p>
    <w:p w14:paraId="2B563BFC" w14:textId="77777777" w:rsidR="00F10628" w:rsidRPr="00A11E98" w:rsidRDefault="00F10628">
      <w:pPr>
        <w:pStyle w:val="BodyText"/>
        <w:spacing w:before="9"/>
        <w:ind w:left="0"/>
        <w:rPr>
          <w:i/>
          <w:color w:val="000000" w:themeColor="text1"/>
          <w:sz w:val="16"/>
        </w:rPr>
      </w:pPr>
    </w:p>
    <w:p w14:paraId="2647FB74" w14:textId="77777777" w:rsidR="00F10628" w:rsidRPr="00D109C5" w:rsidRDefault="00381FAE">
      <w:pPr>
        <w:pStyle w:val="ListParagraph"/>
        <w:numPr>
          <w:ilvl w:val="0"/>
          <w:numId w:val="1"/>
        </w:numPr>
        <w:tabs>
          <w:tab w:val="left" w:pos="1198"/>
          <w:tab w:val="left" w:pos="1199"/>
        </w:tabs>
        <w:spacing w:before="92"/>
        <w:ind w:left="1198"/>
        <w:rPr>
          <w:color w:val="000000" w:themeColor="text1"/>
        </w:rPr>
      </w:pPr>
      <w:r w:rsidRPr="00D109C5">
        <w:rPr>
          <w:color w:val="000000" w:themeColor="text1"/>
        </w:rPr>
        <w:t>Applied</w:t>
      </w:r>
      <w:r w:rsidRPr="00D109C5">
        <w:rPr>
          <w:color w:val="000000" w:themeColor="text1"/>
          <w:spacing w:val="-4"/>
        </w:rPr>
        <w:t xml:space="preserve"> </w:t>
      </w:r>
      <w:r w:rsidRPr="00D109C5">
        <w:rPr>
          <w:color w:val="000000" w:themeColor="text1"/>
        </w:rPr>
        <w:t>Psycholinguistics</w:t>
      </w:r>
    </w:p>
    <w:p w14:paraId="328660DE" w14:textId="77777777" w:rsidR="00F10628" w:rsidRPr="00D109C5" w:rsidRDefault="00381FAE">
      <w:pPr>
        <w:pStyle w:val="ListParagraph"/>
        <w:numPr>
          <w:ilvl w:val="0"/>
          <w:numId w:val="1"/>
        </w:numPr>
        <w:tabs>
          <w:tab w:val="left" w:pos="1198"/>
          <w:tab w:val="left" w:pos="1199"/>
        </w:tabs>
        <w:spacing w:before="15"/>
        <w:ind w:left="1198"/>
        <w:rPr>
          <w:color w:val="000000" w:themeColor="text1"/>
        </w:rPr>
      </w:pPr>
      <w:r w:rsidRPr="00D109C5">
        <w:rPr>
          <w:color w:val="000000" w:themeColor="text1"/>
        </w:rPr>
        <w:t>Bilingualism: Language and</w:t>
      </w:r>
      <w:r w:rsidRPr="00D109C5">
        <w:rPr>
          <w:color w:val="000000" w:themeColor="text1"/>
          <w:spacing w:val="-9"/>
        </w:rPr>
        <w:t xml:space="preserve"> </w:t>
      </w:r>
      <w:r w:rsidRPr="00D109C5">
        <w:rPr>
          <w:color w:val="000000" w:themeColor="text1"/>
        </w:rPr>
        <w:t>Cognition</w:t>
      </w:r>
    </w:p>
    <w:p w14:paraId="683EE250"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Cognition</w:t>
      </w:r>
    </w:p>
    <w:p w14:paraId="4F7D03B5"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Computer Assisted Language</w:t>
      </w:r>
      <w:r w:rsidRPr="00D109C5">
        <w:rPr>
          <w:color w:val="000000" w:themeColor="text1"/>
          <w:spacing w:val="-9"/>
        </w:rPr>
        <w:t xml:space="preserve"> </w:t>
      </w:r>
      <w:r w:rsidRPr="00D109C5">
        <w:rPr>
          <w:color w:val="000000" w:themeColor="text1"/>
        </w:rPr>
        <w:t>Learning</w:t>
      </w:r>
    </w:p>
    <w:p w14:paraId="0A041F22"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Encyclopedia of Applied</w:t>
      </w:r>
      <w:r w:rsidRPr="00D109C5">
        <w:rPr>
          <w:color w:val="000000" w:themeColor="text1"/>
          <w:spacing w:val="-9"/>
        </w:rPr>
        <w:t xml:space="preserve"> </w:t>
      </w:r>
      <w:r w:rsidRPr="00D109C5">
        <w:rPr>
          <w:color w:val="000000" w:themeColor="text1"/>
        </w:rPr>
        <w:t>Linguistics</w:t>
      </w:r>
    </w:p>
    <w:p w14:paraId="5B2B0FCD"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Hispania</w:t>
      </w:r>
    </w:p>
    <w:p w14:paraId="1E0A0B02"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Journal of Cognitive</w:t>
      </w:r>
      <w:r w:rsidRPr="00D109C5">
        <w:rPr>
          <w:color w:val="000000" w:themeColor="text1"/>
          <w:spacing w:val="-7"/>
        </w:rPr>
        <w:t xml:space="preserve"> </w:t>
      </w:r>
      <w:r w:rsidRPr="00D109C5">
        <w:rPr>
          <w:color w:val="000000" w:themeColor="text1"/>
        </w:rPr>
        <w:t>Science</w:t>
      </w:r>
    </w:p>
    <w:p w14:paraId="025515E9" w14:textId="77777777" w:rsidR="00F10628" w:rsidRPr="00D109C5" w:rsidRDefault="00381FAE">
      <w:pPr>
        <w:pStyle w:val="ListParagraph"/>
        <w:numPr>
          <w:ilvl w:val="0"/>
          <w:numId w:val="1"/>
        </w:numPr>
        <w:tabs>
          <w:tab w:val="left" w:pos="1198"/>
          <w:tab w:val="left" w:pos="1199"/>
        </w:tabs>
        <w:spacing w:before="15"/>
        <w:ind w:left="1198"/>
        <w:rPr>
          <w:color w:val="000000" w:themeColor="text1"/>
        </w:rPr>
      </w:pPr>
      <w:r w:rsidRPr="00D109C5">
        <w:rPr>
          <w:color w:val="000000" w:themeColor="text1"/>
        </w:rPr>
        <w:t>Journal of Speech, Language and Hearing</w:t>
      </w:r>
      <w:r w:rsidRPr="00D109C5">
        <w:rPr>
          <w:color w:val="000000" w:themeColor="text1"/>
          <w:spacing w:val="-13"/>
        </w:rPr>
        <w:t xml:space="preserve"> </w:t>
      </w:r>
      <w:r w:rsidRPr="00D109C5">
        <w:rPr>
          <w:color w:val="000000" w:themeColor="text1"/>
        </w:rPr>
        <w:t>Research</w:t>
      </w:r>
    </w:p>
    <w:p w14:paraId="15363861"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 xml:space="preserve">Journal of Experimental Psychology: Language, </w:t>
      </w:r>
      <w:proofErr w:type="gramStart"/>
      <w:r w:rsidRPr="00D109C5">
        <w:rPr>
          <w:color w:val="000000" w:themeColor="text1"/>
        </w:rPr>
        <w:t>Memory</w:t>
      </w:r>
      <w:proofErr w:type="gramEnd"/>
      <w:r w:rsidRPr="00D109C5">
        <w:rPr>
          <w:color w:val="000000" w:themeColor="text1"/>
        </w:rPr>
        <w:t xml:space="preserve"> and</w:t>
      </w:r>
      <w:r w:rsidRPr="00D109C5">
        <w:rPr>
          <w:color w:val="000000" w:themeColor="text1"/>
          <w:spacing w:val="-17"/>
        </w:rPr>
        <w:t xml:space="preserve"> </w:t>
      </w:r>
      <w:r w:rsidRPr="00D109C5">
        <w:rPr>
          <w:color w:val="000000" w:themeColor="text1"/>
        </w:rPr>
        <w:t>Cognition</w:t>
      </w:r>
    </w:p>
    <w:p w14:paraId="5C1DA593"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Language and Linguistics</w:t>
      </w:r>
      <w:r w:rsidRPr="00D109C5">
        <w:rPr>
          <w:color w:val="000000" w:themeColor="text1"/>
          <w:spacing w:val="-9"/>
        </w:rPr>
        <w:t xml:space="preserve"> </w:t>
      </w:r>
      <w:r w:rsidRPr="00D109C5">
        <w:rPr>
          <w:color w:val="000000" w:themeColor="text1"/>
        </w:rPr>
        <w:t>Compass</w:t>
      </w:r>
    </w:p>
    <w:p w14:paraId="7865DC0E"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Language Learning and</w:t>
      </w:r>
      <w:r w:rsidRPr="00D109C5">
        <w:rPr>
          <w:color w:val="000000" w:themeColor="text1"/>
          <w:spacing w:val="-9"/>
        </w:rPr>
        <w:t xml:space="preserve"> </w:t>
      </w:r>
      <w:r w:rsidRPr="00D109C5">
        <w:rPr>
          <w:color w:val="000000" w:themeColor="text1"/>
        </w:rPr>
        <w:t>Development</w:t>
      </w:r>
    </w:p>
    <w:p w14:paraId="76B7F540"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lastRenderedPageBreak/>
        <w:t>Linguistic Approaches to</w:t>
      </w:r>
      <w:r w:rsidRPr="00D109C5">
        <w:rPr>
          <w:color w:val="000000" w:themeColor="text1"/>
          <w:spacing w:val="-9"/>
        </w:rPr>
        <w:t xml:space="preserve"> </w:t>
      </w:r>
      <w:r w:rsidRPr="00D109C5">
        <w:rPr>
          <w:color w:val="000000" w:themeColor="text1"/>
        </w:rPr>
        <w:t>Bilingualism</w:t>
      </w:r>
    </w:p>
    <w:p w14:paraId="0A48954F" w14:textId="77777777" w:rsidR="00F10628" w:rsidRPr="00D109C5" w:rsidRDefault="00381FAE">
      <w:pPr>
        <w:pStyle w:val="ListParagraph"/>
        <w:numPr>
          <w:ilvl w:val="0"/>
          <w:numId w:val="1"/>
        </w:numPr>
        <w:tabs>
          <w:tab w:val="left" w:pos="1198"/>
          <w:tab w:val="left" w:pos="1199"/>
        </w:tabs>
        <w:spacing w:before="15"/>
        <w:ind w:left="1198"/>
        <w:rPr>
          <w:color w:val="000000" w:themeColor="text1"/>
        </w:rPr>
      </w:pPr>
      <w:r w:rsidRPr="00D109C5">
        <w:rPr>
          <w:color w:val="000000" w:themeColor="text1"/>
        </w:rPr>
        <w:t>Linguistic Symposium of Romance</w:t>
      </w:r>
      <w:r w:rsidRPr="00D109C5">
        <w:rPr>
          <w:color w:val="000000" w:themeColor="text1"/>
          <w:spacing w:val="-11"/>
        </w:rPr>
        <w:t xml:space="preserve"> </w:t>
      </w:r>
      <w:r w:rsidRPr="00D109C5">
        <w:rPr>
          <w:color w:val="000000" w:themeColor="text1"/>
        </w:rPr>
        <w:t>Languages</w:t>
      </w:r>
    </w:p>
    <w:p w14:paraId="1D94B152"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Memory and</w:t>
      </w:r>
      <w:r w:rsidRPr="00D109C5">
        <w:rPr>
          <w:color w:val="000000" w:themeColor="text1"/>
          <w:spacing w:val="-5"/>
        </w:rPr>
        <w:t xml:space="preserve"> </w:t>
      </w:r>
      <w:r w:rsidRPr="00D109C5">
        <w:rPr>
          <w:color w:val="000000" w:themeColor="text1"/>
        </w:rPr>
        <w:t>Cognition</w:t>
      </w:r>
    </w:p>
    <w:p w14:paraId="6C63646A"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Proceedings of the Hispanic Linguistic</w:t>
      </w:r>
      <w:r w:rsidRPr="00D109C5">
        <w:rPr>
          <w:color w:val="000000" w:themeColor="text1"/>
          <w:spacing w:val="-14"/>
        </w:rPr>
        <w:t xml:space="preserve"> </w:t>
      </w:r>
      <w:r w:rsidRPr="00D109C5">
        <w:rPr>
          <w:color w:val="000000" w:themeColor="text1"/>
        </w:rPr>
        <w:t>Symposium</w:t>
      </w:r>
    </w:p>
    <w:p w14:paraId="3C10173E"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Psychological Bulletin and</w:t>
      </w:r>
      <w:r w:rsidRPr="00D109C5">
        <w:rPr>
          <w:color w:val="000000" w:themeColor="text1"/>
          <w:spacing w:val="-8"/>
        </w:rPr>
        <w:t xml:space="preserve"> </w:t>
      </w:r>
      <w:r w:rsidRPr="00D109C5">
        <w:rPr>
          <w:color w:val="000000" w:themeColor="text1"/>
        </w:rPr>
        <w:t>Review</w:t>
      </w:r>
    </w:p>
    <w:p w14:paraId="50586C2E"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Second Language</w:t>
      </w:r>
      <w:r w:rsidRPr="00D109C5">
        <w:rPr>
          <w:color w:val="000000" w:themeColor="text1"/>
          <w:spacing w:val="-27"/>
        </w:rPr>
        <w:t xml:space="preserve"> </w:t>
      </w:r>
      <w:r w:rsidRPr="00D109C5">
        <w:rPr>
          <w:color w:val="000000" w:themeColor="text1"/>
        </w:rPr>
        <w:t>Research</w:t>
      </w:r>
    </w:p>
    <w:p w14:paraId="6B3B0590" w14:textId="77777777" w:rsidR="00F10628" w:rsidRPr="00D109C5" w:rsidRDefault="00381FAE">
      <w:pPr>
        <w:pStyle w:val="ListParagraph"/>
        <w:numPr>
          <w:ilvl w:val="0"/>
          <w:numId w:val="1"/>
        </w:numPr>
        <w:tabs>
          <w:tab w:val="left" w:pos="1198"/>
          <w:tab w:val="left" w:pos="1199"/>
        </w:tabs>
        <w:ind w:left="1198"/>
        <w:rPr>
          <w:color w:val="000000" w:themeColor="text1"/>
        </w:rPr>
      </w:pPr>
      <w:r w:rsidRPr="00D109C5">
        <w:rPr>
          <w:color w:val="000000" w:themeColor="text1"/>
        </w:rPr>
        <w:t>Spanish Applied</w:t>
      </w:r>
      <w:r w:rsidRPr="00D109C5">
        <w:rPr>
          <w:color w:val="000000" w:themeColor="text1"/>
          <w:spacing w:val="-30"/>
        </w:rPr>
        <w:t xml:space="preserve"> </w:t>
      </w:r>
      <w:r w:rsidRPr="00D109C5">
        <w:rPr>
          <w:color w:val="000000" w:themeColor="text1"/>
        </w:rPr>
        <w:t>Linguistic</w:t>
      </w:r>
    </w:p>
    <w:p w14:paraId="525151E2" w14:textId="77777777" w:rsidR="00F10628" w:rsidRPr="00D109C5" w:rsidRDefault="00381FAE">
      <w:pPr>
        <w:pStyle w:val="ListParagraph"/>
        <w:numPr>
          <w:ilvl w:val="0"/>
          <w:numId w:val="1"/>
        </w:numPr>
        <w:tabs>
          <w:tab w:val="left" w:pos="1198"/>
          <w:tab w:val="left" w:pos="1199"/>
        </w:tabs>
        <w:spacing w:before="20"/>
        <w:ind w:left="1198"/>
        <w:rPr>
          <w:color w:val="000000" w:themeColor="text1"/>
        </w:rPr>
      </w:pPr>
      <w:r w:rsidRPr="00D109C5">
        <w:rPr>
          <w:color w:val="000000" w:themeColor="text1"/>
        </w:rPr>
        <w:t>Studies in Second Language</w:t>
      </w:r>
      <w:r w:rsidRPr="00D109C5">
        <w:rPr>
          <w:color w:val="000000" w:themeColor="text1"/>
          <w:spacing w:val="-9"/>
        </w:rPr>
        <w:t xml:space="preserve"> </w:t>
      </w:r>
      <w:r w:rsidRPr="00D109C5">
        <w:rPr>
          <w:color w:val="000000" w:themeColor="text1"/>
        </w:rPr>
        <w:t>Acquisition</w:t>
      </w:r>
    </w:p>
    <w:p w14:paraId="4F6B409F" w14:textId="77777777" w:rsidR="00657573" w:rsidRPr="00D109C5" w:rsidRDefault="00657573">
      <w:pPr>
        <w:ind w:left="479"/>
        <w:rPr>
          <w:i/>
          <w:color w:val="000000" w:themeColor="text1"/>
          <w:sz w:val="22"/>
          <w:szCs w:val="22"/>
          <w:u w:val="single"/>
        </w:rPr>
      </w:pPr>
    </w:p>
    <w:p w14:paraId="051E3609" w14:textId="7E77A7BF" w:rsidR="00F10628" w:rsidRPr="00A11E98" w:rsidRDefault="00381FAE">
      <w:pPr>
        <w:ind w:left="479"/>
        <w:rPr>
          <w:i/>
          <w:color w:val="000000" w:themeColor="text1"/>
        </w:rPr>
      </w:pPr>
      <w:r w:rsidRPr="00A11E98">
        <w:rPr>
          <w:i/>
          <w:color w:val="000000" w:themeColor="text1"/>
          <w:u w:val="single"/>
        </w:rPr>
        <w:t>Abstract reviewer for refereed conference presentations</w:t>
      </w:r>
    </w:p>
    <w:p w14:paraId="730BABF1" w14:textId="77777777" w:rsidR="00F10628" w:rsidRPr="00A11E98" w:rsidRDefault="00F10628">
      <w:pPr>
        <w:pStyle w:val="BodyText"/>
        <w:spacing w:before="4"/>
        <w:ind w:left="0"/>
        <w:rPr>
          <w:i/>
          <w:color w:val="000000" w:themeColor="text1"/>
          <w:sz w:val="16"/>
        </w:rPr>
      </w:pPr>
    </w:p>
    <w:p w14:paraId="21D030FE" w14:textId="77777777" w:rsidR="00F10628" w:rsidRPr="00A11E98" w:rsidRDefault="00381FAE">
      <w:pPr>
        <w:pStyle w:val="ListParagraph"/>
        <w:numPr>
          <w:ilvl w:val="0"/>
          <w:numId w:val="1"/>
        </w:numPr>
        <w:tabs>
          <w:tab w:val="left" w:pos="1198"/>
          <w:tab w:val="left" w:pos="1199"/>
        </w:tabs>
        <w:spacing w:before="92"/>
        <w:ind w:left="1198"/>
        <w:rPr>
          <w:color w:val="000000" w:themeColor="text1"/>
        </w:rPr>
      </w:pPr>
      <w:r w:rsidRPr="00A11E98">
        <w:rPr>
          <w:color w:val="000000" w:themeColor="text1"/>
        </w:rPr>
        <w:t>Acquisition of Spanish and Portuguese First and Second</w:t>
      </w:r>
      <w:r w:rsidRPr="00A11E98">
        <w:rPr>
          <w:color w:val="000000" w:themeColor="text1"/>
          <w:spacing w:val="-27"/>
        </w:rPr>
        <w:t xml:space="preserve"> </w:t>
      </w:r>
      <w:r w:rsidRPr="00A11E98">
        <w:rPr>
          <w:color w:val="000000" w:themeColor="text1"/>
        </w:rPr>
        <w:t>Languages</w:t>
      </w:r>
    </w:p>
    <w:p w14:paraId="4AF43E3D" w14:textId="77777777" w:rsidR="00F10628" w:rsidRPr="00A11E98" w:rsidRDefault="00381FAE">
      <w:pPr>
        <w:pStyle w:val="ListParagraph"/>
        <w:numPr>
          <w:ilvl w:val="0"/>
          <w:numId w:val="1"/>
        </w:numPr>
        <w:tabs>
          <w:tab w:val="left" w:pos="1198"/>
          <w:tab w:val="left" w:pos="1199"/>
        </w:tabs>
        <w:spacing w:before="20"/>
        <w:ind w:left="1198"/>
        <w:rPr>
          <w:color w:val="000000" w:themeColor="text1"/>
        </w:rPr>
      </w:pPr>
      <w:r w:rsidRPr="00A11E98">
        <w:rPr>
          <w:color w:val="000000" w:themeColor="text1"/>
        </w:rPr>
        <w:t>Architectures and Mechanisms for Language Processing</w:t>
      </w:r>
      <w:r w:rsidRPr="00A11E98">
        <w:rPr>
          <w:color w:val="000000" w:themeColor="text1"/>
          <w:spacing w:val="-20"/>
        </w:rPr>
        <w:t xml:space="preserve"> </w:t>
      </w:r>
      <w:r w:rsidRPr="00A11E98">
        <w:rPr>
          <w:color w:val="000000" w:themeColor="text1"/>
        </w:rPr>
        <w:t>(</w:t>
      </w:r>
      <w:proofErr w:type="spellStart"/>
      <w:r w:rsidRPr="00A11E98">
        <w:rPr>
          <w:color w:val="000000" w:themeColor="text1"/>
        </w:rPr>
        <w:t>AMLaP</w:t>
      </w:r>
      <w:proofErr w:type="spellEnd"/>
      <w:r w:rsidRPr="00A11E98">
        <w:rPr>
          <w:color w:val="000000" w:themeColor="text1"/>
        </w:rPr>
        <w:t>)</w:t>
      </w:r>
    </w:p>
    <w:p w14:paraId="17048C52" w14:textId="77777777" w:rsidR="00F10628" w:rsidRPr="00A11E98" w:rsidRDefault="00381FAE">
      <w:pPr>
        <w:pStyle w:val="ListParagraph"/>
        <w:numPr>
          <w:ilvl w:val="0"/>
          <w:numId w:val="1"/>
        </w:numPr>
        <w:tabs>
          <w:tab w:val="left" w:pos="1198"/>
          <w:tab w:val="left" w:pos="1199"/>
        </w:tabs>
        <w:ind w:left="1198"/>
        <w:rPr>
          <w:color w:val="000000" w:themeColor="text1"/>
        </w:rPr>
      </w:pPr>
      <w:r w:rsidRPr="00A11E98">
        <w:rPr>
          <w:color w:val="000000" w:themeColor="text1"/>
        </w:rPr>
        <w:t>CUNY Conference on Human Sentence</w:t>
      </w:r>
      <w:r w:rsidRPr="00A11E98">
        <w:rPr>
          <w:color w:val="000000" w:themeColor="text1"/>
          <w:spacing w:val="-16"/>
        </w:rPr>
        <w:t xml:space="preserve"> </w:t>
      </w:r>
      <w:r w:rsidRPr="00A11E98">
        <w:rPr>
          <w:color w:val="000000" w:themeColor="text1"/>
        </w:rPr>
        <w:t>Processing</w:t>
      </w:r>
    </w:p>
    <w:p w14:paraId="2487D752" w14:textId="77777777" w:rsidR="00F10628" w:rsidRPr="00A11E98" w:rsidRDefault="00381FAE">
      <w:pPr>
        <w:pStyle w:val="ListParagraph"/>
        <w:numPr>
          <w:ilvl w:val="0"/>
          <w:numId w:val="1"/>
        </w:numPr>
        <w:tabs>
          <w:tab w:val="left" w:pos="1198"/>
          <w:tab w:val="left" w:pos="1199"/>
        </w:tabs>
        <w:ind w:left="1198"/>
        <w:rPr>
          <w:color w:val="000000" w:themeColor="text1"/>
        </w:rPr>
      </w:pPr>
      <w:r w:rsidRPr="00A11E98">
        <w:rPr>
          <w:color w:val="000000" w:themeColor="text1"/>
        </w:rPr>
        <w:t>European Second Language</w:t>
      </w:r>
      <w:r w:rsidRPr="00A11E98">
        <w:rPr>
          <w:color w:val="000000" w:themeColor="text1"/>
          <w:spacing w:val="-10"/>
        </w:rPr>
        <w:t xml:space="preserve"> </w:t>
      </w:r>
      <w:r w:rsidRPr="00A11E98">
        <w:rPr>
          <w:color w:val="000000" w:themeColor="text1"/>
        </w:rPr>
        <w:t>Acquisition</w:t>
      </w:r>
    </w:p>
    <w:p w14:paraId="0A5C1ABE" w14:textId="77777777" w:rsidR="00F10628" w:rsidRPr="00A11E98" w:rsidRDefault="00381FAE">
      <w:pPr>
        <w:pStyle w:val="ListParagraph"/>
        <w:numPr>
          <w:ilvl w:val="0"/>
          <w:numId w:val="1"/>
        </w:numPr>
        <w:tabs>
          <w:tab w:val="left" w:pos="1198"/>
          <w:tab w:val="left" w:pos="1199"/>
        </w:tabs>
        <w:ind w:left="1198"/>
        <w:rPr>
          <w:color w:val="000000" w:themeColor="text1"/>
        </w:rPr>
      </w:pPr>
      <w:r w:rsidRPr="00A11E98">
        <w:rPr>
          <w:color w:val="000000" w:themeColor="text1"/>
        </w:rPr>
        <w:t>Hispanic Linguistic</w:t>
      </w:r>
      <w:r w:rsidRPr="00A11E98">
        <w:rPr>
          <w:color w:val="000000" w:themeColor="text1"/>
          <w:spacing w:val="-6"/>
        </w:rPr>
        <w:t xml:space="preserve"> </w:t>
      </w:r>
      <w:r w:rsidRPr="00A11E98">
        <w:rPr>
          <w:color w:val="000000" w:themeColor="text1"/>
        </w:rPr>
        <w:t>Symposium</w:t>
      </w:r>
    </w:p>
    <w:p w14:paraId="0A7A961C" w14:textId="77777777" w:rsidR="00F10628" w:rsidRPr="00A11E98" w:rsidRDefault="00381FAE">
      <w:pPr>
        <w:pStyle w:val="ListParagraph"/>
        <w:numPr>
          <w:ilvl w:val="0"/>
          <w:numId w:val="1"/>
        </w:numPr>
        <w:tabs>
          <w:tab w:val="left" w:pos="1198"/>
          <w:tab w:val="left" w:pos="1199"/>
        </w:tabs>
        <w:ind w:left="1198"/>
        <w:rPr>
          <w:color w:val="000000" w:themeColor="text1"/>
        </w:rPr>
      </w:pPr>
      <w:r w:rsidRPr="00A11E98">
        <w:rPr>
          <w:color w:val="000000" w:themeColor="text1"/>
        </w:rPr>
        <w:t>International Symposium on</w:t>
      </w:r>
      <w:r w:rsidRPr="00A11E98">
        <w:rPr>
          <w:color w:val="000000" w:themeColor="text1"/>
          <w:spacing w:val="-6"/>
        </w:rPr>
        <w:t xml:space="preserve"> </w:t>
      </w:r>
      <w:r w:rsidRPr="00A11E98">
        <w:rPr>
          <w:color w:val="000000" w:themeColor="text1"/>
        </w:rPr>
        <w:t>Bilingualism</w:t>
      </w:r>
    </w:p>
    <w:p w14:paraId="1BDD74A9" w14:textId="77777777" w:rsidR="00F10628" w:rsidRPr="00A11E98" w:rsidRDefault="00381FAE">
      <w:pPr>
        <w:pStyle w:val="ListParagraph"/>
        <w:numPr>
          <w:ilvl w:val="0"/>
          <w:numId w:val="1"/>
        </w:numPr>
        <w:tabs>
          <w:tab w:val="left" w:pos="1198"/>
          <w:tab w:val="left" w:pos="1199"/>
        </w:tabs>
        <w:spacing w:before="15"/>
        <w:ind w:left="1198"/>
        <w:rPr>
          <w:color w:val="000000" w:themeColor="text1"/>
        </w:rPr>
      </w:pPr>
      <w:r w:rsidRPr="00A11E98">
        <w:rPr>
          <w:color w:val="000000" w:themeColor="text1"/>
        </w:rPr>
        <w:t>Linguistic Symposium on Romance</w:t>
      </w:r>
      <w:r w:rsidRPr="00A11E98">
        <w:rPr>
          <w:color w:val="000000" w:themeColor="text1"/>
          <w:spacing w:val="-11"/>
        </w:rPr>
        <w:t xml:space="preserve"> </w:t>
      </w:r>
      <w:r w:rsidRPr="00A11E98">
        <w:rPr>
          <w:color w:val="000000" w:themeColor="text1"/>
        </w:rPr>
        <w:t>Languages</w:t>
      </w:r>
    </w:p>
    <w:p w14:paraId="19D12B9F" w14:textId="77777777" w:rsidR="00F10628" w:rsidRPr="00A11E98" w:rsidRDefault="00381FAE">
      <w:pPr>
        <w:pStyle w:val="ListParagraph"/>
        <w:numPr>
          <w:ilvl w:val="0"/>
          <w:numId w:val="1"/>
        </w:numPr>
        <w:tabs>
          <w:tab w:val="left" w:pos="1198"/>
          <w:tab w:val="left" w:pos="1199"/>
        </w:tabs>
        <w:ind w:left="1198"/>
        <w:rPr>
          <w:color w:val="000000" w:themeColor="text1"/>
        </w:rPr>
      </w:pPr>
      <w:r w:rsidRPr="00A11E98">
        <w:rPr>
          <w:color w:val="000000" w:themeColor="text1"/>
        </w:rPr>
        <w:t>Second Language Research</w:t>
      </w:r>
      <w:r w:rsidRPr="00A11E98">
        <w:rPr>
          <w:color w:val="000000" w:themeColor="text1"/>
          <w:spacing w:val="-7"/>
        </w:rPr>
        <w:t xml:space="preserve"> </w:t>
      </w:r>
      <w:r w:rsidRPr="00A11E98">
        <w:rPr>
          <w:color w:val="000000" w:themeColor="text1"/>
        </w:rPr>
        <w:t>Forum</w:t>
      </w:r>
    </w:p>
    <w:p w14:paraId="2DD6FBDF" w14:textId="77777777" w:rsidR="00F10628" w:rsidRPr="00A11E98" w:rsidRDefault="00F10628">
      <w:pPr>
        <w:pStyle w:val="BodyText"/>
        <w:spacing w:before="2"/>
        <w:ind w:left="0"/>
        <w:rPr>
          <w:color w:val="000000" w:themeColor="text1"/>
          <w:sz w:val="10"/>
        </w:rPr>
      </w:pPr>
    </w:p>
    <w:p w14:paraId="2B896BFC" w14:textId="77777777" w:rsidR="00F10628" w:rsidRPr="00A11E98" w:rsidRDefault="00381FAE">
      <w:pPr>
        <w:spacing w:before="91"/>
        <w:ind w:left="479"/>
        <w:rPr>
          <w:b/>
          <w:color w:val="000000" w:themeColor="text1"/>
          <w:sz w:val="18"/>
        </w:rPr>
      </w:pPr>
      <w:r w:rsidRPr="00A11E98">
        <w:rPr>
          <w:b/>
          <w:color w:val="000000" w:themeColor="text1"/>
          <w:sz w:val="18"/>
        </w:rPr>
        <w:t>SEMINAR AND CLASSES ATTENDED FOR POST</w:t>
      </w:r>
      <w:r w:rsidRPr="00A11E98">
        <w:rPr>
          <w:b/>
          <w:color w:val="000000" w:themeColor="text1"/>
        </w:rPr>
        <w:t>-</w:t>
      </w:r>
      <w:r w:rsidRPr="00A11E98">
        <w:rPr>
          <w:b/>
          <w:color w:val="000000" w:themeColor="text1"/>
          <w:sz w:val="18"/>
        </w:rPr>
        <w:t>DOCTORAL ACADEMIC DEVELOPMENT</w:t>
      </w:r>
    </w:p>
    <w:p w14:paraId="52007172" w14:textId="77777777" w:rsidR="00F10628" w:rsidRPr="00A11E98" w:rsidRDefault="00381FAE">
      <w:pPr>
        <w:pStyle w:val="BodyText"/>
        <w:spacing w:before="2"/>
        <w:ind w:left="479"/>
        <w:rPr>
          <w:color w:val="000000" w:themeColor="text1"/>
        </w:rPr>
      </w:pPr>
      <w:r w:rsidRPr="00A11E98">
        <w:rPr>
          <w:color w:val="000000" w:themeColor="text1"/>
        </w:rPr>
        <w:t>-Linguistic Society of America Summer Institute, Stanford University, Summer 2007</w:t>
      </w:r>
    </w:p>
    <w:p w14:paraId="760D0684" w14:textId="77777777" w:rsidR="00F10628" w:rsidRPr="00A11E98" w:rsidRDefault="00381FAE">
      <w:pPr>
        <w:pStyle w:val="BodyText"/>
        <w:spacing w:before="1"/>
        <w:ind w:left="479" w:right="1119"/>
        <w:rPr>
          <w:color w:val="000000" w:themeColor="text1"/>
        </w:rPr>
      </w:pPr>
      <w:r w:rsidRPr="00A11E98">
        <w:rPr>
          <w:color w:val="000000" w:themeColor="text1"/>
        </w:rPr>
        <w:t xml:space="preserve">-The architecture of the brain, Ray </w:t>
      </w:r>
      <w:proofErr w:type="spellStart"/>
      <w:r w:rsidRPr="00A11E98">
        <w:rPr>
          <w:color w:val="000000" w:themeColor="text1"/>
        </w:rPr>
        <w:t>Jackendoff</w:t>
      </w:r>
      <w:proofErr w:type="spellEnd"/>
      <w:r w:rsidRPr="00A11E98">
        <w:rPr>
          <w:color w:val="000000" w:themeColor="text1"/>
        </w:rPr>
        <w:t>, Linguistic Society of America Summer Institute, University of Illinois, Urbana-Champaign, Summer 1999</w:t>
      </w:r>
    </w:p>
    <w:p w14:paraId="6CBFE991" w14:textId="6C0C886E" w:rsidR="00F10628" w:rsidRDefault="00381FAE">
      <w:pPr>
        <w:pStyle w:val="BodyText"/>
        <w:spacing w:before="5" w:line="237" w:lineRule="auto"/>
        <w:ind w:left="479" w:right="777"/>
        <w:rPr>
          <w:color w:val="000000" w:themeColor="text1"/>
        </w:rPr>
      </w:pPr>
      <w:r w:rsidRPr="00A11E98">
        <w:rPr>
          <w:color w:val="000000" w:themeColor="text1"/>
        </w:rPr>
        <w:t>-Eye-movement research in language processing, George McConkie, University of Illinois, Urbana- Champaign, Spring 1998</w:t>
      </w:r>
    </w:p>
    <w:p w14:paraId="37DACFDC" w14:textId="6064F3FA" w:rsidR="00F82022" w:rsidRDefault="00F82022">
      <w:pPr>
        <w:pStyle w:val="BodyText"/>
        <w:spacing w:before="5" w:line="237" w:lineRule="auto"/>
        <w:ind w:left="479" w:right="777"/>
        <w:rPr>
          <w:color w:val="000000" w:themeColor="text1"/>
        </w:rPr>
      </w:pPr>
    </w:p>
    <w:p w14:paraId="363D54B7" w14:textId="77777777" w:rsidR="00657573" w:rsidRDefault="00657573">
      <w:pPr>
        <w:spacing w:before="1"/>
        <w:ind w:left="479"/>
        <w:rPr>
          <w:b/>
          <w:color w:val="000000" w:themeColor="text1"/>
          <w:sz w:val="18"/>
        </w:rPr>
      </w:pPr>
    </w:p>
    <w:p w14:paraId="7568F213" w14:textId="607F2170" w:rsidR="00F10628" w:rsidRPr="00E44472" w:rsidRDefault="00381FAE" w:rsidP="00E44472">
      <w:pPr>
        <w:spacing w:before="1"/>
        <w:ind w:left="479"/>
        <w:rPr>
          <w:b/>
          <w:color w:val="000000" w:themeColor="text1"/>
          <w:sz w:val="18"/>
        </w:rPr>
      </w:pPr>
      <w:r w:rsidRPr="00A11E98">
        <w:rPr>
          <w:b/>
          <w:color w:val="000000" w:themeColor="text1"/>
          <w:sz w:val="18"/>
        </w:rPr>
        <w:t>PROFESSIONAL MEMBERSHIPS</w:t>
      </w:r>
      <w:r w:rsidR="00E44472">
        <w:rPr>
          <w:b/>
          <w:color w:val="000000" w:themeColor="text1"/>
          <w:sz w:val="18"/>
        </w:rPr>
        <w:t>\</w:t>
      </w:r>
    </w:p>
    <w:p w14:paraId="561BC175" w14:textId="77777777" w:rsidR="00F10628" w:rsidRPr="00D109C5" w:rsidRDefault="00381FAE">
      <w:pPr>
        <w:pStyle w:val="BodyText"/>
        <w:ind w:left="479"/>
        <w:rPr>
          <w:color w:val="000000" w:themeColor="text1"/>
        </w:rPr>
      </w:pPr>
      <w:r w:rsidRPr="00D109C5">
        <w:rPr>
          <w:color w:val="000000" w:themeColor="text1"/>
        </w:rPr>
        <w:t>Linguistic Society of America (2012 - Present)</w:t>
      </w:r>
    </w:p>
    <w:p w14:paraId="01D98E55" w14:textId="77777777" w:rsidR="00F10628" w:rsidRPr="00D109C5" w:rsidRDefault="00381FAE">
      <w:pPr>
        <w:pStyle w:val="BodyText"/>
        <w:spacing w:before="4" w:line="237" w:lineRule="auto"/>
        <w:ind w:left="479" w:right="3959"/>
        <w:rPr>
          <w:color w:val="000000" w:themeColor="text1"/>
        </w:rPr>
      </w:pPr>
      <w:r w:rsidRPr="00D109C5">
        <w:rPr>
          <w:color w:val="000000" w:themeColor="text1"/>
        </w:rPr>
        <w:t>The Psychonomic Society of America (2012 - Present) European</w:t>
      </w:r>
      <w:r w:rsidRPr="00D109C5">
        <w:rPr>
          <w:color w:val="000000" w:themeColor="text1"/>
          <w:spacing w:val="-5"/>
        </w:rPr>
        <w:t xml:space="preserve"> </w:t>
      </w:r>
      <w:r w:rsidRPr="00D109C5">
        <w:rPr>
          <w:color w:val="000000" w:themeColor="text1"/>
        </w:rPr>
        <w:t>Society</w:t>
      </w:r>
      <w:r w:rsidRPr="00D109C5">
        <w:rPr>
          <w:color w:val="000000" w:themeColor="text1"/>
          <w:spacing w:val="-5"/>
        </w:rPr>
        <w:t xml:space="preserve"> </w:t>
      </w:r>
      <w:r w:rsidRPr="00D109C5">
        <w:rPr>
          <w:color w:val="000000" w:themeColor="text1"/>
        </w:rPr>
        <w:t>for</w:t>
      </w:r>
      <w:r w:rsidRPr="00D109C5">
        <w:rPr>
          <w:color w:val="000000" w:themeColor="text1"/>
          <w:spacing w:val="-5"/>
        </w:rPr>
        <w:t xml:space="preserve"> </w:t>
      </w:r>
      <w:r w:rsidRPr="00D109C5">
        <w:rPr>
          <w:color w:val="000000" w:themeColor="text1"/>
        </w:rPr>
        <w:t>Cognitive</w:t>
      </w:r>
      <w:r w:rsidRPr="00D109C5">
        <w:rPr>
          <w:color w:val="000000" w:themeColor="text1"/>
          <w:spacing w:val="-5"/>
        </w:rPr>
        <w:t xml:space="preserve"> </w:t>
      </w:r>
      <w:r w:rsidRPr="00D109C5">
        <w:rPr>
          <w:color w:val="000000" w:themeColor="text1"/>
        </w:rPr>
        <w:t>Psychology</w:t>
      </w:r>
      <w:r w:rsidRPr="00D109C5">
        <w:rPr>
          <w:color w:val="000000" w:themeColor="text1"/>
          <w:spacing w:val="-5"/>
        </w:rPr>
        <w:t xml:space="preserve"> </w:t>
      </w:r>
      <w:r w:rsidRPr="00D109C5">
        <w:rPr>
          <w:color w:val="000000" w:themeColor="text1"/>
        </w:rPr>
        <w:t>(2006</w:t>
      </w:r>
      <w:r w:rsidRPr="00D109C5">
        <w:rPr>
          <w:color w:val="000000" w:themeColor="text1"/>
          <w:spacing w:val="-7"/>
        </w:rPr>
        <w:t xml:space="preserve"> </w:t>
      </w:r>
      <w:r w:rsidRPr="00D109C5">
        <w:rPr>
          <w:color w:val="000000" w:themeColor="text1"/>
        </w:rPr>
        <w:t>-</w:t>
      </w:r>
      <w:r w:rsidRPr="00D109C5">
        <w:rPr>
          <w:color w:val="000000" w:themeColor="text1"/>
          <w:spacing w:val="-36"/>
        </w:rPr>
        <w:t xml:space="preserve"> </w:t>
      </w:r>
      <w:r w:rsidRPr="00D109C5">
        <w:rPr>
          <w:color w:val="000000" w:themeColor="text1"/>
        </w:rPr>
        <w:t>Present)</w:t>
      </w:r>
    </w:p>
    <w:p w14:paraId="12360AC7" w14:textId="77777777" w:rsidR="00F10628" w:rsidRPr="00D109C5" w:rsidRDefault="00F10628">
      <w:pPr>
        <w:pStyle w:val="BodyText"/>
        <w:ind w:left="0"/>
        <w:rPr>
          <w:color w:val="000000" w:themeColor="text1"/>
        </w:rPr>
      </w:pPr>
    </w:p>
    <w:p w14:paraId="3E483B1A" w14:textId="77777777" w:rsidR="00F10628" w:rsidRPr="00D109C5" w:rsidRDefault="00F10628">
      <w:pPr>
        <w:pStyle w:val="BodyText"/>
        <w:spacing w:before="10"/>
        <w:ind w:left="0"/>
        <w:rPr>
          <w:color w:val="000000" w:themeColor="text1"/>
        </w:rPr>
      </w:pPr>
    </w:p>
    <w:p w14:paraId="2668BA8A" w14:textId="62733ABB" w:rsidR="00CF6E69" w:rsidRPr="00CF6E69" w:rsidRDefault="00381FAE" w:rsidP="009F5379">
      <w:pPr>
        <w:pStyle w:val="BodyText"/>
        <w:ind w:left="461" w:right="223"/>
        <w:jc w:val="center"/>
        <w:rPr>
          <w:rFonts w:ascii="Cambria" w:hAnsi="Cambria"/>
          <w:color w:val="000000" w:themeColor="text1"/>
          <w:sz w:val="24"/>
          <w:szCs w:val="24"/>
        </w:rPr>
      </w:pPr>
      <w:r w:rsidRPr="00D109C5">
        <w:rPr>
          <w:color w:val="000000" w:themeColor="text1"/>
        </w:rPr>
        <w:t>&lt;End of</w:t>
      </w:r>
      <w:r w:rsidRPr="00D109C5">
        <w:rPr>
          <w:color w:val="000000" w:themeColor="text1"/>
          <w:spacing w:val="-12"/>
        </w:rPr>
        <w:t xml:space="preserve"> </w:t>
      </w:r>
      <w:r w:rsidRPr="00D109C5">
        <w:rPr>
          <w:color w:val="000000" w:themeColor="text1"/>
        </w:rPr>
        <w:t>Vita&gt;</w:t>
      </w:r>
    </w:p>
    <w:sectPr w:rsidR="00CF6E69" w:rsidRPr="00CF6E69">
      <w:pgSz w:w="12240" w:h="15840"/>
      <w:pgMar w:top="1500" w:right="1200" w:bottom="940" w:left="960" w:header="0" w:footer="6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96CD" w14:textId="77777777" w:rsidR="00FA66D9" w:rsidRDefault="00FA66D9">
      <w:r>
        <w:separator/>
      </w:r>
    </w:p>
  </w:endnote>
  <w:endnote w:type="continuationSeparator" w:id="0">
    <w:p w14:paraId="701F2FDC" w14:textId="77777777" w:rsidR="00FA66D9" w:rsidRDefault="00FA6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03" w:usb1="288F0000" w:usb2="00000016" w:usb3="00000000" w:csb0="00040001" w:csb1="00000000"/>
  </w:font>
  <w:font w:name="TTE1987780t00">
    <w:panose1 w:val="020B0604020202020204"/>
    <w:charset w:val="00"/>
    <w:family w:val="auto"/>
    <w:pitch w:val="default"/>
  </w:font>
  <w:font w:name="ThorndaleAMT">
    <w:altName w:val="Times New Roman"/>
    <w:panose1 w:val="020B0604020202020204"/>
    <w:charset w:val="00"/>
    <w:family w:val="roman"/>
    <w:pitch w:val="default"/>
  </w:font>
  <w:font w:name="Arial-BoldMS">
    <w:panose1 w:val="020B0604020202020204"/>
    <w:charset w:val="00"/>
    <w:family w:val="swiss"/>
    <w:pitch w:val="default"/>
  </w:font>
  <w:font w:name="ArialMS">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2315" w14:textId="77777777" w:rsidR="009970AC" w:rsidRDefault="009970AC">
    <w:pPr>
      <w:pStyle w:val="BodyText"/>
      <w:spacing w:line="14" w:lineRule="auto"/>
      <w:ind w:left="0"/>
      <w:rPr>
        <w:sz w:val="17"/>
      </w:rPr>
    </w:pPr>
    <w:r>
      <w:rPr>
        <w:noProof/>
      </w:rPr>
      <mc:AlternateContent>
        <mc:Choice Requires="wps">
          <w:drawing>
            <wp:anchor distT="0" distB="0" distL="114300" distR="114300" simplePos="0" relativeHeight="503285936" behindDoc="1" locked="0" layoutInCell="1" allowOverlap="1" wp14:anchorId="66A023A9" wp14:editId="2884EC54">
              <wp:simplePos x="0" y="0"/>
              <wp:positionH relativeFrom="page">
                <wp:posOffset>989965</wp:posOffset>
              </wp:positionH>
              <wp:positionV relativeFrom="page">
                <wp:posOffset>9612812</wp:posOffset>
              </wp:positionV>
              <wp:extent cx="1499870" cy="16764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98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A66AC" w14:textId="4621DF38" w:rsidR="009970AC" w:rsidRDefault="009970AC">
                          <w:pPr>
                            <w:spacing w:before="13"/>
                            <w:ind w:left="20"/>
                            <w:rPr>
                              <w:sz w:val="20"/>
                            </w:rPr>
                          </w:pPr>
                          <w:r>
                            <w:rPr>
                              <w:sz w:val="20"/>
                            </w:rPr>
                            <w:t xml:space="preserve">Updated </w:t>
                          </w:r>
                          <w:r w:rsidR="00D109C5">
                            <w:rPr>
                              <w:sz w:val="20"/>
                            </w:rPr>
                            <w:t>March</w:t>
                          </w:r>
                          <w:r w:rsidR="00000F47">
                            <w:rPr>
                              <w:sz w:val="20"/>
                            </w:rPr>
                            <w:t xml:space="preserve">, </w:t>
                          </w:r>
                          <w:r>
                            <w:rPr>
                              <w:sz w:val="20"/>
                            </w:rPr>
                            <w:t>202</w:t>
                          </w:r>
                          <w:r w:rsidR="00D109C5">
                            <w:rPr>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023A9" id="_x0000_t202" coordsize="21600,21600" o:spt="202" path="m,l,21600r21600,l21600,xe">
              <v:stroke joinstyle="miter"/>
              <v:path gradientshapeok="t" o:connecttype="rect"/>
            </v:shapetype>
            <v:shape id="Text Box 4" o:spid="_x0000_s1026" type="#_x0000_t202" style="position:absolute;margin-left:77.95pt;margin-top:756.9pt;width:118.1pt;height:13.2pt;z-index:-3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" filled="f" stroked="f">
              <v:path arrowok="t"/>
              <v:textbox inset="0,0,0,0">
                <w:txbxContent>
                  <w:p w14:paraId="44BA66AC" w14:textId="4621DF38" w:rsidR="009970AC" w:rsidRDefault="009970AC">
                    <w:pPr>
                      <w:spacing w:before="13"/>
                      <w:ind w:left="20"/>
                      <w:rPr>
                        <w:sz w:val="20"/>
                      </w:rPr>
                    </w:pPr>
                    <w:r>
                      <w:rPr>
                        <w:sz w:val="20"/>
                      </w:rPr>
                      <w:t xml:space="preserve">Updated </w:t>
                    </w:r>
                    <w:r w:rsidR="00D109C5">
                      <w:rPr>
                        <w:sz w:val="20"/>
                      </w:rPr>
                      <w:t>March</w:t>
                    </w:r>
                    <w:r w:rsidR="00000F47">
                      <w:rPr>
                        <w:sz w:val="20"/>
                      </w:rPr>
                      <w:t xml:space="preserve">, </w:t>
                    </w:r>
                    <w:r>
                      <w:rPr>
                        <w:sz w:val="20"/>
                      </w:rPr>
                      <w:t>202</w:t>
                    </w:r>
                    <w:r w:rsidR="00D109C5">
                      <w:rPr>
                        <w:sz w:val="20"/>
                      </w:rPr>
                      <w:t>2</w:t>
                    </w:r>
                  </w:p>
                </w:txbxContent>
              </v:textbox>
              <w10:wrap anchorx="page" anchory="page"/>
            </v:shape>
          </w:pict>
        </mc:Fallback>
      </mc:AlternateContent>
    </w:r>
    <w:r>
      <w:rPr>
        <w:noProof/>
      </w:rPr>
      <mc:AlternateContent>
        <mc:Choice Requires="wps">
          <w:drawing>
            <wp:anchor distT="0" distB="0" distL="114300" distR="114300" simplePos="0" relativeHeight="503285912" behindDoc="1" locked="0" layoutInCell="1" allowOverlap="1" wp14:anchorId="0E6B1581" wp14:editId="3D24B82D">
              <wp:simplePos x="0" y="0"/>
              <wp:positionH relativeFrom="page">
                <wp:posOffset>6705600</wp:posOffset>
              </wp:positionH>
              <wp:positionV relativeFrom="page">
                <wp:posOffset>9443085</wp:posOffset>
              </wp:positionV>
              <wp:extent cx="177800" cy="16764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80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B8A72" w14:textId="77777777" w:rsidR="009970AC" w:rsidRDefault="009970AC">
                          <w:pPr>
                            <w:spacing w:before="13"/>
                            <w:ind w:left="40"/>
                            <w:rPr>
                              <w:sz w:val="20"/>
                            </w:rPr>
                          </w:pPr>
                          <w:r>
                            <w:fldChar w:fldCharType="begin"/>
                          </w:r>
                          <w:r>
                            <w:rPr>
                              <w:sz w:val="20"/>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B1581" id="Text Box 5" o:spid="_x0000_s1027" type="#_x0000_t202" style="position:absolute;margin-left:528pt;margin-top:743.55pt;width:14pt;height:13.2pt;z-index:-30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" filled="f" stroked="f">
              <v:path arrowok="t"/>
              <v:textbox inset="0,0,0,0">
                <w:txbxContent>
                  <w:p w14:paraId="5FEB8A72" w14:textId="77777777" w:rsidR="009970AC" w:rsidRDefault="009970AC">
                    <w:pPr>
                      <w:spacing w:before="13"/>
                      <w:ind w:left="40"/>
                      <w:rPr>
                        <w:sz w:val="20"/>
                      </w:rPr>
                    </w:pPr>
                    <w:r>
                      <w:fldChar w:fldCharType="begin"/>
                    </w:r>
                    <w:r>
                      <w:rPr>
                        <w:sz w:val="20"/>
                      </w:rPr>
                      <w:instrText xml:space="preserve"> PAGE </w:instrText>
                    </w:r>
                    <w:r>
                      <w:fldChar w:fldCharType="separate"/>
                    </w:r>
                    <w: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E079D" w14:textId="77777777" w:rsidR="00FA66D9" w:rsidRDefault="00FA66D9">
      <w:r>
        <w:separator/>
      </w:r>
    </w:p>
  </w:footnote>
  <w:footnote w:type="continuationSeparator" w:id="0">
    <w:p w14:paraId="6B905FB8" w14:textId="77777777" w:rsidR="00FA66D9" w:rsidRDefault="00FA6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6C2C"/>
    <w:multiLevelType w:val="hybridMultilevel"/>
    <w:tmpl w:val="B48622EC"/>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890" w:hanging="360"/>
      </w:pPr>
      <w:rPr>
        <w:rFonts w:ascii="Symbol" w:hAnsi="Symbol"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31793D03"/>
    <w:multiLevelType w:val="hybridMultilevel"/>
    <w:tmpl w:val="9DEC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F0930"/>
    <w:multiLevelType w:val="hybridMultilevel"/>
    <w:tmpl w:val="6E9233BA"/>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B79F6"/>
    <w:multiLevelType w:val="hybridMultilevel"/>
    <w:tmpl w:val="3400646C"/>
    <w:lvl w:ilvl="0" w:tplc="1BAE6592">
      <w:numFmt w:val="bullet"/>
      <w:lvlText w:val="□"/>
      <w:lvlJc w:val="left"/>
      <w:pPr>
        <w:ind w:left="1199" w:hanging="359"/>
      </w:pPr>
      <w:rPr>
        <w:rFonts w:ascii="Times New Roman" w:eastAsia="Times New Roman" w:hAnsi="Times New Roman" w:cs="Times New Roman" w:hint="default"/>
        <w:w w:val="100"/>
        <w:sz w:val="22"/>
        <w:szCs w:val="22"/>
      </w:rPr>
    </w:lvl>
    <w:lvl w:ilvl="1" w:tplc="FB98B94A">
      <w:numFmt w:val="bullet"/>
      <w:lvlText w:val="•"/>
      <w:lvlJc w:val="left"/>
      <w:pPr>
        <w:ind w:left="2088" w:hanging="359"/>
      </w:pPr>
      <w:rPr>
        <w:rFonts w:hint="default"/>
      </w:rPr>
    </w:lvl>
    <w:lvl w:ilvl="2" w:tplc="EE421B8A">
      <w:numFmt w:val="bullet"/>
      <w:lvlText w:val="•"/>
      <w:lvlJc w:val="left"/>
      <w:pPr>
        <w:ind w:left="2976" w:hanging="359"/>
      </w:pPr>
      <w:rPr>
        <w:rFonts w:hint="default"/>
      </w:rPr>
    </w:lvl>
    <w:lvl w:ilvl="3" w:tplc="F8C44182">
      <w:numFmt w:val="bullet"/>
      <w:lvlText w:val="•"/>
      <w:lvlJc w:val="left"/>
      <w:pPr>
        <w:ind w:left="3864" w:hanging="359"/>
      </w:pPr>
      <w:rPr>
        <w:rFonts w:hint="default"/>
      </w:rPr>
    </w:lvl>
    <w:lvl w:ilvl="4" w:tplc="6E9836F0">
      <w:numFmt w:val="bullet"/>
      <w:lvlText w:val="•"/>
      <w:lvlJc w:val="left"/>
      <w:pPr>
        <w:ind w:left="4752" w:hanging="359"/>
      </w:pPr>
      <w:rPr>
        <w:rFonts w:hint="default"/>
      </w:rPr>
    </w:lvl>
    <w:lvl w:ilvl="5" w:tplc="0360D54E">
      <w:numFmt w:val="bullet"/>
      <w:lvlText w:val="•"/>
      <w:lvlJc w:val="left"/>
      <w:pPr>
        <w:ind w:left="5640" w:hanging="359"/>
      </w:pPr>
      <w:rPr>
        <w:rFonts w:hint="default"/>
      </w:rPr>
    </w:lvl>
    <w:lvl w:ilvl="6" w:tplc="C262CC5C">
      <w:numFmt w:val="bullet"/>
      <w:lvlText w:val="•"/>
      <w:lvlJc w:val="left"/>
      <w:pPr>
        <w:ind w:left="6528" w:hanging="359"/>
      </w:pPr>
      <w:rPr>
        <w:rFonts w:hint="default"/>
      </w:rPr>
    </w:lvl>
    <w:lvl w:ilvl="7" w:tplc="A350C38E">
      <w:numFmt w:val="bullet"/>
      <w:lvlText w:val="•"/>
      <w:lvlJc w:val="left"/>
      <w:pPr>
        <w:ind w:left="7416" w:hanging="359"/>
      </w:pPr>
      <w:rPr>
        <w:rFonts w:hint="default"/>
      </w:rPr>
    </w:lvl>
    <w:lvl w:ilvl="8" w:tplc="C41A8A78">
      <w:numFmt w:val="bullet"/>
      <w:lvlText w:val="•"/>
      <w:lvlJc w:val="left"/>
      <w:pPr>
        <w:ind w:left="8304" w:hanging="359"/>
      </w:pPr>
      <w:rPr>
        <w:rFonts w:hint="default"/>
      </w:rPr>
    </w:lvl>
  </w:abstractNum>
  <w:abstractNum w:abstractNumId="4" w15:restartNumberingAfterBreak="0">
    <w:nsid w:val="5D9736E5"/>
    <w:multiLevelType w:val="hybridMultilevel"/>
    <w:tmpl w:val="8B2458F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72833"/>
    <w:multiLevelType w:val="hybridMultilevel"/>
    <w:tmpl w:val="713EE7B4"/>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391185">
    <w:abstractNumId w:val="3"/>
  </w:num>
  <w:num w:numId="2" w16cid:durableId="472210450">
    <w:abstractNumId w:val="2"/>
  </w:num>
  <w:num w:numId="3" w16cid:durableId="678198656">
    <w:abstractNumId w:val="5"/>
  </w:num>
  <w:num w:numId="4" w16cid:durableId="413476011">
    <w:abstractNumId w:val="4"/>
  </w:num>
  <w:num w:numId="5" w16cid:durableId="1999847138">
    <w:abstractNumId w:val="1"/>
  </w:num>
  <w:num w:numId="6" w16cid:durableId="124283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28"/>
    <w:rsid w:val="00000F47"/>
    <w:rsid w:val="00002271"/>
    <w:rsid w:val="00005100"/>
    <w:rsid w:val="00022A6F"/>
    <w:rsid w:val="0002452A"/>
    <w:rsid w:val="000510F4"/>
    <w:rsid w:val="00064062"/>
    <w:rsid w:val="0007020E"/>
    <w:rsid w:val="00080EEB"/>
    <w:rsid w:val="00086816"/>
    <w:rsid w:val="000B0887"/>
    <w:rsid w:val="000B73B6"/>
    <w:rsid w:val="000D0A03"/>
    <w:rsid w:val="000D2A08"/>
    <w:rsid w:val="000D722F"/>
    <w:rsid w:val="000D77FA"/>
    <w:rsid w:val="000E1F28"/>
    <w:rsid w:val="000E267B"/>
    <w:rsid w:val="000F218F"/>
    <w:rsid w:val="0011273C"/>
    <w:rsid w:val="001165D1"/>
    <w:rsid w:val="0012059E"/>
    <w:rsid w:val="001238F7"/>
    <w:rsid w:val="001248FF"/>
    <w:rsid w:val="00125215"/>
    <w:rsid w:val="00126AE7"/>
    <w:rsid w:val="00130B7E"/>
    <w:rsid w:val="0013594B"/>
    <w:rsid w:val="0016586C"/>
    <w:rsid w:val="00167F55"/>
    <w:rsid w:val="001714DA"/>
    <w:rsid w:val="001A7D2D"/>
    <w:rsid w:val="001B1C28"/>
    <w:rsid w:val="001B3CFA"/>
    <w:rsid w:val="001C03E9"/>
    <w:rsid w:val="001C1D0D"/>
    <w:rsid w:val="001C398A"/>
    <w:rsid w:val="001D5981"/>
    <w:rsid w:val="001E237D"/>
    <w:rsid w:val="001F088D"/>
    <w:rsid w:val="001F15D4"/>
    <w:rsid w:val="001F2F4F"/>
    <w:rsid w:val="00207E31"/>
    <w:rsid w:val="00212943"/>
    <w:rsid w:val="00214593"/>
    <w:rsid w:val="00217C13"/>
    <w:rsid w:val="00223616"/>
    <w:rsid w:val="0022624A"/>
    <w:rsid w:val="0025060E"/>
    <w:rsid w:val="00257194"/>
    <w:rsid w:val="0027382E"/>
    <w:rsid w:val="002766CB"/>
    <w:rsid w:val="00280803"/>
    <w:rsid w:val="0028646A"/>
    <w:rsid w:val="00290BD9"/>
    <w:rsid w:val="002A09A9"/>
    <w:rsid w:val="002A1B3E"/>
    <w:rsid w:val="002A496C"/>
    <w:rsid w:val="002B1D91"/>
    <w:rsid w:val="002B2AD3"/>
    <w:rsid w:val="002C1047"/>
    <w:rsid w:val="002E120A"/>
    <w:rsid w:val="002E2603"/>
    <w:rsid w:val="002E6BE3"/>
    <w:rsid w:val="003119D5"/>
    <w:rsid w:val="00312939"/>
    <w:rsid w:val="00320B34"/>
    <w:rsid w:val="003223A0"/>
    <w:rsid w:val="00323383"/>
    <w:rsid w:val="00333F24"/>
    <w:rsid w:val="00337482"/>
    <w:rsid w:val="0035235D"/>
    <w:rsid w:val="00355161"/>
    <w:rsid w:val="00355AF2"/>
    <w:rsid w:val="003705EF"/>
    <w:rsid w:val="00381FAE"/>
    <w:rsid w:val="00391671"/>
    <w:rsid w:val="003918E0"/>
    <w:rsid w:val="00397802"/>
    <w:rsid w:val="003A6EF5"/>
    <w:rsid w:val="003A6F3B"/>
    <w:rsid w:val="003A792C"/>
    <w:rsid w:val="003B76A2"/>
    <w:rsid w:val="003C42CD"/>
    <w:rsid w:val="003C75EF"/>
    <w:rsid w:val="003D0A7D"/>
    <w:rsid w:val="003D2961"/>
    <w:rsid w:val="003E466C"/>
    <w:rsid w:val="00404391"/>
    <w:rsid w:val="00407D4D"/>
    <w:rsid w:val="00410AE7"/>
    <w:rsid w:val="004311D4"/>
    <w:rsid w:val="004372BB"/>
    <w:rsid w:val="00442172"/>
    <w:rsid w:val="004511FC"/>
    <w:rsid w:val="0045564B"/>
    <w:rsid w:val="00460627"/>
    <w:rsid w:val="00470CDC"/>
    <w:rsid w:val="00474070"/>
    <w:rsid w:val="00474D44"/>
    <w:rsid w:val="0048693C"/>
    <w:rsid w:val="0048799B"/>
    <w:rsid w:val="004921ED"/>
    <w:rsid w:val="004A3269"/>
    <w:rsid w:val="004A4189"/>
    <w:rsid w:val="004A6E76"/>
    <w:rsid w:val="004C061E"/>
    <w:rsid w:val="004C096B"/>
    <w:rsid w:val="004D63CB"/>
    <w:rsid w:val="005010B5"/>
    <w:rsid w:val="005079EF"/>
    <w:rsid w:val="00510846"/>
    <w:rsid w:val="00514C3F"/>
    <w:rsid w:val="00515952"/>
    <w:rsid w:val="00515A86"/>
    <w:rsid w:val="005340F0"/>
    <w:rsid w:val="00537794"/>
    <w:rsid w:val="0054228D"/>
    <w:rsid w:val="005457B3"/>
    <w:rsid w:val="00546494"/>
    <w:rsid w:val="00570EDA"/>
    <w:rsid w:val="00593C30"/>
    <w:rsid w:val="00595096"/>
    <w:rsid w:val="00595433"/>
    <w:rsid w:val="005A3492"/>
    <w:rsid w:val="005B5D94"/>
    <w:rsid w:val="005E189E"/>
    <w:rsid w:val="005E3982"/>
    <w:rsid w:val="0060141D"/>
    <w:rsid w:val="00632471"/>
    <w:rsid w:val="00634396"/>
    <w:rsid w:val="006420EE"/>
    <w:rsid w:val="00646675"/>
    <w:rsid w:val="0065199B"/>
    <w:rsid w:val="00653B1B"/>
    <w:rsid w:val="00654ED3"/>
    <w:rsid w:val="00657573"/>
    <w:rsid w:val="00664FBE"/>
    <w:rsid w:val="006662AD"/>
    <w:rsid w:val="00676CC7"/>
    <w:rsid w:val="00680616"/>
    <w:rsid w:val="0069444D"/>
    <w:rsid w:val="006A220F"/>
    <w:rsid w:val="006C7711"/>
    <w:rsid w:val="006D40A7"/>
    <w:rsid w:val="006E57AF"/>
    <w:rsid w:val="006F02EB"/>
    <w:rsid w:val="006F0BA9"/>
    <w:rsid w:val="006F4837"/>
    <w:rsid w:val="00705ADF"/>
    <w:rsid w:val="00712399"/>
    <w:rsid w:val="00720CCD"/>
    <w:rsid w:val="00725DE9"/>
    <w:rsid w:val="007263CF"/>
    <w:rsid w:val="0073128D"/>
    <w:rsid w:val="00742416"/>
    <w:rsid w:val="00745D77"/>
    <w:rsid w:val="00763AE5"/>
    <w:rsid w:val="00765398"/>
    <w:rsid w:val="00776F91"/>
    <w:rsid w:val="007A2724"/>
    <w:rsid w:val="007C0240"/>
    <w:rsid w:val="007C38F1"/>
    <w:rsid w:val="007C7AEC"/>
    <w:rsid w:val="007D1E2C"/>
    <w:rsid w:val="007E16F3"/>
    <w:rsid w:val="007E242F"/>
    <w:rsid w:val="007E70D1"/>
    <w:rsid w:val="00801656"/>
    <w:rsid w:val="00810B45"/>
    <w:rsid w:val="00812024"/>
    <w:rsid w:val="0081260B"/>
    <w:rsid w:val="00816255"/>
    <w:rsid w:val="00816FFC"/>
    <w:rsid w:val="008222D0"/>
    <w:rsid w:val="0082278B"/>
    <w:rsid w:val="0083336E"/>
    <w:rsid w:val="00844453"/>
    <w:rsid w:val="00846482"/>
    <w:rsid w:val="00847A4F"/>
    <w:rsid w:val="00863CB4"/>
    <w:rsid w:val="00870536"/>
    <w:rsid w:val="0087438B"/>
    <w:rsid w:val="0088712A"/>
    <w:rsid w:val="00894176"/>
    <w:rsid w:val="008B2409"/>
    <w:rsid w:val="008C013D"/>
    <w:rsid w:val="008D7E11"/>
    <w:rsid w:val="008E1703"/>
    <w:rsid w:val="008F30A1"/>
    <w:rsid w:val="008F7498"/>
    <w:rsid w:val="00902340"/>
    <w:rsid w:val="00905409"/>
    <w:rsid w:val="00915739"/>
    <w:rsid w:val="00921CF8"/>
    <w:rsid w:val="00922523"/>
    <w:rsid w:val="009301FE"/>
    <w:rsid w:val="009363F6"/>
    <w:rsid w:val="00962D3B"/>
    <w:rsid w:val="009667E7"/>
    <w:rsid w:val="00967E67"/>
    <w:rsid w:val="009704DF"/>
    <w:rsid w:val="00984231"/>
    <w:rsid w:val="00986509"/>
    <w:rsid w:val="009970AC"/>
    <w:rsid w:val="009B04EB"/>
    <w:rsid w:val="009B6370"/>
    <w:rsid w:val="009C03B6"/>
    <w:rsid w:val="009C2753"/>
    <w:rsid w:val="009C701A"/>
    <w:rsid w:val="009C7810"/>
    <w:rsid w:val="009D05CC"/>
    <w:rsid w:val="009D2092"/>
    <w:rsid w:val="009D545A"/>
    <w:rsid w:val="009D6202"/>
    <w:rsid w:val="009E05D2"/>
    <w:rsid w:val="009F29BB"/>
    <w:rsid w:val="009F5379"/>
    <w:rsid w:val="00A04561"/>
    <w:rsid w:val="00A04BEE"/>
    <w:rsid w:val="00A051B5"/>
    <w:rsid w:val="00A11E98"/>
    <w:rsid w:val="00A50AD2"/>
    <w:rsid w:val="00A60130"/>
    <w:rsid w:val="00A61059"/>
    <w:rsid w:val="00A63B7C"/>
    <w:rsid w:val="00A657B3"/>
    <w:rsid w:val="00A6741F"/>
    <w:rsid w:val="00A67F2A"/>
    <w:rsid w:val="00A7224C"/>
    <w:rsid w:val="00A73F76"/>
    <w:rsid w:val="00A748C9"/>
    <w:rsid w:val="00A75F75"/>
    <w:rsid w:val="00A83B0A"/>
    <w:rsid w:val="00A93188"/>
    <w:rsid w:val="00AA131F"/>
    <w:rsid w:val="00AB6E05"/>
    <w:rsid w:val="00AE21D9"/>
    <w:rsid w:val="00AE46D6"/>
    <w:rsid w:val="00AF430F"/>
    <w:rsid w:val="00AF471F"/>
    <w:rsid w:val="00B0659F"/>
    <w:rsid w:val="00B07E3D"/>
    <w:rsid w:val="00B07EB9"/>
    <w:rsid w:val="00B1312D"/>
    <w:rsid w:val="00B13BE7"/>
    <w:rsid w:val="00B15FD8"/>
    <w:rsid w:val="00B17A0E"/>
    <w:rsid w:val="00B22698"/>
    <w:rsid w:val="00B336FE"/>
    <w:rsid w:val="00B379DD"/>
    <w:rsid w:val="00B4449A"/>
    <w:rsid w:val="00B51210"/>
    <w:rsid w:val="00B62079"/>
    <w:rsid w:val="00B65A78"/>
    <w:rsid w:val="00B7401A"/>
    <w:rsid w:val="00B7417F"/>
    <w:rsid w:val="00B925D3"/>
    <w:rsid w:val="00B928F5"/>
    <w:rsid w:val="00BA0528"/>
    <w:rsid w:val="00BA1EEE"/>
    <w:rsid w:val="00BB0C47"/>
    <w:rsid w:val="00BB6DAA"/>
    <w:rsid w:val="00BC2466"/>
    <w:rsid w:val="00BD1FFF"/>
    <w:rsid w:val="00BE6230"/>
    <w:rsid w:val="00BF2ABD"/>
    <w:rsid w:val="00BF31CE"/>
    <w:rsid w:val="00C12DA8"/>
    <w:rsid w:val="00C24DB3"/>
    <w:rsid w:val="00C2744D"/>
    <w:rsid w:val="00C3792B"/>
    <w:rsid w:val="00C63195"/>
    <w:rsid w:val="00C6408F"/>
    <w:rsid w:val="00C66385"/>
    <w:rsid w:val="00C67F0E"/>
    <w:rsid w:val="00C7082E"/>
    <w:rsid w:val="00C71471"/>
    <w:rsid w:val="00C71AA0"/>
    <w:rsid w:val="00C85A7B"/>
    <w:rsid w:val="00C8736D"/>
    <w:rsid w:val="00CA27C6"/>
    <w:rsid w:val="00CA4D31"/>
    <w:rsid w:val="00CA56BA"/>
    <w:rsid w:val="00CC773D"/>
    <w:rsid w:val="00CD20EA"/>
    <w:rsid w:val="00CD5A43"/>
    <w:rsid w:val="00CE078B"/>
    <w:rsid w:val="00CE0A67"/>
    <w:rsid w:val="00CE5397"/>
    <w:rsid w:val="00CF2718"/>
    <w:rsid w:val="00CF6E69"/>
    <w:rsid w:val="00D109C5"/>
    <w:rsid w:val="00D12042"/>
    <w:rsid w:val="00D138A3"/>
    <w:rsid w:val="00D1726F"/>
    <w:rsid w:val="00D206F0"/>
    <w:rsid w:val="00D22E33"/>
    <w:rsid w:val="00D25C8B"/>
    <w:rsid w:val="00D313D6"/>
    <w:rsid w:val="00D359BA"/>
    <w:rsid w:val="00D42D67"/>
    <w:rsid w:val="00D44CCE"/>
    <w:rsid w:val="00D55E6D"/>
    <w:rsid w:val="00D64ADC"/>
    <w:rsid w:val="00D67AA9"/>
    <w:rsid w:val="00D8019F"/>
    <w:rsid w:val="00D846F1"/>
    <w:rsid w:val="00D905A3"/>
    <w:rsid w:val="00DA0552"/>
    <w:rsid w:val="00DB7EE6"/>
    <w:rsid w:val="00DC6EB6"/>
    <w:rsid w:val="00DD0FD4"/>
    <w:rsid w:val="00DD2C52"/>
    <w:rsid w:val="00DE0CC4"/>
    <w:rsid w:val="00DE3CD6"/>
    <w:rsid w:val="00E21A0C"/>
    <w:rsid w:val="00E2644E"/>
    <w:rsid w:val="00E27D00"/>
    <w:rsid w:val="00E33096"/>
    <w:rsid w:val="00E379D2"/>
    <w:rsid w:val="00E44472"/>
    <w:rsid w:val="00E44C50"/>
    <w:rsid w:val="00E45241"/>
    <w:rsid w:val="00E47C55"/>
    <w:rsid w:val="00E515BB"/>
    <w:rsid w:val="00E52E3D"/>
    <w:rsid w:val="00E64CDE"/>
    <w:rsid w:val="00E76593"/>
    <w:rsid w:val="00E769C9"/>
    <w:rsid w:val="00E809EF"/>
    <w:rsid w:val="00E828FC"/>
    <w:rsid w:val="00E831E2"/>
    <w:rsid w:val="00E84180"/>
    <w:rsid w:val="00E865E6"/>
    <w:rsid w:val="00EA2975"/>
    <w:rsid w:val="00EA3228"/>
    <w:rsid w:val="00EA6082"/>
    <w:rsid w:val="00EB70EB"/>
    <w:rsid w:val="00EC77DB"/>
    <w:rsid w:val="00ED4131"/>
    <w:rsid w:val="00ED5AC3"/>
    <w:rsid w:val="00EE4094"/>
    <w:rsid w:val="00EE7DB5"/>
    <w:rsid w:val="00EF7945"/>
    <w:rsid w:val="00EF7DE6"/>
    <w:rsid w:val="00F10628"/>
    <w:rsid w:val="00F11A1B"/>
    <w:rsid w:val="00F14F46"/>
    <w:rsid w:val="00F16AF9"/>
    <w:rsid w:val="00F16C7B"/>
    <w:rsid w:val="00F2016D"/>
    <w:rsid w:val="00F21C24"/>
    <w:rsid w:val="00F22F83"/>
    <w:rsid w:val="00F43B06"/>
    <w:rsid w:val="00F466AB"/>
    <w:rsid w:val="00F60057"/>
    <w:rsid w:val="00F75C72"/>
    <w:rsid w:val="00F81918"/>
    <w:rsid w:val="00F82022"/>
    <w:rsid w:val="00F82AF4"/>
    <w:rsid w:val="00F83705"/>
    <w:rsid w:val="00F84538"/>
    <w:rsid w:val="00F855B0"/>
    <w:rsid w:val="00F87158"/>
    <w:rsid w:val="00F912B4"/>
    <w:rsid w:val="00F915D5"/>
    <w:rsid w:val="00FA66D9"/>
    <w:rsid w:val="00FB43EF"/>
    <w:rsid w:val="00FB479D"/>
    <w:rsid w:val="00FB5A10"/>
    <w:rsid w:val="00FB7365"/>
    <w:rsid w:val="00FC608F"/>
    <w:rsid w:val="00FF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3A951"/>
  <w15:docId w15:val="{ADB452A7-B5A8-D446-9A8E-8EAD84C2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53"/>
    <w:pPr>
      <w:widowControl/>
      <w:autoSpaceDE/>
      <w:autoSpaceDN/>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A6E76"/>
    <w:pPr>
      <w:keepNext/>
      <w:keepLines/>
      <w:widowControl w:val="0"/>
      <w:autoSpaceDE w:val="0"/>
      <w:autoSpaceDN w:val="0"/>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524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220F"/>
    <w:pPr>
      <w:keepNext/>
      <w:autoSpaceDE w:val="0"/>
      <w:autoSpaceDN w:val="0"/>
      <w:adjustRightInd w:val="0"/>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ind w:left="1199"/>
    </w:pPr>
    <w:rPr>
      <w:sz w:val="22"/>
      <w:szCs w:val="22"/>
    </w:rPr>
  </w:style>
  <w:style w:type="paragraph" w:styleId="ListParagraph">
    <w:name w:val="List Paragraph"/>
    <w:basedOn w:val="Normal"/>
    <w:uiPriority w:val="34"/>
    <w:qFormat/>
    <w:pPr>
      <w:widowControl w:val="0"/>
      <w:autoSpaceDE w:val="0"/>
      <w:autoSpaceDN w:val="0"/>
      <w:spacing w:before="16"/>
      <w:ind w:left="1198" w:hanging="359"/>
    </w:pPr>
    <w:rPr>
      <w:sz w:val="22"/>
      <w:szCs w:val="22"/>
    </w:rPr>
  </w:style>
  <w:style w:type="paragraph" w:customStyle="1" w:styleId="TableParagraph">
    <w:name w:val="Table Paragraph"/>
    <w:basedOn w:val="Normal"/>
    <w:uiPriority w:val="1"/>
    <w:qFormat/>
    <w:pPr>
      <w:widowControl w:val="0"/>
      <w:autoSpaceDE w:val="0"/>
      <w:autoSpaceDN w:val="0"/>
      <w:ind w:left="50"/>
    </w:pPr>
    <w:rPr>
      <w:sz w:val="22"/>
      <w:szCs w:val="22"/>
    </w:rPr>
  </w:style>
  <w:style w:type="character" w:styleId="Hyperlink">
    <w:name w:val="Hyperlink"/>
    <w:basedOn w:val="DefaultParagraphFont"/>
    <w:uiPriority w:val="99"/>
    <w:unhideWhenUsed/>
    <w:rsid w:val="005E3982"/>
    <w:rPr>
      <w:color w:val="0000FF"/>
      <w:u w:val="single"/>
    </w:rPr>
  </w:style>
  <w:style w:type="character" w:styleId="Emphasis">
    <w:name w:val="Emphasis"/>
    <w:basedOn w:val="DefaultParagraphFont"/>
    <w:uiPriority w:val="20"/>
    <w:qFormat/>
    <w:rsid w:val="00F11A1B"/>
    <w:rPr>
      <w:i/>
      <w:iCs/>
    </w:rPr>
  </w:style>
  <w:style w:type="character" w:styleId="UnresolvedMention">
    <w:name w:val="Unresolved Mention"/>
    <w:basedOn w:val="DefaultParagraphFont"/>
    <w:uiPriority w:val="99"/>
    <w:semiHidden/>
    <w:unhideWhenUsed/>
    <w:rsid w:val="00962D3B"/>
    <w:rPr>
      <w:color w:val="605E5C"/>
      <w:shd w:val="clear" w:color="auto" w:fill="E1DFDD"/>
    </w:rPr>
  </w:style>
  <w:style w:type="paragraph" w:styleId="EndnoteText">
    <w:name w:val="endnote text"/>
    <w:basedOn w:val="Normal"/>
    <w:link w:val="EndnoteTextChar"/>
    <w:uiPriority w:val="99"/>
    <w:semiHidden/>
    <w:unhideWhenUsed/>
    <w:rsid w:val="009D6202"/>
    <w:pPr>
      <w:widowControl w:val="0"/>
      <w:autoSpaceDE w:val="0"/>
      <w:autoSpaceDN w:val="0"/>
    </w:pPr>
    <w:rPr>
      <w:sz w:val="20"/>
      <w:szCs w:val="20"/>
    </w:rPr>
  </w:style>
  <w:style w:type="character" w:customStyle="1" w:styleId="EndnoteTextChar">
    <w:name w:val="Endnote Text Char"/>
    <w:basedOn w:val="DefaultParagraphFont"/>
    <w:link w:val="EndnoteText"/>
    <w:uiPriority w:val="99"/>
    <w:semiHidden/>
    <w:rsid w:val="009D620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D6202"/>
    <w:rPr>
      <w:vertAlign w:val="superscript"/>
    </w:rPr>
  </w:style>
  <w:style w:type="paragraph" w:styleId="Header">
    <w:name w:val="header"/>
    <w:basedOn w:val="Normal"/>
    <w:link w:val="HeaderChar"/>
    <w:uiPriority w:val="99"/>
    <w:unhideWhenUsed/>
    <w:rsid w:val="00CD5A43"/>
    <w:pPr>
      <w:widowControl w:val="0"/>
      <w:tabs>
        <w:tab w:val="center" w:pos="4680"/>
        <w:tab w:val="right" w:pos="9360"/>
      </w:tabs>
      <w:autoSpaceDE w:val="0"/>
      <w:autoSpaceDN w:val="0"/>
    </w:pPr>
    <w:rPr>
      <w:sz w:val="22"/>
      <w:szCs w:val="22"/>
    </w:rPr>
  </w:style>
  <w:style w:type="character" w:customStyle="1" w:styleId="HeaderChar">
    <w:name w:val="Header Char"/>
    <w:basedOn w:val="DefaultParagraphFont"/>
    <w:link w:val="Header"/>
    <w:uiPriority w:val="99"/>
    <w:rsid w:val="00CD5A43"/>
    <w:rPr>
      <w:rFonts w:ascii="Times New Roman" w:eastAsia="Times New Roman" w:hAnsi="Times New Roman" w:cs="Times New Roman"/>
    </w:rPr>
  </w:style>
  <w:style w:type="paragraph" w:styleId="Footer">
    <w:name w:val="footer"/>
    <w:basedOn w:val="Normal"/>
    <w:link w:val="FooterChar"/>
    <w:uiPriority w:val="99"/>
    <w:unhideWhenUsed/>
    <w:rsid w:val="00CD5A43"/>
    <w:pPr>
      <w:widowControl w:val="0"/>
      <w:tabs>
        <w:tab w:val="center" w:pos="4680"/>
        <w:tab w:val="right" w:pos="9360"/>
      </w:tabs>
      <w:autoSpaceDE w:val="0"/>
      <w:autoSpaceDN w:val="0"/>
    </w:pPr>
    <w:rPr>
      <w:sz w:val="22"/>
      <w:szCs w:val="22"/>
    </w:rPr>
  </w:style>
  <w:style w:type="character" w:customStyle="1" w:styleId="FooterChar">
    <w:name w:val="Footer Char"/>
    <w:basedOn w:val="DefaultParagraphFont"/>
    <w:link w:val="Footer"/>
    <w:uiPriority w:val="99"/>
    <w:rsid w:val="00CD5A4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15FD8"/>
    <w:pPr>
      <w:widowControl w:val="0"/>
      <w:autoSpaceDE w:val="0"/>
      <w:autoSpaceDN w:val="0"/>
    </w:pPr>
    <w:rPr>
      <w:sz w:val="18"/>
      <w:szCs w:val="18"/>
    </w:rPr>
  </w:style>
  <w:style w:type="character" w:customStyle="1" w:styleId="BalloonTextChar">
    <w:name w:val="Balloon Text Char"/>
    <w:basedOn w:val="DefaultParagraphFont"/>
    <w:link w:val="BalloonText"/>
    <w:uiPriority w:val="99"/>
    <w:semiHidden/>
    <w:rsid w:val="00B15FD8"/>
    <w:rPr>
      <w:rFonts w:ascii="Times New Roman" w:eastAsia="Times New Roman" w:hAnsi="Times New Roman" w:cs="Times New Roman"/>
      <w:sz w:val="18"/>
      <w:szCs w:val="18"/>
    </w:rPr>
  </w:style>
  <w:style w:type="character" w:customStyle="1" w:styleId="Heading3Char">
    <w:name w:val="Heading 3 Char"/>
    <w:basedOn w:val="DefaultParagraphFont"/>
    <w:link w:val="Heading3"/>
    <w:uiPriority w:val="9"/>
    <w:rsid w:val="006A220F"/>
    <w:rPr>
      <w:rFonts w:asciiTheme="majorHAnsi" w:eastAsiaTheme="majorEastAsia" w:hAnsiTheme="majorHAnsi" w:cs="Times New Roman"/>
      <w:b/>
      <w:bCs/>
      <w:sz w:val="26"/>
      <w:szCs w:val="26"/>
    </w:rPr>
  </w:style>
  <w:style w:type="character" w:styleId="Strong">
    <w:name w:val="Strong"/>
    <w:uiPriority w:val="22"/>
    <w:qFormat/>
    <w:rsid w:val="00546494"/>
    <w:rPr>
      <w:b/>
      <w:bCs/>
    </w:rPr>
  </w:style>
  <w:style w:type="paragraph" w:customStyle="1" w:styleId="PreformattedText">
    <w:name w:val="Preformatted Text"/>
    <w:basedOn w:val="Normal"/>
    <w:rsid w:val="00C85A7B"/>
    <w:pPr>
      <w:suppressAutoHyphens/>
    </w:pPr>
    <w:rPr>
      <w:rFonts w:ascii="Courier New" w:eastAsia="NSimSun" w:hAnsi="Courier New" w:cs="Courier New"/>
      <w:sz w:val="20"/>
      <w:szCs w:val="20"/>
      <w:lang w:eastAsia="ar-SA"/>
    </w:rPr>
  </w:style>
  <w:style w:type="paragraph" w:customStyle="1" w:styleId="WW-Default">
    <w:name w:val="WW-Default"/>
    <w:rsid w:val="00474D44"/>
    <w:pPr>
      <w:widowControl/>
      <w:suppressAutoHyphens/>
      <w:autoSpaceDN/>
    </w:pPr>
    <w:rPr>
      <w:rFonts w:ascii="Calibri" w:eastAsia="Times New Roman" w:hAnsi="Calibri" w:cs="Calibri"/>
      <w:color w:val="000000"/>
      <w:sz w:val="24"/>
      <w:szCs w:val="24"/>
      <w:lang w:eastAsia="ar-SA"/>
    </w:rPr>
  </w:style>
  <w:style w:type="paragraph" w:customStyle="1" w:styleId="zfr3q">
    <w:name w:val="zfr3q"/>
    <w:basedOn w:val="Normal"/>
    <w:rsid w:val="00776F91"/>
    <w:pPr>
      <w:spacing w:before="100" w:beforeAutospacing="1" w:after="100" w:afterAutospacing="1"/>
    </w:pPr>
  </w:style>
  <w:style w:type="character" w:customStyle="1" w:styleId="Heading2Char">
    <w:name w:val="Heading 2 Char"/>
    <w:basedOn w:val="DefaultParagraphFont"/>
    <w:link w:val="Heading2"/>
    <w:uiPriority w:val="9"/>
    <w:rsid w:val="00E45241"/>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A6E76"/>
    <w:rPr>
      <w:rFonts w:asciiTheme="majorHAnsi" w:eastAsiaTheme="majorEastAsia" w:hAnsiTheme="majorHAnsi" w:cstheme="majorBidi"/>
      <w:color w:val="365F91" w:themeColor="accent1" w:themeShade="BF"/>
      <w:sz w:val="32"/>
      <w:szCs w:val="32"/>
    </w:rPr>
  </w:style>
  <w:style w:type="paragraph" w:customStyle="1" w:styleId="Catch-AllItem">
    <w:name w:val="Catch-All Item"/>
    <w:uiPriority w:val="99"/>
    <w:rsid w:val="00214593"/>
    <w:pPr>
      <w:widowControl/>
      <w:adjustRightInd w:val="0"/>
      <w:ind w:left="1440" w:hanging="36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2868">
      <w:bodyDiv w:val="1"/>
      <w:marLeft w:val="0"/>
      <w:marRight w:val="0"/>
      <w:marTop w:val="0"/>
      <w:marBottom w:val="0"/>
      <w:divBdr>
        <w:top w:val="none" w:sz="0" w:space="0" w:color="auto"/>
        <w:left w:val="none" w:sz="0" w:space="0" w:color="auto"/>
        <w:bottom w:val="none" w:sz="0" w:space="0" w:color="auto"/>
        <w:right w:val="none" w:sz="0" w:space="0" w:color="auto"/>
      </w:divBdr>
    </w:div>
    <w:div w:id="182020886">
      <w:bodyDiv w:val="1"/>
      <w:marLeft w:val="0"/>
      <w:marRight w:val="0"/>
      <w:marTop w:val="0"/>
      <w:marBottom w:val="0"/>
      <w:divBdr>
        <w:top w:val="none" w:sz="0" w:space="0" w:color="auto"/>
        <w:left w:val="none" w:sz="0" w:space="0" w:color="auto"/>
        <w:bottom w:val="none" w:sz="0" w:space="0" w:color="auto"/>
        <w:right w:val="none" w:sz="0" w:space="0" w:color="auto"/>
      </w:divBdr>
    </w:div>
    <w:div w:id="247887825">
      <w:bodyDiv w:val="1"/>
      <w:marLeft w:val="0"/>
      <w:marRight w:val="0"/>
      <w:marTop w:val="0"/>
      <w:marBottom w:val="0"/>
      <w:divBdr>
        <w:top w:val="none" w:sz="0" w:space="0" w:color="auto"/>
        <w:left w:val="none" w:sz="0" w:space="0" w:color="auto"/>
        <w:bottom w:val="none" w:sz="0" w:space="0" w:color="auto"/>
        <w:right w:val="none" w:sz="0" w:space="0" w:color="auto"/>
      </w:divBdr>
    </w:div>
    <w:div w:id="377171225">
      <w:bodyDiv w:val="1"/>
      <w:marLeft w:val="0"/>
      <w:marRight w:val="0"/>
      <w:marTop w:val="0"/>
      <w:marBottom w:val="0"/>
      <w:divBdr>
        <w:top w:val="none" w:sz="0" w:space="0" w:color="auto"/>
        <w:left w:val="none" w:sz="0" w:space="0" w:color="auto"/>
        <w:bottom w:val="none" w:sz="0" w:space="0" w:color="auto"/>
        <w:right w:val="none" w:sz="0" w:space="0" w:color="auto"/>
      </w:divBdr>
    </w:div>
    <w:div w:id="413362598">
      <w:bodyDiv w:val="1"/>
      <w:marLeft w:val="0"/>
      <w:marRight w:val="0"/>
      <w:marTop w:val="0"/>
      <w:marBottom w:val="0"/>
      <w:divBdr>
        <w:top w:val="none" w:sz="0" w:space="0" w:color="auto"/>
        <w:left w:val="none" w:sz="0" w:space="0" w:color="auto"/>
        <w:bottom w:val="none" w:sz="0" w:space="0" w:color="auto"/>
        <w:right w:val="none" w:sz="0" w:space="0" w:color="auto"/>
      </w:divBdr>
    </w:div>
    <w:div w:id="436024009">
      <w:bodyDiv w:val="1"/>
      <w:marLeft w:val="0"/>
      <w:marRight w:val="0"/>
      <w:marTop w:val="0"/>
      <w:marBottom w:val="0"/>
      <w:divBdr>
        <w:top w:val="none" w:sz="0" w:space="0" w:color="auto"/>
        <w:left w:val="none" w:sz="0" w:space="0" w:color="auto"/>
        <w:bottom w:val="none" w:sz="0" w:space="0" w:color="auto"/>
        <w:right w:val="none" w:sz="0" w:space="0" w:color="auto"/>
      </w:divBdr>
    </w:div>
    <w:div w:id="441926818">
      <w:bodyDiv w:val="1"/>
      <w:marLeft w:val="0"/>
      <w:marRight w:val="0"/>
      <w:marTop w:val="0"/>
      <w:marBottom w:val="0"/>
      <w:divBdr>
        <w:top w:val="none" w:sz="0" w:space="0" w:color="auto"/>
        <w:left w:val="none" w:sz="0" w:space="0" w:color="auto"/>
        <w:bottom w:val="none" w:sz="0" w:space="0" w:color="auto"/>
        <w:right w:val="none" w:sz="0" w:space="0" w:color="auto"/>
      </w:divBdr>
    </w:div>
    <w:div w:id="461070613">
      <w:bodyDiv w:val="1"/>
      <w:marLeft w:val="0"/>
      <w:marRight w:val="0"/>
      <w:marTop w:val="0"/>
      <w:marBottom w:val="0"/>
      <w:divBdr>
        <w:top w:val="none" w:sz="0" w:space="0" w:color="auto"/>
        <w:left w:val="none" w:sz="0" w:space="0" w:color="auto"/>
        <w:bottom w:val="none" w:sz="0" w:space="0" w:color="auto"/>
        <w:right w:val="none" w:sz="0" w:space="0" w:color="auto"/>
      </w:divBdr>
    </w:div>
    <w:div w:id="473068304">
      <w:bodyDiv w:val="1"/>
      <w:marLeft w:val="0"/>
      <w:marRight w:val="0"/>
      <w:marTop w:val="0"/>
      <w:marBottom w:val="0"/>
      <w:divBdr>
        <w:top w:val="none" w:sz="0" w:space="0" w:color="auto"/>
        <w:left w:val="none" w:sz="0" w:space="0" w:color="auto"/>
        <w:bottom w:val="none" w:sz="0" w:space="0" w:color="auto"/>
        <w:right w:val="none" w:sz="0" w:space="0" w:color="auto"/>
      </w:divBdr>
    </w:div>
    <w:div w:id="473180993">
      <w:bodyDiv w:val="1"/>
      <w:marLeft w:val="0"/>
      <w:marRight w:val="0"/>
      <w:marTop w:val="0"/>
      <w:marBottom w:val="0"/>
      <w:divBdr>
        <w:top w:val="none" w:sz="0" w:space="0" w:color="auto"/>
        <w:left w:val="none" w:sz="0" w:space="0" w:color="auto"/>
        <w:bottom w:val="none" w:sz="0" w:space="0" w:color="auto"/>
        <w:right w:val="none" w:sz="0" w:space="0" w:color="auto"/>
      </w:divBdr>
    </w:div>
    <w:div w:id="526723318">
      <w:bodyDiv w:val="1"/>
      <w:marLeft w:val="0"/>
      <w:marRight w:val="0"/>
      <w:marTop w:val="0"/>
      <w:marBottom w:val="0"/>
      <w:divBdr>
        <w:top w:val="none" w:sz="0" w:space="0" w:color="auto"/>
        <w:left w:val="none" w:sz="0" w:space="0" w:color="auto"/>
        <w:bottom w:val="none" w:sz="0" w:space="0" w:color="auto"/>
        <w:right w:val="none" w:sz="0" w:space="0" w:color="auto"/>
      </w:divBdr>
    </w:div>
    <w:div w:id="596517966">
      <w:bodyDiv w:val="1"/>
      <w:marLeft w:val="0"/>
      <w:marRight w:val="0"/>
      <w:marTop w:val="0"/>
      <w:marBottom w:val="0"/>
      <w:divBdr>
        <w:top w:val="none" w:sz="0" w:space="0" w:color="auto"/>
        <w:left w:val="none" w:sz="0" w:space="0" w:color="auto"/>
        <w:bottom w:val="none" w:sz="0" w:space="0" w:color="auto"/>
        <w:right w:val="none" w:sz="0" w:space="0" w:color="auto"/>
      </w:divBdr>
    </w:div>
    <w:div w:id="689645953">
      <w:bodyDiv w:val="1"/>
      <w:marLeft w:val="0"/>
      <w:marRight w:val="0"/>
      <w:marTop w:val="0"/>
      <w:marBottom w:val="0"/>
      <w:divBdr>
        <w:top w:val="none" w:sz="0" w:space="0" w:color="auto"/>
        <w:left w:val="none" w:sz="0" w:space="0" w:color="auto"/>
        <w:bottom w:val="none" w:sz="0" w:space="0" w:color="auto"/>
        <w:right w:val="none" w:sz="0" w:space="0" w:color="auto"/>
      </w:divBdr>
    </w:div>
    <w:div w:id="1002393260">
      <w:bodyDiv w:val="1"/>
      <w:marLeft w:val="0"/>
      <w:marRight w:val="0"/>
      <w:marTop w:val="0"/>
      <w:marBottom w:val="0"/>
      <w:divBdr>
        <w:top w:val="none" w:sz="0" w:space="0" w:color="auto"/>
        <w:left w:val="none" w:sz="0" w:space="0" w:color="auto"/>
        <w:bottom w:val="none" w:sz="0" w:space="0" w:color="auto"/>
        <w:right w:val="none" w:sz="0" w:space="0" w:color="auto"/>
      </w:divBdr>
    </w:div>
    <w:div w:id="1002776176">
      <w:bodyDiv w:val="1"/>
      <w:marLeft w:val="0"/>
      <w:marRight w:val="0"/>
      <w:marTop w:val="0"/>
      <w:marBottom w:val="0"/>
      <w:divBdr>
        <w:top w:val="none" w:sz="0" w:space="0" w:color="auto"/>
        <w:left w:val="none" w:sz="0" w:space="0" w:color="auto"/>
        <w:bottom w:val="none" w:sz="0" w:space="0" w:color="auto"/>
        <w:right w:val="none" w:sz="0" w:space="0" w:color="auto"/>
      </w:divBdr>
    </w:div>
    <w:div w:id="1164931783">
      <w:bodyDiv w:val="1"/>
      <w:marLeft w:val="0"/>
      <w:marRight w:val="0"/>
      <w:marTop w:val="0"/>
      <w:marBottom w:val="0"/>
      <w:divBdr>
        <w:top w:val="none" w:sz="0" w:space="0" w:color="auto"/>
        <w:left w:val="none" w:sz="0" w:space="0" w:color="auto"/>
        <w:bottom w:val="none" w:sz="0" w:space="0" w:color="auto"/>
        <w:right w:val="none" w:sz="0" w:space="0" w:color="auto"/>
      </w:divBdr>
    </w:div>
    <w:div w:id="1284773350">
      <w:bodyDiv w:val="1"/>
      <w:marLeft w:val="0"/>
      <w:marRight w:val="0"/>
      <w:marTop w:val="0"/>
      <w:marBottom w:val="0"/>
      <w:divBdr>
        <w:top w:val="none" w:sz="0" w:space="0" w:color="auto"/>
        <w:left w:val="none" w:sz="0" w:space="0" w:color="auto"/>
        <w:bottom w:val="none" w:sz="0" w:space="0" w:color="auto"/>
        <w:right w:val="none" w:sz="0" w:space="0" w:color="auto"/>
      </w:divBdr>
    </w:div>
    <w:div w:id="1338729482">
      <w:bodyDiv w:val="1"/>
      <w:marLeft w:val="0"/>
      <w:marRight w:val="0"/>
      <w:marTop w:val="0"/>
      <w:marBottom w:val="0"/>
      <w:divBdr>
        <w:top w:val="none" w:sz="0" w:space="0" w:color="auto"/>
        <w:left w:val="none" w:sz="0" w:space="0" w:color="auto"/>
        <w:bottom w:val="none" w:sz="0" w:space="0" w:color="auto"/>
        <w:right w:val="none" w:sz="0" w:space="0" w:color="auto"/>
      </w:divBdr>
    </w:div>
    <w:div w:id="1413428434">
      <w:bodyDiv w:val="1"/>
      <w:marLeft w:val="0"/>
      <w:marRight w:val="0"/>
      <w:marTop w:val="0"/>
      <w:marBottom w:val="0"/>
      <w:divBdr>
        <w:top w:val="none" w:sz="0" w:space="0" w:color="auto"/>
        <w:left w:val="none" w:sz="0" w:space="0" w:color="auto"/>
        <w:bottom w:val="none" w:sz="0" w:space="0" w:color="auto"/>
        <w:right w:val="none" w:sz="0" w:space="0" w:color="auto"/>
      </w:divBdr>
    </w:div>
    <w:div w:id="1456871522">
      <w:bodyDiv w:val="1"/>
      <w:marLeft w:val="0"/>
      <w:marRight w:val="0"/>
      <w:marTop w:val="0"/>
      <w:marBottom w:val="0"/>
      <w:divBdr>
        <w:top w:val="none" w:sz="0" w:space="0" w:color="auto"/>
        <w:left w:val="none" w:sz="0" w:space="0" w:color="auto"/>
        <w:bottom w:val="none" w:sz="0" w:space="0" w:color="auto"/>
        <w:right w:val="none" w:sz="0" w:space="0" w:color="auto"/>
      </w:divBdr>
    </w:div>
    <w:div w:id="1482844089">
      <w:bodyDiv w:val="1"/>
      <w:marLeft w:val="0"/>
      <w:marRight w:val="0"/>
      <w:marTop w:val="0"/>
      <w:marBottom w:val="0"/>
      <w:divBdr>
        <w:top w:val="none" w:sz="0" w:space="0" w:color="auto"/>
        <w:left w:val="none" w:sz="0" w:space="0" w:color="auto"/>
        <w:bottom w:val="none" w:sz="0" w:space="0" w:color="auto"/>
        <w:right w:val="none" w:sz="0" w:space="0" w:color="auto"/>
      </w:divBdr>
      <w:divsChild>
        <w:div w:id="73934836">
          <w:marLeft w:val="0"/>
          <w:marRight w:val="120"/>
          <w:marTop w:val="0"/>
          <w:marBottom w:val="0"/>
          <w:divBdr>
            <w:top w:val="none" w:sz="0" w:space="0" w:color="auto"/>
            <w:left w:val="none" w:sz="0" w:space="0" w:color="auto"/>
            <w:bottom w:val="none" w:sz="0" w:space="0" w:color="auto"/>
            <w:right w:val="none" w:sz="0" w:space="0" w:color="auto"/>
          </w:divBdr>
        </w:div>
      </w:divsChild>
    </w:div>
    <w:div w:id="1489403567">
      <w:bodyDiv w:val="1"/>
      <w:marLeft w:val="0"/>
      <w:marRight w:val="0"/>
      <w:marTop w:val="0"/>
      <w:marBottom w:val="0"/>
      <w:divBdr>
        <w:top w:val="none" w:sz="0" w:space="0" w:color="auto"/>
        <w:left w:val="none" w:sz="0" w:space="0" w:color="auto"/>
        <w:bottom w:val="none" w:sz="0" w:space="0" w:color="auto"/>
        <w:right w:val="none" w:sz="0" w:space="0" w:color="auto"/>
      </w:divBdr>
    </w:div>
    <w:div w:id="1548058025">
      <w:bodyDiv w:val="1"/>
      <w:marLeft w:val="0"/>
      <w:marRight w:val="0"/>
      <w:marTop w:val="0"/>
      <w:marBottom w:val="0"/>
      <w:divBdr>
        <w:top w:val="none" w:sz="0" w:space="0" w:color="auto"/>
        <w:left w:val="none" w:sz="0" w:space="0" w:color="auto"/>
        <w:bottom w:val="none" w:sz="0" w:space="0" w:color="auto"/>
        <w:right w:val="none" w:sz="0" w:space="0" w:color="auto"/>
      </w:divBdr>
    </w:div>
    <w:div w:id="1644653165">
      <w:bodyDiv w:val="1"/>
      <w:marLeft w:val="0"/>
      <w:marRight w:val="0"/>
      <w:marTop w:val="0"/>
      <w:marBottom w:val="0"/>
      <w:divBdr>
        <w:top w:val="none" w:sz="0" w:space="0" w:color="auto"/>
        <w:left w:val="none" w:sz="0" w:space="0" w:color="auto"/>
        <w:bottom w:val="none" w:sz="0" w:space="0" w:color="auto"/>
        <w:right w:val="none" w:sz="0" w:space="0" w:color="auto"/>
      </w:divBdr>
    </w:div>
    <w:div w:id="1712531371">
      <w:bodyDiv w:val="1"/>
      <w:marLeft w:val="0"/>
      <w:marRight w:val="0"/>
      <w:marTop w:val="0"/>
      <w:marBottom w:val="0"/>
      <w:divBdr>
        <w:top w:val="none" w:sz="0" w:space="0" w:color="auto"/>
        <w:left w:val="none" w:sz="0" w:space="0" w:color="auto"/>
        <w:bottom w:val="none" w:sz="0" w:space="0" w:color="auto"/>
        <w:right w:val="none" w:sz="0" w:space="0" w:color="auto"/>
      </w:divBdr>
    </w:div>
    <w:div w:id="1763448458">
      <w:bodyDiv w:val="1"/>
      <w:marLeft w:val="0"/>
      <w:marRight w:val="0"/>
      <w:marTop w:val="0"/>
      <w:marBottom w:val="0"/>
      <w:divBdr>
        <w:top w:val="none" w:sz="0" w:space="0" w:color="auto"/>
        <w:left w:val="none" w:sz="0" w:space="0" w:color="auto"/>
        <w:bottom w:val="none" w:sz="0" w:space="0" w:color="auto"/>
        <w:right w:val="none" w:sz="0" w:space="0" w:color="auto"/>
      </w:divBdr>
    </w:div>
    <w:div w:id="1801338530">
      <w:bodyDiv w:val="1"/>
      <w:marLeft w:val="0"/>
      <w:marRight w:val="0"/>
      <w:marTop w:val="0"/>
      <w:marBottom w:val="0"/>
      <w:divBdr>
        <w:top w:val="none" w:sz="0" w:space="0" w:color="auto"/>
        <w:left w:val="none" w:sz="0" w:space="0" w:color="auto"/>
        <w:bottom w:val="none" w:sz="0" w:space="0" w:color="auto"/>
        <w:right w:val="none" w:sz="0" w:space="0" w:color="auto"/>
      </w:divBdr>
    </w:div>
    <w:div w:id="1818380303">
      <w:bodyDiv w:val="1"/>
      <w:marLeft w:val="0"/>
      <w:marRight w:val="0"/>
      <w:marTop w:val="0"/>
      <w:marBottom w:val="0"/>
      <w:divBdr>
        <w:top w:val="none" w:sz="0" w:space="0" w:color="auto"/>
        <w:left w:val="none" w:sz="0" w:space="0" w:color="auto"/>
        <w:bottom w:val="none" w:sz="0" w:space="0" w:color="auto"/>
        <w:right w:val="none" w:sz="0" w:space="0" w:color="auto"/>
      </w:divBdr>
    </w:div>
    <w:div w:id="1867909170">
      <w:bodyDiv w:val="1"/>
      <w:marLeft w:val="0"/>
      <w:marRight w:val="0"/>
      <w:marTop w:val="0"/>
      <w:marBottom w:val="0"/>
      <w:divBdr>
        <w:top w:val="none" w:sz="0" w:space="0" w:color="auto"/>
        <w:left w:val="none" w:sz="0" w:space="0" w:color="auto"/>
        <w:bottom w:val="none" w:sz="0" w:space="0" w:color="auto"/>
        <w:right w:val="none" w:sz="0" w:space="0" w:color="auto"/>
      </w:divBdr>
    </w:div>
    <w:div w:id="1869028572">
      <w:bodyDiv w:val="1"/>
      <w:marLeft w:val="0"/>
      <w:marRight w:val="0"/>
      <w:marTop w:val="0"/>
      <w:marBottom w:val="0"/>
      <w:divBdr>
        <w:top w:val="none" w:sz="0" w:space="0" w:color="auto"/>
        <w:left w:val="none" w:sz="0" w:space="0" w:color="auto"/>
        <w:bottom w:val="none" w:sz="0" w:space="0" w:color="auto"/>
        <w:right w:val="none" w:sz="0" w:space="0" w:color="auto"/>
      </w:divBdr>
      <w:divsChild>
        <w:div w:id="270865619">
          <w:marLeft w:val="0"/>
          <w:marRight w:val="120"/>
          <w:marTop w:val="0"/>
          <w:marBottom w:val="0"/>
          <w:divBdr>
            <w:top w:val="none" w:sz="0" w:space="0" w:color="auto"/>
            <w:left w:val="none" w:sz="0" w:space="0" w:color="auto"/>
            <w:bottom w:val="none" w:sz="0" w:space="0" w:color="auto"/>
            <w:right w:val="none" w:sz="0" w:space="0" w:color="auto"/>
          </w:divBdr>
        </w:div>
      </w:divsChild>
    </w:div>
    <w:div w:id="1903055262">
      <w:bodyDiv w:val="1"/>
      <w:marLeft w:val="0"/>
      <w:marRight w:val="0"/>
      <w:marTop w:val="0"/>
      <w:marBottom w:val="0"/>
      <w:divBdr>
        <w:top w:val="none" w:sz="0" w:space="0" w:color="auto"/>
        <w:left w:val="none" w:sz="0" w:space="0" w:color="auto"/>
        <w:bottom w:val="none" w:sz="0" w:space="0" w:color="auto"/>
        <w:right w:val="none" w:sz="0" w:space="0" w:color="auto"/>
      </w:divBdr>
    </w:div>
    <w:div w:id="1917471198">
      <w:bodyDiv w:val="1"/>
      <w:marLeft w:val="0"/>
      <w:marRight w:val="0"/>
      <w:marTop w:val="0"/>
      <w:marBottom w:val="0"/>
      <w:divBdr>
        <w:top w:val="none" w:sz="0" w:space="0" w:color="auto"/>
        <w:left w:val="none" w:sz="0" w:space="0" w:color="auto"/>
        <w:bottom w:val="none" w:sz="0" w:space="0" w:color="auto"/>
        <w:right w:val="none" w:sz="0" w:space="0" w:color="auto"/>
      </w:divBdr>
    </w:div>
    <w:div w:id="1938251845">
      <w:bodyDiv w:val="1"/>
      <w:marLeft w:val="0"/>
      <w:marRight w:val="0"/>
      <w:marTop w:val="0"/>
      <w:marBottom w:val="0"/>
      <w:divBdr>
        <w:top w:val="none" w:sz="0" w:space="0" w:color="auto"/>
        <w:left w:val="none" w:sz="0" w:space="0" w:color="auto"/>
        <w:bottom w:val="none" w:sz="0" w:space="0" w:color="auto"/>
        <w:right w:val="none" w:sz="0" w:space="0" w:color="auto"/>
      </w:divBdr>
    </w:div>
    <w:div w:id="2001032168">
      <w:bodyDiv w:val="1"/>
      <w:marLeft w:val="0"/>
      <w:marRight w:val="0"/>
      <w:marTop w:val="0"/>
      <w:marBottom w:val="0"/>
      <w:divBdr>
        <w:top w:val="none" w:sz="0" w:space="0" w:color="auto"/>
        <w:left w:val="none" w:sz="0" w:space="0" w:color="auto"/>
        <w:bottom w:val="none" w:sz="0" w:space="0" w:color="auto"/>
        <w:right w:val="none" w:sz="0" w:space="0" w:color="auto"/>
      </w:divBdr>
    </w:div>
    <w:div w:id="2029015968">
      <w:bodyDiv w:val="1"/>
      <w:marLeft w:val="0"/>
      <w:marRight w:val="0"/>
      <w:marTop w:val="0"/>
      <w:marBottom w:val="0"/>
      <w:divBdr>
        <w:top w:val="none" w:sz="0" w:space="0" w:color="auto"/>
        <w:left w:val="none" w:sz="0" w:space="0" w:color="auto"/>
        <w:bottom w:val="none" w:sz="0" w:space="0" w:color="auto"/>
        <w:right w:val="none" w:sz="0" w:space="0" w:color="auto"/>
      </w:divBdr>
    </w:div>
    <w:div w:id="2095588713">
      <w:bodyDiv w:val="1"/>
      <w:marLeft w:val="0"/>
      <w:marRight w:val="0"/>
      <w:marTop w:val="0"/>
      <w:marBottom w:val="0"/>
      <w:divBdr>
        <w:top w:val="none" w:sz="0" w:space="0" w:color="auto"/>
        <w:left w:val="none" w:sz="0" w:space="0" w:color="auto"/>
        <w:bottom w:val="none" w:sz="0" w:space="0" w:color="auto"/>
        <w:right w:val="none" w:sz="0" w:space="0" w:color="auto"/>
      </w:divBdr>
    </w:div>
    <w:div w:id="210025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ersonal.psu.edu/ped10/Giuli_Dussias/Home.html" TargetMode="External"/><Relationship Id="rId13" Type="http://schemas.openxmlformats.org/officeDocument/2006/relationships/hyperlink" Target="http://cls.psu.edu/)" TargetMode="External"/><Relationship Id="rId18" Type="http://schemas.openxmlformats.org/officeDocument/2006/relationships/hyperlink" Target="https://doi.org/10.3389/fpsyg.2019.00956" TargetMode="External"/><Relationship Id="rId3" Type="http://schemas.openxmlformats.org/officeDocument/2006/relationships/settings" Target="settings.xml"/><Relationship Id="rId21" Type="http://schemas.openxmlformats.org/officeDocument/2006/relationships/hyperlink" Target="http://www.amacad.org/multimedia/pdfs/KrollDussias_April%205.pdf" TargetMode="External"/><Relationship Id="rId7" Type="http://schemas.openxmlformats.org/officeDocument/2006/relationships/hyperlink" Target="mailto:pdussias@psu.edu" TargetMode="External"/><Relationship Id="rId12" Type="http://schemas.openxmlformats.org/officeDocument/2006/relationships/hyperlink" Target="http://cls.psu.edu/)" TargetMode="External"/><Relationship Id="rId17" Type="http://schemas.openxmlformats.org/officeDocument/2006/relationships/hyperlink" Target="https://doi.org/10.3389/fpsyg.2019.00956" TargetMode="External"/><Relationship Id="rId2" Type="http://schemas.openxmlformats.org/officeDocument/2006/relationships/styles" Target="styles.xml"/><Relationship Id="rId16" Type="http://schemas.openxmlformats.org/officeDocument/2006/relationships/hyperlink" Target="http://www.google.com/url?q=http%3A%2F%2Fdx.doi.org%2F10.1017%2FS1366728919000622&amp;sa=D&amp;sntz=1&amp;usg=AFQjCNFGfg_UYtgTVcGtKtaWfDRwFIbUAQ" TargetMode="External"/><Relationship Id="rId20" Type="http://schemas.openxmlformats.org/officeDocument/2006/relationships/hyperlink" Target="https://doi.org/10.1075/lab.18001.c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oi.org/10.5334/gjgl.972" TargetMode="External"/><Relationship Id="rId23" Type="http://schemas.openxmlformats.org/officeDocument/2006/relationships/fontTable" Target="fontTable.xml"/><Relationship Id="rId10" Type="http://schemas.openxmlformats.org/officeDocument/2006/relationships/hyperlink" Target="http://cls.psu.edu/)" TargetMode="External"/><Relationship Id="rId19" Type="http://schemas.openxmlformats.org/officeDocument/2006/relationships/hyperlink" Target="https://doi.org/10.1515/lingvan-" TargetMode="External"/><Relationship Id="rId4" Type="http://schemas.openxmlformats.org/officeDocument/2006/relationships/webSettings" Target="webSettings.xml"/><Relationship Id="rId9" Type="http://schemas.openxmlformats.org/officeDocument/2006/relationships/hyperlink" Target="http://cls.psu.edu/)" TargetMode="External"/><Relationship Id="rId14" Type="http://schemas.openxmlformats.org/officeDocument/2006/relationships/hyperlink" Target="https://psycnet.apa.org/doi/10.1037/xlm0000770" TargetMode="External"/><Relationship Id="rId22" Type="http://schemas.openxmlformats.org/officeDocument/2006/relationships/hyperlink" Target="http://dx.doi.org/10.1017/S1366728915000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14870</Words>
  <Characters>84765</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MIGLIACCIO-DUSSIAS, PAOLA EULALIA</cp:lastModifiedBy>
  <cp:revision>2</cp:revision>
  <cp:lastPrinted>2021-09-20T09:10:00Z</cp:lastPrinted>
  <dcterms:created xsi:type="dcterms:W3CDTF">2022-03-24T13:09:00Z</dcterms:created>
  <dcterms:modified xsi:type="dcterms:W3CDTF">2022-03-24T13:09:00Z</dcterms:modified>
</cp:coreProperties>
</file>