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DF75" w14:textId="77777777" w:rsidR="00B52BFA" w:rsidRPr="008B6758" w:rsidRDefault="00B52BFA" w:rsidP="00B52BFA">
      <w:pPr>
        <w:spacing w:line="240" w:lineRule="auto"/>
        <w:rPr>
          <w:rFonts w:cstheme="minorHAnsi"/>
          <w:b/>
          <w:bCs/>
          <w:sz w:val="24"/>
          <w:szCs w:val="24"/>
        </w:rPr>
      </w:pPr>
      <w:r w:rsidRPr="008B6758">
        <w:rPr>
          <w:rFonts w:cstheme="minorHAnsi"/>
          <w:b/>
          <w:bCs/>
          <w:sz w:val="24"/>
          <w:szCs w:val="24"/>
        </w:rPr>
        <w:t xml:space="preserve">Business Scenario: </w:t>
      </w:r>
    </w:p>
    <w:p w14:paraId="2DE752C3" w14:textId="77777777" w:rsidR="00B52BFA" w:rsidRPr="008B6758" w:rsidRDefault="00B52BFA" w:rsidP="00B52BFA">
      <w:pPr>
        <w:spacing w:line="240" w:lineRule="auto"/>
        <w:rPr>
          <w:rFonts w:cstheme="minorHAnsi"/>
          <w:sz w:val="24"/>
          <w:szCs w:val="24"/>
        </w:rPr>
      </w:pPr>
      <w:r w:rsidRPr="008B6758">
        <w:rPr>
          <w:rFonts w:cstheme="minorHAnsi"/>
          <w:sz w:val="24"/>
          <w:szCs w:val="24"/>
        </w:rPr>
        <w:t>Newfie Nook is an ecommerce platform dedicated to celebrating the culture, flavors, and craftsmanship of Newfoundland and Labrador. The platform offers a curated selection of products made by Newfoundlanders and Labradorians, ranging from iconic treats to unique artisanal creations. Vendors control the products they list and receive notifications for sales.</w:t>
      </w:r>
    </w:p>
    <w:p w14:paraId="1E5ED2B7" w14:textId="6DD9AB73" w:rsidR="00B52BFA" w:rsidRPr="008B6758" w:rsidRDefault="00B52BFA" w:rsidP="00B52BFA">
      <w:pPr>
        <w:spacing w:line="240" w:lineRule="auto"/>
        <w:rPr>
          <w:rFonts w:cstheme="minorHAnsi"/>
          <w:b/>
          <w:bCs/>
          <w:sz w:val="24"/>
          <w:szCs w:val="24"/>
        </w:rPr>
      </w:pPr>
      <w:r w:rsidRPr="008B6758">
        <w:rPr>
          <w:rFonts w:cstheme="minorHAnsi"/>
          <w:b/>
          <w:bCs/>
          <w:sz w:val="24"/>
          <w:szCs w:val="24"/>
        </w:rPr>
        <w:t>Entities for Database Creation:</w:t>
      </w:r>
    </w:p>
    <w:p w14:paraId="36C68216" w14:textId="079392DA" w:rsidR="00B52BFA" w:rsidRPr="00332EAE" w:rsidRDefault="00B52BFA" w:rsidP="00B52BFA">
      <w:pPr>
        <w:numPr>
          <w:ilvl w:val="0"/>
          <w:numId w:val="2"/>
        </w:numPr>
        <w:tabs>
          <w:tab w:val="num" w:pos="720"/>
        </w:tabs>
        <w:spacing w:line="240" w:lineRule="auto"/>
        <w:rPr>
          <w:rFonts w:cstheme="minorHAnsi"/>
          <w:b/>
          <w:bCs/>
          <w:sz w:val="24"/>
          <w:szCs w:val="24"/>
        </w:rPr>
      </w:pPr>
      <w:r w:rsidRPr="00332EAE">
        <w:rPr>
          <w:rFonts w:cstheme="minorHAnsi"/>
          <w:b/>
          <w:bCs/>
          <w:sz w:val="24"/>
          <w:szCs w:val="24"/>
        </w:rPr>
        <w:t>Product:</w:t>
      </w:r>
    </w:p>
    <w:p w14:paraId="78794408" w14:textId="755107AA"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Attributes: Product ID, Product Name, Description, Price, Image, Category</w:t>
      </w:r>
      <w:r w:rsidR="00CF367B" w:rsidRPr="008B6758">
        <w:rPr>
          <w:rFonts w:cstheme="minorHAnsi"/>
          <w:sz w:val="24"/>
          <w:szCs w:val="24"/>
        </w:rPr>
        <w:t xml:space="preserve"> ID</w:t>
      </w:r>
      <w:r w:rsidRPr="008B6758">
        <w:rPr>
          <w:rFonts w:cstheme="minorHAnsi"/>
          <w:sz w:val="24"/>
          <w:szCs w:val="24"/>
        </w:rPr>
        <w:t xml:space="preserve">, </w:t>
      </w:r>
      <w:r w:rsidR="00CF367B" w:rsidRPr="008B6758">
        <w:rPr>
          <w:rFonts w:cstheme="minorHAnsi"/>
          <w:sz w:val="24"/>
          <w:szCs w:val="24"/>
        </w:rPr>
        <w:t>Person</w:t>
      </w:r>
      <w:r w:rsidRPr="008B6758">
        <w:rPr>
          <w:rFonts w:cstheme="minorHAnsi"/>
          <w:sz w:val="24"/>
          <w:szCs w:val="24"/>
        </w:rPr>
        <w:t xml:space="preserve"> ID</w:t>
      </w:r>
      <w:r w:rsidR="00CF367B" w:rsidRPr="008B6758">
        <w:rPr>
          <w:rFonts w:cstheme="minorHAnsi"/>
          <w:sz w:val="24"/>
          <w:szCs w:val="24"/>
        </w:rPr>
        <w:t>.</w:t>
      </w:r>
    </w:p>
    <w:p w14:paraId="5F33D007" w14:textId="77777777"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Description: Represents the products available for purchase on the platform. Includes both NL treats (e.g., Purity Products, Pineapple Crush, Caramel Logs) and artisanal creations (e.g., handcrafted sea glass jewelry, traditional knitwear).</w:t>
      </w:r>
    </w:p>
    <w:p w14:paraId="1791D623" w14:textId="4562180C" w:rsidR="00580669" w:rsidRPr="00332EAE" w:rsidRDefault="00580669" w:rsidP="00580669">
      <w:pPr>
        <w:numPr>
          <w:ilvl w:val="0"/>
          <w:numId w:val="2"/>
        </w:numPr>
        <w:tabs>
          <w:tab w:val="num" w:pos="720"/>
        </w:tabs>
        <w:spacing w:line="240" w:lineRule="auto"/>
        <w:rPr>
          <w:rFonts w:cstheme="minorHAnsi"/>
          <w:b/>
          <w:bCs/>
          <w:sz w:val="24"/>
          <w:szCs w:val="24"/>
        </w:rPr>
      </w:pPr>
      <w:r w:rsidRPr="00332EAE">
        <w:rPr>
          <w:rFonts w:cstheme="minorHAnsi"/>
          <w:b/>
          <w:bCs/>
          <w:sz w:val="24"/>
          <w:szCs w:val="24"/>
        </w:rPr>
        <w:t>Product</w:t>
      </w:r>
      <w:r w:rsidRPr="00332EAE">
        <w:rPr>
          <w:rFonts w:cstheme="minorHAnsi"/>
          <w:b/>
          <w:bCs/>
          <w:sz w:val="24"/>
          <w:szCs w:val="24"/>
        </w:rPr>
        <w:t xml:space="preserve"> Category</w:t>
      </w:r>
      <w:r w:rsidRPr="00332EAE">
        <w:rPr>
          <w:rFonts w:cstheme="minorHAnsi"/>
          <w:b/>
          <w:bCs/>
          <w:sz w:val="24"/>
          <w:szCs w:val="24"/>
        </w:rPr>
        <w:t>:</w:t>
      </w:r>
    </w:p>
    <w:p w14:paraId="50D0C193" w14:textId="35E7D924" w:rsidR="00580669" w:rsidRPr="008B6758" w:rsidRDefault="00580669" w:rsidP="00580669">
      <w:pPr>
        <w:numPr>
          <w:ilvl w:val="1"/>
          <w:numId w:val="2"/>
        </w:numPr>
        <w:spacing w:line="240" w:lineRule="auto"/>
        <w:rPr>
          <w:rFonts w:cstheme="minorHAnsi"/>
          <w:sz w:val="24"/>
          <w:szCs w:val="24"/>
        </w:rPr>
      </w:pPr>
      <w:r w:rsidRPr="008B6758">
        <w:rPr>
          <w:rFonts w:cstheme="minorHAnsi"/>
          <w:sz w:val="24"/>
          <w:szCs w:val="24"/>
        </w:rPr>
        <w:t>Attributes: Product ID</w:t>
      </w:r>
      <w:r w:rsidRPr="008B6758">
        <w:rPr>
          <w:rFonts w:cstheme="minorHAnsi"/>
          <w:sz w:val="24"/>
          <w:szCs w:val="24"/>
        </w:rPr>
        <w:t>,</w:t>
      </w:r>
      <w:r w:rsidRPr="008B6758">
        <w:rPr>
          <w:rFonts w:cstheme="minorHAnsi"/>
          <w:sz w:val="24"/>
          <w:szCs w:val="24"/>
        </w:rPr>
        <w:t xml:space="preserve"> Category ID.</w:t>
      </w:r>
    </w:p>
    <w:p w14:paraId="22C665E2" w14:textId="7F1A7FFA" w:rsidR="00D33E53" w:rsidRPr="00332EAE" w:rsidRDefault="00580669" w:rsidP="00332EAE">
      <w:pPr>
        <w:numPr>
          <w:ilvl w:val="1"/>
          <w:numId w:val="2"/>
        </w:numPr>
        <w:spacing w:line="240" w:lineRule="auto"/>
        <w:rPr>
          <w:rFonts w:cstheme="minorHAnsi"/>
          <w:sz w:val="24"/>
          <w:szCs w:val="24"/>
        </w:rPr>
      </w:pPr>
      <w:r w:rsidRPr="008B6758">
        <w:rPr>
          <w:rFonts w:cstheme="minorHAnsi"/>
          <w:sz w:val="24"/>
          <w:szCs w:val="24"/>
        </w:rPr>
        <w:t xml:space="preserve">Description: </w:t>
      </w:r>
      <w:r w:rsidRPr="008B6758">
        <w:rPr>
          <w:rFonts w:cstheme="minorHAnsi"/>
          <w:color w:val="0D0D0D"/>
          <w:sz w:val="24"/>
          <w:szCs w:val="24"/>
          <w:shd w:val="clear" w:color="auto" w:fill="FFFFFF"/>
        </w:rPr>
        <w:t>E</w:t>
      </w:r>
      <w:r w:rsidRPr="008B6758">
        <w:rPr>
          <w:rFonts w:cstheme="minorHAnsi"/>
          <w:color w:val="0D0D0D"/>
          <w:sz w:val="24"/>
          <w:szCs w:val="24"/>
          <w:shd w:val="clear" w:color="auto" w:fill="FFFFFF"/>
        </w:rPr>
        <w:t>stablishes relationships between products and their corresponding categories on the Newfie Nook platform. Each record in this entity indicates that a specific product belongs to a particular category.</w:t>
      </w:r>
    </w:p>
    <w:p w14:paraId="2DEB4D74" w14:textId="1C4F67C1" w:rsidR="00D33E53" w:rsidRPr="00332EAE" w:rsidRDefault="00D33E53" w:rsidP="00D33E53">
      <w:pPr>
        <w:numPr>
          <w:ilvl w:val="0"/>
          <w:numId w:val="2"/>
        </w:numPr>
        <w:tabs>
          <w:tab w:val="num" w:pos="720"/>
        </w:tabs>
        <w:spacing w:line="240" w:lineRule="auto"/>
        <w:rPr>
          <w:rFonts w:cstheme="minorHAnsi"/>
          <w:b/>
          <w:bCs/>
          <w:sz w:val="24"/>
          <w:szCs w:val="24"/>
        </w:rPr>
      </w:pPr>
      <w:r w:rsidRPr="00332EAE">
        <w:rPr>
          <w:rFonts w:cstheme="minorHAnsi"/>
          <w:b/>
          <w:bCs/>
          <w:sz w:val="24"/>
          <w:szCs w:val="24"/>
        </w:rPr>
        <w:t>P</w:t>
      </w:r>
      <w:r w:rsidRPr="00332EAE">
        <w:rPr>
          <w:rFonts w:cstheme="minorHAnsi"/>
          <w:b/>
          <w:bCs/>
          <w:sz w:val="24"/>
          <w:szCs w:val="24"/>
        </w:rPr>
        <w:t>erson</w:t>
      </w:r>
      <w:r w:rsidRPr="00332EAE">
        <w:rPr>
          <w:rFonts w:cstheme="minorHAnsi"/>
          <w:b/>
          <w:bCs/>
          <w:sz w:val="24"/>
          <w:szCs w:val="24"/>
        </w:rPr>
        <w:t>:</w:t>
      </w:r>
    </w:p>
    <w:p w14:paraId="3707209A" w14:textId="4782AFBB" w:rsidR="00D33E53" w:rsidRPr="008B6758" w:rsidRDefault="00D33E53" w:rsidP="00D33E53">
      <w:pPr>
        <w:numPr>
          <w:ilvl w:val="1"/>
          <w:numId w:val="2"/>
        </w:numPr>
        <w:spacing w:line="240" w:lineRule="auto"/>
        <w:rPr>
          <w:rFonts w:cstheme="minorHAnsi"/>
          <w:sz w:val="24"/>
          <w:szCs w:val="24"/>
        </w:rPr>
      </w:pPr>
      <w:r w:rsidRPr="008B6758">
        <w:rPr>
          <w:rFonts w:cstheme="minorHAnsi"/>
          <w:sz w:val="24"/>
          <w:szCs w:val="24"/>
        </w:rPr>
        <w:t>Attributes: P</w:t>
      </w:r>
      <w:r w:rsidRPr="008B6758">
        <w:rPr>
          <w:rFonts w:cstheme="minorHAnsi"/>
          <w:sz w:val="24"/>
          <w:szCs w:val="24"/>
        </w:rPr>
        <w:t>erson</w:t>
      </w:r>
      <w:r w:rsidRPr="008B6758">
        <w:rPr>
          <w:rFonts w:cstheme="minorHAnsi"/>
          <w:sz w:val="24"/>
          <w:szCs w:val="24"/>
        </w:rPr>
        <w:t xml:space="preserve"> ID, P</w:t>
      </w:r>
      <w:r w:rsidRPr="008B6758">
        <w:rPr>
          <w:rFonts w:cstheme="minorHAnsi"/>
          <w:sz w:val="24"/>
          <w:szCs w:val="24"/>
        </w:rPr>
        <w:t>erson</w:t>
      </w:r>
      <w:r w:rsidRPr="008B6758">
        <w:rPr>
          <w:rFonts w:cstheme="minorHAnsi"/>
          <w:sz w:val="24"/>
          <w:szCs w:val="24"/>
        </w:rPr>
        <w:t xml:space="preserve"> Name, </w:t>
      </w:r>
      <w:r w:rsidRPr="008B6758">
        <w:rPr>
          <w:rFonts w:cstheme="minorHAnsi"/>
          <w:sz w:val="24"/>
          <w:szCs w:val="24"/>
        </w:rPr>
        <w:t>Email, Phone number,</w:t>
      </w:r>
      <w:r w:rsidR="00756F45" w:rsidRPr="008B6758">
        <w:rPr>
          <w:rFonts w:cstheme="minorHAnsi"/>
          <w:sz w:val="24"/>
          <w:szCs w:val="24"/>
        </w:rPr>
        <w:t xml:space="preserve"> Person type (customer or vendor).</w:t>
      </w:r>
    </w:p>
    <w:p w14:paraId="277A7609" w14:textId="78EE8965" w:rsidR="00D33E53" w:rsidRPr="008B6758" w:rsidRDefault="00D33E53" w:rsidP="00D33E53">
      <w:pPr>
        <w:numPr>
          <w:ilvl w:val="1"/>
          <w:numId w:val="2"/>
        </w:numPr>
        <w:spacing w:line="240" w:lineRule="auto"/>
        <w:rPr>
          <w:rFonts w:cstheme="minorHAnsi"/>
          <w:sz w:val="24"/>
          <w:szCs w:val="24"/>
        </w:rPr>
      </w:pPr>
      <w:r w:rsidRPr="008B6758">
        <w:rPr>
          <w:rFonts w:cstheme="minorHAnsi"/>
          <w:sz w:val="24"/>
          <w:szCs w:val="24"/>
        </w:rPr>
        <w:t>Description:</w:t>
      </w:r>
      <w:r w:rsidR="00756F45" w:rsidRPr="008B6758">
        <w:rPr>
          <w:rFonts w:cstheme="minorHAnsi"/>
          <w:sz w:val="24"/>
          <w:szCs w:val="24"/>
          <w:lang w:val="uk-UA"/>
        </w:rPr>
        <w:t xml:space="preserve"> </w:t>
      </w:r>
      <w:r w:rsidR="00756F45" w:rsidRPr="008B6758">
        <w:rPr>
          <w:rFonts w:cstheme="minorHAnsi"/>
          <w:color w:val="0D0D0D"/>
          <w:sz w:val="24"/>
          <w:szCs w:val="24"/>
          <w:shd w:val="clear" w:color="auto" w:fill="FFFFFF"/>
        </w:rPr>
        <w:t xml:space="preserve">The </w:t>
      </w:r>
      <w:r w:rsidR="00756F45" w:rsidRPr="008B6758">
        <w:rPr>
          <w:rFonts w:cstheme="minorHAnsi"/>
          <w:color w:val="0D0D0D"/>
          <w:sz w:val="24"/>
          <w:szCs w:val="24"/>
          <w:shd w:val="clear" w:color="auto" w:fill="FFFFFF"/>
          <w:lang w:val="uk-UA"/>
        </w:rPr>
        <w:t xml:space="preserve"> </w:t>
      </w:r>
      <w:r w:rsidR="00756F45" w:rsidRPr="008B6758">
        <w:rPr>
          <w:rFonts w:cstheme="minorHAnsi"/>
          <w:color w:val="0D0D0D"/>
          <w:sz w:val="24"/>
          <w:szCs w:val="24"/>
          <w:shd w:val="clear" w:color="auto" w:fill="FFFFFF"/>
        </w:rPr>
        <w:t>entity contains general information about users on the Newfie Nook platform. Each person is uniquely identified by a Person ID. The attributes include the person's name, email, phone number, and specify whether the person is a customer or a vendor. This entity serves as the foundation for establishing the basic information and user type on the platform.</w:t>
      </w:r>
    </w:p>
    <w:p w14:paraId="07D1EB82" w14:textId="77777777" w:rsidR="00D33E53" w:rsidRPr="008B6758" w:rsidRDefault="00D33E53" w:rsidP="00D33E53">
      <w:pPr>
        <w:spacing w:line="240" w:lineRule="auto"/>
        <w:ind w:left="1440"/>
        <w:rPr>
          <w:rFonts w:cstheme="minorHAnsi"/>
          <w:sz w:val="24"/>
          <w:szCs w:val="24"/>
        </w:rPr>
      </w:pPr>
    </w:p>
    <w:p w14:paraId="61C096C0" w14:textId="409FFF44" w:rsidR="00B52BFA" w:rsidRPr="00332EAE" w:rsidRDefault="00B52BFA" w:rsidP="00B52BFA">
      <w:pPr>
        <w:numPr>
          <w:ilvl w:val="0"/>
          <w:numId w:val="2"/>
        </w:numPr>
        <w:tabs>
          <w:tab w:val="num" w:pos="720"/>
        </w:tabs>
        <w:spacing w:line="240" w:lineRule="auto"/>
        <w:rPr>
          <w:rFonts w:cstheme="minorHAnsi"/>
          <w:b/>
          <w:bCs/>
          <w:sz w:val="24"/>
          <w:szCs w:val="24"/>
        </w:rPr>
      </w:pPr>
      <w:r w:rsidRPr="00332EAE">
        <w:rPr>
          <w:rFonts w:cstheme="minorHAnsi"/>
          <w:b/>
          <w:bCs/>
          <w:sz w:val="24"/>
          <w:szCs w:val="24"/>
        </w:rPr>
        <w:t>Customer:</w:t>
      </w:r>
    </w:p>
    <w:p w14:paraId="34642768" w14:textId="2F8E1EE3"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Attributes: Customer ID, </w:t>
      </w:r>
      <w:r w:rsidR="00CF367B" w:rsidRPr="008B6758">
        <w:rPr>
          <w:rFonts w:cstheme="minorHAnsi"/>
          <w:sz w:val="24"/>
          <w:szCs w:val="24"/>
        </w:rPr>
        <w:t>Person ID.</w:t>
      </w:r>
    </w:p>
    <w:p w14:paraId="01488A97" w14:textId="295B6824" w:rsidR="00B52BFA" w:rsidRPr="008B6758" w:rsidRDefault="00B52BFA" w:rsidP="00B52BFA">
      <w:pPr>
        <w:numPr>
          <w:ilvl w:val="1"/>
          <w:numId w:val="2"/>
        </w:numPr>
        <w:spacing w:line="240" w:lineRule="auto"/>
        <w:rPr>
          <w:rFonts w:cstheme="minorHAnsi"/>
          <w:sz w:val="24"/>
          <w:szCs w:val="24"/>
        </w:rPr>
      </w:pPr>
      <w:proofErr w:type="spellStart"/>
      <w:r w:rsidRPr="008B6758">
        <w:rPr>
          <w:rFonts w:cstheme="minorHAnsi"/>
          <w:sz w:val="24"/>
          <w:szCs w:val="24"/>
        </w:rPr>
        <w:t>Description:</w:t>
      </w:r>
      <w:r w:rsidR="0037778B" w:rsidRPr="008B6758">
        <w:rPr>
          <w:rFonts w:cstheme="minorHAnsi"/>
          <w:sz w:val="24"/>
          <w:szCs w:val="24"/>
        </w:rPr>
        <w:t>R</w:t>
      </w:r>
      <w:r w:rsidR="00CF367B" w:rsidRPr="008B6758">
        <w:rPr>
          <w:rFonts w:cstheme="minorHAnsi"/>
          <w:color w:val="0D0D0D"/>
          <w:sz w:val="24"/>
          <w:szCs w:val="24"/>
          <w:shd w:val="clear" w:color="auto" w:fill="FFFFFF"/>
        </w:rPr>
        <w:t>epresents</w:t>
      </w:r>
      <w:proofErr w:type="spellEnd"/>
      <w:r w:rsidR="00CF367B" w:rsidRPr="008B6758">
        <w:rPr>
          <w:rFonts w:cstheme="minorHAnsi"/>
          <w:color w:val="0D0D0D"/>
          <w:sz w:val="24"/>
          <w:szCs w:val="24"/>
          <w:shd w:val="clear" w:color="auto" w:fill="FFFFFF"/>
        </w:rPr>
        <w:t xml:space="preserve"> individuals who have created accounts on the Newfie Nook platform. Each customer is uniquely identified by a Customer ID. The association with Person ID establishes a link to the general information of the customer, such as their name, contact details, and address. This entity is crucial for order processing and maintaining customer-specific information on the platform.</w:t>
      </w:r>
    </w:p>
    <w:p w14:paraId="14A17AD6" w14:textId="77777777" w:rsidR="00512C75" w:rsidRPr="008B6758" w:rsidRDefault="00512C75" w:rsidP="00512C75">
      <w:pPr>
        <w:spacing w:line="240" w:lineRule="auto"/>
        <w:ind w:left="1440"/>
        <w:rPr>
          <w:rFonts w:cstheme="minorHAnsi"/>
          <w:color w:val="0D0D0D"/>
          <w:sz w:val="24"/>
          <w:szCs w:val="24"/>
          <w:shd w:val="clear" w:color="auto" w:fill="FFFFFF"/>
        </w:rPr>
      </w:pPr>
    </w:p>
    <w:p w14:paraId="14FA3E20" w14:textId="044969FD" w:rsidR="00512C75" w:rsidRPr="00332EAE" w:rsidRDefault="00512C75" w:rsidP="00512C75">
      <w:pPr>
        <w:numPr>
          <w:ilvl w:val="0"/>
          <w:numId w:val="2"/>
        </w:numPr>
        <w:tabs>
          <w:tab w:val="num" w:pos="720"/>
        </w:tabs>
        <w:spacing w:line="240" w:lineRule="auto"/>
        <w:rPr>
          <w:rFonts w:cstheme="minorHAnsi"/>
          <w:b/>
          <w:bCs/>
          <w:sz w:val="24"/>
          <w:szCs w:val="24"/>
        </w:rPr>
      </w:pPr>
      <w:r w:rsidRPr="00332EAE">
        <w:rPr>
          <w:rFonts w:cstheme="minorHAnsi"/>
          <w:b/>
          <w:bCs/>
          <w:sz w:val="24"/>
          <w:szCs w:val="24"/>
        </w:rPr>
        <w:lastRenderedPageBreak/>
        <w:t>Address</w:t>
      </w:r>
      <w:r w:rsidRPr="00332EAE">
        <w:rPr>
          <w:rFonts w:cstheme="minorHAnsi"/>
          <w:b/>
          <w:bCs/>
          <w:sz w:val="24"/>
          <w:szCs w:val="24"/>
        </w:rPr>
        <w:t>:</w:t>
      </w:r>
    </w:p>
    <w:p w14:paraId="5F2DFCA2" w14:textId="05403821" w:rsidR="00512C75" w:rsidRPr="008B6758" w:rsidRDefault="00512C75" w:rsidP="00512C75">
      <w:pPr>
        <w:numPr>
          <w:ilvl w:val="1"/>
          <w:numId w:val="2"/>
        </w:numPr>
        <w:spacing w:line="240" w:lineRule="auto"/>
        <w:rPr>
          <w:rFonts w:cstheme="minorHAnsi"/>
          <w:sz w:val="24"/>
          <w:szCs w:val="24"/>
        </w:rPr>
      </w:pPr>
      <w:r w:rsidRPr="008B6758">
        <w:rPr>
          <w:rFonts w:cstheme="minorHAnsi"/>
          <w:sz w:val="24"/>
          <w:szCs w:val="24"/>
        </w:rPr>
        <w:t xml:space="preserve">Attributes: </w:t>
      </w:r>
      <w:r w:rsidRPr="008B6758">
        <w:rPr>
          <w:rFonts w:cstheme="minorHAnsi"/>
          <w:sz w:val="24"/>
          <w:szCs w:val="24"/>
        </w:rPr>
        <w:t>Address</w:t>
      </w:r>
      <w:r w:rsidRPr="008B6758">
        <w:rPr>
          <w:rFonts w:cstheme="minorHAnsi"/>
          <w:sz w:val="24"/>
          <w:szCs w:val="24"/>
        </w:rPr>
        <w:t xml:space="preserve"> ID, Person ID</w:t>
      </w:r>
      <w:r w:rsidRPr="008B6758">
        <w:rPr>
          <w:rFonts w:cstheme="minorHAnsi"/>
          <w:sz w:val="24"/>
          <w:szCs w:val="24"/>
        </w:rPr>
        <w:t>, Street Address, City, Province, Postal Code, Address Type (mailing or billing).</w:t>
      </w:r>
    </w:p>
    <w:p w14:paraId="0241B6BC" w14:textId="46FF4ABC" w:rsidR="00512C75" w:rsidRPr="008B6758" w:rsidRDefault="00512C75" w:rsidP="00512C75">
      <w:pPr>
        <w:numPr>
          <w:ilvl w:val="1"/>
          <w:numId w:val="2"/>
        </w:numPr>
        <w:spacing w:line="240" w:lineRule="auto"/>
        <w:rPr>
          <w:rFonts w:cstheme="minorHAnsi"/>
          <w:sz w:val="24"/>
          <w:szCs w:val="24"/>
        </w:rPr>
      </w:pPr>
      <w:r w:rsidRPr="008B6758">
        <w:rPr>
          <w:rFonts w:cstheme="minorHAnsi"/>
          <w:sz w:val="24"/>
          <w:szCs w:val="24"/>
        </w:rPr>
        <w:t xml:space="preserve">Description: </w:t>
      </w:r>
      <w:r w:rsidRPr="008B6758">
        <w:rPr>
          <w:rFonts w:cstheme="minorHAnsi"/>
          <w:color w:val="0D0D0D"/>
          <w:sz w:val="24"/>
          <w:szCs w:val="24"/>
          <w:shd w:val="clear" w:color="auto" w:fill="FFFFFF"/>
        </w:rPr>
        <w:t>S</w:t>
      </w:r>
      <w:r w:rsidRPr="008B6758">
        <w:rPr>
          <w:rFonts w:cstheme="minorHAnsi"/>
          <w:color w:val="0D0D0D"/>
          <w:sz w:val="24"/>
          <w:szCs w:val="24"/>
          <w:shd w:val="clear" w:color="auto" w:fill="FFFFFF"/>
        </w:rPr>
        <w:t>tores information related to the addresses of individuals on the Newfie Nook platform. Each address is uniquely identified by an Address ID. The attributes include the street address, city, province, postal code, and the type of address, indicating whether it is for mailing or billing purposes. This entity is crucial for managing and organizing the location details associated with users on the platform.</w:t>
      </w:r>
    </w:p>
    <w:p w14:paraId="0E635D2D" w14:textId="77777777" w:rsidR="00512C75" w:rsidRPr="008B6758" w:rsidRDefault="00512C75" w:rsidP="00512C75">
      <w:pPr>
        <w:spacing w:line="240" w:lineRule="auto"/>
        <w:ind w:left="1440"/>
        <w:rPr>
          <w:rFonts w:cstheme="minorHAnsi"/>
          <w:sz w:val="24"/>
          <w:szCs w:val="24"/>
        </w:rPr>
      </w:pPr>
    </w:p>
    <w:p w14:paraId="56F9731C" w14:textId="3B9710CE" w:rsidR="00B52BFA" w:rsidRPr="00332EAE" w:rsidRDefault="00B52BFA" w:rsidP="00B52BFA">
      <w:pPr>
        <w:numPr>
          <w:ilvl w:val="0"/>
          <w:numId w:val="2"/>
        </w:numPr>
        <w:tabs>
          <w:tab w:val="num" w:pos="720"/>
        </w:tabs>
        <w:spacing w:line="240" w:lineRule="auto"/>
        <w:rPr>
          <w:rFonts w:cstheme="minorHAnsi"/>
          <w:b/>
          <w:bCs/>
          <w:sz w:val="24"/>
          <w:szCs w:val="24"/>
        </w:rPr>
      </w:pPr>
      <w:r w:rsidRPr="00332EAE">
        <w:rPr>
          <w:rFonts w:cstheme="minorHAnsi"/>
          <w:b/>
          <w:bCs/>
          <w:sz w:val="24"/>
          <w:szCs w:val="24"/>
        </w:rPr>
        <w:t>Customer Account:</w:t>
      </w:r>
    </w:p>
    <w:p w14:paraId="3AC1D21D" w14:textId="037FB5B6"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Attributes: Account ID, </w:t>
      </w:r>
      <w:proofErr w:type="spellStart"/>
      <w:r w:rsidR="0039068C" w:rsidRPr="008B6758">
        <w:rPr>
          <w:rFonts w:cstheme="minorHAnsi"/>
          <w:sz w:val="24"/>
          <w:szCs w:val="24"/>
          <w:lang w:val="uk-UA"/>
        </w:rPr>
        <w:t>Person</w:t>
      </w:r>
      <w:proofErr w:type="spellEnd"/>
      <w:r w:rsidR="0039068C" w:rsidRPr="008B6758">
        <w:rPr>
          <w:rFonts w:cstheme="minorHAnsi"/>
          <w:sz w:val="24"/>
          <w:szCs w:val="24"/>
        </w:rPr>
        <w:t xml:space="preserve"> </w:t>
      </w:r>
      <w:r w:rsidRPr="008B6758">
        <w:rPr>
          <w:rFonts w:cstheme="minorHAnsi"/>
          <w:sz w:val="24"/>
          <w:szCs w:val="24"/>
        </w:rPr>
        <w:t>ID, Username, Password, Payment Information</w:t>
      </w:r>
      <w:r w:rsidR="00CF367B" w:rsidRPr="008B6758">
        <w:rPr>
          <w:rFonts w:cstheme="minorHAnsi"/>
          <w:sz w:val="24"/>
          <w:szCs w:val="24"/>
        </w:rPr>
        <w:t>.</w:t>
      </w:r>
    </w:p>
    <w:p w14:paraId="38A678C7" w14:textId="227F60DE"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Description: </w:t>
      </w:r>
      <w:r w:rsidR="0039068C" w:rsidRPr="008B6758">
        <w:rPr>
          <w:rFonts w:cstheme="minorHAnsi"/>
          <w:sz w:val="24"/>
          <w:szCs w:val="24"/>
        </w:rPr>
        <w:t>This entity is crucial for managing customer authentication, enabling access to personalized features, and securely processing payment information for orders on the platform.</w:t>
      </w:r>
    </w:p>
    <w:p w14:paraId="657446C1" w14:textId="681B1563" w:rsidR="00B52BFA" w:rsidRPr="00332EAE" w:rsidRDefault="00B52BFA" w:rsidP="00B52BFA">
      <w:pPr>
        <w:numPr>
          <w:ilvl w:val="0"/>
          <w:numId w:val="2"/>
        </w:numPr>
        <w:tabs>
          <w:tab w:val="num" w:pos="720"/>
        </w:tabs>
        <w:spacing w:line="240" w:lineRule="auto"/>
        <w:rPr>
          <w:rFonts w:cstheme="minorHAnsi"/>
          <w:b/>
          <w:bCs/>
          <w:sz w:val="24"/>
          <w:szCs w:val="24"/>
        </w:rPr>
      </w:pPr>
      <w:r w:rsidRPr="00332EAE">
        <w:rPr>
          <w:rFonts w:cstheme="minorHAnsi"/>
          <w:b/>
          <w:bCs/>
          <w:sz w:val="24"/>
          <w:szCs w:val="24"/>
        </w:rPr>
        <w:t>Vendor:</w:t>
      </w:r>
    </w:p>
    <w:p w14:paraId="38CB397F" w14:textId="3F0025B7"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Attributes: Vendor ID, </w:t>
      </w:r>
      <w:r w:rsidR="00CF367B" w:rsidRPr="008B6758">
        <w:rPr>
          <w:rFonts w:cstheme="minorHAnsi"/>
          <w:sz w:val="24"/>
          <w:szCs w:val="24"/>
        </w:rPr>
        <w:t xml:space="preserve">Person ID, </w:t>
      </w:r>
      <w:r w:rsidRPr="008B6758">
        <w:rPr>
          <w:rFonts w:cstheme="minorHAnsi"/>
          <w:sz w:val="24"/>
          <w:szCs w:val="24"/>
        </w:rPr>
        <w:t xml:space="preserve">Vendor Name, </w:t>
      </w:r>
      <w:r w:rsidR="00CF367B" w:rsidRPr="008B6758">
        <w:rPr>
          <w:rFonts w:cstheme="minorHAnsi"/>
          <w:sz w:val="24"/>
          <w:szCs w:val="24"/>
        </w:rPr>
        <w:t>Contact person.</w:t>
      </w:r>
    </w:p>
    <w:p w14:paraId="67699FBE" w14:textId="03B3B66D"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Description: Represents the artisans and businesses from Newfoundland and Labrador who supply products to Newfie Nook. </w:t>
      </w:r>
    </w:p>
    <w:p w14:paraId="5A22175C" w14:textId="206A1804" w:rsidR="00B52BFA" w:rsidRPr="00332EAE" w:rsidRDefault="00B52BFA" w:rsidP="00B52BFA">
      <w:pPr>
        <w:numPr>
          <w:ilvl w:val="0"/>
          <w:numId w:val="2"/>
        </w:numPr>
        <w:tabs>
          <w:tab w:val="num" w:pos="720"/>
        </w:tabs>
        <w:spacing w:line="240" w:lineRule="auto"/>
        <w:rPr>
          <w:rFonts w:cstheme="minorHAnsi"/>
          <w:b/>
          <w:bCs/>
          <w:sz w:val="24"/>
          <w:szCs w:val="24"/>
        </w:rPr>
      </w:pPr>
      <w:r w:rsidRPr="00332EAE">
        <w:rPr>
          <w:rFonts w:cstheme="minorHAnsi"/>
          <w:b/>
          <w:bCs/>
          <w:sz w:val="24"/>
          <w:szCs w:val="24"/>
        </w:rPr>
        <w:t>Vendor Account:</w:t>
      </w:r>
    </w:p>
    <w:p w14:paraId="68E70E5E" w14:textId="06B4EEE1"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Attributes: Account ID, </w:t>
      </w:r>
      <w:r w:rsidR="00CF367B" w:rsidRPr="008B6758">
        <w:rPr>
          <w:rFonts w:cstheme="minorHAnsi"/>
          <w:sz w:val="24"/>
          <w:szCs w:val="24"/>
        </w:rPr>
        <w:t>Person</w:t>
      </w:r>
      <w:r w:rsidRPr="008B6758">
        <w:rPr>
          <w:rFonts w:cstheme="minorHAnsi"/>
          <w:sz w:val="24"/>
          <w:szCs w:val="24"/>
        </w:rPr>
        <w:t xml:space="preserve"> ID, Username, Password</w:t>
      </w:r>
    </w:p>
    <w:p w14:paraId="031F2636" w14:textId="218B6C7B" w:rsidR="00B52BFA" w:rsidRPr="008B6758" w:rsidRDefault="00B52BFA" w:rsidP="00B52BFA">
      <w:pPr>
        <w:numPr>
          <w:ilvl w:val="1"/>
          <w:numId w:val="2"/>
        </w:numPr>
        <w:spacing w:line="240" w:lineRule="auto"/>
        <w:rPr>
          <w:rFonts w:cstheme="minorHAnsi"/>
          <w:sz w:val="24"/>
          <w:szCs w:val="24"/>
        </w:rPr>
      </w:pPr>
      <w:r w:rsidRPr="008B6758">
        <w:rPr>
          <w:rFonts w:cstheme="minorHAnsi"/>
          <w:sz w:val="24"/>
          <w:szCs w:val="24"/>
        </w:rPr>
        <w:t xml:space="preserve">Description: </w:t>
      </w:r>
      <w:r w:rsidR="0039068C" w:rsidRPr="008B6758">
        <w:rPr>
          <w:rFonts w:cstheme="minorHAnsi"/>
          <w:sz w:val="24"/>
          <w:szCs w:val="24"/>
        </w:rPr>
        <w:t>This entity is essential for providing vendors with secure access to the platform, enabling them to manage their product listings, update inventory, and track sales performance. It plays a key role in facilitating vendor-specific functionalities and interactions within the platform.</w:t>
      </w:r>
    </w:p>
    <w:p w14:paraId="3423195E" w14:textId="70EEF5B7" w:rsidR="008B733F" w:rsidRPr="00332EAE" w:rsidRDefault="008B733F" w:rsidP="008B733F">
      <w:pPr>
        <w:numPr>
          <w:ilvl w:val="0"/>
          <w:numId w:val="2"/>
        </w:numPr>
        <w:tabs>
          <w:tab w:val="num" w:pos="720"/>
        </w:tabs>
        <w:spacing w:line="240" w:lineRule="auto"/>
        <w:rPr>
          <w:rFonts w:cstheme="minorHAnsi"/>
          <w:b/>
          <w:bCs/>
          <w:sz w:val="24"/>
          <w:szCs w:val="24"/>
        </w:rPr>
      </w:pPr>
      <w:r w:rsidRPr="00332EAE">
        <w:rPr>
          <w:rFonts w:cstheme="minorHAnsi"/>
          <w:b/>
          <w:bCs/>
          <w:sz w:val="24"/>
          <w:szCs w:val="24"/>
        </w:rPr>
        <w:t>Order Invoice</w:t>
      </w:r>
      <w:r w:rsidRPr="00332EAE">
        <w:rPr>
          <w:rFonts w:cstheme="minorHAnsi"/>
          <w:b/>
          <w:bCs/>
          <w:sz w:val="24"/>
          <w:szCs w:val="24"/>
        </w:rPr>
        <w:t>:</w:t>
      </w:r>
    </w:p>
    <w:p w14:paraId="41910B35" w14:textId="04899285" w:rsidR="008B733F" w:rsidRPr="008B6758" w:rsidRDefault="008B733F" w:rsidP="008B733F">
      <w:pPr>
        <w:numPr>
          <w:ilvl w:val="1"/>
          <w:numId w:val="2"/>
        </w:numPr>
        <w:spacing w:line="240" w:lineRule="auto"/>
        <w:rPr>
          <w:rFonts w:cstheme="minorHAnsi"/>
          <w:sz w:val="24"/>
          <w:szCs w:val="24"/>
        </w:rPr>
      </w:pPr>
      <w:r w:rsidRPr="008B6758">
        <w:rPr>
          <w:rFonts w:cstheme="minorHAnsi"/>
          <w:sz w:val="24"/>
          <w:szCs w:val="24"/>
        </w:rPr>
        <w:t xml:space="preserve">Attributes: </w:t>
      </w:r>
      <w:r w:rsidRPr="008B6758">
        <w:rPr>
          <w:rFonts w:cstheme="minorHAnsi"/>
          <w:sz w:val="24"/>
          <w:szCs w:val="24"/>
        </w:rPr>
        <w:t>Invoice</w:t>
      </w:r>
      <w:r w:rsidRPr="008B6758">
        <w:rPr>
          <w:rFonts w:cstheme="minorHAnsi"/>
          <w:sz w:val="24"/>
          <w:szCs w:val="24"/>
        </w:rPr>
        <w:t xml:space="preserve"> ID, Person ID, </w:t>
      </w:r>
      <w:r w:rsidRPr="008B6758">
        <w:rPr>
          <w:rFonts w:cstheme="minorHAnsi"/>
          <w:sz w:val="24"/>
          <w:szCs w:val="24"/>
        </w:rPr>
        <w:t>Date, Shipping Information.</w:t>
      </w:r>
    </w:p>
    <w:p w14:paraId="7467C4D8" w14:textId="1D7BAA3E" w:rsidR="008B733F" w:rsidRPr="008B6758" w:rsidRDefault="008B733F" w:rsidP="008B733F">
      <w:pPr>
        <w:numPr>
          <w:ilvl w:val="1"/>
          <w:numId w:val="2"/>
        </w:numPr>
        <w:spacing w:line="240" w:lineRule="auto"/>
        <w:rPr>
          <w:rFonts w:cstheme="minorHAnsi"/>
          <w:sz w:val="24"/>
          <w:szCs w:val="24"/>
        </w:rPr>
      </w:pPr>
      <w:r w:rsidRPr="008B6758">
        <w:rPr>
          <w:rFonts w:cstheme="minorHAnsi"/>
          <w:sz w:val="24"/>
          <w:szCs w:val="24"/>
        </w:rPr>
        <w:t xml:space="preserve">Description: </w:t>
      </w:r>
      <w:r w:rsidR="00FD4B55" w:rsidRPr="008B6758">
        <w:rPr>
          <w:rFonts w:cstheme="minorHAnsi"/>
          <w:color w:val="0D0D0D"/>
          <w:sz w:val="24"/>
          <w:szCs w:val="24"/>
          <w:shd w:val="clear" w:color="auto" w:fill="FFFFFF"/>
        </w:rPr>
        <w:t>E</w:t>
      </w:r>
      <w:r w:rsidR="00FD4B55" w:rsidRPr="008B6758">
        <w:rPr>
          <w:rFonts w:cstheme="minorHAnsi"/>
          <w:color w:val="0D0D0D"/>
          <w:sz w:val="24"/>
          <w:szCs w:val="24"/>
          <w:shd w:val="clear" w:color="auto" w:fill="FFFFFF"/>
        </w:rPr>
        <w:t>ntity represents the records of invoices generated for customer orders on the Newfie Nook platform. This entity is crucial for tracking and managing order-related financial transactions, providing a record of the purchase details and associated shipping information.</w:t>
      </w:r>
    </w:p>
    <w:p w14:paraId="313E0A6F" w14:textId="77777777" w:rsidR="008B733F" w:rsidRPr="008B6758" w:rsidRDefault="008B733F" w:rsidP="008B733F">
      <w:pPr>
        <w:spacing w:line="240" w:lineRule="auto"/>
        <w:ind w:left="720"/>
        <w:rPr>
          <w:rFonts w:cstheme="minorHAnsi"/>
          <w:sz w:val="24"/>
          <w:szCs w:val="24"/>
        </w:rPr>
      </w:pPr>
    </w:p>
    <w:p w14:paraId="21C80EF9" w14:textId="78F891FB" w:rsidR="00652D69" w:rsidRPr="0073776A" w:rsidRDefault="00652D69" w:rsidP="00652D69">
      <w:pPr>
        <w:rPr>
          <w:rFonts w:cstheme="minorHAnsi"/>
          <w:b/>
          <w:bCs/>
          <w:sz w:val="24"/>
          <w:szCs w:val="24"/>
          <w:lang w:val="uk-UA"/>
        </w:rPr>
      </w:pPr>
      <w:r w:rsidRPr="0073776A">
        <w:rPr>
          <w:rFonts w:cstheme="minorHAnsi"/>
          <w:b/>
          <w:bCs/>
          <w:sz w:val="24"/>
          <w:szCs w:val="24"/>
        </w:rPr>
        <w:t xml:space="preserve">Also the Newfie Nook DB contains 4 join tables which </w:t>
      </w:r>
      <w:r w:rsidRPr="0073776A">
        <w:rPr>
          <w:rFonts w:cstheme="minorHAnsi"/>
          <w:b/>
          <w:bCs/>
          <w:sz w:val="24"/>
          <w:szCs w:val="24"/>
        </w:rPr>
        <w:t xml:space="preserve">facilitate many-to-many relationships between various entities. </w:t>
      </w:r>
    </w:p>
    <w:p w14:paraId="538A66B9" w14:textId="4DC2699C" w:rsidR="002A3ACA" w:rsidRPr="00332EAE" w:rsidRDefault="002A3ACA" w:rsidP="002A3ACA">
      <w:pPr>
        <w:spacing w:line="240" w:lineRule="auto"/>
        <w:rPr>
          <w:rFonts w:cstheme="minorHAnsi"/>
          <w:b/>
          <w:bCs/>
          <w:sz w:val="24"/>
          <w:szCs w:val="24"/>
        </w:rPr>
      </w:pPr>
      <w:proofErr w:type="spellStart"/>
      <w:r>
        <w:rPr>
          <w:rFonts w:cstheme="minorHAnsi"/>
          <w:b/>
          <w:bCs/>
          <w:sz w:val="24"/>
          <w:szCs w:val="24"/>
        </w:rPr>
        <w:lastRenderedPageBreak/>
        <w:t>Person_Address</w:t>
      </w:r>
      <w:proofErr w:type="spellEnd"/>
      <w:r>
        <w:rPr>
          <w:rFonts w:cstheme="minorHAnsi"/>
          <w:b/>
          <w:bCs/>
          <w:sz w:val="24"/>
          <w:szCs w:val="24"/>
        </w:rPr>
        <w:t xml:space="preserve"> (join table):</w:t>
      </w:r>
    </w:p>
    <w:p w14:paraId="201BC890" w14:textId="77777777" w:rsidR="002A3ACA" w:rsidRPr="008B6758" w:rsidRDefault="002A3ACA" w:rsidP="002A3ACA">
      <w:pPr>
        <w:rPr>
          <w:rFonts w:cstheme="minorHAnsi"/>
          <w:sz w:val="24"/>
          <w:szCs w:val="24"/>
          <w:lang w:val="uk-UA"/>
        </w:rPr>
      </w:pPr>
      <w:r w:rsidRPr="002A3ACA">
        <w:rPr>
          <w:rFonts w:cstheme="minorHAnsi"/>
          <w:b/>
          <w:bCs/>
          <w:sz w:val="24"/>
          <w:szCs w:val="24"/>
        </w:rPr>
        <w:t>Description:</w:t>
      </w:r>
      <w:r w:rsidRPr="008B6758">
        <w:rPr>
          <w:rFonts w:cstheme="minorHAnsi"/>
          <w:sz w:val="24"/>
          <w:szCs w:val="24"/>
        </w:rPr>
        <w:t xml:space="preserve"> </w:t>
      </w:r>
      <w:proofErr w:type="spellStart"/>
      <w:r w:rsidRPr="008B6758">
        <w:rPr>
          <w:rFonts w:cstheme="minorHAnsi"/>
          <w:sz w:val="24"/>
          <w:szCs w:val="24"/>
          <w:lang w:val="uk-UA"/>
        </w:rPr>
        <w:t>This</w:t>
      </w:r>
      <w:proofErr w:type="spellEnd"/>
      <w:r w:rsidRPr="008B6758">
        <w:rPr>
          <w:rFonts w:cstheme="minorHAnsi"/>
          <w:sz w:val="24"/>
          <w:szCs w:val="24"/>
          <w:lang w:val="uk-UA"/>
        </w:rPr>
        <w:t xml:space="preserve"> </w:t>
      </w:r>
      <w:proofErr w:type="spellStart"/>
      <w:r w:rsidRPr="008B6758">
        <w:rPr>
          <w:rFonts w:cstheme="minorHAnsi"/>
          <w:sz w:val="24"/>
          <w:szCs w:val="24"/>
          <w:lang w:val="uk-UA"/>
        </w:rPr>
        <w:t>join</w:t>
      </w:r>
      <w:proofErr w:type="spellEnd"/>
      <w:r w:rsidRPr="008B6758">
        <w:rPr>
          <w:rFonts w:cstheme="minorHAnsi"/>
          <w:sz w:val="24"/>
          <w:szCs w:val="24"/>
          <w:lang w:val="uk-UA"/>
        </w:rPr>
        <w:t xml:space="preserve"> </w:t>
      </w:r>
      <w:proofErr w:type="spellStart"/>
      <w:r w:rsidRPr="008B6758">
        <w:rPr>
          <w:rFonts w:cstheme="minorHAnsi"/>
          <w:sz w:val="24"/>
          <w:szCs w:val="24"/>
          <w:lang w:val="uk-UA"/>
        </w:rPr>
        <w:t>table</w:t>
      </w:r>
      <w:proofErr w:type="spellEnd"/>
      <w:r w:rsidRPr="008B6758">
        <w:rPr>
          <w:rFonts w:cstheme="minorHAnsi"/>
          <w:sz w:val="24"/>
          <w:szCs w:val="24"/>
          <w:lang w:val="uk-UA"/>
        </w:rPr>
        <w:t xml:space="preserve"> </w:t>
      </w:r>
      <w:proofErr w:type="spellStart"/>
      <w:r w:rsidRPr="008B6758">
        <w:rPr>
          <w:rFonts w:cstheme="minorHAnsi"/>
          <w:sz w:val="24"/>
          <w:szCs w:val="24"/>
          <w:lang w:val="uk-UA"/>
        </w:rPr>
        <w:t>serves</w:t>
      </w:r>
      <w:proofErr w:type="spellEnd"/>
      <w:r w:rsidRPr="008B6758">
        <w:rPr>
          <w:rFonts w:cstheme="minorHAnsi"/>
          <w:sz w:val="24"/>
          <w:szCs w:val="24"/>
          <w:lang w:val="uk-UA"/>
        </w:rPr>
        <w:t xml:space="preserve"> </w:t>
      </w:r>
      <w:proofErr w:type="spellStart"/>
      <w:r w:rsidRPr="008B6758">
        <w:rPr>
          <w:rFonts w:cstheme="minorHAnsi"/>
          <w:sz w:val="24"/>
          <w:szCs w:val="24"/>
          <w:lang w:val="uk-UA"/>
        </w:rPr>
        <w:t>to</w:t>
      </w:r>
      <w:proofErr w:type="spellEnd"/>
      <w:r w:rsidRPr="008B6758">
        <w:rPr>
          <w:rFonts w:cstheme="minorHAnsi"/>
          <w:sz w:val="24"/>
          <w:szCs w:val="24"/>
          <w:lang w:val="uk-UA"/>
        </w:rPr>
        <w:t xml:space="preserve"> </w:t>
      </w:r>
      <w:proofErr w:type="spellStart"/>
      <w:r w:rsidRPr="008B6758">
        <w:rPr>
          <w:rFonts w:cstheme="minorHAnsi"/>
          <w:sz w:val="24"/>
          <w:szCs w:val="24"/>
          <w:lang w:val="uk-UA"/>
        </w:rPr>
        <w:t>establish</w:t>
      </w:r>
      <w:proofErr w:type="spellEnd"/>
      <w:r w:rsidRPr="008B6758">
        <w:rPr>
          <w:rFonts w:cstheme="minorHAnsi"/>
          <w:sz w:val="24"/>
          <w:szCs w:val="24"/>
          <w:lang w:val="uk-UA"/>
        </w:rPr>
        <w:t xml:space="preserve"> </w:t>
      </w:r>
      <w:proofErr w:type="spellStart"/>
      <w:r w:rsidRPr="008B6758">
        <w:rPr>
          <w:rFonts w:cstheme="minorHAnsi"/>
          <w:sz w:val="24"/>
          <w:szCs w:val="24"/>
          <w:lang w:val="uk-UA"/>
        </w:rPr>
        <w:t>the</w:t>
      </w:r>
      <w:proofErr w:type="spellEnd"/>
      <w:r w:rsidRPr="008B6758">
        <w:rPr>
          <w:rFonts w:cstheme="minorHAnsi"/>
          <w:sz w:val="24"/>
          <w:szCs w:val="24"/>
          <w:lang w:val="uk-UA"/>
        </w:rPr>
        <w:t xml:space="preserve"> </w:t>
      </w:r>
      <w:proofErr w:type="spellStart"/>
      <w:r w:rsidRPr="008B6758">
        <w:rPr>
          <w:rFonts w:cstheme="minorHAnsi"/>
          <w:sz w:val="24"/>
          <w:szCs w:val="24"/>
          <w:lang w:val="uk-UA"/>
        </w:rPr>
        <w:t>many-to-many</w:t>
      </w:r>
      <w:proofErr w:type="spellEnd"/>
      <w:r w:rsidRPr="008B6758">
        <w:rPr>
          <w:rFonts w:cstheme="minorHAnsi"/>
          <w:sz w:val="24"/>
          <w:szCs w:val="24"/>
          <w:lang w:val="uk-UA"/>
        </w:rPr>
        <w:t xml:space="preserve"> </w:t>
      </w:r>
      <w:proofErr w:type="spellStart"/>
      <w:r w:rsidRPr="008B6758">
        <w:rPr>
          <w:rFonts w:cstheme="minorHAnsi"/>
          <w:sz w:val="24"/>
          <w:szCs w:val="24"/>
          <w:lang w:val="uk-UA"/>
        </w:rPr>
        <w:t>relationship</w:t>
      </w:r>
      <w:proofErr w:type="spellEnd"/>
      <w:r w:rsidRPr="008B6758">
        <w:rPr>
          <w:rFonts w:cstheme="minorHAnsi"/>
          <w:sz w:val="24"/>
          <w:szCs w:val="24"/>
          <w:lang w:val="uk-UA"/>
        </w:rPr>
        <w:t xml:space="preserve"> </w:t>
      </w:r>
      <w:proofErr w:type="spellStart"/>
      <w:r w:rsidRPr="008B6758">
        <w:rPr>
          <w:rFonts w:cstheme="minorHAnsi"/>
          <w:sz w:val="24"/>
          <w:szCs w:val="24"/>
          <w:lang w:val="uk-UA"/>
        </w:rPr>
        <w:t>between</w:t>
      </w:r>
      <w:proofErr w:type="spellEnd"/>
      <w:r w:rsidRPr="008B6758">
        <w:rPr>
          <w:rFonts w:cstheme="minorHAnsi"/>
          <w:sz w:val="24"/>
          <w:szCs w:val="24"/>
          <w:lang w:val="uk-UA"/>
        </w:rPr>
        <w:t xml:space="preserve"> </w:t>
      </w:r>
      <w:proofErr w:type="spellStart"/>
      <w:r w:rsidRPr="008B6758">
        <w:rPr>
          <w:rFonts w:cstheme="minorHAnsi"/>
          <w:sz w:val="24"/>
          <w:szCs w:val="24"/>
          <w:lang w:val="uk-UA"/>
        </w:rPr>
        <w:t>the</w:t>
      </w:r>
      <w:proofErr w:type="spellEnd"/>
      <w:r w:rsidRPr="008B6758">
        <w:rPr>
          <w:rFonts w:cstheme="minorHAnsi"/>
          <w:sz w:val="24"/>
          <w:szCs w:val="24"/>
          <w:lang w:val="uk-UA"/>
        </w:rPr>
        <w:t xml:space="preserve"> "</w:t>
      </w:r>
      <w:proofErr w:type="spellStart"/>
      <w:r w:rsidRPr="008B6758">
        <w:rPr>
          <w:rFonts w:cstheme="minorHAnsi"/>
          <w:sz w:val="24"/>
          <w:szCs w:val="24"/>
          <w:lang w:val="uk-UA"/>
        </w:rPr>
        <w:t>Person</w:t>
      </w:r>
      <w:proofErr w:type="spellEnd"/>
      <w:r w:rsidRPr="008B6758">
        <w:rPr>
          <w:rFonts w:cstheme="minorHAnsi"/>
          <w:sz w:val="24"/>
          <w:szCs w:val="24"/>
          <w:lang w:val="uk-UA"/>
        </w:rPr>
        <w:t xml:space="preserve">" </w:t>
      </w:r>
      <w:proofErr w:type="spellStart"/>
      <w:r w:rsidRPr="008B6758">
        <w:rPr>
          <w:rFonts w:cstheme="minorHAnsi"/>
          <w:sz w:val="24"/>
          <w:szCs w:val="24"/>
          <w:lang w:val="uk-UA"/>
        </w:rPr>
        <w:t>and</w:t>
      </w:r>
      <w:proofErr w:type="spellEnd"/>
      <w:r w:rsidRPr="008B6758">
        <w:rPr>
          <w:rFonts w:cstheme="minorHAnsi"/>
          <w:sz w:val="24"/>
          <w:szCs w:val="24"/>
          <w:lang w:val="uk-UA"/>
        </w:rPr>
        <w:t xml:space="preserve"> "</w:t>
      </w:r>
      <w:proofErr w:type="spellStart"/>
      <w:r w:rsidRPr="008B6758">
        <w:rPr>
          <w:rFonts w:cstheme="minorHAnsi"/>
          <w:sz w:val="24"/>
          <w:szCs w:val="24"/>
          <w:lang w:val="uk-UA"/>
        </w:rPr>
        <w:t>Address</w:t>
      </w:r>
      <w:proofErr w:type="spellEnd"/>
      <w:r w:rsidRPr="008B6758">
        <w:rPr>
          <w:rFonts w:cstheme="minorHAnsi"/>
          <w:sz w:val="24"/>
          <w:szCs w:val="24"/>
          <w:lang w:val="uk-UA"/>
        </w:rPr>
        <w:t xml:space="preserve">" </w:t>
      </w:r>
      <w:proofErr w:type="spellStart"/>
      <w:r w:rsidRPr="008B6758">
        <w:rPr>
          <w:rFonts w:cstheme="minorHAnsi"/>
          <w:sz w:val="24"/>
          <w:szCs w:val="24"/>
          <w:lang w:val="uk-UA"/>
        </w:rPr>
        <w:t>entities</w:t>
      </w:r>
      <w:proofErr w:type="spellEnd"/>
      <w:r w:rsidRPr="008B6758">
        <w:rPr>
          <w:rFonts w:cstheme="minorHAnsi"/>
          <w:sz w:val="24"/>
          <w:szCs w:val="24"/>
          <w:lang w:val="uk-UA"/>
        </w:rPr>
        <w:t xml:space="preserve">. </w:t>
      </w:r>
      <w:proofErr w:type="spellStart"/>
      <w:r w:rsidRPr="008B6758">
        <w:rPr>
          <w:rFonts w:cstheme="minorHAnsi"/>
          <w:sz w:val="24"/>
          <w:szCs w:val="24"/>
          <w:lang w:val="uk-UA"/>
        </w:rPr>
        <w:t>It</w:t>
      </w:r>
      <w:proofErr w:type="spellEnd"/>
      <w:r w:rsidRPr="008B6758">
        <w:rPr>
          <w:rFonts w:cstheme="minorHAnsi"/>
          <w:sz w:val="24"/>
          <w:szCs w:val="24"/>
          <w:lang w:val="uk-UA"/>
        </w:rPr>
        <w:t xml:space="preserve"> </w:t>
      </w:r>
      <w:proofErr w:type="spellStart"/>
      <w:r w:rsidRPr="008B6758">
        <w:rPr>
          <w:rFonts w:cstheme="minorHAnsi"/>
          <w:sz w:val="24"/>
          <w:szCs w:val="24"/>
          <w:lang w:val="uk-UA"/>
        </w:rPr>
        <w:t>allows</w:t>
      </w:r>
      <w:proofErr w:type="spellEnd"/>
      <w:r w:rsidRPr="008B6758">
        <w:rPr>
          <w:rFonts w:cstheme="minorHAnsi"/>
          <w:sz w:val="24"/>
          <w:szCs w:val="24"/>
          <w:lang w:val="uk-UA"/>
        </w:rPr>
        <w:t xml:space="preserve"> a </w:t>
      </w:r>
      <w:proofErr w:type="spellStart"/>
      <w:r w:rsidRPr="008B6758">
        <w:rPr>
          <w:rFonts w:cstheme="minorHAnsi"/>
          <w:sz w:val="24"/>
          <w:szCs w:val="24"/>
          <w:lang w:val="uk-UA"/>
        </w:rPr>
        <w:t>person</w:t>
      </w:r>
      <w:proofErr w:type="spellEnd"/>
      <w:r w:rsidRPr="008B6758">
        <w:rPr>
          <w:rFonts w:cstheme="minorHAnsi"/>
          <w:sz w:val="24"/>
          <w:szCs w:val="24"/>
          <w:lang w:val="uk-UA"/>
        </w:rPr>
        <w:t xml:space="preserve"> </w:t>
      </w:r>
      <w:proofErr w:type="spellStart"/>
      <w:r w:rsidRPr="008B6758">
        <w:rPr>
          <w:rFonts w:cstheme="minorHAnsi"/>
          <w:sz w:val="24"/>
          <w:szCs w:val="24"/>
          <w:lang w:val="uk-UA"/>
        </w:rPr>
        <w:t>to</w:t>
      </w:r>
      <w:proofErr w:type="spellEnd"/>
      <w:r w:rsidRPr="008B6758">
        <w:rPr>
          <w:rFonts w:cstheme="minorHAnsi"/>
          <w:sz w:val="24"/>
          <w:szCs w:val="24"/>
          <w:lang w:val="uk-UA"/>
        </w:rPr>
        <w:t xml:space="preserve"> </w:t>
      </w:r>
      <w:proofErr w:type="spellStart"/>
      <w:r w:rsidRPr="008B6758">
        <w:rPr>
          <w:rFonts w:cstheme="minorHAnsi"/>
          <w:sz w:val="24"/>
          <w:szCs w:val="24"/>
          <w:lang w:val="uk-UA"/>
        </w:rPr>
        <w:t>have</w:t>
      </w:r>
      <w:proofErr w:type="spellEnd"/>
      <w:r w:rsidRPr="008B6758">
        <w:rPr>
          <w:rFonts w:cstheme="minorHAnsi"/>
          <w:sz w:val="24"/>
          <w:szCs w:val="24"/>
          <w:lang w:val="uk-UA"/>
        </w:rPr>
        <w:t xml:space="preserve"> </w:t>
      </w:r>
      <w:proofErr w:type="spellStart"/>
      <w:r w:rsidRPr="008B6758">
        <w:rPr>
          <w:rFonts w:cstheme="minorHAnsi"/>
          <w:sz w:val="24"/>
          <w:szCs w:val="24"/>
          <w:lang w:val="uk-UA"/>
        </w:rPr>
        <w:t>multiple</w:t>
      </w:r>
      <w:proofErr w:type="spellEnd"/>
      <w:r w:rsidRPr="008B6758">
        <w:rPr>
          <w:rFonts w:cstheme="minorHAnsi"/>
          <w:sz w:val="24"/>
          <w:szCs w:val="24"/>
          <w:lang w:val="uk-UA"/>
        </w:rPr>
        <w:t xml:space="preserve"> </w:t>
      </w:r>
      <w:proofErr w:type="spellStart"/>
      <w:r w:rsidRPr="008B6758">
        <w:rPr>
          <w:rFonts w:cstheme="minorHAnsi"/>
          <w:sz w:val="24"/>
          <w:szCs w:val="24"/>
          <w:lang w:val="uk-UA"/>
        </w:rPr>
        <w:t>addresses</w:t>
      </w:r>
      <w:proofErr w:type="spellEnd"/>
      <w:r w:rsidRPr="008B6758">
        <w:rPr>
          <w:rFonts w:cstheme="minorHAnsi"/>
          <w:sz w:val="24"/>
          <w:szCs w:val="24"/>
          <w:lang w:val="uk-UA"/>
        </w:rPr>
        <w:t xml:space="preserve">, </w:t>
      </w:r>
      <w:proofErr w:type="spellStart"/>
      <w:r w:rsidRPr="008B6758">
        <w:rPr>
          <w:rFonts w:cstheme="minorHAnsi"/>
          <w:sz w:val="24"/>
          <w:szCs w:val="24"/>
          <w:lang w:val="uk-UA"/>
        </w:rPr>
        <w:t>and</w:t>
      </w:r>
      <w:proofErr w:type="spellEnd"/>
      <w:r w:rsidRPr="008B6758">
        <w:rPr>
          <w:rFonts w:cstheme="minorHAnsi"/>
          <w:sz w:val="24"/>
          <w:szCs w:val="24"/>
          <w:lang w:val="uk-UA"/>
        </w:rPr>
        <w:t xml:space="preserve"> </w:t>
      </w:r>
      <w:proofErr w:type="spellStart"/>
      <w:r w:rsidRPr="008B6758">
        <w:rPr>
          <w:rFonts w:cstheme="minorHAnsi"/>
          <w:sz w:val="24"/>
          <w:szCs w:val="24"/>
          <w:lang w:val="uk-UA"/>
        </w:rPr>
        <w:t>an</w:t>
      </w:r>
      <w:proofErr w:type="spellEnd"/>
      <w:r w:rsidRPr="008B6758">
        <w:rPr>
          <w:rFonts w:cstheme="minorHAnsi"/>
          <w:sz w:val="24"/>
          <w:szCs w:val="24"/>
          <w:lang w:val="uk-UA"/>
        </w:rPr>
        <w:t xml:space="preserve"> </w:t>
      </w:r>
      <w:proofErr w:type="spellStart"/>
      <w:r w:rsidRPr="008B6758">
        <w:rPr>
          <w:rFonts w:cstheme="minorHAnsi"/>
          <w:sz w:val="24"/>
          <w:szCs w:val="24"/>
          <w:lang w:val="uk-UA"/>
        </w:rPr>
        <w:t>address</w:t>
      </w:r>
      <w:proofErr w:type="spellEnd"/>
      <w:r w:rsidRPr="008B6758">
        <w:rPr>
          <w:rFonts w:cstheme="minorHAnsi"/>
          <w:sz w:val="24"/>
          <w:szCs w:val="24"/>
          <w:lang w:val="uk-UA"/>
        </w:rPr>
        <w:t xml:space="preserve"> </w:t>
      </w:r>
      <w:proofErr w:type="spellStart"/>
      <w:r w:rsidRPr="008B6758">
        <w:rPr>
          <w:rFonts w:cstheme="minorHAnsi"/>
          <w:sz w:val="24"/>
          <w:szCs w:val="24"/>
          <w:lang w:val="uk-UA"/>
        </w:rPr>
        <w:t>to</w:t>
      </w:r>
      <w:proofErr w:type="spellEnd"/>
      <w:r w:rsidRPr="008B6758">
        <w:rPr>
          <w:rFonts w:cstheme="minorHAnsi"/>
          <w:sz w:val="24"/>
          <w:szCs w:val="24"/>
          <w:lang w:val="uk-UA"/>
        </w:rPr>
        <w:t xml:space="preserve"> </w:t>
      </w:r>
      <w:proofErr w:type="spellStart"/>
      <w:r w:rsidRPr="008B6758">
        <w:rPr>
          <w:rFonts w:cstheme="minorHAnsi"/>
          <w:sz w:val="24"/>
          <w:szCs w:val="24"/>
          <w:lang w:val="uk-UA"/>
        </w:rPr>
        <w:t>be</w:t>
      </w:r>
      <w:proofErr w:type="spellEnd"/>
      <w:r w:rsidRPr="008B6758">
        <w:rPr>
          <w:rFonts w:cstheme="minorHAnsi"/>
          <w:sz w:val="24"/>
          <w:szCs w:val="24"/>
          <w:lang w:val="uk-UA"/>
        </w:rPr>
        <w:t xml:space="preserve"> </w:t>
      </w:r>
      <w:proofErr w:type="spellStart"/>
      <w:r w:rsidRPr="008B6758">
        <w:rPr>
          <w:rFonts w:cstheme="minorHAnsi"/>
          <w:sz w:val="24"/>
          <w:szCs w:val="24"/>
          <w:lang w:val="uk-UA"/>
        </w:rPr>
        <w:t>associated</w:t>
      </w:r>
      <w:proofErr w:type="spellEnd"/>
      <w:r w:rsidRPr="008B6758">
        <w:rPr>
          <w:rFonts w:cstheme="minorHAnsi"/>
          <w:sz w:val="24"/>
          <w:szCs w:val="24"/>
          <w:lang w:val="uk-UA"/>
        </w:rPr>
        <w:t xml:space="preserve"> </w:t>
      </w:r>
      <w:proofErr w:type="spellStart"/>
      <w:r w:rsidRPr="008B6758">
        <w:rPr>
          <w:rFonts w:cstheme="minorHAnsi"/>
          <w:sz w:val="24"/>
          <w:szCs w:val="24"/>
          <w:lang w:val="uk-UA"/>
        </w:rPr>
        <w:t>with</w:t>
      </w:r>
      <w:proofErr w:type="spellEnd"/>
      <w:r w:rsidRPr="008B6758">
        <w:rPr>
          <w:rFonts w:cstheme="minorHAnsi"/>
          <w:sz w:val="24"/>
          <w:szCs w:val="24"/>
          <w:lang w:val="uk-UA"/>
        </w:rPr>
        <w:t xml:space="preserve"> </w:t>
      </w:r>
      <w:proofErr w:type="spellStart"/>
      <w:r w:rsidRPr="008B6758">
        <w:rPr>
          <w:rFonts w:cstheme="minorHAnsi"/>
          <w:sz w:val="24"/>
          <w:szCs w:val="24"/>
          <w:lang w:val="uk-UA"/>
        </w:rPr>
        <w:t>multiple</w:t>
      </w:r>
      <w:proofErr w:type="spellEnd"/>
      <w:r w:rsidRPr="008B6758">
        <w:rPr>
          <w:rFonts w:cstheme="minorHAnsi"/>
          <w:sz w:val="24"/>
          <w:szCs w:val="24"/>
          <w:lang w:val="uk-UA"/>
        </w:rPr>
        <w:t xml:space="preserve"> </w:t>
      </w:r>
      <w:proofErr w:type="spellStart"/>
      <w:r w:rsidRPr="008B6758">
        <w:rPr>
          <w:rFonts w:cstheme="minorHAnsi"/>
          <w:sz w:val="24"/>
          <w:szCs w:val="24"/>
          <w:lang w:val="uk-UA"/>
        </w:rPr>
        <w:t>persons</w:t>
      </w:r>
      <w:proofErr w:type="spellEnd"/>
      <w:r w:rsidRPr="008B6758">
        <w:rPr>
          <w:rFonts w:cstheme="minorHAnsi"/>
          <w:sz w:val="24"/>
          <w:szCs w:val="24"/>
          <w:lang w:val="uk-UA"/>
        </w:rPr>
        <w:t xml:space="preserve">. </w:t>
      </w:r>
      <w:proofErr w:type="spellStart"/>
      <w:r w:rsidRPr="008B6758">
        <w:rPr>
          <w:rFonts w:cstheme="minorHAnsi"/>
          <w:sz w:val="24"/>
          <w:szCs w:val="24"/>
          <w:lang w:val="uk-UA"/>
        </w:rPr>
        <w:t>The</w:t>
      </w:r>
      <w:proofErr w:type="spellEnd"/>
      <w:r w:rsidRPr="008B6758">
        <w:rPr>
          <w:rFonts w:cstheme="minorHAnsi"/>
          <w:sz w:val="24"/>
          <w:szCs w:val="24"/>
          <w:lang w:val="uk-UA"/>
        </w:rPr>
        <w:t xml:space="preserve"> </w:t>
      </w:r>
      <w:proofErr w:type="spellStart"/>
      <w:r w:rsidRPr="008B6758">
        <w:rPr>
          <w:rFonts w:cstheme="minorHAnsi"/>
          <w:sz w:val="24"/>
          <w:szCs w:val="24"/>
          <w:lang w:val="uk-UA"/>
        </w:rPr>
        <w:t>combination</w:t>
      </w:r>
      <w:proofErr w:type="spellEnd"/>
      <w:r w:rsidRPr="008B6758">
        <w:rPr>
          <w:rFonts w:cstheme="minorHAnsi"/>
          <w:sz w:val="24"/>
          <w:szCs w:val="24"/>
          <w:lang w:val="uk-UA"/>
        </w:rPr>
        <w:t xml:space="preserve"> </w:t>
      </w:r>
      <w:proofErr w:type="spellStart"/>
      <w:r w:rsidRPr="008B6758">
        <w:rPr>
          <w:rFonts w:cstheme="minorHAnsi"/>
          <w:sz w:val="24"/>
          <w:szCs w:val="24"/>
          <w:lang w:val="uk-UA"/>
        </w:rPr>
        <w:t>of</w:t>
      </w:r>
      <w:proofErr w:type="spellEnd"/>
      <w:r w:rsidRPr="008B6758">
        <w:rPr>
          <w:rFonts w:cstheme="minorHAnsi"/>
          <w:sz w:val="24"/>
          <w:szCs w:val="24"/>
          <w:lang w:val="uk-UA"/>
        </w:rPr>
        <w:t xml:space="preserve"> </w:t>
      </w:r>
      <w:proofErr w:type="spellStart"/>
      <w:r w:rsidRPr="008B6758">
        <w:rPr>
          <w:rFonts w:cstheme="minorHAnsi"/>
          <w:sz w:val="24"/>
          <w:szCs w:val="24"/>
          <w:lang w:val="uk-UA"/>
        </w:rPr>
        <w:t>Person_ID</w:t>
      </w:r>
      <w:proofErr w:type="spellEnd"/>
      <w:r w:rsidRPr="008B6758">
        <w:rPr>
          <w:rFonts w:cstheme="minorHAnsi"/>
          <w:sz w:val="24"/>
          <w:szCs w:val="24"/>
          <w:lang w:val="uk-UA"/>
        </w:rPr>
        <w:t xml:space="preserve"> </w:t>
      </w:r>
      <w:proofErr w:type="spellStart"/>
      <w:r w:rsidRPr="008B6758">
        <w:rPr>
          <w:rFonts w:cstheme="minorHAnsi"/>
          <w:sz w:val="24"/>
          <w:szCs w:val="24"/>
          <w:lang w:val="uk-UA"/>
        </w:rPr>
        <w:t>and</w:t>
      </w:r>
      <w:proofErr w:type="spellEnd"/>
      <w:r w:rsidRPr="008B6758">
        <w:rPr>
          <w:rFonts w:cstheme="minorHAnsi"/>
          <w:sz w:val="24"/>
          <w:szCs w:val="24"/>
          <w:lang w:val="uk-UA"/>
        </w:rPr>
        <w:t xml:space="preserve"> </w:t>
      </w:r>
      <w:proofErr w:type="spellStart"/>
      <w:r w:rsidRPr="008B6758">
        <w:rPr>
          <w:rFonts w:cstheme="minorHAnsi"/>
          <w:sz w:val="24"/>
          <w:szCs w:val="24"/>
          <w:lang w:val="uk-UA"/>
        </w:rPr>
        <w:t>Address_ID</w:t>
      </w:r>
      <w:proofErr w:type="spellEnd"/>
      <w:r w:rsidRPr="008B6758">
        <w:rPr>
          <w:rFonts w:cstheme="minorHAnsi"/>
          <w:sz w:val="24"/>
          <w:szCs w:val="24"/>
          <w:lang w:val="uk-UA"/>
        </w:rPr>
        <w:t xml:space="preserve"> </w:t>
      </w:r>
      <w:proofErr w:type="spellStart"/>
      <w:r w:rsidRPr="008B6758">
        <w:rPr>
          <w:rFonts w:cstheme="minorHAnsi"/>
          <w:sz w:val="24"/>
          <w:szCs w:val="24"/>
          <w:lang w:val="uk-UA"/>
        </w:rPr>
        <w:t>in</w:t>
      </w:r>
      <w:proofErr w:type="spellEnd"/>
      <w:r w:rsidRPr="008B6758">
        <w:rPr>
          <w:rFonts w:cstheme="minorHAnsi"/>
          <w:sz w:val="24"/>
          <w:szCs w:val="24"/>
          <w:lang w:val="uk-UA"/>
        </w:rPr>
        <w:t xml:space="preserve"> </w:t>
      </w:r>
      <w:proofErr w:type="spellStart"/>
      <w:r w:rsidRPr="008B6758">
        <w:rPr>
          <w:rFonts w:cstheme="minorHAnsi"/>
          <w:sz w:val="24"/>
          <w:szCs w:val="24"/>
          <w:lang w:val="uk-UA"/>
        </w:rPr>
        <w:t>this</w:t>
      </w:r>
      <w:proofErr w:type="spellEnd"/>
      <w:r w:rsidRPr="008B6758">
        <w:rPr>
          <w:rFonts w:cstheme="minorHAnsi"/>
          <w:sz w:val="24"/>
          <w:szCs w:val="24"/>
          <w:lang w:val="uk-UA"/>
        </w:rPr>
        <w:t xml:space="preserve"> </w:t>
      </w:r>
      <w:proofErr w:type="spellStart"/>
      <w:r w:rsidRPr="008B6758">
        <w:rPr>
          <w:rFonts w:cstheme="minorHAnsi"/>
          <w:sz w:val="24"/>
          <w:szCs w:val="24"/>
          <w:lang w:val="uk-UA"/>
        </w:rPr>
        <w:t>table</w:t>
      </w:r>
      <w:proofErr w:type="spellEnd"/>
      <w:r w:rsidRPr="008B6758">
        <w:rPr>
          <w:rFonts w:cstheme="minorHAnsi"/>
          <w:sz w:val="24"/>
          <w:szCs w:val="24"/>
          <w:lang w:val="uk-UA"/>
        </w:rPr>
        <w:t xml:space="preserve"> </w:t>
      </w:r>
      <w:proofErr w:type="spellStart"/>
      <w:r w:rsidRPr="008B6758">
        <w:rPr>
          <w:rFonts w:cstheme="minorHAnsi"/>
          <w:sz w:val="24"/>
          <w:szCs w:val="24"/>
          <w:lang w:val="uk-UA"/>
        </w:rPr>
        <w:t>acts</w:t>
      </w:r>
      <w:proofErr w:type="spellEnd"/>
      <w:r w:rsidRPr="008B6758">
        <w:rPr>
          <w:rFonts w:cstheme="minorHAnsi"/>
          <w:sz w:val="24"/>
          <w:szCs w:val="24"/>
          <w:lang w:val="uk-UA"/>
        </w:rPr>
        <w:t xml:space="preserve"> </w:t>
      </w:r>
      <w:proofErr w:type="spellStart"/>
      <w:r w:rsidRPr="008B6758">
        <w:rPr>
          <w:rFonts w:cstheme="minorHAnsi"/>
          <w:sz w:val="24"/>
          <w:szCs w:val="24"/>
          <w:lang w:val="uk-UA"/>
        </w:rPr>
        <w:t>as</w:t>
      </w:r>
      <w:proofErr w:type="spellEnd"/>
      <w:r w:rsidRPr="008B6758">
        <w:rPr>
          <w:rFonts w:cstheme="minorHAnsi"/>
          <w:sz w:val="24"/>
          <w:szCs w:val="24"/>
          <w:lang w:val="uk-UA"/>
        </w:rPr>
        <w:t xml:space="preserve"> a </w:t>
      </w:r>
      <w:proofErr w:type="spellStart"/>
      <w:r w:rsidRPr="008B6758">
        <w:rPr>
          <w:rFonts w:cstheme="minorHAnsi"/>
          <w:sz w:val="24"/>
          <w:szCs w:val="24"/>
          <w:lang w:val="uk-UA"/>
        </w:rPr>
        <w:t>bridge</w:t>
      </w:r>
      <w:proofErr w:type="spellEnd"/>
      <w:r w:rsidRPr="008B6758">
        <w:rPr>
          <w:rFonts w:cstheme="minorHAnsi"/>
          <w:sz w:val="24"/>
          <w:szCs w:val="24"/>
          <w:lang w:val="uk-UA"/>
        </w:rPr>
        <w:t xml:space="preserve">, </w:t>
      </w:r>
      <w:proofErr w:type="spellStart"/>
      <w:r w:rsidRPr="008B6758">
        <w:rPr>
          <w:rFonts w:cstheme="minorHAnsi"/>
          <w:sz w:val="24"/>
          <w:szCs w:val="24"/>
          <w:lang w:val="uk-UA"/>
        </w:rPr>
        <w:t>linking</w:t>
      </w:r>
      <w:proofErr w:type="spellEnd"/>
      <w:r w:rsidRPr="008B6758">
        <w:rPr>
          <w:rFonts w:cstheme="minorHAnsi"/>
          <w:sz w:val="24"/>
          <w:szCs w:val="24"/>
          <w:lang w:val="uk-UA"/>
        </w:rPr>
        <w:t xml:space="preserve"> </w:t>
      </w:r>
      <w:proofErr w:type="spellStart"/>
      <w:r w:rsidRPr="008B6758">
        <w:rPr>
          <w:rFonts w:cstheme="minorHAnsi"/>
          <w:sz w:val="24"/>
          <w:szCs w:val="24"/>
          <w:lang w:val="uk-UA"/>
        </w:rPr>
        <w:t>individuals</w:t>
      </w:r>
      <w:proofErr w:type="spellEnd"/>
      <w:r w:rsidRPr="008B6758">
        <w:rPr>
          <w:rFonts w:cstheme="minorHAnsi"/>
          <w:sz w:val="24"/>
          <w:szCs w:val="24"/>
          <w:lang w:val="uk-UA"/>
        </w:rPr>
        <w:t xml:space="preserve"> </w:t>
      </w:r>
      <w:proofErr w:type="spellStart"/>
      <w:r w:rsidRPr="008B6758">
        <w:rPr>
          <w:rFonts w:cstheme="minorHAnsi"/>
          <w:sz w:val="24"/>
          <w:szCs w:val="24"/>
          <w:lang w:val="uk-UA"/>
        </w:rPr>
        <w:t>to</w:t>
      </w:r>
      <w:proofErr w:type="spellEnd"/>
      <w:r w:rsidRPr="008B6758">
        <w:rPr>
          <w:rFonts w:cstheme="minorHAnsi"/>
          <w:sz w:val="24"/>
          <w:szCs w:val="24"/>
          <w:lang w:val="uk-UA"/>
        </w:rPr>
        <w:t xml:space="preserve"> </w:t>
      </w:r>
      <w:proofErr w:type="spellStart"/>
      <w:r w:rsidRPr="008B6758">
        <w:rPr>
          <w:rFonts w:cstheme="minorHAnsi"/>
          <w:sz w:val="24"/>
          <w:szCs w:val="24"/>
          <w:lang w:val="uk-UA"/>
        </w:rPr>
        <w:t>their</w:t>
      </w:r>
      <w:proofErr w:type="spellEnd"/>
      <w:r w:rsidRPr="008B6758">
        <w:rPr>
          <w:rFonts w:cstheme="minorHAnsi"/>
          <w:sz w:val="24"/>
          <w:szCs w:val="24"/>
          <w:lang w:val="uk-UA"/>
        </w:rPr>
        <w:t xml:space="preserve"> </w:t>
      </w:r>
      <w:proofErr w:type="spellStart"/>
      <w:r w:rsidRPr="008B6758">
        <w:rPr>
          <w:rFonts w:cstheme="minorHAnsi"/>
          <w:sz w:val="24"/>
          <w:szCs w:val="24"/>
          <w:lang w:val="uk-UA"/>
        </w:rPr>
        <w:t>respective</w:t>
      </w:r>
      <w:proofErr w:type="spellEnd"/>
      <w:r w:rsidRPr="008B6758">
        <w:rPr>
          <w:rFonts w:cstheme="minorHAnsi"/>
          <w:sz w:val="24"/>
          <w:szCs w:val="24"/>
          <w:lang w:val="uk-UA"/>
        </w:rPr>
        <w:t xml:space="preserve"> </w:t>
      </w:r>
      <w:proofErr w:type="spellStart"/>
      <w:r w:rsidRPr="008B6758">
        <w:rPr>
          <w:rFonts w:cstheme="minorHAnsi"/>
          <w:sz w:val="24"/>
          <w:szCs w:val="24"/>
          <w:lang w:val="uk-UA"/>
        </w:rPr>
        <w:t>addresses</w:t>
      </w:r>
      <w:proofErr w:type="spellEnd"/>
      <w:r w:rsidRPr="008B6758">
        <w:rPr>
          <w:rFonts w:cstheme="minorHAnsi"/>
          <w:sz w:val="24"/>
          <w:szCs w:val="24"/>
          <w:lang w:val="uk-UA"/>
        </w:rPr>
        <w:t>.</w:t>
      </w:r>
    </w:p>
    <w:p w14:paraId="77BB30CF" w14:textId="77777777" w:rsidR="00652D69" w:rsidRPr="008B6758" w:rsidRDefault="00652D69" w:rsidP="00652D69">
      <w:pPr>
        <w:rPr>
          <w:rFonts w:cstheme="minorHAnsi"/>
          <w:sz w:val="24"/>
          <w:szCs w:val="24"/>
          <w:lang w:val="uk-UA"/>
        </w:rPr>
      </w:pPr>
    </w:p>
    <w:p w14:paraId="634C7A32" w14:textId="77777777" w:rsidR="00652D69" w:rsidRPr="002A3ACA" w:rsidRDefault="00652D69" w:rsidP="00652D69">
      <w:pPr>
        <w:rPr>
          <w:rFonts w:cstheme="minorHAnsi"/>
          <w:b/>
          <w:bCs/>
          <w:sz w:val="24"/>
          <w:szCs w:val="24"/>
          <w:lang w:val="uk-UA"/>
        </w:rPr>
      </w:pPr>
      <w:proofErr w:type="spellStart"/>
      <w:r w:rsidRPr="002A3ACA">
        <w:rPr>
          <w:rFonts w:cstheme="minorHAnsi"/>
          <w:b/>
          <w:bCs/>
          <w:sz w:val="24"/>
          <w:szCs w:val="24"/>
          <w:lang w:val="uk-UA"/>
        </w:rPr>
        <w:t>ProductCategory_Product</w:t>
      </w:r>
      <w:proofErr w:type="spellEnd"/>
      <w:r w:rsidRPr="002A3ACA">
        <w:rPr>
          <w:rFonts w:cstheme="minorHAnsi"/>
          <w:b/>
          <w:bCs/>
          <w:sz w:val="24"/>
          <w:szCs w:val="24"/>
          <w:lang w:val="uk-UA"/>
        </w:rPr>
        <w:t xml:space="preserve"> (</w:t>
      </w:r>
      <w:proofErr w:type="spellStart"/>
      <w:r w:rsidRPr="002A3ACA">
        <w:rPr>
          <w:rFonts w:cstheme="minorHAnsi"/>
          <w:b/>
          <w:bCs/>
          <w:sz w:val="24"/>
          <w:szCs w:val="24"/>
          <w:lang w:val="uk-UA"/>
        </w:rPr>
        <w:t>join</w:t>
      </w:r>
      <w:proofErr w:type="spellEnd"/>
      <w:r w:rsidRPr="002A3ACA">
        <w:rPr>
          <w:rFonts w:cstheme="minorHAnsi"/>
          <w:b/>
          <w:bCs/>
          <w:sz w:val="24"/>
          <w:szCs w:val="24"/>
          <w:lang w:val="uk-UA"/>
        </w:rPr>
        <w:t xml:space="preserve"> </w:t>
      </w:r>
      <w:proofErr w:type="spellStart"/>
      <w:r w:rsidRPr="002A3ACA">
        <w:rPr>
          <w:rFonts w:cstheme="minorHAnsi"/>
          <w:b/>
          <w:bCs/>
          <w:sz w:val="24"/>
          <w:szCs w:val="24"/>
          <w:lang w:val="uk-UA"/>
        </w:rPr>
        <w:t>table</w:t>
      </w:r>
      <w:proofErr w:type="spellEnd"/>
      <w:r w:rsidRPr="002A3ACA">
        <w:rPr>
          <w:rFonts w:cstheme="minorHAnsi"/>
          <w:b/>
          <w:bCs/>
          <w:sz w:val="24"/>
          <w:szCs w:val="24"/>
          <w:lang w:val="uk-UA"/>
        </w:rPr>
        <w:t>):</w:t>
      </w:r>
    </w:p>
    <w:p w14:paraId="07F8B9E4" w14:textId="499D899B" w:rsidR="00652D69" w:rsidRPr="008B6758" w:rsidRDefault="002A3ACA" w:rsidP="00652D69">
      <w:pPr>
        <w:rPr>
          <w:rFonts w:cstheme="minorHAnsi"/>
          <w:sz w:val="24"/>
          <w:szCs w:val="24"/>
          <w:lang w:val="uk-UA"/>
        </w:rPr>
      </w:pPr>
      <w:r w:rsidRPr="002A3ACA">
        <w:rPr>
          <w:rFonts w:cstheme="minorHAnsi"/>
          <w:b/>
          <w:bCs/>
          <w:sz w:val="24"/>
          <w:szCs w:val="24"/>
        </w:rPr>
        <w:t>Description:</w:t>
      </w:r>
      <w:r w:rsidRPr="008B6758">
        <w:rPr>
          <w:rFonts w:cstheme="minorHAnsi"/>
          <w:sz w:val="24"/>
          <w:szCs w:val="24"/>
        </w:rPr>
        <w:t xml:space="preserve"> </w:t>
      </w:r>
      <w:r>
        <w:rPr>
          <w:rFonts w:cstheme="minorHAnsi"/>
          <w:sz w:val="24"/>
          <w:szCs w:val="24"/>
        </w:rPr>
        <w:t xml:space="preserve"> </w:t>
      </w:r>
      <w:proofErr w:type="spellStart"/>
      <w:r w:rsidR="004A67E3" w:rsidRPr="008B6758">
        <w:rPr>
          <w:rFonts w:cstheme="minorHAnsi"/>
          <w:sz w:val="24"/>
          <w:szCs w:val="24"/>
          <w:lang w:val="uk-UA"/>
        </w:rPr>
        <w:t>This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join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table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facilitates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many-to-many</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relationship</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between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ProductCategory</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allows</w:t>
      </w:r>
      <w:proofErr w:type="spellEnd"/>
      <w:r w:rsidR="00652D69" w:rsidRPr="008B6758">
        <w:rPr>
          <w:rFonts w:cstheme="minorHAnsi"/>
          <w:sz w:val="24"/>
          <w:szCs w:val="24"/>
          <w:lang w:val="uk-UA"/>
        </w:rPr>
        <w:t xml:space="preserve"> a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belong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multiple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categories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a </w:t>
      </w:r>
      <w:proofErr w:type="spellStart"/>
      <w:r w:rsidR="00652D69" w:rsidRPr="008B6758">
        <w:rPr>
          <w:rFonts w:cstheme="minorHAnsi"/>
          <w:sz w:val="24"/>
          <w:szCs w:val="24"/>
          <w:lang w:val="uk-UA"/>
        </w:rPr>
        <w:t>category</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encompass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multiple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combination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Product_ID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Category_ID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this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table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establishes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these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relationships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enabling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effective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categorization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organization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Newfie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Nook</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platform</w:t>
      </w:r>
      <w:proofErr w:type="spellEnd"/>
      <w:r w:rsidR="00652D69" w:rsidRPr="008B6758">
        <w:rPr>
          <w:rFonts w:cstheme="minorHAnsi"/>
          <w:sz w:val="24"/>
          <w:szCs w:val="24"/>
          <w:lang w:val="uk-UA"/>
        </w:rPr>
        <w:t>.</w:t>
      </w:r>
    </w:p>
    <w:p w14:paraId="6C001E9E" w14:textId="77777777" w:rsidR="00652D69" w:rsidRPr="008B6758" w:rsidRDefault="00652D69" w:rsidP="00652D69">
      <w:pPr>
        <w:rPr>
          <w:rFonts w:cstheme="minorHAnsi"/>
          <w:sz w:val="24"/>
          <w:szCs w:val="24"/>
          <w:lang w:val="uk-UA"/>
        </w:rPr>
      </w:pPr>
    </w:p>
    <w:p w14:paraId="5BA3757A" w14:textId="77777777" w:rsidR="00652D69" w:rsidRPr="002A3ACA" w:rsidRDefault="00652D69" w:rsidP="00652D69">
      <w:pPr>
        <w:rPr>
          <w:rFonts w:cstheme="minorHAnsi"/>
          <w:b/>
          <w:bCs/>
          <w:sz w:val="24"/>
          <w:szCs w:val="24"/>
          <w:lang w:val="uk-UA"/>
        </w:rPr>
      </w:pPr>
      <w:proofErr w:type="spellStart"/>
      <w:r w:rsidRPr="002A3ACA">
        <w:rPr>
          <w:rFonts w:cstheme="minorHAnsi"/>
          <w:b/>
          <w:bCs/>
          <w:sz w:val="24"/>
          <w:szCs w:val="24"/>
          <w:lang w:val="uk-UA"/>
        </w:rPr>
        <w:t>Vendor_Products</w:t>
      </w:r>
      <w:proofErr w:type="spellEnd"/>
      <w:r w:rsidRPr="002A3ACA">
        <w:rPr>
          <w:rFonts w:cstheme="minorHAnsi"/>
          <w:b/>
          <w:bCs/>
          <w:sz w:val="24"/>
          <w:szCs w:val="24"/>
          <w:lang w:val="uk-UA"/>
        </w:rPr>
        <w:t xml:space="preserve"> (</w:t>
      </w:r>
      <w:proofErr w:type="spellStart"/>
      <w:r w:rsidRPr="002A3ACA">
        <w:rPr>
          <w:rFonts w:cstheme="minorHAnsi"/>
          <w:b/>
          <w:bCs/>
          <w:sz w:val="24"/>
          <w:szCs w:val="24"/>
          <w:lang w:val="uk-UA"/>
        </w:rPr>
        <w:t>join</w:t>
      </w:r>
      <w:proofErr w:type="spellEnd"/>
      <w:r w:rsidRPr="002A3ACA">
        <w:rPr>
          <w:rFonts w:cstheme="minorHAnsi"/>
          <w:b/>
          <w:bCs/>
          <w:sz w:val="24"/>
          <w:szCs w:val="24"/>
          <w:lang w:val="uk-UA"/>
        </w:rPr>
        <w:t xml:space="preserve"> </w:t>
      </w:r>
      <w:proofErr w:type="spellStart"/>
      <w:r w:rsidRPr="002A3ACA">
        <w:rPr>
          <w:rFonts w:cstheme="minorHAnsi"/>
          <w:b/>
          <w:bCs/>
          <w:sz w:val="24"/>
          <w:szCs w:val="24"/>
          <w:lang w:val="uk-UA"/>
        </w:rPr>
        <w:t>table</w:t>
      </w:r>
      <w:proofErr w:type="spellEnd"/>
      <w:r w:rsidRPr="002A3ACA">
        <w:rPr>
          <w:rFonts w:cstheme="minorHAnsi"/>
          <w:b/>
          <w:bCs/>
          <w:sz w:val="24"/>
          <w:szCs w:val="24"/>
          <w:lang w:val="uk-UA"/>
        </w:rPr>
        <w:t>):</w:t>
      </w:r>
    </w:p>
    <w:p w14:paraId="28DEC0AF" w14:textId="3BB4E536" w:rsidR="00652D69" w:rsidRPr="008B6758" w:rsidRDefault="002A3ACA" w:rsidP="00652D69">
      <w:pPr>
        <w:rPr>
          <w:rFonts w:cstheme="minorHAnsi"/>
          <w:sz w:val="24"/>
          <w:szCs w:val="24"/>
          <w:lang w:val="uk-UA"/>
        </w:rPr>
      </w:pPr>
      <w:r w:rsidRPr="002A3ACA">
        <w:rPr>
          <w:rFonts w:cstheme="minorHAnsi"/>
          <w:b/>
          <w:bCs/>
          <w:sz w:val="24"/>
          <w:szCs w:val="24"/>
        </w:rPr>
        <w:t>Description:</w:t>
      </w:r>
      <w:r w:rsidRPr="008B6758">
        <w:rPr>
          <w:rFonts w:cstheme="minorHAnsi"/>
          <w:sz w:val="24"/>
          <w:szCs w:val="24"/>
        </w:rPr>
        <w:t xml:space="preserve"> </w:t>
      </w:r>
      <w:proofErr w:type="spellStart"/>
      <w:r w:rsidR="004A67E3" w:rsidRPr="008B6758">
        <w:rPr>
          <w:rFonts w:cstheme="minorHAnsi"/>
          <w:sz w:val="24"/>
          <w:szCs w:val="24"/>
          <w:lang w:val="uk-UA"/>
        </w:rPr>
        <w:t>This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join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table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plays</w:t>
      </w:r>
      <w:proofErr w:type="spellEnd"/>
      <w:r w:rsidR="00652D69" w:rsidRPr="008B6758">
        <w:rPr>
          <w:rFonts w:cstheme="minorHAnsi"/>
          <w:sz w:val="24"/>
          <w:szCs w:val="24"/>
          <w:lang w:val="uk-UA"/>
        </w:rPr>
        <w:t xml:space="preserve"> a </w:t>
      </w:r>
      <w:proofErr w:type="spellStart"/>
      <w:r w:rsidR="00652D69" w:rsidRPr="008B6758">
        <w:rPr>
          <w:rFonts w:cstheme="minorHAnsi"/>
          <w:sz w:val="24"/>
          <w:szCs w:val="24"/>
          <w:lang w:val="uk-UA"/>
        </w:rPr>
        <w:t>crucial</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role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handling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many-to-many</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relationship</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between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Vendor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enables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vendors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supply</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multiple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a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associated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with</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multiple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vendors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combination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Person_ID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Vendor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Product_ID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this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table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establishes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these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relationships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providing</w:t>
      </w:r>
      <w:proofErr w:type="spellEnd"/>
      <w:r w:rsidR="00652D69" w:rsidRPr="008B6758">
        <w:rPr>
          <w:rFonts w:cstheme="minorHAnsi"/>
          <w:sz w:val="24"/>
          <w:szCs w:val="24"/>
          <w:lang w:val="uk-UA"/>
        </w:rPr>
        <w:t xml:space="preserve"> a </w:t>
      </w:r>
      <w:proofErr w:type="spellStart"/>
      <w:r w:rsidR="00652D69" w:rsidRPr="008B6758">
        <w:rPr>
          <w:rFonts w:cstheme="minorHAnsi"/>
          <w:sz w:val="24"/>
          <w:szCs w:val="24"/>
          <w:lang w:val="uk-UA"/>
        </w:rPr>
        <w:t>mechanism</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for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managing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diverse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offerings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from</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different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vendors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platform</w:t>
      </w:r>
      <w:proofErr w:type="spellEnd"/>
      <w:r w:rsidR="00652D69" w:rsidRPr="008B6758">
        <w:rPr>
          <w:rFonts w:cstheme="minorHAnsi"/>
          <w:sz w:val="24"/>
          <w:szCs w:val="24"/>
          <w:lang w:val="uk-UA"/>
        </w:rPr>
        <w:t>.</w:t>
      </w:r>
    </w:p>
    <w:p w14:paraId="0492BA9E" w14:textId="77777777" w:rsidR="00652D69" w:rsidRPr="008B6758" w:rsidRDefault="00652D69" w:rsidP="00652D69">
      <w:pPr>
        <w:rPr>
          <w:rFonts w:cstheme="minorHAnsi"/>
          <w:sz w:val="24"/>
          <w:szCs w:val="24"/>
          <w:lang w:val="uk-UA"/>
        </w:rPr>
      </w:pPr>
    </w:p>
    <w:p w14:paraId="0C0DE5FD" w14:textId="77777777" w:rsidR="00652D69" w:rsidRPr="002A3ACA" w:rsidRDefault="00652D69" w:rsidP="00652D69">
      <w:pPr>
        <w:rPr>
          <w:rFonts w:cstheme="minorHAnsi"/>
          <w:b/>
          <w:bCs/>
          <w:sz w:val="24"/>
          <w:szCs w:val="24"/>
          <w:lang w:val="uk-UA"/>
        </w:rPr>
      </w:pPr>
      <w:proofErr w:type="spellStart"/>
      <w:r w:rsidRPr="002A3ACA">
        <w:rPr>
          <w:rFonts w:cstheme="minorHAnsi"/>
          <w:b/>
          <w:bCs/>
          <w:sz w:val="24"/>
          <w:szCs w:val="24"/>
          <w:lang w:val="uk-UA"/>
        </w:rPr>
        <w:t>Product_Order</w:t>
      </w:r>
      <w:proofErr w:type="spellEnd"/>
      <w:r w:rsidRPr="002A3ACA">
        <w:rPr>
          <w:rFonts w:cstheme="minorHAnsi"/>
          <w:b/>
          <w:bCs/>
          <w:sz w:val="24"/>
          <w:szCs w:val="24"/>
          <w:lang w:val="uk-UA"/>
        </w:rPr>
        <w:t xml:space="preserve"> (</w:t>
      </w:r>
      <w:proofErr w:type="spellStart"/>
      <w:r w:rsidRPr="002A3ACA">
        <w:rPr>
          <w:rFonts w:cstheme="minorHAnsi"/>
          <w:b/>
          <w:bCs/>
          <w:sz w:val="24"/>
          <w:szCs w:val="24"/>
          <w:lang w:val="uk-UA"/>
        </w:rPr>
        <w:t>join</w:t>
      </w:r>
      <w:proofErr w:type="spellEnd"/>
      <w:r w:rsidRPr="002A3ACA">
        <w:rPr>
          <w:rFonts w:cstheme="minorHAnsi"/>
          <w:b/>
          <w:bCs/>
          <w:sz w:val="24"/>
          <w:szCs w:val="24"/>
          <w:lang w:val="uk-UA"/>
        </w:rPr>
        <w:t xml:space="preserve"> </w:t>
      </w:r>
      <w:proofErr w:type="spellStart"/>
      <w:r w:rsidRPr="002A3ACA">
        <w:rPr>
          <w:rFonts w:cstheme="minorHAnsi"/>
          <w:b/>
          <w:bCs/>
          <w:sz w:val="24"/>
          <w:szCs w:val="24"/>
          <w:lang w:val="uk-UA"/>
        </w:rPr>
        <w:t>table</w:t>
      </w:r>
      <w:proofErr w:type="spellEnd"/>
      <w:r w:rsidRPr="002A3ACA">
        <w:rPr>
          <w:rFonts w:cstheme="minorHAnsi"/>
          <w:b/>
          <w:bCs/>
          <w:sz w:val="24"/>
          <w:szCs w:val="24"/>
          <w:lang w:val="uk-UA"/>
        </w:rPr>
        <w:t>):</w:t>
      </w:r>
    </w:p>
    <w:p w14:paraId="2920F676" w14:textId="71B5F5D2" w:rsidR="00652D69" w:rsidRPr="008B6758" w:rsidRDefault="002A3ACA" w:rsidP="00652D69">
      <w:pPr>
        <w:rPr>
          <w:rFonts w:cstheme="minorHAnsi"/>
          <w:sz w:val="24"/>
          <w:szCs w:val="24"/>
        </w:rPr>
      </w:pPr>
      <w:r w:rsidRPr="002A3ACA">
        <w:rPr>
          <w:rFonts w:cstheme="minorHAnsi"/>
          <w:b/>
          <w:bCs/>
          <w:sz w:val="24"/>
          <w:szCs w:val="24"/>
        </w:rPr>
        <w:t>Description:</w:t>
      </w:r>
      <w:r w:rsidRPr="008B6758">
        <w:rPr>
          <w:rFonts w:cstheme="minorHAnsi"/>
          <w:sz w:val="24"/>
          <w:szCs w:val="24"/>
        </w:rPr>
        <w:t xml:space="preserve"> </w:t>
      </w:r>
      <w:proofErr w:type="spellStart"/>
      <w:r w:rsidR="004A67E3" w:rsidRPr="008B6758">
        <w:rPr>
          <w:rFonts w:cstheme="minorHAnsi"/>
          <w:sz w:val="24"/>
          <w:szCs w:val="24"/>
          <w:lang w:val="uk-UA"/>
        </w:rPr>
        <w:t>This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join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table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manages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many-to-many</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relationship</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between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OrderInvoice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allows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for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multiple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associated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with</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order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invoice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individual</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be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part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multiple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order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invoices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combination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Product_ID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Invoice_ID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this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table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links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specific</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products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to</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corresponding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order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invoices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enabling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effective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tracking</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management</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of</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customer</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purchases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and</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transactions</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on</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the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Newfie</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Nook</w:t>
      </w:r>
      <w:proofErr w:type="spellEnd"/>
      <w:r w:rsidR="00652D69" w:rsidRPr="008B6758">
        <w:rPr>
          <w:rFonts w:cstheme="minorHAnsi"/>
          <w:sz w:val="24"/>
          <w:szCs w:val="24"/>
          <w:lang w:val="uk-UA"/>
        </w:rPr>
        <w:t xml:space="preserve"> </w:t>
      </w:r>
      <w:proofErr w:type="spellStart"/>
      <w:r w:rsidR="00652D69" w:rsidRPr="008B6758">
        <w:rPr>
          <w:rFonts w:cstheme="minorHAnsi"/>
          <w:sz w:val="24"/>
          <w:szCs w:val="24"/>
          <w:lang w:val="uk-UA"/>
        </w:rPr>
        <w:t>platform</w:t>
      </w:r>
      <w:proofErr w:type="spellEnd"/>
      <w:r w:rsidR="00652D69" w:rsidRPr="008B6758">
        <w:rPr>
          <w:rFonts w:cstheme="minorHAnsi"/>
          <w:sz w:val="24"/>
          <w:szCs w:val="24"/>
          <w:lang w:val="uk-UA"/>
        </w:rPr>
        <w:t>.</w:t>
      </w:r>
    </w:p>
    <w:p w14:paraId="7D7B8B15" w14:textId="12F32D6B" w:rsidR="00D33E53" w:rsidRPr="008B6758" w:rsidRDefault="00D33E53" w:rsidP="008B733F">
      <w:pPr>
        <w:spacing w:line="240" w:lineRule="auto"/>
        <w:ind w:left="1440"/>
        <w:rPr>
          <w:rFonts w:cstheme="minorHAnsi"/>
          <w:sz w:val="24"/>
          <w:szCs w:val="24"/>
        </w:rPr>
      </w:pPr>
    </w:p>
    <w:p w14:paraId="4F649525" w14:textId="77777777" w:rsidR="00652D69" w:rsidRPr="008B6758" w:rsidRDefault="00652D69" w:rsidP="008B733F">
      <w:pPr>
        <w:spacing w:line="240" w:lineRule="auto"/>
        <w:ind w:left="1440"/>
        <w:rPr>
          <w:rFonts w:cstheme="minorHAnsi"/>
          <w:sz w:val="24"/>
          <w:szCs w:val="24"/>
        </w:rPr>
      </w:pPr>
    </w:p>
    <w:p w14:paraId="32A5AA6E" w14:textId="77777777" w:rsidR="00B52BFA" w:rsidRPr="002A3ACA" w:rsidRDefault="00B52BFA" w:rsidP="00B52BFA">
      <w:pPr>
        <w:spacing w:line="240" w:lineRule="auto"/>
        <w:rPr>
          <w:rFonts w:cstheme="minorHAnsi"/>
          <w:b/>
          <w:bCs/>
          <w:sz w:val="24"/>
          <w:szCs w:val="24"/>
        </w:rPr>
      </w:pPr>
      <w:r w:rsidRPr="002A3ACA">
        <w:rPr>
          <w:rFonts w:cstheme="minorHAnsi"/>
          <w:b/>
          <w:bCs/>
          <w:sz w:val="24"/>
          <w:szCs w:val="24"/>
        </w:rPr>
        <w:t>Business Rules:</w:t>
      </w:r>
    </w:p>
    <w:p w14:paraId="00124E6F" w14:textId="77777777" w:rsidR="008B6758" w:rsidRPr="002A3ACA" w:rsidRDefault="008B6758" w:rsidP="008B6758">
      <w:pPr>
        <w:rPr>
          <w:rFonts w:cstheme="minorHAnsi"/>
          <w:sz w:val="24"/>
          <w:szCs w:val="24"/>
        </w:rPr>
      </w:pPr>
      <w:r w:rsidRPr="002A3ACA">
        <w:rPr>
          <w:rFonts w:cstheme="minorHAnsi"/>
          <w:sz w:val="24"/>
          <w:szCs w:val="24"/>
        </w:rPr>
        <w:t>Product Rules:</w:t>
      </w:r>
    </w:p>
    <w:p w14:paraId="5957BA8F" w14:textId="77777777" w:rsidR="008B6758" w:rsidRPr="002A3ACA" w:rsidRDefault="008B6758" w:rsidP="008B6758">
      <w:pPr>
        <w:rPr>
          <w:rFonts w:cstheme="minorHAnsi"/>
          <w:sz w:val="24"/>
          <w:szCs w:val="24"/>
        </w:rPr>
      </w:pPr>
    </w:p>
    <w:p w14:paraId="159CEFAC" w14:textId="77777777" w:rsidR="008B6758" w:rsidRPr="002A3ACA" w:rsidRDefault="008B6758" w:rsidP="008B6758">
      <w:pPr>
        <w:rPr>
          <w:rFonts w:cstheme="minorHAnsi"/>
          <w:sz w:val="24"/>
          <w:szCs w:val="24"/>
        </w:rPr>
      </w:pPr>
      <w:r w:rsidRPr="002A3ACA">
        <w:rPr>
          <w:rFonts w:cstheme="minorHAnsi"/>
          <w:sz w:val="24"/>
          <w:szCs w:val="24"/>
        </w:rPr>
        <w:t>Each product must have a unique Product ID.</w:t>
      </w:r>
    </w:p>
    <w:p w14:paraId="40A353EE" w14:textId="77777777" w:rsidR="008B6758" w:rsidRPr="002A3ACA" w:rsidRDefault="008B6758" w:rsidP="008B6758">
      <w:pPr>
        <w:rPr>
          <w:rFonts w:cstheme="minorHAnsi"/>
          <w:sz w:val="24"/>
          <w:szCs w:val="24"/>
        </w:rPr>
      </w:pPr>
      <w:r w:rsidRPr="002A3ACA">
        <w:rPr>
          <w:rFonts w:cstheme="minorHAnsi"/>
          <w:sz w:val="24"/>
          <w:szCs w:val="24"/>
        </w:rPr>
        <w:lastRenderedPageBreak/>
        <w:t>Product Name, Description, Price, and Category ID are mandatory fields for product listing.</w:t>
      </w:r>
    </w:p>
    <w:p w14:paraId="54D79F03" w14:textId="77777777" w:rsidR="008B6758" w:rsidRPr="002A3ACA" w:rsidRDefault="008B6758" w:rsidP="008B6758">
      <w:pPr>
        <w:rPr>
          <w:rFonts w:cstheme="minorHAnsi"/>
          <w:sz w:val="24"/>
          <w:szCs w:val="24"/>
        </w:rPr>
      </w:pPr>
      <w:r w:rsidRPr="002A3ACA">
        <w:rPr>
          <w:rFonts w:cstheme="minorHAnsi"/>
          <w:sz w:val="24"/>
          <w:szCs w:val="24"/>
        </w:rPr>
        <w:t>The Image field should contain a visual representation of the product.</w:t>
      </w:r>
    </w:p>
    <w:p w14:paraId="6EFC0FDA" w14:textId="77777777" w:rsidR="008B6758" w:rsidRPr="002A3ACA" w:rsidRDefault="008B6758" w:rsidP="008B6758">
      <w:pPr>
        <w:rPr>
          <w:rFonts w:cstheme="minorHAnsi"/>
          <w:sz w:val="24"/>
          <w:szCs w:val="24"/>
        </w:rPr>
      </w:pPr>
      <w:r w:rsidRPr="002A3ACA">
        <w:rPr>
          <w:rFonts w:cstheme="minorHAnsi"/>
          <w:sz w:val="24"/>
          <w:szCs w:val="24"/>
        </w:rPr>
        <w:t>A product can belong to multiple categories, and each category can have multiple products.</w:t>
      </w:r>
    </w:p>
    <w:p w14:paraId="56F90F43" w14:textId="77777777" w:rsidR="008B6758" w:rsidRPr="002A3ACA" w:rsidRDefault="008B6758" w:rsidP="008B6758">
      <w:pPr>
        <w:rPr>
          <w:rFonts w:cstheme="minorHAnsi"/>
          <w:sz w:val="24"/>
          <w:szCs w:val="24"/>
        </w:rPr>
      </w:pPr>
      <w:r w:rsidRPr="002A3ACA">
        <w:rPr>
          <w:rFonts w:cstheme="minorHAnsi"/>
          <w:sz w:val="24"/>
          <w:szCs w:val="24"/>
        </w:rPr>
        <w:t>Product Category Rules:</w:t>
      </w:r>
    </w:p>
    <w:p w14:paraId="2BCB5AED" w14:textId="77777777" w:rsidR="008B6758" w:rsidRPr="002A3ACA" w:rsidRDefault="008B6758" w:rsidP="008B6758">
      <w:pPr>
        <w:rPr>
          <w:rFonts w:cstheme="minorHAnsi"/>
          <w:sz w:val="24"/>
          <w:szCs w:val="24"/>
        </w:rPr>
      </w:pPr>
    </w:p>
    <w:p w14:paraId="336C0AEB" w14:textId="77777777" w:rsidR="008B6758" w:rsidRPr="002A3ACA" w:rsidRDefault="008B6758" w:rsidP="008B6758">
      <w:pPr>
        <w:rPr>
          <w:rFonts w:cstheme="minorHAnsi"/>
          <w:sz w:val="24"/>
          <w:szCs w:val="24"/>
        </w:rPr>
      </w:pPr>
      <w:r w:rsidRPr="002A3ACA">
        <w:rPr>
          <w:rFonts w:cstheme="minorHAnsi"/>
          <w:sz w:val="24"/>
          <w:szCs w:val="24"/>
        </w:rPr>
        <w:t xml:space="preserve">Product ID and Category ID together must be unique in the </w:t>
      </w:r>
      <w:proofErr w:type="spellStart"/>
      <w:r w:rsidRPr="002A3ACA">
        <w:rPr>
          <w:rFonts w:cstheme="minorHAnsi"/>
          <w:sz w:val="24"/>
          <w:szCs w:val="24"/>
        </w:rPr>
        <w:t>ProductCategory_Product</w:t>
      </w:r>
      <w:proofErr w:type="spellEnd"/>
      <w:r w:rsidRPr="002A3ACA">
        <w:rPr>
          <w:rFonts w:cstheme="minorHAnsi"/>
          <w:sz w:val="24"/>
          <w:szCs w:val="24"/>
        </w:rPr>
        <w:t xml:space="preserve"> join table.</w:t>
      </w:r>
    </w:p>
    <w:p w14:paraId="52EBA486" w14:textId="77777777" w:rsidR="008B6758" w:rsidRPr="002A3ACA" w:rsidRDefault="008B6758" w:rsidP="008B6758">
      <w:pPr>
        <w:rPr>
          <w:rFonts w:cstheme="minorHAnsi"/>
          <w:sz w:val="24"/>
          <w:szCs w:val="24"/>
        </w:rPr>
      </w:pPr>
      <w:r w:rsidRPr="002A3ACA">
        <w:rPr>
          <w:rFonts w:cstheme="minorHAnsi"/>
          <w:sz w:val="24"/>
          <w:szCs w:val="24"/>
        </w:rPr>
        <w:t>A product can belong to multiple categories, and a category can encompass multiple products.</w:t>
      </w:r>
    </w:p>
    <w:p w14:paraId="351389A3" w14:textId="77777777" w:rsidR="008B6758" w:rsidRPr="002A3ACA" w:rsidRDefault="008B6758" w:rsidP="008B6758">
      <w:pPr>
        <w:rPr>
          <w:rFonts w:cstheme="minorHAnsi"/>
          <w:sz w:val="24"/>
          <w:szCs w:val="24"/>
        </w:rPr>
      </w:pPr>
      <w:r w:rsidRPr="002A3ACA">
        <w:rPr>
          <w:rFonts w:cstheme="minorHAnsi"/>
          <w:sz w:val="24"/>
          <w:szCs w:val="24"/>
        </w:rPr>
        <w:t>Person Rules:</w:t>
      </w:r>
    </w:p>
    <w:p w14:paraId="49940DB4" w14:textId="77777777" w:rsidR="008B6758" w:rsidRPr="002A3ACA" w:rsidRDefault="008B6758" w:rsidP="008B6758">
      <w:pPr>
        <w:rPr>
          <w:rFonts w:cstheme="minorHAnsi"/>
          <w:sz w:val="24"/>
          <w:szCs w:val="24"/>
        </w:rPr>
      </w:pPr>
    </w:p>
    <w:p w14:paraId="4FDE83E9" w14:textId="77777777" w:rsidR="008B6758" w:rsidRPr="002A3ACA" w:rsidRDefault="008B6758" w:rsidP="008B6758">
      <w:pPr>
        <w:rPr>
          <w:rFonts w:cstheme="minorHAnsi"/>
          <w:sz w:val="24"/>
          <w:szCs w:val="24"/>
        </w:rPr>
      </w:pPr>
      <w:r w:rsidRPr="002A3ACA">
        <w:rPr>
          <w:rFonts w:cstheme="minorHAnsi"/>
          <w:sz w:val="24"/>
          <w:szCs w:val="24"/>
        </w:rPr>
        <w:t>Each person must have a unique Person ID.</w:t>
      </w:r>
    </w:p>
    <w:p w14:paraId="26777376" w14:textId="77777777" w:rsidR="008B6758" w:rsidRPr="002A3ACA" w:rsidRDefault="008B6758" w:rsidP="008B6758">
      <w:pPr>
        <w:rPr>
          <w:rFonts w:cstheme="minorHAnsi"/>
          <w:sz w:val="24"/>
          <w:szCs w:val="24"/>
        </w:rPr>
      </w:pPr>
      <w:r w:rsidRPr="002A3ACA">
        <w:rPr>
          <w:rFonts w:cstheme="minorHAnsi"/>
          <w:sz w:val="24"/>
          <w:szCs w:val="24"/>
        </w:rPr>
        <w:t>Person Name, Email, and Person type (customer or vendor) are mandatory fields.</w:t>
      </w:r>
    </w:p>
    <w:p w14:paraId="4F954C55" w14:textId="77777777" w:rsidR="008B6758" w:rsidRPr="002A3ACA" w:rsidRDefault="008B6758" w:rsidP="008B6758">
      <w:pPr>
        <w:rPr>
          <w:rFonts w:cstheme="minorHAnsi"/>
          <w:sz w:val="24"/>
          <w:szCs w:val="24"/>
        </w:rPr>
      </w:pPr>
      <w:r w:rsidRPr="002A3ACA">
        <w:rPr>
          <w:rFonts w:cstheme="minorHAnsi"/>
          <w:sz w:val="24"/>
          <w:szCs w:val="24"/>
        </w:rPr>
        <w:t>Email must be unique for each person.</w:t>
      </w:r>
    </w:p>
    <w:p w14:paraId="2D9E4A3F" w14:textId="77777777" w:rsidR="008B6758" w:rsidRPr="002A3ACA" w:rsidRDefault="008B6758" w:rsidP="008B6758">
      <w:pPr>
        <w:rPr>
          <w:rFonts w:cstheme="minorHAnsi"/>
          <w:sz w:val="24"/>
          <w:szCs w:val="24"/>
        </w:rPr>
      </w:pPr>
      <w:r w:rsidRPr="002A3ACA">
        <w:rPr>
          <w:rFonts w:cstheme="minorHAnsi"/>
          <w:sz w:val="24"/>
          <w:szCs w:val="24"/>
        </w:rPr>
        <w:t>Customer Rules:</w:t>
      </w:r>
    </w:p>
    <w:p w14:paraId="2C9325E9" w14:textId="77777777" w:rsidR="008B6758" w:rsidRPr="002A3ACA" w:rsidRDefault="008B6758" w:rsidP="008B6758">
      <w:pPr>
        <w:rPr>
          <w:rFonts w:cstheme="minorHAnsi"/>
          <w:sz w:val="24"/>
          <w:szCs w:val="24"/>
        </w:rPr>
      </w:pPr>
    </w:p>
    <w:p w14:paraId="24221903" w14:textId="77777777" w:rsidR="008B6758" w:rsidRPr="002A3ACA" w:rsidRDefault="008B6758" w:rsidP="008B6758">
      <w:pPr>
        <w:rPr>
          <w:rFonts w:cstheme="minorHAnsi"/>
          <w:sz w:val="24"/>
          <w:szCs w:val="24"/>
        </w:rPr>
      </w:pPr>
      <w:r w:rsidRPr="002A3ACA">
        <w:rPr>
          <w:rFonts w:cstheme="minorHAnsi"/>
          <w:sz w:val="24"/>
          <w:szCs w:val="24"/>
        </w:rPr>
        <w:t>Each customer must have a unique Customer ID.</w:t>
      </w:r>
    </w:p>
    <w:p w14:paraId="4B2658DD" w14:textId="77777777" w:rsidR="008B6758" w:rsidRPr="002A3ACA" w:rsidRDefault="008B6758" w:rsidP="008B6758">
      <w:pPr>
        <w:rPr>
          <w:rFonts w:cstheme="minorHAnsi"/>
          <w:sz w:val="24"/>
          <w:szCs w:val="24"/>
        </w:rPr>
      </w:pPr>
      <w:r w:rsidRPr="002A3ACA">
        <w:rPr>
          <w:rFonts w:cstheme="minorHAnsi"/>
          <w:sz w:val="24"/>
          <w:szCs w:val="24"/>
        </w:rPr>
        <w:t>Customer ID and Person ID together must be unique in the Customer entity.</w:t>
      </w:r>
    </w:p>
    <w:p w14:paraId="192BE8C9" w14:textId="77777777" w:rsidR="008B6758" w:rsidRPr="002A3ACA" w:rsidRDefault="008B6758" w:rsidP="008B6758">
      <w:pPr>
        <w:rPr>
          <w:rFonts w:cstheme="minorHAnsi"/>
          <w:sz w:val="24"/>
          <w:szCs w:val="24"/>
        </w:rPr>
      </w:pPr>
      <w:r w:rsidRPr="002A3ACA">
        <w:rPr>
          <w:rFonts w:cstheme="minorHAnsi"/>
          <w:sz w:val="24"/>
          <w:szCs w:val="24"/>
        </w:rPr>
        <w:t>A customer is associated with a person, providing general information like name and contact details.</w:t>
      </w:r>
    </w:p>
    <w:p w14:paraId="448E19F9" w14:textId="77777777" w:rsidR="008B6758" w:rsidRPr="002A3ACA" w:rsidRDefault="008B6758" w:rsidP="008B6758">
      <w:pPr>
        <w:rPr>
          <w:rFonts w:cstheme="minorHAnsi"/>
          <w:sz w:val="24"/>
          <w:szCs w:val="24"/>
        </w:rPr>
      </w:pPr>
      <w:r w:rsidRPr="002A3ACA">
        <w:rPr>
          <w:rFonts w:cstheme="minorHAnsi"/>
          <w:sz w:val="24"/>
          <w:szCs w:val="24"/>
        </w:rPr>
        <w:t>Address Rules:</w:t>
      </w:r>
    </w:p>
    <w:p w14:paraId="1A872CB7" w14:textId="77777777" w:rsidR="008B6758" w:rsidRPr="002A3ACA" w:rsidRDefault="008B6758" w:rsidP="008B6758">
      <w:pPr>
        <w:rPr>
          <w:rFonts w:cstheme="minorHAnsi"/>
          <w:sz w:val="24"/>
          <w:szCs w:val="24"/>
        </w:rPr>
      </w:pPr>
    </w:p>
    <w:p w14:paraId="4ECB385A" w14:textId="77777777" w:rsidR="008B6758" w:rsidRPr="002A3ACA" w:rsidRDefault="008B6758" w:rsidP="008B6758">
      <w:pPr>
        <w:rPr>
          <w:rFonts w:cstheme="minorHAnsi"/>
          <w:sz w:val="24"/>
          <w:szCs w:val="24"/>
        </w:rPr>
      </w:pPr>
      <w:r w:rsidRPr="002A3ACA">
        <w:rPr>
          <w:rFonts w:cstheme="minorHAnsi"/>
          <w:sz w:val="24"/>
          <w:szCs w:val="24"/>
        </w:rPr>
        <w:t>Each address must have a unique Address ID.</w:t>
      </w:r>
    </w:p>
    <w:p w14:paraId="653DC6A9" w14:textId="77777777" w:rsidR="008B6758" w:rsidRPr="002A3ACA" w:rsidRDefault="008B6758" w:rsidP="008B6758">
      <w:pPr>
        <w:rPr>
          <w:rFonts w:cstheme="minorHAnsi"/>
          <w:sz w:val="24"/>
          <w:szCs w:val="24"/>
        </w:rPr>
      </w:pPr>
      <w:r w:rsidRPr="002A3ACA">
        <w:rPr>
          <w:rFonts w:cstheme="minorHAnsi"/>
          <w:sz w:val="24"/>
          <w:szCs w:val="24"/>
        </w:rPr>
        <w:t xml:space="preserve">Address ID and Person ID together must be unique in the </w:t>
      </w:r>
      <w:proofErr w:type="spellStart"/>
      <w:r w:rsidRPr="002A3ACA">
        <w:rPr>
          <w:rFonts w:cstheme="minorHAnsi"/>
          <w:sz w:val="24"/>
          <w:szCs w:val="24"/>
        </w:rPr>
        <w:t>Person_Address</w:t>
      </w:r>
      <w:proofErr w:type="spellEnd"/>
      <w:r w:rsidRPr="002A3ACA">
        <w:rPr>
          <w:rFonts w:cstheme="minorHAnsi"/>
          <w:sz w:val="24"/>
          <w:szCs w:val="24"/>
        </w:rPr>
        <w:t xml:space="preserve"> join table.</w:t>
      </w:r>
    </w:p>
    <w:p w14:paraId="0DFB25CD" w14:textId="77777777" w:rsidR="008B6758" w:rsidRPr="002A3ACA" w:rsidRDefault="008B6758" w:rsidP="008B6758">
      <w:pPr>
        <w:rPr>
          <w:rFonts w:cstheme="minorHAnsi"/>
          <w:sz w:val="24"/>
          <w:szCs w:val="24"/>
        </w:rPr>
      </w:pPr>
      <w:r w:rsidRPr="002A3ACA">
        <w:rPr>
          <w:rFonts w:cstheme="minorHAnsi"/>
          <w:sz w:val="24"/>
          <w:szCs w:val="24"/>
        </w:rPr>
        <w:t>Street Address, City, Province, Postal Code, and Address Type are mandatory fields.</w:t>
      </w:r>
    </w:p>
    <w:p w14:paraId="76E5EC3B" w14:textId="77777777" w:rsidR="008B6758" w:rsidRPr="002A3ACA" w:rsidRDefault="008B6758" w:rsidP="008B6758">
      <w:pPr>
        <w:rPr>
          <w:rFonts w:cstheme="minorHAnsi"/>
          <w:sz w:val="24"/>
          <w:szCs w:val="24"/>
        </w:rPr>
      </w:pPr>
      <w:r w:rsidRPr="002A3ACA">
        <w:rPr>
          <w:rFonts w:cstheme="minorHAnsi"/>
          <w:sz w:val="24"/>
          <w:szCs w:val="24"/>
        </w:rPr>
        <w:t>Customer Account Rules:</w:t>
      </w:r>
    </w:p>
    <w:p w14:paraId="6DA48D90" w14:textId="77777777" w:rsidR="008B6758" w:rsidRPr="002A3ACA" w:rsidRDefault="008B6758" w:rsidP="008B6758">
      <w:pPr>
        <w:rPr>
          <w:rFonts w:cstheme="minorHAnsi"/>
          <w:sz w:val="24"/>
          <w:szCs w:val="24"/>
        </w:rPr>
      </w:pPr>
    </w:p>
    <w:p w14:paraId="5CD7D05C" w14:textId="77777777" w:rsidR="008B6758" w:rsidRPr="002A3ACA" w:rsidRDefault="008B6758" w:rsidP="008B6758">
      <w:pPr>
        <w:rPr>
          <w:rFonts w:cstheme="minorHAnsi"/>
          <w:sz w:val="24"/>
          <w:szCs w:val="24"/>
        </w:rPr>
      </w:pPr>
      <w:r w:rsidRPr="002A3ACA">
        <w:rPr>
          <w:rFonts w:cstheme="minorHAnsi"/>
          <w:sz w:val="24"/>
          <w:szCs w:val="24"/>
        </w:rPr>
        <w:t>Each customer account must have a unique Account ID.</w:t>
      </w:r>
    </w:p>
    <w:p w14:paraId="5E614DC9" w14:textId="77777777" w:rsidR="008B6758" w:rsidRPr="002A3ACA" w:rsidRDefault="008B6758" w:rsidP="008B6758">
      <w:pPr>
        <w:rPr>
          <w:rFonts w:cstheme="minorHAnsi"/>
          <w:sz w:val="24"/>
          <w:szCs w:val="24"/>
        </w:rPr>
      </w:pPr>
      <w:r w:rsidRPr="002A3ACA">
        <w:rPr>
          <w:rFonts w:cstheme="minorHAnsi"/>
          <w:sz w:val="24"/>
          <w:szCs w:val="24"/>
        </w:rPr>
        <w:t>Account ID and Person ID together must be unique in the Customer Account entity.</w:t>
      </w:r>
    </w:p>
    <w:p w14:paraId="55F1F53B" w14:textId="77777777" w:rsidR="008B6758" w:rsidRPr="002A3ACA" w:rsidRDefault="008B6758" w:rsidP="008B6758">
      <w:pPr>
        <w:rPr>
          <w:rFonts w:cstheme="minorHAnsi"/>
          <w:sz w:val="24"/>
          <w:szCs w:val="24"/>
        </w:rPr>
      </w:pPr>
      <w:r w:rsidRPr="002A3ACA">
        <w:rPr>
          <w:rFonts w:cstheme="minorHAnsi"/>
          <w:sz w:val="24"/>
          <w:szCs w:val="24"/>
        </w:rPr>
        <w:lastRenderedPageBreak/>
        <w:t>Username and Password are mandatory fields for customer authentication.</w:t>
      </w:r>
    </w:p>
    <w:p w14:paraId="3E59B0C6" w14:textId="77777777" w:rsidR="008B6758" w:rsidRPr="002A3ACA" w:rsidRDefault="008B6758" w:rsidP="008B6758">
      <w:pPr>
        <w:rPr>
          <w:rFonts w:cstheme="minorHAnsi"/>
          <w:sz w:val="24"/>
          <w:szCs w:val="24"/>
        </w:rPr>
      </w:pPr>
      <w:r w:rsidRPr="002A3ACA">
        <w:rPr>
          <w:rFonts w:cstheme="minorHAnsi"/>
          <w:sz w:val="24"/>
          <w:szCs w:val="24"/>
        </w:rPr>
        <w:t>Vendor Rules:</w:t>
      </w:r>
    </w:p>
    <w:p w14:paraId="11DF7BB1" w14:textId="77777777" w:rsidR="008B6758" w:rsidRPr="002A3ACA" w:rsidRDefault="008B6758" w:rsidP="008B6758">
      <w:pPr>
        <w:rPr>
          <w:rFonts w:cstheme="minorHAnsi"/>
          <w:sz w:val="24"/>
          <w:szCs w:val="24"/>
        </w:rPr>
      </w:pPr>
    </w:p>
    <w:p w14:paraId="4598EE06" w14:textId="77777777" w:rsidR="008B6758" w:rsidRPr="002A3ACA" w:rsidRDefault="008B6758" w:rsidP="008B6758">
      <w:pPr>
        <w:rPr>
          <w:rFonts w:cstheme="minorHAnsi"/>
          <w:sz w:val="24"/>
          <w:szCs w:val="24"/>
        </w:rPr>
      </w:pPr>
      <w:r w:rsidRPr="002A3ACA">
        <w:rPr>
          <w:rFonts w:cstheme="minorHAnsi"/>
          <w:sz w:val="24"/>
          <w:szCs w:val="24"/>
        </w:rPr>
        <w:t>Each vendor must have a unique Vendor ID.</w:t>
      </w:r>
    </w:p>
    <w:p w14:paraId="16F022EA" w14:textId="77777777" w:rsidR="008B6758" w:rsidRPr="002A3ACA" w:rsidRDefault="008B6758" w:rsidP="008B6758">
      <w:pPr>
        <w:rPr>
          <w:rFonts w:cstheme="minorHAnsi"/>
          <w:sz w:val="24"/>
          <w:szCs w:val="24"/>
        </w:rPr>
      </w:pPr>
      <w:r w:rsidRPr="002A3ACA">
        <w:rPr>
          <w:rFonts w:cstheme="minorHAnsi"/>
          <w:sz w:val="24"/>
          <w:szCs w:val="24"/>
        </w:rPr>
        <w:t>Vendor ID and Person ID together must be unique in the Vendor entity.</w:t>
      </w:r>
    </w:p>
    <w:p w14:paraId="15783078" w14:textId="77777777" w:rsidR="008B6758" w:rsidRPr="002A3ACA" w:rsidRDefault="008B6758" w:rsidP="008B6758">
      <w:pPr>
        <w:rPr>
          <w:rFonts w:cstheme="minorHAnsi"/>
          <w:sz w:val="24"/>
          <w:szCs w:val="24"/>
        </w:rPr>
      </w:pPr>
      <w:r w:rsidRPr="002A3ACA">
        <w:rPr>
          <w:rFonts w:cstheme="minorHAnsi"/>
          <w:sz w:val="24"/>
          <w:szCs w:val="24"/>
        </w:rPr>
        <w:t>Vendor Name and Contact person are mandatory fields.</w:t>
      </w:r>
    </w:p>
    <w:p w14:paraId="3EE82DAE" w14:textId="77777777" w:rsidR="008B6758" w:rsidRPr="002A3ACA" w:rsidRDefault="008B6758" w:rsidP="008B6758">
      <w:pPr>
        <w:rPr>
          <w:rFonts w:cstheme="minorHAnsi"/>
          <w:sz w:val="24"/>
          <w:szCs w:val="24"/>
        </w:rPr>
      </w:pPr>
      <w:r w:rsidRPr="002A3ACA">
        <w:rPr>
          <w:rFonts w:cstheme="minorHAnsi"/>
          <w:sz w:val="24"/>
          <w:szCs w:val="24"/>
        </w:rPr>
        <w:t>Vendor Account Rules:</w:t>
      </w:r>
    </w:p>
    <w:p w14:paraId="6C2D4DFD" w14:textId="77777777" w:rsidR="008B6758" w:rsidRPr="002A3ACA" w:rsidRDefault="008B6758" w:rsidP="008B6758">
      <w:pPr>
        <w:rPr>
          <w:rFonts w:cstheme="minorHAnsi"/>
          <w:sz w:val="24"/>
          <w:szCs w:val="24"/>
        </w:rPr>
      </w:pPr>
    </w:p>
    <w:p w14:paraId="2115E4B0" w14:textId="77777777" w:rsidR="008B6758" w:rsidRPr="002A3ACA" w:rsidRDefault="008B6758" w:rsidP="008B6758">
      <w:pPr>
        <w:rPr>
          <w:rFonts w:cstheme="minorHAnsi"/>
          <w:sz w:val="24"/>
          <w:szCs w:val="24"/>
        </w:rPr>
      </w:pPr>
      <w:r w:rsidRPr="002A3ACA">
        <w:rPr>
          <w:rFonts w:cstheme="minorHAnsi"/>
          <w:sz w:val="24"/>
          <w:szCs w:val="24"/>
        </w:rPr>
        <w:t>Each vendor account must have a unique Account ID.</w:t>
      </w:r>
    </w:p>
    <w:p w14:paraId="5FF2FE7D" w14:textId="77777777" w:rsidR="008B6758" w:rsidRPr="002A3ACA" w:rsidRDefault="008B6758" w:rsidP="008B6758">
      <w:pPr>
        <w:rPr>
          <w:rFonts w:cstheme="minorHAnsi"/>
          <w:sz w:val="24"/>
          <w:szCs w:val="24"/>
        </w:rPr>
      </w:pPr>
      <w:r w:rsidRPr="002A3ACA">
        <w:rPr>
          <w:rFonts w:cstheme="minorHAnsi"/>
          <w:sz w:val="24"/>
          <w:szCs w:val="24"/>
        </w:rPr>
        <w:t>Account ID and Person ID together must be unique in the Vendor Account entity.</w:t>
      </w:r>
    </w:p>
    <w:p w14:paraId="0819F75A" w14:textId="77777777" w:rsidR="008B6758" w:rsidRPr="002A3ACA" w:rsidRDefault="008B6758" w:rsidP="008B6758">
      <w:pPr>
        <w:rPr>
          <w:rFonts w:cstheme="minorHAnsi"/>
          <w:sz w:val="24"/>
          <w:szCs w:val="24"/>
        </w:rPr>
      </w:pPr>
      <w:r w:rsidRPr="002A3ACA">
        <w:rPr>
          <w:rFonts w:cstheme="minorHAnsi"/>
          <w:sz w:val="24"/>
          <w:szCs w:val="24"/>
        </w:rPr>
        <w:t>Username and Password are mandatory fields for vendor authentication.</w:t>
      </w:r>
    </w:p>
    <w:p w14:paraId="6732E76C" w14:textId="77777777" w:rsidR="008B6758" w:rsidRPr="002A3ACA" w:rsidRDefault="008B6758" w:rsidP="008B6758">
      <w:pPr>
        <w:rPr>
          <w:rFonts w:cstheme="minorHAnsi"/>
          <w:sz w:val="24"/>
          <w:szCs w:val="24"/>
        </w:rPr>
      </w:pPr>
      <w:r w:rsidRPr="002A3ACA">
        <w:rPr>
          <w:rFonts w:cstheme="minorHAnsi"/>
          <w:sz w:val="24"/>
          <w:szCs w:val="24"/>
        </w:rPr>
        <w:t>Order Invoice Rules:</w:t>
      </w:r>
    </w:p>
    <w:p w14:paraId="26E50F20" w14:textId="77777777" w:rsidR="008B6758" w:rsidRPr="002A3ACA" w:rsidRDefault="008B6758" w:rsidP="008B6758">
      <w:pPr>
        <w:rPr>
          <w:rFonts w:cstheme="minorHAnsi"/>
          <w:sz w:val="24"/>
          <w:szCs w:val="24"/>
        </w:rPr>
      </w:pPr>
    </w:p>
    <w:p w14:paraId="3C81FFE3" w14:textId="77777777" w:rsidR="008B6758" w:rsidRPr="002A3ACA" w:rsidRDefault="008B6758" w:rsidP="008B6758">
      <w:pPr>
        <w:rPr>
          <w:rFonts w:cstheme="minorHAnsi"/>
          <w:sz w:val="24"/>
          <w:szCs w:val="24"/>
        </w:rPr>
      </w:pPr>
      <w:r w:rsidRPr="002A3ACA">
        <w:rPr>
          <w:rFonts w:cstheme="minorHAnsi"/>
          <w:sz w:val="24"/>
          <w:szCs w:val="24"/>
        </w:rPr>
        <w:t>Each order invoice must have a unique Invoice ID.</w:t>
      </w:r>
    </w:p>
    <w:p w14:paraId="62428952" w14:textId="77777777" w:rsidR="008B6758" w:rsidRPr="002A3ACA" w:rsidRDefault="008B6758" w:rsidP="008B6758">
      <w:pPr>
        <w:rPr>
          <w:rFonts w:cstheme="minorHAnsi"/>
          <w:sz w:val="24"/>
          <w:szCs w:val="24"/>
        </w:rPr>
      </w:pPr>
      <w:r w:rsidRPr="002A3ACA">
        <w:rPr>
          <w:rFonts w:cstheme="minorHAnsi"/>
          <w:sz w:val="24"/>
          <w:szCs w:val="24"/>
        </w:rPr>
        <w:t>Invoice ID and Person ID together must be unique in the Order Invoice entity.</w:t>
      </w:r>
    </w:p>
    <w:p w14:paraId="2D9AF12C" w14:textId="77777777" w:rsidR="008B6758" w:rsidRPr="002A3ACA" w:rsidRDefault="008B6758" w:rsidP="008B6758">
      <w:pPr>
        <w:rPr>
          <w:rFonts w:cstheme="minorHAnsi"/>
          <w:sz w:val="24"/>
          <w:szCs w:val="24"/>
        </w:rPr>
      </w:pPr>
      <w:r w:rsidRPr="002A3ACA">
        <w:rPr>
          <w:rFonts w:cstheme="minorHAnsi"/>
          <w:sz w:val="24"/>
          <w:szCs w:val="24"/>
        </w:rPr>
        <w:t>Date and Shipping Information are mandatory fields for order tracking.</w:t>
      </w:r>
    </w:p>
    <w:p w14:paraId="2C22EB6B" w14:textId="77777777" w:rsidR="008B6758" w:rsidRPr="002A3ACA" w:rsidRDefault="008B6758" w:rsidP="008B6758">
      <w:pPr>
        <w:rPr>
          <w:rFonts w:cstheme="minorHAnsi"/>
          <w:sz w:val="24"/>
          <w:szCs w:val="24"/>
        </w:rPr>
      </w:pPr>
      <w:r w:rsidRPr="002A3ACA">
        <w:rPr>
          <w:rFonts w:cstheme="minorHAnsi"/>
          <w:sz w:val="24"/>
          <w:szCs w:val="24"/>
        </w:rPr>
        <w:t>Join Table Rules:</w:t>
      </w:r>
    </w:p>
    <w:p w14:paraId="52AE37D2" w14:textId="77777777" w:rsidR="008B6758" w:rsidRPr="002A3ACA" w:rsidRDefault="008B6758" w:rsidP="008B6758">
      <w:pPr>
        <w:rPr>
          <w:rFonts w:cstheme="minorHAnsi"/>
          <w:sz w:val="24"/>
          <w:szCs w:val="24"/>
        </w:rPr>
      </w:pPr>
    </w:p>
    <w:p w14:paraId="00A045DD" w14:textId="77777777" w:rsidR="008B6758" w:rsidRPr="002A3ACA" w:rsidRDefault="008B6758" w:rsidP="008B6758">
      <w:pPr>
        <w:rPr>
          <w:rFonts w:cstheme="minorHAnsi"/>
          <w:sz w:val="24"/>
          <w:szCs w:val="24"/>
        </w:rPr>
      </w:pPr>
      <w:r w:rsidRPr="002A3ACA">
        <w:rPr>
          <w:rFonts w:cstheme="minorHAnsi"/>
          <w:sz w:val="24"/>
          <w:szCs w:val="24"/>
        </w:rPr>
        <w:t xml:space="preserve">For each join table, the combination of the respective IDs (e.g., </w:t>
      </w:r>
      <w:proofErr w:type="spellStart"/>
      <w:r w:rsidRPr="002A3ACA">
        <w:rPr>
          <w:rFonts w:cstheme="minorHAnsi"/>
          <w:sz w:val="24"/>
          <w:szCs w:val="24"/>
        </w:rPr>
        <w:t>Person_ID</w:t>
      </w:r>
      <w:proofErr w:type="spellEnd"/>
      <w:r w:rsidRPr="002A3ACA">
        <w:rPr>
          <w:rFonts w:cstheme="minorHAnsi"/>
          <w:sz w:val="24"/>
          <w:szCs w:val="24"/>
        </w:rPr>
        <w:t xml:space="preserve"> and </w:t>
      </w:r>
      <w:proofErr w:type="spellStart"/>
      <w:r w:rsidRPr="002A3ACA">
        <w:rPr>
          <w:rFonts w:cstheme="minorHAnsi"/>
          <w:sz w:val="24"/>
          <w:szCs w:val="24"/>
        </w:rPr>
        <w:t>Address_ID</w:t>
      </w:r>
      <w:proofErr w:type="spellEnd"/>
      <w:r w:rsidRPr="002A3ACA">
        <w:rPr>
          <w:rFonts w:cstheme="minorHAnsi"/>
          <w:sz w:val="24"/>
          <w:szCs w:val="24"/>
        </w:rPr>
        <w:t>) must be unique.</w:t>
      </w:r>
    </w:p>
    <w:p w14:paraId="1FA4E935" w14:textId="77777777" w:rsidR="008B6758" w:rsidRPr="002A3ACA" w:rsidRDefault="008B6758" w:rsidP="008B6758">
      <w:pPr>
        <w:rPr>
          <w:rFonts w:cstheme="minorHAnsi"/>
          <w:sz w:val="24"/>
          <w:szCs w:val="24"/>
        </w:rPr>
      </w:pPr>
      <w:r w:rsidRPr="002A3ACA">
        <w:rPr>
          <w:rFonts w:cstheme="minorHAnsi"/>
          <w:sz w:val="24"/>
          <w:szCs w:val="24"/>
        </w:rPr>
        <w:t>Join tables facilitate many-to-many relationships between entities.</w:t>
      </w:r>
    </w:p>
    <w:p w14:paraId="4CEE7302" w14:textId="14935965" w:rsidR="00B52BFA" w:rsidRPr="002A3ACA" w:rsidRDefault="008B6758" w:rsidP="008B6758">
      <w:pPr>
        <w:rPr>
          <w:rFonts w:cstheme="minorHAnsi"/>
          <w:sz w:val="24"/>
          <w:szCs w:val="24"/>
        </w:rPr>
      </w:pPr>
      <w:r w:rsidRPr="002A3ACA">
        <w:rPr>
          <w:rFonts w:cstheme="minorHAnsi"/>
          <w:sz w:val="24"/>
          <w:szCs w:val="24"/>
        </w:rPr>
        <w:t>These rules help maintain data integrity, ensure uniqueness, and guide the relationships between different entities in the Newfie Nook database. They are essential for the proper functioning and consistency of the ecommerce platform.</w:t>
      </w:r>
    </w:p>
    <w:sectPr w:rsidR="00B52BFA" w:rsidRPr="002A3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F700B"/>
    <w:multiLevelType w:val="multilevel"/>
    <w:tmpl w:val="5640678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C6AAE"/>
    <w:multiLevelType w:val="hybridMultilevel"/>
    <w:tmpl w:val="A344E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18C7"/>
    <w:multiLevelType w:val="multilevel"/>
    <w:tmpl w:val="A4F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640986">
    <w:abstractNumId w:val="1"/>
  </w:num>
  <w:num w:numId="2" w16cid:durableId="848522916">
    <w:abstractNumId w:val="0"/>
  </w:num>
  <w:num w:numId="3" w16cid:durableId="130581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E8"/>
    <w:rsid w:val="000123ED"/>
    <w:rsid w:val="000A72E8"/>
    <w:rsid w:val="002A3ACA"/>
    <w:rsid w:val="0033238B"/>
    <w:rsid w:val="00332EAE"/>
    <w:rsid w:val="0037778B"/>
    <w:rsid w:val="0039068C"/>
    <w:rsid w:val="004A67E3"/>
    <w:rsid w:val="00512C75"/>
    <w:rsid w:val="00580669"/>
    <w:rsid w:val="006054A4"/>
    <w:rsid w:val="00652D69"/>
    <w:rsid w:val="0073776A"/>
    <w:rsid w:val="00756F45"/>
    <w:rsid w:val="007E1B77"/>
    <w:rsid w:val="008B6758"/>
    <w:rsid w:val="008B733F"/>
    <w:rsid w:val="00B52BFA"/>
    <w:rsid w:val="00CF367B"/>
    <w:rsid w:val="00D33E53"/>
    <w:rsid w:val="00FD4B5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588"/>
  <w15:chartTrackingRefBased/>
  <w15:docId w15:val="{D212146E-B253-4A41-A248-7AAD566C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12557">
      <w:bodyDiv w:val="1"/>
      <w:marLeft w:val="0"/>
      <w:marRight w:val="0"/>
      <w:marTop w:val="0"/>
      <w:marBottom w:val="0"/>
      <w:divBdr>
        <w:top w:val="none" w:sz="0" w:space="0" w:color="auto"/>
        <w:left w:val="none" w:sz="0" w:space="0" w:color="auto"/>
        <w:bottom w:val="none" w:sz="0" w:space="0" w:color="auto"/>
        <w:right w:val="none" w:sz="0" w:space="0" w:color="auto"/>
      </w:divBdr>
    </w:div>
    <w:div w:id="1615290321">
      <w:bodyDiv w:val="1"/>
      <w:marLeft w:val="0"/>
      <w:marRight w:val="0"/>
      <w:marTop w:val="0"/>
      <w:marBottom w:val="0"/>
      <w:divBdr>
        <w:top w:val="none" w:sz="0" w:space="0" w:color="auto"/>
        <w:left w:val="none" w:sz="0" w:space="0" w:color="auto"/>
        <w:bottom w:val="none" w:sz="0" w:space="0" w:color="auto"/>
        <w:right w:val="none" w:sz="0" w:space="0" w:color="auto"/>
      </w:divBdr>
    </w:div>
    <w:div w:id="18831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Kateryna Danevych</cp:lastModifiedBy>
  <cp:revision>14</cp:revision>
  <dcterms:created xsi:type="dcterms:W3CDTF">2024-02-25T14:37:00Z</dcterms:created>
  <dcterms:modified xsi:type="dcterms:W3CDTF">2024-02-25T16:24:00Z</dcterms:modified>
</cp:coreProperties>
</file>