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C3F" w:rsidRDefault="00076C3F"/>
    <w:p w:rsidR="00076C3F" w:rsidRDefault="00076C3F">
      <w:pPr>
        <w:jc w:val="center"/>
      </w:pPr>
    </w:p>
    <w:p w:rsidR="00076C3F" w:rsidRDefault="00076C3F">
      <w:pPr>
        <w:jc w:val="center"/>
      </w:pPr>
    </w:p>
    <w:p w:rsidR="00076C3F" w:rsidRDefault="00076C3F">
      <w:pPr>
        <w:jc w:val="center"/>
      </w:pPr>
    </w:p>
    <w:p w:rsidR="00076C3F" w:rsidRDefault="00076C3F">
      <w:pPr>
        <w:jc w:val="center"/>
      </w:pPr>
    </w:p>
    <w:p w:rsidR="00076C3F" w:rsidRDefault="00076C3F">
      <w:pPr>
        <w:jc w:val="center"/>
      </w:pPr>
    </w:p>
    <w:p w:rsidR="00076C3F" w:rsidRDefault="00076C3F">
      <w:pPr>
        <w:jc w:val="center"/>
      </w:pPr>
    </w:p>
    <w:p w:rsidR="00076C3F" w:rsidRPr="00AE32A2" w:rsidRDefault="00AE32A2">
      <w:pPr>
        <w:jc w:val="center"/>
        <w:rPr>
          <w:rFonts w:ascii="Times New Roman" w:hAnsi="Times New Roman"/>
          <w:sz w:val="36"/>
        </w:rPr>
      </w:pPr>
      <w:r w:rsidRPr="00AE32A2">
        <w:rPr>
          <w:rFonts w:ascii="Times New Roman" w:hAnsi="Times New Roman"/>
          <w:b/>
          <w:caps/>
          <w:sz w:val="40"/>
        </w:rPr>
        <w:t>отчет по результатам тестирования</w:t>
      </w:r>
    </w:p>
    <w:p w:rsidR="00076C3F" w:rsidRPr="00AE32A2" w:rsidRDefault="00076C3F">
      <w:pPr>
        <w:jc w:val="center"/>
        <w:rPr>
          <w:rFonts w:ascii="Times New Roman" w:hAnsi="Times New Roman"/>
          <w:sz w:val="36"/>
        </w:rPr>
      </w:pPr>
    </w:p>
    <w:p w:rsidR="00076C3F" w:rsidRPr="00AE32A2" w:rsidRDefault="00AE32A2">
      <w:pPr>
        <w:jc w:val="center"/>
        <w:rPr>
          <w:rFonts w:ascii="Times New Roman" w:hAnsi="Times New Roman"/>
          <w:sz w:val="36"/>
        </w:rPr>
      </w:pPr>
      <w:r w:rsidRPr="00AE32A2">
        <w:rPr>
          <w:rFonts w:ascii="Times New Roman" w:hAnsi="Times New Roman"/>
          <w:sz w:val="36"/>
        </w:rPr>
        <w:t>Мобильное приложение</w:t>
      </w:r>
    </w:p>
    <w:p w:rsidR="00AE32A2" w:rsidRPr="00AE32A2" w:rsidRDefault="00AE32A2">
      <w:pPr>
        <w:jc w:val="center"/>
        <w:rPr>
          <w:rFonts w:ascii="Times New Roman" w:hAnsi="Times New Roman"/>
          <w:b/>
          <w:sz w:val="36"/>
        </w:rPr>
      </w:pPr>
    </w:p>
    <w:p w:rsidR="00076C3F" w:rsidRPr="00AE32A2" w:rsidRDefault="00000000">
      <w:pPr>
        <w:jc w:val="center"/>
        <w:rPr>
          <w:rFonts w:ascii="Times New Roman" w:hAnsi="Times New Roman"/>
          <w:b/>
          <w:sz w:val="36"/>
        </w:rPr>
      </w:pPr>
      <w:r w:rsidRPr="00AE32A2">
        <w:rPr>
          <w:rFonts w:ascii="Times New Roman" w:hAnsi="Times New Roman"/>
          <w:b/>
          <w:sz w:val="36"/>
        </w:rPr>
        <w:t>Shopping List</w:t>
      </w:r>
    </w:p>
    <w:p w:rsidR="00076C3F" w:rsidRPr="00AE32A2" w:rsidRDefault="00076C3F">
      <w:pPr>
        <w:jc w:val="center"/>
        <w:rPr>
          <w:rFonts w:ascii="Times New Roman" w:hAnsi="Times New Roman"/>
          <w:sz w:val="36"/>
        </w:rPr>
      </w:pPr>
    </w:p>
    <w:p w:rsidR="00076C3F" w:rsidRPr="00AE32A2" w:rsidRDefault="00000000">
      <w:pPr>
        <w:jc w:val="center"/>
        <w:rPr>
          <w:rFonts w:ascii="Times New Roman" w:hAnsi="Times New Roman"/>
          <w:sz w:val="36"/>
        </w:rPr>
      </w:pPr>
      <w:hyperlink r:id="rId5" w:history="1">
        <w:r w:rsidR="00D64266" w:rsidRPr="00D64266">
          <w:rPr>
            <w:rStyle w:val="a3"/>
            <w:rFonts w:ascii="Times New Roman" w:hAnsi="Times New Roman"/>
            <w:sz w:val="36"/>
            <w:highlight w:val="white"/>
          </w:rPr>
          <w:t>com.example.shop_list</w:t>
        </w:r>
      </w:hyperlink>
    </w:p>
    <w:p w:rsidR="00076C3F" w:rsidRDefault="00076C3F" w:rsidP="00AE32A2">
      <w:pPr>
        <w:rPr>
          <w:rFonts w:ascii="Times New Roman" w:hAnsi="Times New Roman"/>
          <w:sz w:val="36"/>
        </w:rPr>
      </w:pPr>
    </w:p>
    <w:p w:rsidR="00AE32A2" w:rsidRDefault="00AE32A2" w:rsidP="00AE32A2">
      <w:pPr>
        <w:rPr>
          <w:rFonts w:ascii="Times New Roman" w:hAnsi="Times New Roman"/>
          <w:sz w:val="36"/>
        </w:rPr>
      </w:pPr>
    </w:p>
    <w:p w:rsidR="00AE32A2" w:rsidRDefault="00AE32A2" w:rsidP="00AE32A2">
      <w:pPr>
        <w:rPr>
          <w:rFonts w:ascii="Times New Roman" w:hAnsi="Times New Roman"/>
          <w:sz w:val="36"/>
        </w:rPr>
      </w:pPr>
    </w:p>
    <w:p w:rsidR="00AE32A2" w:rsidRDefault="00AE32A2" w:rsidP="00AE32A2">
      <w:pPr>
        <w:rPr>
          <w:rFonts w:ascii="Times New Roman" w:hAnsi="Times New Roman"/>
          <w:sz w:val="36"/>
        </w:rPr>
      </w:pPr>
    </w:p>
    <w:p w:rsidR="00AE32A2" w:rsidRDefault="00AE32A2" w:rsidP="00AE32A2">
      <w:pPr>
        <w:rPr>
          <w:rFonts w:ascii="Times New Roman" w:hAnsi="Times New Roman"/>
          <w:sz w:val="36"/>
        </w:rPr>
      </w:pPr>
    </w:p>
    <w:p w:rsidR="00AE32A2" w:rsidRDefault="00AE32A2" w:rsidP="00AE32A2">
      <w:pPr>
        <w:rPr>
          <w:rFonts w:ascii="Times New Roman" w:hAnsi="Times New Roman"/>
          <w:sz w:val="36"/>
        </w:rPr>
      </w:pPr>
    </w:p>
    <w:p w:rsidR="00AE32A2" w:rsidRDefault="00AE32A2" w:rsidP="00AE32A2">
      <w:pPr>
        <w:rPr>
          <w:rFonts w:ascii="Times New Roman" w:hAnsi="Times New Roman"/>
          <w:sz w:val="36"/>
        </w:rPr>
      </w:pPr>
    </w:p>
    <w:p w:rsidR="00AE32A2" w:rsidRDefault="00AE32A2" w:rsidP="00AE32A2">
      <w:pPr>
        <w:rPr>
          <w:rFonts w:ascii="Times New Roman" w:hAnsi="Times New Roman"/>
          <w:sz w:val="36"/>
        </w:rPr>
      </w:pPr>
    </w:p>
    <w:p w:rsidR="00AE32A2" w:rsidRPr="00AE32A2" w:rsidRDefault="00AE32A2" w:rsidP="00AE32A2">
      <w:pPr>
        <w:rPr>
          <w:rFonts w:ascii="Times New Roman" w:hAnsi="Times New Roman"/>
          <w:sz w:val="36"/>
        </w:rPr>
      </w:pPr>
    </w:p>
    <w:p w:rsidR="00076C3F" w:rsidRDefault="00076C3F">
      <w:pPr>
        <w:jc w:val="center"/>
        <w:rPr>
          <w:sz w:val="36"/>
        </w:rPr>
      </w:pPr>
    </w:p>
    <w:p w:rsidR="00076C3F" w:rsidRDefault="00076C3F">
      <w:pPr>
        <w:jc w:val="center"/>
        <w:rPr>
          <w:sz w:val="36"/>
        </w:rPr>
      </w:pPr>
    </w:p>
    <w:p w:rsidR="00076C3F" w:rsidRDefault="00076C3F">
      <w:pPr>
        <w:jc w:val="center"/>
        <w:rPr>
          <w:sz w:val="36"/>
        </w:rPr>
      </w:pPr>
    </w:p>
    <w:p w:rsidR="00076C3F" w:rsidRDefault="00076C3F">
      <w:pPr>
        <w:jc w:val="center"/>
        <w:rPr>
          <w:sz w:val="36"/>
        </w:rPr>
      </w:pPr>
    </w:p>
    <w:p w:rsidR="00076C3F" w:rsidRDefault="00076C3F">
      <w:pPr>
        <w:jc w:val="center"/>
        <w:rPr>
          <w:sz w:val="36"/>
        </w:rPr>
      </w:pPr>
    </w:p>
    <w:p w:rsidR="00076C3F" w:rsidRDefault="00076C3F">
      <w:pPr>
        <w:jc w:val="center"/>
        <w:rPr>
          <w:sz w:val="36"/>
        </w:rPr>
      </w:pPr>
    </w:p>
    <w:p w:rsidR="00076C3F" w:rsidRDefault="00076C3F">
      <w:pPr>
        <w:jc w:val="center"/>
        <w:rPr>
          <w:sz w:val="36"/>
        </w:rPr>
      </w:pPr>
    </w:p>
    <w:p w:rsidR="00076C3F" w:rsidRDefault="00076C3F">
      <w:pPr>
        <w:jc w:val="center"/>
        <w:rPr>
          <w:sz w:val="36"/>
        </w:rPr>
      </w:pPr>
    </w:p>
    <w:p w:rsidR="00076C3F" w:rsidRDefault="00076C3F">
      <w:pPr>
        <w:jc w:val="center"/>
        <w:rPr>
          <w:sz w:val="36"/>
        </w:rPr>
      </w:pPr>
    </w:p>
    <w:p w:rsidR="00076C3F" w:rsidRDefault="00076C3F">
      <w:pPr>
        <w:jc w:val="center"/>
        <w:rPr>
          <w:sz w:val="36"/>
        </w:rPr>
      </w:pPr>
    </w:p>
    <w:p w:rsidR="00076C3F" w:rsidRDefault="00076C3F">
      <w:pPr>
        <w:jc w:val="center"/>
        <w:rPr>
          <w:sz w:val="36"/>
        </w:rPr>
      </w:pPr>
    </w:p>
    <w:p w:rsidR="00076C3F" w:rsidRDefault="00076C3F">
      <w:pPr>
        <w:jc w:val="center"/>
        <w:rPr>
          <w:sz w:val="36"/>
        </w:rPr>
      </w:pPr>
    </w:p>
    <w:p w:rsidR="00076C3F" w:rsidRDefault="00076C3F">
      <w:pPr>
        <w:jc w:val="center"/>
        <w:rPr>
          <w:sz w:val="36"/>
        </w:rPr>
      </w:pPr>
    </w:p>
    <w:p w:rsidR="00076C3F" w:rsidRPr="004D1CFA" w:rsidRDefault="00000000">
      <w:pPr>
        <w:jc w:val="left"/>
        <w:rPr>
          <w:rFonts w:ascii="Times New Roman" w:hAnsi="Times New Roman"/>
          <w:b/>
          <w:sz w:val="36"/>
          <w:lang w:val="ru-RU"/>
        </w:rPr>
      </w:pPr>
      <w:r w:rsidRPr="004D1CFA">
        <w:rPr>
          <w:rFonts w:ascii="Times New Roman" w:hAnsi="Times New Roman"/>
          <w:b/>
          <w:sz w:val="36"/>
        </w:rPr>
        <w:lastRenderedPageBreak/>
        <w:t>1.</w:t>
      </w:r>
      <w:r w:rsidR="00AE32A2" w:rsidRPr="004D1CFA">
        <w:rPr>
          <w:rFonts w:ascii="Times New Roman" w:hAnsi="Times New Roman"/>
          <w:b/>
          <w:sz w:val="36"/>
          <w:lang w:val="ru-RU"/>
        </w:rPr>
        <w:t>Цель</w:t>
      </w:r>
    </w:p>
    <w:p w:rsidR="00076C3F" w:rsidRPr="004D1CFA" w:rsidRDefault="00076C3F">
      <w:pPr>
        <w:jc w:val="left"/>
        <w:rPr>
          <w:rFonts w:ascii="Times New Roman" w:hAnsi="Times New Roman"/>
          <w:sz w:val="36"/>
        </w:rPr>
      </w:pPr>
    </w:p>
    <w:p w:rsidR="00076C3F" w:rsidRPr="004D1CFA" w:rsidRDefault="00AE32A2">
      <w:pPr>
        <w:jc w:val="left"/>
        <w:rPr>
          <w:rFonts w:ascii="Times New Roman" w:hAnsi="Times New Roman"/>
          <w:lang w:val="ru-RU"/>
        </w:rPr>
      </w:pPr>
      <w:r w:rsidRPr="004D1CFA">
        <w:rPr>
          <w:rFonts w:ascii="Times New Roman" w:hAnsi="Times New Roman"/>
        </w:rPr>
        <w:t>Данный документ описывает различные действия, выполненные в рамках тестирования мобильного приложения "Shopping List" на операционной системе Android</w:t>
      </w:r>
      <w:r w:rsidRPr="004D1CFA">
        <w:rPr>
          <w:rFonts w:ascii="Times New Roman" w:hAnsi="Times New Roman"/>
          <w:lang w:val="ru-RU"/>
        </w:rPr>
        <w:t>.</w:t>
      </w:r>
    </w:p>
    <w:p w:rsidR="00AE32A2" w:rsidRPr="004D1CFA" w:rsidRDefault="00AE32A2">
      <w:pPr>
        <w:jc w:val="left"/>
        <w:rPr>
          <w:rFonts w:ascii="Times New Roman" w:hAnsi="Times New Roman"/>
          <w:sz w:val="36"/>
        </w:rPr>
      </w:pPr>
    </w:p>
    <w:p w:rsidR="00076C3F" w:rsidRPr="004D1CFA" w:rsidRDefault="00000000">
      <w:pPr>
        <w:jc w:val="left"/>
        <w:rPr>
          <w:rFonts w:ascii="Times New Roman" w:hAnsi="Times New Roman"/>
          <w:b/>
          <w:sz w:val="36"/>
        </w:rPr>
      </w:pPr>
      <w:r w:rsidRPr="004D1CFA">
        <w:rPr>
          <w:rFonts w:ascii="Times New Roman" w:hAnsi="Times New Roman"/>
          <w:b/>
          <w:sz w:val="36"/>
        </w:rPr>
        <w:t xml:space="preserve">2. </w:t>
      </w:r>
      <w:r w:rsidR="00AE32A2" w:rsidRPr="004D1CFA">
        <w:rPr>
          <w:rFonts w:ascii="Times New Roman" w:hAnsi="Times New Roman"/>
          <w:b/>
          <w:sz w:val="36"/>
        </w:rPr>
        <w:t>Обзор приложения</w:t>
      </w:r>
    </w:p>
    <w:p w:rsidR="00076C3F" w:rsidRPr="004D1CFA" w:rsidRDefault="00AE32A2">
      <w:pPr>
        <w:spacing w:before="269" w:after="269"/>
        <w:rPr>
          <w:rFonts w:ascii="Times New Roman" w:hAnsi="Times New Roman"/>
        </w:rPr>
      </w:pPr>
      <w:r w:rsidRPr="004D1CFA">
        <w:rPr>
          <w:rFonts w:ascii="Times New Roman" w:hAnsi="Times New Roman"/>
        </w:rPr>
        <w:t>"Shopping List"</w:t>
      </w:r>
      <w:r w:rsidR="00AD3B27" w:rsidRPr="004D1CFA">
        <w:rPr>
          <w:rFonts w:ascii="Times New Roman" w:hAnsi="Times New Roman"/>
          <w:lang w:val="ru-RU"/>
        </w:rPr>
        <w:t xml:space="preserve"> – это приложение, которое </w:t>
      </w:r>
      <w:r w:rsidRPr="004D1CFA">
        <w:rPr>
          <w:rFonts w:ascii="Times New Roman" w:hAnsi="Times New Roman"/>
        </w:rPr>
        <w:t xml:space="preserve">позволяет пользователю создавать список задач для организации и управления повседневными делами. </w:t>
      </w:r>
      <w:r w:rsidR="00AD3B27" w:rsidRPr="004D1CFA">
        <w:rPr>
          <w:rFonts w:ascii="Times New Roman" w:hAnsi="Times New Roman"/>
        </w:rPr>
        <w:t xml:space="preserve">Существует несколько модулей, таких как </w:t>
      </w:r>
      <w:r w:rsidRPr="004D1CFA">
        <w:rPr>
          <w:rFonts w:ascii="Times New Roman" w:hAnsi="Times New Roman"/>
        </w:rPr>
        <w:t>добавление задач, редактирование задач, удаление задач, пометка задач как выполненных, сохранение задач.</w:t>
      </w:r>
    </w:p>
    <w:p w:rsidR="00076C3F" w:rsidRPr="004D1CFA" w:rsidRDefault="00000000">
      <w:pPr>
        <w:spacing w:before="269" w:after="269"/>
        <w:rPr>
          <w:rFonts w:ascii="Times New Roman" w:hAnsi="Times New Roman"/>
          <w:b/>
          <w:sz w:val="36"/>
        </w:rPr>
      </w:pPr>
      <w:r w:rsidRPr="004D1CFA">
        <w:rPr>
          <w:rFonts w:ascii="Times New Roman" w:hAnsi="Times New Roman"/>
          <w:b/>
          <w:sz w:val="36"/>
        </w:rPr>
        <w:t xml:space="preserve">3. </w:t>
      </w:r>
      <w:r w:rsidR="00AD3B27" w:rsidRPr="004D1CFA">
        <w:rPr>
          <w:rFonts w:ascii="Times New Roman" w:hAnsi="Times New Roman"/>
          <w:b/>
          <w:sz w:val="36"/>
        </w:rPr>
        <w:t>Область тестирования</w:t>
      </w:r>
    </w:p>
    <w:p w:rsidR="00076C3F" w:rsidRPr="004D1CFA" w:rsidRDefault="00000000">
      <w:pPr>
        <w:numPr>
          <w:ilvl w:val="0"/>
          <w:numId w:val="1"/>
        </w:numPr>
        <w:spacing w:before="269" w:after="269"/>
        <w:rPr>
          <w:rFonts w:ascii="Times New Roman" w:hAnsi="Times New Roman"/>
          <w:b/>
        </w:rPr>
      </w:pPr>
      <w:r w:rsidRPr="004D1CFA">
        <w:rPr>
          <w:rFonts w:ascii="Times New Roman" w:hAnsi="Times New Roman"/>
          <w:b/>
        </w:rPr>
        <w:t>In Scope:</w:t>
      </w:r>
    </w:p>
    <w:p w:rsidR="00AD3B27" w:rsidRPr="004D1CFA" w:rsidRDefault="00AD3B27" w:rsidP="00AD3B27">
      <w:pPr>
        <w:spacing w:before="269" w:after="269"/>
        <w:rPr>
          <w:rFonts w:ascii="Times New Roman" w:hAnsi="Times New Roman"/>
        </w:rPr>
      </w:pPr>
      <w:r w:rsidRPr="004D1CFA">
        <w:rPr>
          <w:rFonts w:ascii="Times New Roman" w:hAnsi="Times New Roman"/>
        </w:rPr>
        <w:t>Функциональное тестирование следующих модулей:</w:t>
      </w:r>
    </w:p>
    <w:p w:rsidR="00AD3B27" w:rsidRPr="004D1CFA" w:rsidRDefault="00AD3B27" w:rsidP="00AD3B27">
      <w:pPr>
        <w:spacing w:before="269" w:after="269"/>
        <w:ind w:firstLine="720"/>
        <w:rPr>
          <w:rFonts w:ascii="Times New Roman" w:hAnsi="Times New Roman"/>
        </w:rPr>
      </w:pPr>
      <w:r w:rsidRPr="004D1CFA">
        <w:rPr>
          <w:rFonts w:ascii="Times New Roman" w:hAnsi="Times New Roman"/>
        </w:rPr>
        <w:t>- Добавление задач</w:t>
      </w:r>
    </w:p>
    <w:p w:rsidR="00AD3B27" w:rsidRPr="004D1CFA" w:rsidRDefault="00AD3B27" w:rsidP="00AD3B27">
      <w:pPr>
        <w:spacing w:before="269" w:after="269"/>
        <w:ind w:firstLine="720"/>
        <w:rPr>
          <w:rFonts w:ascii="Times New Roman" w:hAnsi="Times New Roman"/>
        </w:rPr>
      </w:pPr>
      <w:r w:rsidRPr="004D1CFA">
        <w:rPr>
          <w:rFonts w:ascii="Times New Roman" w:hAnsi="Times New Roman"/>
        </w:rPr>
        <w:t>- Редактирование задач</w:t>
      </w:r>
    </w:p>
    <w:p w:rsidR="00AD3B27" w:rsidRPr="004D1CFA" w:rsidRDefault="00AD3B27" w:rsidP="00AD3B27">
      <w:pPr>
        <w:spacing w:before="269" w:after="269"/>
        <w:ind w:firstLine="720"/>
        <w:rPr>
          <w:rFonts w:ascii="Times New Roman" w:hAnsi="Times New Roman"/>
        </w:rPr>
      </w:pPr>
      <w:r w:rsidRPr="004D1CFA">
        <w:rPr>
          <w:rFonts w:ascii="Times New Roman" w:hAnsi="Times New Roman"/>
        </w:rPr>
        <w:t>- Удаление заданий</w:t>
      </w:r>
    </w:p>
    <w:p w:rsidR="00AD3B27" w:rsidRPr="004D1CFA" w:rsidRDefault="00AD3B27" w:rsidP="00AD3B27">
      <w:pPr>
        <w:spacing w:before="269" w:after="269"/>
        <w:ind w:firstLine="720"/>
        <w:rPr>
          <w:rFonts w:ascii="Times New Roman" w:hAnsi="Times New Roman"/>
        </w:rPr>
      </w:pPr>
      <w:r w:rsidRPr="004D1CFA">
        <w:rPr>
          <w:rFonts w:ascii="Times New Roman" w:hAnsi="Times New Roman"/>
        </w:rPr>
        <w:t>- Пометка заданий как выполненных</w:t>
      </w:r>
    </w:p>
    <w:p w:rsidR="00AD3B27" w:rsidRPr="004D1CFA" w:rsidRDefault="00AD3B27" w:rsidP="00021CFF">
      <w:pPr>
        <w:spacing w:before="269" w:after="269"/>
        <w:ind w:firstLine="720"/>
        <w:rPr>
          <w:rFonts w:ascii="Times New Roman" w:hAnsi="Times New Roman"/>
        </w:rPr>
      </w:pPr>
      <w:r w:rsidRPr="004D1CFA">
        <w:rPr>
          <w:rFonts w:ascii="Times New Roman" w:hAnsi="Times New Roman"/>
        </w:rPr>
        <w:t>- Сохранение заданий</w:t>
      </w:r>
    </w:p>
    <w:p w:rsidR="00AD3B27" w:rsidRPr="004D1CFA" w:rsidRDefault="00AD3B27" w:rsidP="00AD3B27">
      <w:pPr>
        <w:spacing w:before="269" w:after="269"/>
        <w:rPr>
          <w:rFonts w:ascii="Times New Roman" w:hAnsi="Times New Roman"/>
        </w:rPr>
      </w:pPr>
      <w:r w:rsidRPr="004D1CFA">
        <w:rPr>
          <w:rFonts w:ascii="Times New Roman" w:hAnsi="Times New Roman"/>
        </w:rPr>
        <w:t>Тестирование локализации</w:t>
      </w:r>
      <w:r w:rsidR="00021CFF">
        <w:rPr>
          <w:rFonts w:ascii="Times New Roman" w:hAnsi="Times New Roman"/>
          <w:lang w:val="ru-RU"/>
        </w:rPr>
        <w:t xml:space="preserve"> </w:t>
      </w:r>
      <w:r w:rsidRPr="004D1CFA">
        <w:rPr>
          <w:rFonts w:ascii="Times New Roman" w:hAnsi="Times New Roman"/>
        </w:rPr>
        <w:t>- RU (русский язык)</w:t>
      </w:r>
    </w:p>
    <w:p w:rsidR="00076C3F" w:rsidRPr="004D1CFA" w:rsidRDefault="00AD3B27">
      <w:pPr>
        <w:spacing w:before="269" w:after="269"/>
        <w:rPr>
          <w:rFonts w:ascii="Times New Roman" w:hAnsi="Times New Roman"/>
        </w:rPr>
      </w:pPr>
      <w:r w:rsidRPr="004D1CFA">
        <w:rPr>
          <w:rFonts w:ascii="Times New Roman" w:hAnsi="Times New Roman"/>
        </w:rPr>
        <w:t>Тестирование графического интерфейса и удобства использования</w:t>
      </w:r>
    </w:p>
    <w:p w:rsidR="00AD3B27" w:rsidRPr="004D1CFA" w:rsidRDefault="00AD3B27" w:rsidP="00AD3B27">
      <w:pPr>
        <w:spacing w:before="269" w:after="269"/>
        <w:rPr>
          <w:rFonts w:ascii="Times New Roman" w:hAnsi="Times New Roman"/>
        </w:rPr>
      </w:pPr>
      <w:r w:rsidRPr="004D1CFA">
        <w:rPr>
          <w:rFonts w:ascii="Times New Roman" w:hAnsi="Times New Roman"/>
        </w:rPr>
        <w:t>Общие проверки совместимости с мобильными устройствами:</w:t>
      </w:r>
    </w:p>
    <w:p w:rsidR="00AD3B27" w:rsidRPr="004D1CFA" w:rsidRDefault="00AD3B27" w:rsidP="00AD3B27">
      <w:pPr>
        <w:spacing w:before="269" w:after="269"/>
        <w:ind w:firstLine="720"/>
        <w:rPr>
          <w:rFonts w:ascii="Times New Roman" w:hAnsi="Times New Roman"/>
        </w:rPr>
      </w:pPr>
      <w:r w:rsidRPr="004D1CFA">
        <w:rPr>
          <w:rFonts w:ascii="Times New Roman" w:hAnsi="Times New Roman"/>
        </w:rPr>
        <w:t>- Тестирование установки</w:t>
      </w:r>
    </w:p>
    <w:p w:rsidR="00AD3B27" w:rsidRPr="004D1CFA" w:rsidRDefault="00AD3B27" w:rsidP="00AD3B27">
      <w:pPr>
        <w:spacing w:before="269" w:after="269"/>
        <w:ind w:firstLine="720"/>
        <w:rPr>
          <w:rFonts w:ascii="Times New Roman" w:hAnsi="Times New Roman"/>
        </w:rPr>
      </w:pPr>
      <w:r w:rsidRPr="004D1CFA">
        <w:rPr>
          <w:rFonts w:ascii="Times New Roman" w:hAnsi="Times New Roman"/>
        </w:rPr>
        <w:t>- Тестирование прерывания</w:t>
      </w:r>
    </w:p>
    <w:p w:rsidR="00AD3B27" w:rsidRPr="004D1CFA" w:rsidRDefault="00AD3B27" w:rsidP="00AD3B27">
      <w:pPr>
        <w:spacing w:before="269" w:after="269"/>
        <w:ind w:firstLine="720"/>
        <w:rPr>
          <w:rFonts w:ascii="Times New Roman" w:hAnsi="Times New Roman"/>
        </w:rPr>
      </w:pPr>
      <w:r w:rsidRPr="004D1CFA">
        <w:rPr>
          <w:rFonts w:ascii="Times New Roman" w:hAnsi="Times New Roman"/>
        </w:rPr>
        <w:t>- Работа с функциями телефона</w:t>
      </w:r>
    </w:p>
    <w:p w:rsidR="00076C3F" w:rsidRPr="004D1CFA" w:rsidRDefault="00AD3B27" w:rsidP="00AD3B27">
      <w:pPr>
        <w:spacing w:before="269" w:after="269"/>
        <w:ind w:firstLine="720"/>
        <w:rPr>
          <w:rFonts w:ascii="Times New Roman" w:hAnsi="Times New Roman"/>
        </w:rPr>
      </w:pPr>
      <w:r w:rsidRPr="004D1CFA">
        <w:rPr>
          <w:rFonts w:ascii="Times New Roman" w:hAnsi="Times New Roman"/>
        </w:rPr>
        <w:t>- Тестирование производительности</w:t>
      </w:r>
    </w:p>
    <w:p w:rsidR="00AD3B27" w:rsidRPr="004D1CFA" w:rsidRDefault="00000000" w:rsidP="00AD3B27">
      <w:pPr>
        <w:numPr>
          <w:ilvl w:val="0"/>
          <w:numId w:val="1"/>
        </w:numPr>
        <w:spacing w:before="269" w:after="269"/>
        <w:rPr>
          <w:rFonts w:ascii="Times New Roman" w:hAnsi="Times New Roman"/>
          <w:b/>
        </w:rPr>
      </w:pPr>
      <w:r w:rsidRPr="004D1CFA">
        <w:rPr>
          <w:rFonts w:ascii="Times New Roman" w:hAnsi="Times New Roman"/>
          <w:b/>
        </w:rPr>
        <w:t>Out of Scope:</w:t>
      </w:r>
    </w:p>
    <w:p w:rsidR="00076C3F" w:rsidRPr="004D1CFA" w:rsidRDefault="00AD3B27" w:rsidP="00AD3B27">
      <w:pPr>
        <w:spacing w:before="269" w:after="269"/>
        <w:rPr>
          <w:rFonts w:ascii="Times New Roman" w:hAnsi="Times New Roman"/>
          <w:b/>
        </w:rPr>
      </w:pPr>
      <w:r w:rsidRPr="004D1CFA">
        <w:rPr>
          <w:rFonts w:ascii="Times New Roman" w:hAnsi="Times New Roman"/>
        </w:rPr>
        <w:t>Кроссплатформенное тестирование для данного приложения не проводилось.</w:t>
      </w:r>
    </w:p>
    <w:p w:rsidR="00076C3F" w:rsidRPr="004D1CFA" w:rsidRDefault="00000000">
      <w:pPr>
        <w:spacing w:before="269" w:after="269"/>
        <w:rPr>
          <w:rFonts w:ascii="Times New Roman" w:hAnsi="Times New Roman"/>
          <w:b/>
        </w:rPr>
      </w:pPr>
      <w:r w:rsidRPr="004D1CFA">
        <w:rPr>
          <w:rFonts w:ascii="Times New Roman" w:hAnsi="Times New Roman"/>
        </w:rPr>
        <w:lastRenderedPageBreak/>
        <w:t xml:space="preserve">   </w:t>
      </w:r>
      <w:r w:rsidRPr="004D1CFA">
        <w:rPr>
          <w:rFonts w:ascii="Times New Roman" w:hAnsi="Times New Roman"/>
          <w:b/>
        </w:rPr>
        <w:t xml:space="preserve">c) </w:t>
      </w:r>
      <w:r w:rsidR="00AD3B27" w:rsidRPr="004D1CFA">
        <w:rPr>
          <w:rFonts w:ascii="Times New Roman" w:hAnsi="Times New Roman"/>
          <w:b/>
        </w:rPr>
        <w:t>Объекты не тестировались:</w:t>
      </w:r>
    </w:p>
    <w:p w:rsidR="00AD3B27" w:rsidRPr="004D1CFA" w:rsidRDefault="00AD3B27" w:rsidP="00AD3B27">
      <w:pPr>
        <w:spacing w:before="269" w:after="269"/>
        <w:rPr>
          <w:rFonts w:ascii="Times New Roman" w:hAnsi="Times New Roman"/>
        </w:rPr>
      </w:pPr>
      <w:r w:rsidRPr="004D1CFA">
        <w:rPr>
          <w:rFonts w:ascii="Times New Roman" w:hAnsi="Times New Roman"/>
        </w:rPr>
        <w:t>Установка из Play Store - из-за отсутствия приложения в магазине.</w:t>
      </w:r>
    </w:p>
    <w:p w:rsidR="00AD3B27" w:rsidRDefault="00AD3B27" w:rsidP="00AD3B27">
      <w:pPr>
        <w:spacing w:before="269" w:after="269"/>
        <w:rPr>
          <w:rFonts w:ascii="Times New Roman" w:hAnsi="Times New Roman"/>
        </w:rPr>
      </w:pPr>
      <w:r w:rsidRPr="004D1CFA">
        <w:rPr>
          <w:rFonts w:ascii="Times New Roman" w:hAnsi="Times New Roman"/>
        </w:rPr>
        <w:t>Обновление приложения - из-за отсутствия приложения в магазине и новой версии приложения.</w:t>
      </w:r>
    </w:p>
    <w:p w:rsidR="00021CFF" w:rsidRPr="00021CFF" w:rsidRDefault="00021CFF" w:rsidP="00AD3B27">
      <w:pPr>
        <w:spacing w:before="269" w:after="269"/>
        <w:rPr>
          <w:rFonts w:ascii="Times New Roman" w:hAnsi="Times New Roman"/>
        </w:rPr>
      </w:pPr>
    </w:p>
    <w:p w:rsidR="00076C3F" w:rsidRPr="004D1CFA" w:rsidRDefault="00000000">
      <w:pPr>
        <w:spacing w:before="269" w:after="269"/>
        <w:rPr>
          <w:rFonts w:ascii="Times New Roman" w:hAnsi="Times New Roman"/>
          <w:b/>
          <w:sz w:val="36"/>
        </w:rPr>
      </w:pPr>
      <w:r w:rsidRPr="004D1CFA">
        <w:rPr>
          <w:rFonts w:ascii="Times New Roman" w:hAnsi="Times New Roman"/>
          <w:b/>
          <w:sz w:val="36"/>
        </w:rPr>
        <w:t xml:space="preserve">4. </w:t>
      </w:r>
      <w:r w:rsidR="00116234" w:rsidRPr="004D1CFA">
        <w:rPr>
          <w:rFonts w:ascii="Times New Roman" w:hAnsi="Times New Roman"/>
          <w:b/>
          <w:sz w:val="36"/>
        </w:rPr>
        <w:t>Метрики</w:t>
      </w:r>
    </w:p>
    <w:p w:rsidR="00076C3F" w:rsidRPr="004D1CFA" w:rsidRDefault="00000000">
      <w:pPr>
        <w:numPr>
          <w:ilvl w:val="0"/>
          <w:numId w:val="5"/>
        </w:numPr>
        <w:spacing w:before="120" w:after="120"/>
        <w:ind w:right="120"/>
        <w:rPr>
          <w:rFonts w:ascii="Times New Roman" w:hAnsi="Times New Roman"/>
          <w:b/>
        </w:rPr>
      </w:pPr>
      <w:r w:rsidRPr="004D1CFA">
        <w:rPr>
          <w:rFonts w:ascii="Times New Roman" w:hAnsi="Times New Roman"/>
          <w:b/>
        </w:rPr>
        <w:t>Test Cases Passes/Failed.</w:t>
      </w:r>
    </w:p>
    <w:p w:rsidR="00076C3F" w:rsidRPr="004D1CFA" w:rsidRDefault="00076C3F">
      <w:pPr>
        <w:spacing w:before="120" w:after="120"/>
        <w:ind w:right="120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0"/>
        <w:gridCol w:w="3165"/>
        <w:gridCol w:w="2977"/>
      </w:tblGrid>
      <w:tr w:rsidR="00076C3F" w:rsidRPr="004D1CFA" w:rsidTr="004C51CE">
        <w:trPr>
          <w:trHeight w:val="314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9F1" w:themeFill="text2" w:themeFillTint="32"/>
          </w:tcPr>
          <w:p w:rsidR="00076C3F" w:rsidRPr="004D1CFA" w:rsidRDefault="0000000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4D1CFA">
              <w:rPr>
                <w:rFonts w:ascii="Times New Roman" w:hAnsi="Times New Roman"/>
                <w:b/>
                <w:sz w:val="24"/>
              </w:rPr>
              <w:t>Test Cases Executed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9F1" w:themeFill="text2" w:themeFillTint="32"/>
          </w:tcPr>
          <w:p w:rsidR="00076C3F" w:rsidRPr="004D1CFA" w:rsidRDefault="0000000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4D1CFA">
              <w:rPr>
                <w:rFonts w:ascii="Times New Roman" w:hAnsi="Times New Roman"/>
                <w:b/>
                <w:sz w:val="24"/>
              </w:rPr>
              <w:t>TCs passed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9F1" w:themeFill="text2" w:themeFillTint="32"/>
          </w:tcPr>
          <w:p w:rsidR="00076C3F" w:rsidRPr="004D1CFA" w:rsidRDefault="0000000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4D1CFA">
              <w:rPr>
                <w:rFonts w:ascii="Times New Roman" w:hAnsi="Times New Roman"/>
                <w:b/>
                <w:sz w:val="24"/>
              </w:rPr>
              <w:t>TCs failed</w:t>
            </w:r>
          </w:p>
        </w:tc>
      </w:tr>
      <w:tr w:rsidR="00076C3F" w:rsidRPr="004D1CFA" w:rsidTr="004C51CE">
        <w:trPr>
          <w:trHeight w:val="36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C3F" w:rsidRPr="004D1CFA" w:rsidRDefault="00116234">
            <w:pPr>
              <w:jc w:val="center"/>
              <w:rPr>
                <w:rFonts w:ascii="Times New Roman" w:hAnsi="Times New Roman"/>
                <w:lang w:val="ru-RU"/>
              </w:rPr>
            </w:pPr>
            <w:r w:rsidRPr="004D1CFA">
              <w:rPr>
                <w:rFonts w:ascii="Times New Roman" w:hAnsi="Times New Roman"/>
                <w:lang w:val="ru-RU"/>
              </w:rPr>
              <w:t>15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C3F" w:rsidRPr="004D1CFA" w:rsidRDefault="00116234">
            <w:pPr>
              <w:jc w:val="center"/>
              <w:rPr>
                <w:rFonts w:ascii="Times New Roman" w:hAnsi="Times New Roman"/>
                <w:lang w:val="ru-RU"/>
              </w:rPr>
            </w:pPr>
            <w:r w:rsidRPr="004D1CFA">
              <w:rPr>
                <w:rFonts w:ascii="Times New Roman" w:hAnsi="Times New Roman"/>
                <w:lang w:val="ru-RU"/>
              </w:rPr>
              <w:t>12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C3F" w:rsidRPr="004D1CFA" w:rsidRDefault="00116234">
            <w:pPr>
              <w:jc w:val="center"/>
              <w:rPr>
                <w:rFonts w:ascii="Times New Roman" w:hAnsi="Times New Roman"/>
                <w:lang w:val="ru-RU"/>
              </w:rPr>
            </w:pPr>
            <w:r w:rsidRPr="004D1CFA">
              <w:rPr>
                <w:rFonts w:ascii="Times New Roman" w:hAnsi="Times New Roman"/>
                <w:lang w:val="ru-RU"/>
              </w:rPr>
              <w:t>3</w:t>
            </w:r>
          </w:p>
        </w:tc>
      </w:tr>
    </w:tbl>
    <w:p w:rsidR="001F203A" w:rsidRPr="004D1CFA" w:rsidRDefault="001F203A" w:rsidP="001F203A">
      <w:pPr>
        <w:spacing w:before="120" w:after="120"/>
        <w:ind w:right="120"/>
        <w:rPr>
          <w:rFonts w:ascii="Times New Roman" w:hAnsi="Times New Roman"/>
        </w:rPr>
      </w:pPr>
    </w:p>
    <w:p w:rsidR="00021CFF" w:rsidRDefault="00116234" w:rsidP="00573E62">
      <w:pPr>
        <w:spacing w:before="120" w:after="120"/>
        <w:ind w:right="120"/>
      </w:pPr>
      <w:r>
        <w:rPr>
          <w:noProof/>
        </w:rPr>
        <w:drawing>
          <wp:inline distT="0" distB="0" distL="0" distR="0">
            <wp:extent cx="5486400" cy="2120900"/>
            <wp:effectExtent l="0" t="0" r="12700" b="12700"/>
            <wp:docPr id="46112653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21CFF" w:rsidRDefault="00021CFF" w:rsidP="00573E62">
      <w:pPr>
        <w:spacing w:before="120" w:after="120"/>
        <w:ind w:right="120"/>
      </w:pPr>
    </w:p>
    <w:p w:rsidR="00076C3F" w:rsidRPr="004D1CFA" w:rsidRDefault="001F203A">
      <w:pPr>
        <w:numPr>
          <w:ilvl w:val="0"/>
          <w:numId w:val="5"/>
        </w:numPr>
        <w:spacing w:before="120" w:after="120"/>
        <w:ind w:right="120"/>
        <w:jc w:val="left"/>
        <w:rPr>
          <w:rFonts w:ascii="Times New Roman" w:hAnsi="Times New Roman"/>
          <w:b/>
        </w:rPr>
      </w:pPr>
      <w:r w:rsidRPr="004D1CFA">
        <w:rPr>
          <w:rFonts w:ascii="Times New Roman" w:hAnsi="Times New Roman"/>
          <w:b/>
        </w:rPr>
        <w:t>Выявленные дефекты, их статус и приоритет.</w:t>
      </w:r>
    </w:p>
    <w:p w:rsidR="00076C3F" w:rsidRPr="004D1CFA" w:rsidRDefault="00076C3F">
      <w:pPr>
        <w:spacing w:before="120" w:after="120"/>
        <w:ind w:right="120"/>
        <w:jc w:val="left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1973"/>
        <w:gridCol w:w="1973"/>
        <w:gridCol w:w="1973"/>
        <w:gridCol w:w="1757"/>
      </w:tblGrid>
      <w:tr w:rsidR="00076C3F" w:rsidRPr="004D1CFA" w:rsidTr="00021CFF">
        <w:trPr>
          <w:trHeight w:val="346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76C3F" w:rsidRPr="004D1CFA" w:rsidRDefault="0000000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4D1CFA">
              <w:rPr>
                <w:rFonts w:ascii="Times New Roman" w:hAnsi="Times New Roman"/>
                <w:b/>
                <w:sz w:val="24"/>
              </w:rPr>
              <w:t>Status/Priority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9F1" w:themeFill="text2" w:themeFillTint="32"/>
          </w:tcPr>
          <w:p w:rsidR="00076C3F" w:rsidRPr="004D1CFA" w:rsidRDefault="00000000">
            <w:pPr>
              <w:jc w:val="center"/>
              <w:rPr>
                <w:rFonts w:ascii="Times New Roman" w:hAnsi="Times New Roman"/>
                <w:b/>
              </w:rPr>
            </w:pPr>
            <w:r w:rsidRPr="004D1CFA">
              <w:rPr>
                <w:rFonts w:ascii="Times New Roman" w:hAnsi="Times New Roman"/>
                <w:b/>
              </w:rPr>
              <w:t>High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9F1" w:themeFill="text2" w:themeFillTint="32"/>
          </w:tcPr>
          <w:p w:rsidR="00076C3F" w:rsidRPr="004D1CFA" w:rsidRDefault="00000000">
            <w:pPr>
              <w:jc w:val="center"/>
              <w:rPr>
                <w:rFonts w:ascii="Times New Roman" w:hAnsi="Times New Roman"/>
                <w:b/>
              </w:rPr>
            </w:pPr>
            <w:r w:rsidRPr="004D1CFA">
              <w:rPr>
                <w:rFonts w:ascii="Times New Roman" w:hAnsi="Times New Roman"/>
                <w:b/>
              </w:rPr>
              <w:t>Medium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9F1" w:themeFill="text2" w:themeFillTint="32"/>
          </w:tcPr>
          <w:p w:rsidR="00076C3F" w:rsidRPr="004D1CFA" w:rsidRDefault="00000000">
            <w:pPr>
              <w:jc w:val="center"/>
              <w:rPr>
                <w:rFonts w:ascii="Times New Roman" w:hAnsi="Times New Roman"/>
                <w:b/>
              </w:rPr>
            </w:pPr>
            <w:r w:rsidRPr="004D1CFA">
              <w:rPr>
                <w:rFonts w:ascii="Times New Roman" w:hAnsi="Times New Roman"/>
                <w:b/>
              </w:rPr>
              <w:t>Low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9F1" w:themeFill="text2" w:themeFillTint="32"/>
          </w:tcPr>
          <w:p w:rsidR="00076C3F" w:rsidRPr="004D1CFA" w:rsidRDefault="00000000">
            <w:pPr>
              <w:jc w:val="center"/>
              <w:rPr>
                <w:rFonts w:ascii="Times New Roman" w:hAnsi="Times New Roman"/>
                <w:b/>
              </w:rPr>
            </w:pPr>
            <w:r w:rsidRPr="004D1CFA">
              <w:rPr>
                <w:rFonts w:ascii="Times New Roman" w:hAnsi="Times New Roman"/>
                <w:b/>
              </w:rPr>
              <w:t>Total</w:t>
            </w:r>
          </w:p>
        </w:tc>
      </w:tr>
      <w:tr w:rsidR="00076C3F" w:rsidRPr="004D1CFA" w:rsidTr="00021CFF">
        <w:trPr>
          <w:trHeight w:val="318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9F1" w:themeFill="text2" w:themeFillTint="32"/>
          </w:tcPr>
          <w:p w:rsidR="00076C3F" w:rsidRPr="004D1CFA" w:rsidRDefault="0000000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4D1CFA">
              <w:rPr>
                <w:rFonts w:ascii="Times New Roman" w:hAnsi="Times New Roman"/>
                <w:b/>
                <w:sz w:val="24"/>
              </w:rPr>
              <w:t>Open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C3F" w:rsidRPr="004D1CFA" w:rsidRDefault="001F203A">
            <w:pPr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bCs/>
                <w:sz w:val="24"/>
                <w:lang w:val="ru-RU"/>
              </w:rPr>
              <w:t>4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C3F" w:rsidRPr="004D1CFA" w:rsidRDefault="001F203A">
            <w:pPr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bCs/>
                <w:sz w:val="24"/>
                <w:lang w:val="ru-RU"/>
              </w:rPr>
              <w:t>1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C3F" w:rsidRPr="004D1CFA" w:rsidRDefault="001F203A">
            <w:pPr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bCs/>
                <w:sz w:val="24"/>
                <w:lang w:val="ru-RU"/>
              </w:rPr>
              <w:t>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C3F" w:rsidRPr="004D1CFA" w:rsidRDefault="001F203A">
            <w:pPr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bCs/>
                <w:sz w:val="24"/>
                <w:lang w:val="ru-RU"/>
              </w:rPr>
              <w:t>0</w:t>
            </w:r>
          </w:p>
        </w:tc>
      </w:tr>
      <w:tr w:rsidR="00076C3F" w:rsidRPr="004D1CFA" w:rsidTr="00021CFF">
        <w:trPr>
          <w:trHeight w:val="323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D9F1" w:themeFill="text2" w:themeFillTint="32"/>
          </w:tcPr>
          <w:p w:rsidR="00076C3F" w:rsidRPr="004D1CFA" w:rsidRDefault="0000000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4D1CFA">
              <w:rPr>
                <w:rFonts w:ascii="Times New Roman" w:hAnsi="Times New Roman"/>
                <w:b/>
                <w:sz w:val="24"/>
              </w:rPr>
              <w:t>Closed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C3F" w:rsidRPr="004D1CFA" w:rsidRDefault="001F203A">
            <w:pPr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bCs/>
                <w:sz w:val="24"/>
                <w:lang w:val="ru-RU"/>
              </w:rPr>
              <w:t>0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C3F" w:rsidRPr="004D1CFA" w:rsidRDefault="001F203A">
            <w:pPr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bCs/>
                <w:sz w:val="24"/>
                <w:lang w:val="ru-RU"/>
              </w:rPr>
              <w:t>0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C3F" w:rsidRPr="004D1CFA" w:rsidRDefault="00000000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 w:rsidRPr="004D1CFA">
              <w:rPr>
                <w:rFonts w:ascii="Times New Roman" w:hAnsi="Times New Roman"/>
                <w:bCs/>
                <w:sz w:val="24"/>
              </w:rPr>
              <w:t>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C3F" w:rsidRPr="004D1CFA" w:rsidRDefault="001F203A">
            <w:pPr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bCs/>
                <w:sz w:val="24"/>
                <w:lang w:val="ru-RU"/>
              </w:rPr>
              <w:t>0</w:t>
            </w:r>
          </w:p>
        </w:tc>
      </w:tr>
    </w:tbl>
    <w:p w:rsidR="00021CFF" w:rsidRDefault="00021CFF">
      <w:pPr>
        <w:spacing w:before="120" w:after="120"/>
        <w:ind w:right="120"/>
        <w:jc w:val="left"/>
      </w:pPr>
    </w:p>
    <w:p w:rsidR="00076C3F" w:rsidRPr="00021CFF" w:rsidRDefault="001F203A">
      <w:pPr>
        <w:spacing w:before="120" w:after="120"/>
        <w:ind w:right="120"/>
        <w:jc w:val="left"/>
      </w:pPr>
      <w:r>
        <w:rPr>
          <w:noProof/>
        </w:rPr>
        <w:drawing>
          <wp:inline distT="0" distB="0" distL="0" distR="0">
            <wp:extent cx="6184900" cy="1536700"/>
            <wp:effectExtent l="0" t="0" r="12700" b="12700"/>
            <wp:docPr id="118674369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76C3F" w:rsidRPr="004D1CFA" w:rsidRDefault="00573E62">
      <w:pPr>
        <w:numPr>
          <w:ilvl w:val="0"/>
          <w:numId w:val="5"/>
        </w:numPr>
        <w:spacing w:before="120" w:after="120"/>
        <w:ind w:right="120"/>
        <w:rPr>
          <w:rFonts w:ascii="Times New Roman" w:hAnsi="Times New Roman"/>
          <w:b/>
        </w:rPr>
      </w:pPr>
      <w:r w:rsidRPr="004D1CFA">
        <w:rPr>
          <w:rFonts w:ascii="Times New Roman" w:hAnsi="Times New Roman"/>
          <w:b/>
        </w:rPr>
        <w:lastRenderedPageBreak/>
        <w:t>Распределение дефектов по модулям.</w:t>
      </w:r>
    </w:p>
    <w:p w:rsidR="00076C3F" w:rsidRPr="004D1CFA" w:rsidRDefault="00076C3F">
      <w:pPr>
        <w:spacing w:before="120" w:after="120"/>
        <w:ind w:right="120"/>
        <w:jc w:val="left"/>
        <w:rPr>
          <w:rFonts w:ascii="Times New Roman" w:hAnsi="Times New Roman"/>
        </w:rPr>
      </w:pPr>
    </w:p>
    <w:tbl>
      <w:tblPr>
        <w:tblW w:w="934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1169"/>
        <w:gridCol w:w="1134"/>
        <w:gridCol w:w="1276"/>
        <w:gridCol w:w="1276"/>
        <w:gridCol w:w="992"/>
        <w:gridCol w:w="1417"/>
        <w:gridCol w:w="851"/>
      </w:tblGrid>
      <w:tr w:rsidR="00076C3F" w:rsidRPr="004D1CFA" w:rsidTr="00573E62">
        <w:trPr>
          <w:trHeight w:val="315"/>
        </w:trPr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rPr>
                <w:rFonts w:ascii="Times New Roman" w:hAnsi="Times New Roman"/>
                <w:sz w:val="22"/>
              </w:rPr>
            </w:pPr>
            <w:r w:rsidRPr="004D1CFA">
              <w:rPr>
                <w:rFonts w:ascii="Times New Roman" w:hAnsi="Times New Roman"/>
                <w:sz w:val="22"/>
              </w:rPr>
              <w:t>Priority/Module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Adding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Editing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Deleting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Marking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Saving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vAlign w:val="bottom"/>
          </w:tcPr>
          <w:p w:rsidR="00076C3F" w:rsidRPr="004D1CFA" w:rsidRDefault="00573E62">
            <w:pPr>
              <w:spacing w:before="30" w:after="30"/>
              <w:ind w:left="45" w:right="45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  <w:lang w:val="en-US"/>
              </w:rPr>
              <w:t>F</w:t>
            </w:r>
            <w:r w:rsidRPr="004D1CFA">
              <w:rPr>
                <w:rFonts w:ascii="Times New Roman" w:hAnsi="Times New Roman"/>
                <w:sz w:val="24"/>
              </w:rPr>
              <w:t>unctions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Total</w:t>
            </w:r>
          </w:p>
        </w:tc>
      </w:tr>
      <w:tr w:rsidR="00076C3F" w:rsidRPr="004D1CFA" w:rsidTr="00573E62">
        <w:trPr>
          <w:trHeight w:val="315"/>
        </w:trPr>
        <w:tc>
          <w:tcPr>
            <w:tcW w:w="12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 w:themeFill="accent1" w:themeFillTint="66"/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High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573E62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573E62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573E62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</w:tr>
      <w:tr w:rsidR="00076C3F" w:rsidRPr="004D1CFA" w:rsidTr="00573E62">
        <w:trPr>
          <w:trHeight w:val="315"/>
        </w:trPr>
        <w:tc>
          <w:tcPr>
            <w:tcW w:w="12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 w:themeFill="accent1" w:themeFillTint="66"/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Medium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573E62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sz w:val="24"/>
                <w:lang w:val="ru-RU"/>
              </w:rPr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573E62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573E62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</w:tr>
      <w:tr w:rsidR="00076C3F" w:rsidRPr="004D1CFA" w:rsidTr="00573E62">
        <w:trPr>
          <w:trHeight w:val="315"/>
        </w:trPr>
        <w:tc>
          <w:tcPr>
            <w:tcW w:w="12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 w:themeFill="accent1" w:themeFillTint="66"/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Low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573E62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sz w:val="24"/>
                <w:lang w:val="ru-RU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573E62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sz w:val="24"/>
                <w:lang w:val="ru-RU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573E62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sz w:val="24"/>
                <w:lang w:val="ru-RU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573E62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sz w:val="24"/>
                <w:lang w:val="ru-RU"/>
              </w:rPr>
              <w:t>0</w:t>
            </w:r>
          </w:p>
        </w:tc>
      </w:tr>
      <w:tr w:rsidR="00076C3F" w:rsidRPr="004D1CFA" w:rsidTr="00573E62">
        <w:trPr>
          <w:trHeight w:val="315"/>
        </w:trPr>
        <w:tc>
          <w:tcPr>
            <w:tcW w:w="12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 w:themeFill="accent1" w:themeFillTint="66"/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Total --&gt;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573E62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573E62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573E62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</w:rPr>
            </w:pPr>
            <w:r w:rsidRPr="004D1CFA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 w:themeFill="accent6" w:themeFillTint="66"/>
            <w:vAlign w:val="bottom"/>
          </w:tcPr>
          <w:p w:rsidR="00076C3F" w:rsidRPr="004D1CFA" w:rsidRDefault="00573E62">
            <w:pPr>
              <w:spacing w:before="30" w:after="30"/>
              <w:ind w:left="45" w:right="45"/>
              <w:jc w:val="right"/>
              <w:rPr>
                <w:rFonts w:ascii="Times New Roman" w:hAnsi="Times New Roman"/>
                <w:sz w:val="24"/>
                <w:lang w:val="ru-RU"/>
              </w:rPr>
            </w:pPr>
            <w:r w:rsidRPr="004D1CFA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</w:tr>
    </w:tbl>
    <w:p w:rsidR="00076C3F" w:rsidRDefault="00076C3F">
      <w:pPr>
        <w:spacing w:before="120" w:after="120"/>
        <w:ind w:right="120"/>
        <w:jc w:val="left"/>
      </w:pPr>
    </w:p>
    <w:p w:rsidR="00076C3F" w:rsidRDefault="004C51CE">
      <w:pPr>
        <w:spacing w:before="120" w:after="120"/>
        <w:ind w:right="120"/>
        <w:jc w:val="left"/>
      </w:pPr>
      <w:r>
        <w:rPr>
          <w:noProof/>
        </w:rPr>
        <w:drawing>
          <wp:inline distT="0" distB="0" distL="0" distR="0">
            <wp:extent cx="5905500" cy="2514600"/>
            <wp:effectExtent l="0" t="0" r="12700" b="12700"/>
            <wp:docPr id="1781646785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21CFF" w:rsidRDefault="00021CFF">
      <w:pPr>
        <w:spacing w:before="120" w:after="120"/>
        <w:ind w:right="120"/>
        <w:jc w:val="left"/>
        <w:rPr>
          <w:rFonts w:ascii="Times New Roman" w:hAnsi="Times New Roman"/>
        </w:rPr>
      </w:pPr>
    </w:p>
    <w:p w:rsidR="00076C3F" w:rsidRPr="004D1CFA" w:rsidRDefault="00000000">
      <w:pPr>
        <w:spacing w:before="120" w:after="120"/>
        <w:ind w:right="120"/>
        <w:jc w:val="left"/>
        <w:rPr>
          <w:rFonts w:ascii="Times New Roman" w:hAnsi="Times New Roman"/>
          <w:b/>
          <w:sz w:val="36"/>
        </w:rPr>
      </w:pPr>
      <w:r w:rsidRPr="004D1CFA">
        <w:rPr>
          <w:rFonts w:ascii="Times New Roman" w:hAnsi="Times New Roman"/>
        </w:rPr>
        <w:t xml:space="preserve"> </w:t>
      </w:r>
      <w:r w:rsidRPr="004D1CFA">
        <w:rPr>
          <w:rFonts w:ascii="Times New Roman" w:hAnsi="Times New Roman"/>
          <w:b/>
          <w:sz w:val="36"/>
        </w:rPr>
        <w:t xml:space="preserve">5. </w:t>
      </w:r>
      <w:r w:rsidR="004C51CE" w:rsidRPr="004D1CFA">
        <w:rPr>
          <w:rFonts w:ascii="Times New Roman" w:hAnsi="Times New Roman"/>
          <w:b/>
          <w:sz w:val="36"/>
        </w:rPr>
        <w:t>Тестовая среда и инструменты</w:t>
      </w:r>
      <w:r w:rsidRPr="004D1CFA">
        <w:rPr>
          <w:rFonts w:ascii="Times New Roman" w:hAnsi="Times New Roman"/>
          <w:b/>
          <w:sz w:val="36"/>
        </w:rPr>
        <w:t>.</w:t>
      </w:r>
    </w:p>
    <w:p w:rsidR="00076C3F" w:rsidRPr="004D1CFA" w:rsidRDefault="00076C3F">
      <w:pPr>
        <w:spacing w:before="120" w:after="120"/>
        <w:ind w:right="120"/>
        <w:jc w:val="left"/>
        <w:rPr>
          <w:rFonts w:ascii="Times New Roman" w:hAnsi="Times New Roman"/>
          <w:b/>
          <w:sz w:val="36"/>
          <w:lang w:val="ru-RU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5"/>
        <w:gridCol w:w="5711"/>
      </w:tblGrid>
      <w:tr w:rsidR="00076C3F" w:rsidRPr="004D1CFA" w:rsidTr="004C51CE">
        <w:trPr>
          <w:trHeight w:val="315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vAlign w:val="center"/>
          </w:tcPr>
          <w:p w:rsidR="00076C3F" w:rsidRPr="004D1CFA" w:rsidRDefault="004C51CE">
            <w:pPr>
              <w:spacing w:before="30" w:after="30"/>
              <w:ind w:left="45" w:right="45"/>
              <w:jc w:val="left"/>
              <w:rPr>
                <w:rFonts w:ascii="Times New Roman" w:hAnsi="Times New Roman"/>
              </w:rPr>
            </w:pPr>
            <w:r w:rsidRPr="004D1CFA">
              <w:rPr>
                <w:rFonts w:ascii="Times New Roman" w:hAnsi="Times New Roman"/>
                <w:lang w:val="ru-RU"/>
              </w:rPr>
              <w:t>Название</w:t>
            </w:r>
            <w:r w:rsidRPr="004D1CFA">
              <w:rPr>
                <w:rFonts w:ascii="Times New Roman" w:hAnsi="Times New Roman"/>
              </w:rPr>
              <w:t xml:space="preserve"> приложения</w:t>
            </w:r>
          </w:p>
        </w:tc>
        <w:tc>
          <w:tcPr>
            <w:tcW w:w="5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jc w:val="left"/>
              <w:rPr>
                <w:rFonts w:ascii="Times New Roman" w:hAnsi="Times New Roman"/>
              </w:rPr>
            </w:pPr>
            <w:r w:rsidRPr="004D1CFA">
              <w:rPr>
                <w:rFonts w:ascii="Times New Roman" w:hAnsi="Times New Roman"/>
              </w:rPr>
              <w:t>com.example.shop_list</w:t>
            </w:r>
          </w:p>
        </w:tc>
      </w:tr>
      <w:tr w:rsidR="00076C3F" w:rsidRPr="004D1CFA" w:rsidTr="004C51CE">
        <w:trPr>
          <w:trHeight w:val="315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vAlign w:val="center"/>
          </w:tcPr>
          <w:p w:rsidR="00076C3F" w:rsidRPr="004D1CFA" w:rsidRDefault="004C51CE">
            <w:pPr>
              <w:spacing w:before="30" w:after="30"/>
              <w:ind w:left="45" w:right="45"/>
              <w:jc w:val="left"/>
              <w:rPr>
                <w:rFonts w:ascii="Times New Roman" w:hAnsi="Times New Roman"/>
                <w:lang w:val="ru-RU"/>
              </w:rPr>
            </w:pPr>
            <w:r w:rsidRPr="004D1CFA">
              <w:rPr>
                <w:rFonts w:ascii="Times New Roman" w:hAnsi="Times New Roman"/>
                <w:lang w:val="ru-RU"/>
              </w:rPr>
              <w:t>Окружение</w:t>
            </w:r>
          </w:p>
        </w:tc>
        <w:tc>
          <w:tcPr>
            <w:tcW w:w="5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C51CE" w:rsidRPr="004D1CFA" w:rsidRDefault="004C51CE" w:rsidP="004C51CE">
            <w:pPr>
              <w:spacing w:before="30" w:after="30"/>
              <w:ind w:left="45" w:right="45"/>
              <w:jc w:val="left"/>
              <w:rPr>
                <w:rFonts w:ascii="Times New Roman" w:hAnsi="Times New Roman"/>
              </w:rPr>
            </w:pPr>
            <w:r w:rsidRPr="004D1CFA">
              <w:rPr>
                <w:rFonts w:ascii="Times New Roman" w:hAnsi="Times New Roman"/>
              </w:rPr>
              <w:t>Android Version 10QP1A.190711.020</w:t>
            </w:r>
          </w:p>
          <w:p w:rsidR="00076C3F" w:rsidRPr="004D1CFA" w:rsidRDefault="004C51CE" w:rsidP="004C51CE">
            <w:pPr>
              <w:spacing w:before="30" w:after="30"/>
              <w:ind w:left="45" w:right="45"/>
              <w:jc w:val="left"/>
              <w:rPr>
                <w:rFonts w:ascii="Times New Roman" w:hAnsi="Times New Roman"/>
              </w:rPr>
            </w:pPr>
            <w:r w:rsidRPr="004D1CFA">
              <w:rPr>
                <w:rFonts w:ascii="Times New Roman" w:hAnsi="Times New Roman"/>
              </w:rPr>
              <w:t>MIUI Global Version 12.0.8</w:t>
            </w:r>
          </w:p>
        </w:tc>
      </w:tr>
      <w:tr w:rsidR="00076C3F" w:rsidRPr="004D1CFA" w:rsidTr="004C51CE">
        <w:trPr>
          <w:trHeight w:val="315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rPr>
                <w:rFonts w:ascii="Times New Roman" w:hAnsi="Times New Roman"/>
              </w:rPr>
            </w:pPr>
            <w:r w:rsidRPr="004D1CFA">
              <w:rPr>
                <w:rFonts w:ascii="Times New Roman" w:hAnsi="Times New Roman"/>
              </w:rPr>
              <w:t>Bug Tracking System</w:t>
            </w:r>
          </w:p>
        </w:tc>
        <w:tc>
          <w:tcPr>
            <w:tcW w:w="5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jc w:val="left"/>
              <w:rPr>
                <w:rFonts w:ascii="Times New Roman" w:hAnsi="Times New Roman"/>
              </w:rPr>
            </w:pPr>
            <w:r w:rsidRPr="004D1CFA">
              <w:rPr>
                <w:rFonts w:ascii="Times New Roman" w:hAnsi="Times New Roman"/>
              </w:rPr>
              <w:t>YouTrack</w:t>
            </w:r>
          </w:p>
        </w:tc>
      </w:tr>
      <w:tr w:rsidR="00076C3F" w:rsidRPr="004D1CFA" w:rsidTr="004C51CE">
        <w:trPr>
          <w:trHeight w:val="315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rPr>
                <w:rFonts w:ascii="Times New Roman" w:hAnsi="Times New Roman"/>
              </w:rPr>
            </w:pPr>
            <w:r w:rsidRPr="004D1CFA">
              <w:rPr>
                <w:rFonts w:ascii="Times New Roman" w:hAnsi="Times New Roman"/>
              </w:rPr>
              <w:t>Test Management System</w:t>
            </w:r>
          </w:p>
        </w:tc>
        <w:tc>
          <w:tcPr>
            <w:tcW w:w="5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76C3F" w:rsidRPr="004D1CFA" w:rsidRDefault="00000000">
            <w:pPr>
              <w:spacing w:before="30" w:after="30"/>
              <w:ind w:left="45" w:right="45"/>
              <w:rPr>
                <w:rFonts w:ascii="Times New Roman" w:hAnsi="Times New Roman"/>
              </w:rPr>
            </w:pPr>
            <w:r w:rsidRPr="004D1CFA">
              <w:rPr>
                <w:rFonts w:ascii="Times New Roman" w:hAnsi="Times New Roman"/>
              </w:rPr>
              <w:t>QASE</w:t>
            </w:r>
          </w:p>
        </w:tc>
      </w:tr>
    </w:tbl>
    <w:p w:rsidR="004D1CFA" w:rsidRPr="004D1CFA" w:rsidRDefault="004D1CFA">
      <w:pPr>
        <w:spacing w:before="120" w:after="120"/>
        <w:ind w:right="120"/>
        <w:jc w:val="left"/>
        <w:rPr>
          <w:rFonts w:ascii="Times New Roman" w:hAnsi="Times New Roman"/>
          <w:b/>
          <w:sz w:val="36"/>
        </w:rPr>
      </w:pPr>
    </w:p>
    <w:p w:rsidR="00076C3F" w:rsidRPr="004D1CFA" w:rsidRDefault="00000000">
      <w:pPr>
        <w:spacing w:before="120" w:after="120"/>
        <w:ind w:right="120"/>
        <w:jc w:val="left"/>
        <w:rPr>
          <w:rFonts w:ascii="Times New Roman" w:hAnsi="Times New Roman"/>
          <w:b/>
          <w:sz w:val="36"/>
        </w:rPr>
      </w:pPr>
      <w:r w:rsidRPr="004D1CFA">
        <w:rPr>
          <w:rFonts w:ascii="Times New Roman" w:hAnsi="Times New Roman"/>
          <w:b/>
          <w:sz w:val="36"/>
        </w:rPr>
        <w:t xml:space="preserve">6. </w:t>
      </w:r>
      <w:r w:rsidR="004D1CFA" w:rsidRPr="004D1CFA">
        <w:rPr>
          <w:rFonts w:ascii="Times New Roman" w:hAnsi="Times New Roman"/>
          <w:b/>
          <w:sz w:val="36"/>
        </w:rPr>
        <w:t>Критерии выхода</w:t>
      </w:r>
      <w:r w:rsidRPr="004D1CFA">
        <w:rPr>
          <w:rFonts w:ascii="Times New Roman" w:hAnsi="Times New Roman"/>
          <w:b/>
          <w:sz w:val="36"/>
        </w:rPr>
        <w:t>.</w:t>
      </w:r>
    </w:p>
    <w:p w:rsidR="004D1CFA" w:rsidRPr="004D1CFA" w:rsidRDefault="004D1CFA" w:rsidP="004D1CFA">
      <w:pPr>
        <w:pStyle w:val="a9"/>
        <w:numPr>
          <w:ilvl w:val="0"/>
          <w:numId w:val="6"/>
        </w:numPr>
        <w:spacing w:before="120" w:after="120"/>
        <w:ind w:right="120"/>
        <w:jc w:val="left"/>
        <w:rPr>
          <w:rFonts w:ascii="Times New Roman" w:hAnsi="Times New Roman"/>
        </w:rPr>
      </w:pPr>
      <w:r w:rsidRPr="004D1CFA">
        <w:rPr>
          <w:rFonts w:ascii="Times New Roman" w:hAnsi="Times New Roman"/>
        </w:rPr>
        <w:t xml:space="preserve">Все тестовые случаи должны быть выполнены - </w:t>
      </w:r>
      <w:r w:rsidRPr="004D1CFA">
        <w:rPr>
          <w:rFonts w:ascii="Times New Roman" w:hAnsi="Times New Roman"/>
          <w:lang w:val="ru-RU"/>
        </w:rPr>
        <w:t>д</w:t>
      </w:r>
      <w:r w:rsidRPr="004D1CFA">
        <w:rPr>
          <w:rFonts w:ascii="Times New Roman" w:hAnsi="Times New Roman"/>
        </w:rPr>
        <w:t>а.</w:t>
      </w:r>
    </w:p>
    <w:p w:rsidR="004D1CFA" w:rsidRPr="004D1CFA" w:rsidRDefault="004D1CFA" w:rsidP="004D1CFA">
      <w:pPr>
        <w:pStyle w:val="a9"/>
        <w:numPr>
          <w:ilvl w:val="0"/>
          <w:numId w:val="6"/>
        </w:numPr>
        <w:spacing w:before="120" w:after="120"/>
        <w:ind w:right="120"/>
        <w:jc w:val="left"/>
        <w:rPr>
          <w:rFonts w:ascii="Times New Roman" w:hAnsi="Times New Roman"/>
        </w:rPr>
      </w:pPr>
      <w:r w:rsidRPr="004D1CFA">
        <w:rPr>
          <w:rFonts w:ascii="Times New Roman" w:hAnsi="Times New Roman"/>
        </w:rPr>
        <w:t>Все дефекты высокого и среднего приоритета должны быть проверены и закрыты - да.</w:t>
      </w:r>
    </w:p>
    <w:p w:rsidR="00076C3F" w:rsidRPr="004D1CFA" w:rsidRDefault="004D1CFA" w:rsidP="004D1CFA">
      <w:pPr>
        <w:pStyle w:val="a9"/>
        <w:numPr>
          <w:ilvl w:val="0"/>
          <w:numId w:val="6"/>
        </w:numPr>
        <w:spacing w:before="120" w:after="120"/>
        <w:ind w:right="120"/>
        <w:jc w:val="left"/>
        <w:rPr>
          <w:rFonts w:ascii="Times New Roman" w:hAnsi="Times New Roman"/>
        </w:rPr>
      </w:pPr>
      <w:r w:rsidRPr="004D1CFA">
        <w:rPr>
          <w:rFonts w:ascii="Times New Roman" w:hAnsi="Times New Roman"/>
        </w:rPr>
        <w:t>Открытые дефекты низкого уровня - подготовлен план действий с указанием предполагаемых сроков закрытия.</w:t>
      </w:r>
    </w:p>
    <w:p w:rsidR="00021CFF" w:rsidRDefault="00021CFF">
      <w:pPr>
        <w:spacing w:before="120" w:after="120"/>
        <w:ind w:right="120"/>
        <w:jc w:val="left"/>
        <w:rPr>
          <w:rFonts w:ascii="Times New Roman" w:hAnsi="Times New Roman"/>
          <w:b/>
          <w:sz w:val="36"/>
        </w:rPr>
      </w:pPr>
    </w:p>
    <w:p w:rsidR="00076C3F" w:rsidRPr="004D1CFA" w:rsidRDefault="00000000">
      <w:pPr>
        <w:spacing w:before="120" w:after="120"/>
        <w:ind w:right="120"/>
        <w:jc w:val="left"/>
        <w:rPr>
          <w:rFonts w:ascii="Times New Roman" w:hAnsi="Times New Roman"/>
          <w:b/>
          <w:sz w:val="36"/>
        </w:rPr>
      </w:pPr>
      <w:r w:rsidRPr="004D1CFA">
        <w:rPr>
          <w:rFonts w:ascii="Times New Roman" w:hAnsi="Times New Roman"/>
          <w:b/>
          <w:sz w:val="36"/>
        </w:rPr>
        <w:lastRenderedPageBreak/>
        <w:t xml:space="preserve">7. </w:t>
      </w:r>
      <w:r w:rsidR="004D1CFA" w:rsidRPr="004D1CFA">
        <w:rPr>
          <w:rFonts w:ascii="Times New Roman" w:hAnsi="Times New Roman"/>
          <w:b/>
          <w:sz w:val="36"/>
        </w:rPr>
        <w:t>Заключение</w:t>
      </w:r>
      <w:r w:rsidRPr="004D1CFA">
        <w:rPr>
          <w:rFonts w:ascii="Times New Roman" w:hAnsi="Times New Roman"/>
          <w:b/>
          <w:sz w:val="36"/>
        </w:rPr>
        <w:t>.</w:t>
      </w:r>
    </w:p>
    <w:p w:rsidR="00076C3F" w:rsidRPr="004D1CFA" w:rsidRDefault="004D1CFA">
      <w:pPr>
        <w:spacing w:before="120" w:after="120" w:line="360" w:lineRule="auto"/>
        <w:ind w:right="120"/>
        <w:jc w:val="left"/>
        <w:rPr>
          <w:rFonts w:ascii="Times New Roman" w:hAnsi="Times New Roman"/>
        </w:rPr>
      </w:pPr>
      <w:r w:rsidRPr="004D1CFA">
        <w:rPr>
          <w:rFonts w:ascii="Times New Roman" w:hAnsi="Times New Roman"/>
        </w:rPr>
        <w:t xml:space="preserve">Поскольку критерии выхода были выполнены и удовлетворены, как указано в разделе </w:t>
      </w:r>
      <w:r w:rsidRPr="004D1CFA">
        <w:rPr>
          <w:rFonts w:ascii="Times New Roman" w:hAnsi="Times New Roman"/>
          <w:lang w:val="ru-RU"/>
        </w:rPr>
        <w:t>6</w:t>
      </w:r>
      <w:r w:rsidRPr="004D1CFA">
        <w:rPr>
          <w:rFonts w:ascii="Times New Roman" w:hAnsi="Times New Roman"/>
        </w:rPr>
        <w:t>, команда тестирования предлагает приложению "начать работу". Соответствующее приемочное тестирование должно быть проведено перед запуском.</w:t>
      </w:r>
    </w:p>
    <w:p w:rsidR="00076C3F" w:rsidRDefault="00076C3F">
      <w:pPr>
        <w:spacing w:before="120" w:after="120"/>
        <w:ind w:right="120"/>
        <w:jc w:val="left"/>
        <w:rPr>
          <w:b/>
        </w:rPr>
      </w:pPr>
    </w:p>
    <w:sectPr w:rsidR="00076C3F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XO Thames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588"/>
    <w:multiLevelType w:val="hybridMultilevel"/>
    <w:tmpl w:val="8730A6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5B27"/>
    <w:multiLevelType w:val="multilevel"/>
    <w:tmpl w:val="63CC1D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8412E1F"/>
    <w:multiLevelType w:val="multilevel"/>
    <w:tmpl w:val="49FCA7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lowerRoman"/>
      <w:lvlText w:val="%9)"/>
      <w:lvlJc w:val="right"/>
      <w:pPr>
        <w:ind w:left="6480" w:hanging="360"/>
      </w:pPr>
    </w:lvl>
  </w:abstractNum>
  <w:abstractNum w:abstractNumId="3" w15:restartNumberingAfterBreak="0">
    <w:nsid w:val="18535F5F"/>
    <w:multiLevelType w:val="multilevel"/>
    <w:tmpl w:val="0ADAAC1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lowerRoman"/>
      <w:lvlText w:val="%9)"/>
      <w:lvlJc w:val="right"/>
      <w:pPr>
        <w:ind w:left="6480" w:hanging="360"/>
      </w:pPr>
    </w:lvl>
  </w:abstractNum>
  <w:abstractNum w:abstractNumId="4" w15:restartNumberingAfterBreak="0">
    <w:nsid w:val="284C248B"/>
    <w:multiLevelType w:val="multilevel"/>
    <w:tmpl w:val="3538EBA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ABF173A"/>
    <w:multiLevelType w:val="multilevel"/>
    <w:tmpl w:val="6942A8E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761294679">
    <w:abstractNumId w:val="3"/>
  </w:num>
  <w:num w:numId="2" w16cid:durableId="1917012722">
    <w:abstractNumId w:val="5"/>
  </w:num>
  <w:num w:numId="3" w16cid:durableId="1135172459">
    <w:abstractNumId w:val="4"/>
  </w:num>
  <w:num w:numId="4" w16cid:durableId="1521433864">
    <w:abstractNumId w:val="1"/>
  </w:num>
  <w:num w:numId="5" w16cid:durableId="1743525084">
    <w:abstractNumId w:val="2"/>
  </w:num>
  <w:num w:numId="6" w16cid:durableId="106806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C3F"/>
    <w:rsid w:val="00021CFF"/>
    <w:rsid w:val="00076C3F"/>
    <w:rsid w:val="00116234"/>
    <w:rsid w:val="001F203A"/>
    <w:rsid w:val="004C51CE"/>
    <w:rsid w:val="004D1CFA"/>
    <w:rsid w:val="00573E62"/>
    <w:rsid w:val="00AD3B27"/>
    <w:rsid w:val="00AE32A2"/>
    <w:rsid w:val="00D6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9AD4"/>
  <w15:docId w15:val="{2C98889C-83C7-544B-87EF-2DD7327A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styleId="a8">
    <w:name w:val="Unresolved Mention"/>
    <w:basedOn w:val="a0"/>
    <w:uiPriority w:val="99"/>
    <w:semiHidden/>
    <w:unhideWhenUsed/>
    <w:rsid w:val="00D6426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D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com.example.shop_li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Test Cases Passed/Failed</c:v>
                </c:pt>
              </c:strCache>
            </c:strRef>
          </c:tx>
          <c:spPr>
            <a:solidFill>
              <a:schemeClr val="lt1"/>
            </a:solidFill>
            <a:ln w="1905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296-AC44-9EC4-7DB3B5084764}"/>
              </c:ext>
            </c:extLst>
          </c:dPt>
          <c:dPt>
            <c:idx val="1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F38-3E4B-BE10-A8D97891CDB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12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38-3E4B-BE10-A8D97891CDBE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BY" sz="1400" b="1" i="0" u="none" strike="noStrike" baseline="0">
                <a:effectLst/>
              </a:rPr>
              <a:t>Дефекты, их статус и приоритет</a:t>
            </a:r>
            <a:r>
              <a:rPr lang="ru-BY" sz="1400" b="0" i="0" u="none" strike="noStrike" baseline="0">
                <a:effectLst/>
              </a:rPr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High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Open</c:v>
                </c:pt>
                <c:pt idx="1">
                  <c:v>Closed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4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C1-4F49-9E06-E5A40D5AD52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Open</c:v>
                </c:pt>
                <c:pt idx="1">
                  <c:v>Closed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C1-4F49-9E06-E5A40D5AD52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Low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Open</c:v>
                </c:pt>
                <c:pt idx="1">
                  <c:v>Closed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0C1-4F49-9E06-E5A40D5AD528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Open</c:v>
                </c:pt>
                <c:pt idx="1">
                  <c:v>Closed</c:v>
                </c:pt>
              </c:strCache>
            </c:str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0C1-4F49-9E06-E5A40D5AD5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784608"/>
        <c:axId val="213755760"/>
      </c:barChart>
      <c:catAx>
        <c:axId val="21378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213755760"/>
        <c:crosses val="autoZero"/>
        <c:auto val="1"/>
        <c:lblAlgn val="ctr"/>
        <c:lblOffset val="100"/>
        <c:noMultiLvlLbl val="0"/>
      </c:catAx>
      <c:valAx>
        <c:axId val="21375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213784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BY" sz="1600" b="1" i="0" u="none" strike="noStrike" cap="all" baseline="0">
                <a:effectLst/>
              </a:rPr>
              <a:t>дефекты по модулям.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E20-6345-810D-44B7BD698B2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9E20-6345-810D-44B7BD698B2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9E20-6345-810D-44B7BD698B2B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BY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9E20-6345-810D-44B7BD698B2B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BY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8-9E20-6345-810D-44B7BD698B2B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BY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9E20-6345-810D-44B7BD698B2B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High</c:v>
                </c:pt>
                <c:pt idx="1">
                  <c:v>Medium</c:v>
                </c:pt>
                <c:pt idx="2">
                  <c:v>Low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20-6345-810D-44B7BD698B2B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Стракович</cp:lastModifiedBy>
  <cp:revision>3</cp:revision>
  <dcterms:created xsi:type="dcterms:W3CDTF">2024-06-18T12:51:00Z</dcterms:created>
  <dcterms:modified xsi:type="dcterms:W3CDTF">2024-06-18T17:12:00Z</dcterms:modified>
</cp:coreProperties>
</file>