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C295" w14:textId="77777777" w:rsidR="0049377C" w:rsidRPr="0049377C" w:rsidRDefault="0049377C" w:rsidP="0049377C">
      <w:pPr>
        <w:jc w:val="center"/>
        <w:rPr>
          <w:rFonts w:ascii="Browallia New" w:hAnsi="Browallia New" w:cs="Browallia New"/>
          <w:b/>
          <w:bCs/>
          <w:sz w:val="28"/>
        </w:rPr>
      </w:pPr>
      <w:r w:rsidRPr="0049377C">
        <w:rPr>
          <w:rFonts w:ascii="Browallia New" w:hAnsi="Browallia New" w:cs="Browallia New"/>
          <w:b/>
          <w:bCs/>
          <w:sz w:val="28"/>
          <w:cs/>
        </w:rPr>
        <w:t>บันทึกลงเวลาปฏิบัติงาน</w:t>
      </w:r>
    </w:p>
    <w:p w14:paraId="7D9A904A" w14:textId="77777777" w:rsidR="0049377C" w:rsidRPr="0049377C" w:rsidRDefault="0049377C" w:rsidP="0049377C">
      <w:pPr>
        <w:jc w:val="center"/>
        <w:rPr>
          <w:rFonts w:ascii="Browallia New" w:hAnsi="Browallia New" w:cs="Browallia New"/>
          <w:b/>
          <w:bCs/>
          <w:sz w:val="28"/>
        </w:rPr>
      </w:pPr>
      <w:r w:rsidRPr="0049377C">
        <w:rPr>
          <w:rFonts w:ascii="Browallia New" w:hAnsi="Browallia New" w:cs="Browallia New"/>
          <w:b/>
          <w:bCs/>
          <w:sz w:val="28"/>
          <w:cs/>
        </w:rPr>
        <w:t>คณะเทคโนโลยีสารสนเทศ สถาบันเทคโนโลยีพระจอมเกล้าเจ้าคุณทหารลาดกระบัง</w:t>
      </w:r>
    </w:p>
    <w:p w14:paraId="2D9E4FA2" w14:textId="77777777" w:rsidR="0049377C" w:rsidRPr="0049377C" w:rsidRDefault="0049377C" w:rsidP="0049377C">
      <w:pPr>
        <w:jc w:val="center"/>
        <w:rPr>
          <w:rFonts w:ascii="Browallia New" w:hAnsi="Browallia New" w:cs="Browallia New"/>
          <w:b/>
          <w:bCs/>
          <w:sz w:val="28"/>
        </w:rPr>
      </w:pPr>
      <w:r w:rsidRPr="0049377C">
        <w:rPr>
          <w:rFonts w:ascii="Browallia New" w:hAnsi="Browallia New" w:cs="Browallia New"/>
          <w:b/>
          <w:bCs/>
          <w:sz w:val="28"/>
          <w:cs/>
        </w:rPr>
        <w:t>เดือน</w:t>
      </w:r>
      <w:r w:rsidRPr="0049377C">
        <w:rPr>
          <w:rFonts w:ascii="Browallia New" w:hAnsi="Browallia New" w:cs="Browallia New"/>
          <w:b/>
          <w:bCs/>
          <w:sz w:val="28"/>
        </w:rPr>
        <w:t xml:space="preserve"> ……………………………………………………………………………………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260"/>
        <w:gridCol w:w="1865"/>
        <w:gridCol w:w="1105"/>
        <w:gridCol w:w="1260"/>
        <w:gridCol w:w="1890"/>
        <w:gridCol w:w="1089"/>
        <w:gridCol w:w="1791"/>
      </w:tblGrid>
      <w:tr w:rsidR="0049377C" w:rsidRPr="0049377C" w14:paraId="51254533" w14:textId="77777777" w:rsidTr="0049377C">
        <w:tc>
          <w:tcPr>
            <w:tcW w:w="1260" w:type="dxa"/>
          </w:tcPr>
          <w:p w14:paraId="6F30EA3E" w14:textId="256252B0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1865" w:type="dxa"/>
          </w:tcPr>
          <w:p w14:paraId="42973C9E" w14:textId="58BA0D73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ชื่อ สกุล</w:t>
            </w:r>
          </w:p>
        </w:tc>
        <w:tc>
          <w:tcPr>
            <w:tcW w:w="1105" w:type="dxa"/>
          </w:tcPr>
          <w:p w14:paraId="3EFD490C" w14:textId="34253B20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เวลามา</w:t>
            </w:r>
          </w:p>
        </w:tc>
        <w:tc>
          <w:tcPr>
            <w:tcW w:w="1260" w:type="dxa"/>
          </w:tcPr>
          <w:p w14:paraId="15E82E6C" w14:textId="5B840760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1890" w:type="dxa"/>
          </w:tcPr>
          <w:p w14:paraId="0749AFA4" w14:textId="7144E823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ชื่อ สกุล</w:t>
            </w:r>
          </w:p>
        </w:tc>
        <w:tc>
          <w:tcPr>
            <w:tcW w:w="1089" w:type="dxa"/>
          </w:tcPr>
          <w:p w14:paraId="30E3E837" w14:textId="161A087D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เวลากลับ</w:t>
            </w:r>
          </w:p>
        </w:tc>
        <w:tc>
          <w:tcPr>
            <w:tcW w:w="1791" w:type="dxa"/>
          </w:tcPr>
          <w:p w14:paraId="32506451" w14:textId="724C3973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หมายเหตุ</w:t>
            </w:r>
          </w:p>
        </w:tc>
      </w:tr>
      <w:tr w:rsidR="005B2E2F" w:rsidRPr="0049377C" w14:paraId="1D4BBAD1" w14:textId="77777777" w:rsidTr="0049377C">
        <w:tc>
          <w:tcPr>
            <w:tcW w:w="1260" w:type="dxa"/>
          </w:tcPr>
          <w:p w14:paraId="1DDCA433" w14:textId="0178528A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3493F6DE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2B728149" w14:textId="587E5CAA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62D690CE" w14:textId="5A7A9390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2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5C7E0D05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6AC65F04" w14:textId="570FD291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5738135D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390C3076" w14:textId="77777777" w:rsidTr="0049377C">
        <w:tc>
          <w:tcPr>
            <w:tcW w:w="1260" w:type="dxa"/>
          </w:tcPr>
          <w:p w14:paraId="7D4AAA35" w14:textId="12204EB4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4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34709BA1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5F0F4A60" w14:textId="02B5DD1F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13.00 น.</w:t>
            </w:r>
          </w:p>
        </w:tc>
        <w:tc>
          <w:tcPr>
            <w:tcW w:w="1260" w:type="dxa"/>
          </w:tcPr>
          <w:p w14:paraId="68A52B60" w14:textId="2B7BDED2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4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237DEE4C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312BAD15" w14:textId="150DF8D1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739BBF70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2E67EA86" w14:textId="77777777" w:rsidTr="0049377C">
        <w:tc>
          <w:tcPr>
            <w:tcW w:w="1260" w:type="dxa"/>
          </w:tcPr>
          <w:p w14:paraId="23ABF39D" w14:textId="7C781CAC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6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16AD9239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1BCF536D" w14:textId="536B967E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7BC03158" w14:textId="4A1FDA28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6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1731F861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73125B01" w14:textId="747EF19D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223A374B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20CCBF02" w14:textId="77777777" w:rsidTr="0049377C">
        <w:tc>
          <w:tcPr>
            <w:tcW w:w="1260" w:type="dxa"/>
          </w:tcPr>
          <w:p w14:paraId="639CEBF2" w14:textId="26F0FF1C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7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161497E1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2F135AF8" w14:textId="61795449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1495B9D5" w14:textId="43010F64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7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4F06DCC5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55505AD7" w14:textId="4507F8E3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06B9CBD1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3B378FC2" w14:textId="77777777" w:rsidTr="0049377C">
        <w:tc>
          <w:tcPr>
            <w:tcW w:w="1260" w:type="dxa"/>
          </w:tcPr>
          <w:p w14:paraId="69C87E66" w14:textId="06778E32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9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4BA6049E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3B0BFB03" w14:textId="06A35FAC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55A98538" w14:textId="1AB84785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9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63689B18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3F12DB2F" w14:textId="5DE4092F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516F7064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1102CBE4" w14:textId="77777777" w:rsidTr="0049377C">
        <w:tc>
          <w:tcPr>
            <w:tcW w:w="1260" w:type="dxa"/>
          </w:tcPr>
          <w:p w14:paraId="5D92E0BD" w14:textId="3396D068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11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66C495A3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1EAD8C65" w14:textId="4499F338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13.00 น.</w:t>
            </w:r>
          </w:p>
        </w:tc>
        <w:tc>
          <w:tcPr>
            <w:tcW w:w="1260" w:type="dxa"/>
          </w:tcPr>
          <w:p w14:paraId="02EFD40A" w14:textId="2A9C8B24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11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45A632D6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13F92638" w14:textId="10413F6C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583C0118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076B051C" w14:textId="77777777" w:rsidTr="0049377C">
        <w:tc>
          <w:tcPr>
            <w:tcW w:w="1260" w:type="dxa"/>
          </w:tcPr>
          <w:p w14:paraId="335498F6" w14:textId="3BC6011F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13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4F7CD282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02A4A776" w14:textId="61148BDA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01B9125E" w14:textId="5292A50A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13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340251FB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580FCCA4" w14:textId="322AC290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712A8631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3A14396D" w14:textId="77777777" w:rsidTr="0049377C">
        <w:tc>
          <w:tcPr>
            <w:tcW w:w="1260" w:type="dxa"/>
          </w:tcPr>
          <w:p w14:paraId="2FAFA7AA" w14:textId="3625C5D9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14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00BFE9D9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5D7AC913" w14:textId="6C46023C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4A80D44A" w14:textId="5ED25CFA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14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4B5CFFE3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49D17B9C" w14:textId="2D76EE39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047FE8D7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6662D13B" w14:textId="77777777" w:rsidTr="0049377C">
        <w:tc>
          <w:tcPr>
            <w:tcW w:w="1260" w:type="dxa"/>
          </w:tcPr>
          <w:p w14:paraId="34EBE2B7" w14:textId="6223E986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15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58655155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41EE1554" w14:textId="54D0A20B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65B4FD1F" w14:textId="4745D5AF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15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6B5F84A5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4A70ADD8" w14:textId="469DC75D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5FCA13B4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40CF16D5" w14:textId="77777777" w:rsidTr="0049377C">
        <w:tc>
          <w:tcPr>
            <w:tcW w:w="1260" w:type="dxa"/>
          </w:tcPr>
          <w:p w14:paraId="7801B366" w14:textId="16C2B5C4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18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744C50A1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2EBE2501" w14:textId="62E56FB6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13.00 น.</w:t>
            </w:r>
          </w:p>
        </w:tc>
        <w:tc>
          <w:tcPr>
            <w:tcW w:w="1260" w:type="dxa"/>
          </w:tcPr>
          <w:p w14:paraId="4F9E5C39" w14:textId="5D2385DF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18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0944CDC7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2F970151" w14:textId="2DF61FA4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4F1A58D7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3C79F672" w14:textId="77777777" w:rsidTr="0049377C">
        <w:tc>
          <w:tcPr>
            <w:tcW w:w="1260" w:type="dxa"/>
          </w:tcPr>
          <w:p w14:paraId="0359ECE9" w14:textId="46C3CBE3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20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2BE252EE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2494355A" w14:textId="16FB92A7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64CF7CB5" w14:textId="36D39A0C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20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06F022BE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45719795" w14:textId="56289CC9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31D110B0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712839AD" w14:textId="77777777" w:rsidTr="0049377C">
        <w:tc>
          <w:tcPr>
            <w:tcW w:w="1260" w:type="dxa"/>
          </w:tcPr>
          <w:p w14:paraId="2DF04A55" w14:textId="60719955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21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76606D53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6C4F102C" w14:textId="4C35DBF8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302C4E1D" w14:textId="6EC9969F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21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2EBD7831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35B8B87B" w14:textId="6F13AC6C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0A8A27DF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2C5ACCDA" w14:textId="77777777" w:rsidTr="0049377C">
        <w:tc>
          <w:tcPr>
            <w:tcW w:w="1260" w:type="dxa"/>
          </w:tcPr>
          <w:p w14:paraId="2F398D5F" w14:textId="011431DE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23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4DF1422A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3B841821" w14:textId="26206465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559E7FC8" w14:textId="46A450EA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23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3C98F4AC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52EF3C3B" w14:textId="358E93B0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12.</w:t>
            </w:r>
            <w:bookmarkStart w:id="0" w:name="_GoBack"/>
            <w:bookmarkEnd w:id="0"/>
            <w:r w:rsidRPr="0049377C">
              <w:rPr>
                <w:rFonts w:ascii="Browallia New" w:hAnsi="Browallia New" w:cs="Browallia New"/>
                <w:cs/>
              </w:rPr>
              <w:t>00 น.</w:t>
            </w:r>
          </w:p>
        </w:tc>
        <w:tc>
          <w:tcPr>
            <w:tcW w:w="1791" w:type="dxa"/>
          </w:tcPr>
          <w:p w14:paraId="3EE683CB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5B3F8D5D" w14:textId="77777777" w:rsidTr="0049377C">
        <w:tc>
          <w:tcPr>
            <w:tcW w:w="1260" w:type="dxa"/>
          </w:tcPr>
          <w:p w14:paraId="32719353" w14:textId="7EC9B8E8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25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4A2D9F9C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5350EFF3" w14:textId="43B83B40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13.00 น.</w:t>
            </w:r>
          </w:p>
        </w:tc>
        <w:tc>
          <w:tcPr>
            <w:tcW w:w="1260" w:type="dxa"/>
          </w:tcPr>
          <w:p w14:paraId="631213AB" w14:textId="28C1044A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25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47897185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7ED4D274" w14:textId="39C48EF2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459AB5DC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40D70790" w14:textId="77777777" w:rsidTr="0049377C">
        <w:tc>
          <w:tcPr>
            <w:tcW w:w="1260" w:type="dxa"/>
          </w:tcPr>
          <w:p w14:paraId="301F1DD3" w14:textId="1BC7A361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27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34C7F6DA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7655E2CE" w14:textId="0DC5E7CF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57EB0254" w14:textId="5FCA1F5C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27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6DC53657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41C2A20A" w14:textId="44ACA2BF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62CF2BFA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171F1A5F" w14:textId="77777777" w:rsidTr="0049377C">
        <w:tc>
          <w:tcPr>
            <w:tcW w:w="1260" w:type="dxa"/>
          </w:tcPr>
          <w:p w14:paraId="1449EED0" w14:textId="54D3926F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28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735B70AF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15FEE296" w14:textId="7C5AB6B4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6E475574" w14:textId="6821E85B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28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41A62F7D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1F789B10" w14:textId="2DEC4225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70E187AE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513B402B" w14:textId="77777777" w:rsidTr="0049377C">
        <w:tc>
          <w:tcPr>
            <w:tcW w:w="1260" w:type="dxa"/>
          </w:tcPr>
          <w:p w14:paraId="1F43613E" w14:textId="53A59021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30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65" w:type="dxa"/>
          </w:tcPr>
          <w:p w14:paraId="76F639DF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5F17229C" w14:textId="6B0EF8B3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1597AB97" w14:textId="77DBE663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>
              <w:rPr>
                <w:rFonts w:ascii="Browallia New" w:hAnsi="Browallia New" w:cs="Browallia New"/>
              </w:rPr>
              <w:t xml:space="preserve">30 </w:t>
            </w:r>
            <w:r>
              <w:rPr>
                <w:rFonts w:ascii="Browallia New" w:hAnsi="Browallia New" w:cs="Browallia New" w:hint="cs"/>
                <w:cs/>
              </w:rPr>
              <w:t>ก.ย.</w:t>
            </w:r>
          </w:p>
        </w:tc>
        <w:tc>
          <w:tcPr>
            <w:tcW w:w="1890" w:type="dxa"/>
          </w:tcPr>
          <w:p w14:paraId="769E8F6D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3BF1450E" w14:textId="3867D20E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31F2F8B0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  <w:tr w:rsidR="005B2E2F" w:rsidRPr="0049377C" w14:paraId="298791FB" w14:textId="77777777" w:rsidTr="0049377C">
        <w:tc>
          <w:tcPr>
            <w:tcW w:w="1260" w:type="dxa"/>
          </w:tcPr>
          <w:p w14:paraId="69198F5B" w14:textId="77777777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</w:p>
        </w:tc>
        <w:tc>
          <w:tcPr>
            <w:tcW w:w="1865" w:type="dxa"/>
          </w:tcPr>
          <w:p w14:paraId="149D78D1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7830ACD5" w14:textId="77777777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</w:p>
        </w:tc>
        <w:tc>
          <w:tcPr>
            <w:tcW w:w="1260" w:type="dxa"/>
          </w:tcPr>
          <w:p w14:paraId="7E636F72" w14:textId="77777777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</w:p>
        </w:tc>
        <w:tc>
          <w:tcPr>
            <w:tcW w:w="1890" w:type="dxa"/>
          </w:tcPr>
          <w:p w14:paraId="47B76339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61665074" w14:textId="77777777" w:rsidR="005B2E2F" w:rsidRPr="0049377C" w:rsidRDefault="005B2E2F" w:rsidP="005B2E2F">
            <w:pPr>
              <w:rPr>
                <w:rFonts w:ascii="Browallia New" w:hAnsi="Browallia New" w:cs="Browallia New"/>
                <w:cs/>
              </w:rPr>
            </w:pPr>
          </w:p>
        </w:tc>
        <w:tc>
          <w:tcPr>
            <w:tcW w:w="1791" w:type="dxa"/>
          </w:tcPr>
          <w:p w14:paraId="2D296EAC" w14:textId="77777777" w:rsidR="005B2E2F" w:rsidRPr="0049377C" w:rsidRDefault="005B2E2F" w:rsidP="005B2E2F">
            <w:pPr>
              <w:rPr>
                <w:rFonts w:ascii="Browallia New" w:hAnsi="Browallia New" w:cs="Browallia New"/>
              </w:rPr>
            </w:pPr>
          </w:p>
        </w:tc>
      </w:tr>
    </w:tbl>
    <w:p w14:paraId="5B74D3AC" w14:textId="52B61C19" w:rsidR="009152EF" w:rsidRPr="0049377C" w:rsidRDefault="009152EF">
      <w:pPr>
        <w:rPr>
          <w:rFonts w:ascii="Browallia New" w:hAnsi="Browallia New" w:cs="Browallia New"/>
        </w:rPr>
      </w:pPr>
    </w:p>
    <w:p w14:paraId="2F60C4B3" w14:textId="23F35873" w:rsidR="0049377C" w:rsidRPr="0049377C" w:rsidRDefault="0049377C" w:rsidP="0049377C">
      <w:pPr>
        <w:jc w:val="right"/>
        <w:rPr>
          <w:rFonts w:ascii="Browallia New" w:hAnsi="Browallia New" w:cs="Browallia New"/>
          <w:b/>
          <w:bCs/>
        </w:rPr>
      </w:pPr>
      <w:r w:rsidRPr="0049377C">
        <w:rPr>
          <w:rFonts w:ascii="Browallia New" w:hAnsi="Browallia New" w:cs="Browallia New"/>
          <w:cs/>
        </w:rPr>
        <w:t xml:space="preserve">................................................ </w:t>
      </w:r>
      <w:r w:rsidRPr="0049377C">
        <w:rPr>
          <w:rFonts w:ascii="Browallia New" w:hAnsi="Browallia New" w:cs="Browallia New"/>
          <w:b/>
          <w:bCs/>
          <w:cs/>
        </w:rPr>
        <w:t>ผู้ควบคุม</w:t>
      </w:r>
    </w:p>
    <w:p w14:paraId="49950CA4" w14:textId="33B7B6B4" w:rsidR="0049377C" w:rsidRPr="0049377C" w:rsidRDefault="0049377C" w:rsidP="0049377C">
      <w:pPr>
        <w:rPr>
          <w:rFonts w:ascii="Browallia New" w:hAnsi="Browallia New" w:cs="Browallia New"/>
        </w:rPr>
      </w:pPr>
      <w:r w:rsidRPr="0049377C">
        <w:rPr>
          <w:rFonts w:ascii="Browallia New" w:hAnsi="Browallia New" w:cs="Browallia New"/>
        </w:rPr>
        <w:t xml:space="preserve">                                                                                                                        </w:t>
      </w:r>
      <w:r>
        <w:rPr>
          <w:rFonts w:ascii="Browallia New" w:hAnsi="Browallia New" w:cs="Browallia New"/>
        </w:rPr>
        <w:t xml:space="preserve">  </w:t>
      </w:r>
      <w:r w:rsidRPr="0049377C">
        <w:rPr>
          <w:rFonts w:ascii="Browallia New" w:hAnsi="Browallia New" w:cs="Browallia New"/>
        </w:rPr>
        <w:t xml:space="preserve"> (                                                      )  </w:t>
      </w:r>
    </w:p>
    <w:sectPr w:rsidR="0049377C" w:rsidRPr="0049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7C"/>
    <w:rsid w:val="0049377C"/>
    <w:rsid w:val="005B2E2F"/>
    <w:rsid w:val="00665913"/>
    <w:rsid w:val="00772F3F"/>
    <w:rsid w:val="009152EF"/>
    <w:rsid w:val="00D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D1CC"/>
  <w15:chartTrackingRefBased/>
  <w15:docId w15:val="{12241F36-00E5-441B-9B1A-89AD6E42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เขตโสภณ ขุนพารเพิง</dc:creator>
  <cp:keywords/>
  <dc:description/>
  <cp:lastModifiedBy>เขตโสภณ ขุนพารเพิง</cp:lastModifiedBy>
  <cp:revision>3</cp:revision>
  <dcterms:created xsi:type="dcterms:W3CDTF">2019-10-02T16:13:00Z</dcterms:created>
  <dcterms:modified xsi:type="dcterms:W3CDTF">2019-10-09T07:46:00Z</dcterms:modified>
</cp:coreProperties>
</file>