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6C" w:rsidRPr="00BD12A6" w:rsidRDefault="0021145A">
      <w:pPr>
        <w:spacing w:line="451" w:lineRule="exact"/>
        <w:ind w:left="2197" w:right="2333"/>
        <w:jc w:val="center"/>
        <w:rPr>
          <w:rFonts w:asciiTheme="majorEastAsia" w:eastAsiaTheme="majorEastAsia" w:hAnsiTheme="majorEastAsia"/>
          <w:b/>
          <w:sz w:val="24"/>
          <w:szCs w:val="24"/>
          <w:lang w:eastAsia="zh-TW"/>
        </w:rPr>
      </w:pPr>
      <w:r w:rsidRPr="00BD12A6">
        <w:rPr>
          <w:rFonts w:asciiTheme="majorEastAsia" w:eastAsiaTheme="majorEastAsia" w:hAnsiTheme="majorEastAsia" w:cs="微軟正黑體" w:hint="eastAsia"/>
          <w:b/>
          <w:sz w:val="24"/>
          <w:szCs w:val="24"/>
          <w:lang w:eastAsia="zh-TW"/>
        </w:rPr>
        <w:t>快速標</w:t>
      </w:r>
      <w:proofErr w:type="gramStart"/>
      <w:r w:rsidRPr="00BD12A6">
        <w:rPr>
          <w:rFonts w:asciiTheme="majorEastAsia" w:eastAsiaTheme="majorEastAsia" w:hAnsiTheme="majorEastAsia" w:cs="微軟正黑體" w:hint="eastAsia"/>
          <w:b/>
          <w:sz w:val="24"/>
          <w:szCs w:val="24"/>
          <w:lang w:eastAsia="zh-TW"/>
        </w:rPr>
        <w:t>註</w:t>
      </w:r>
      <w:proofErr w:type="gramEnd"/>
      <w:r w:rsidRPr="00BD12A6">
        <w:rPr>
          <w:rFonts w:asciiTheme="majorEastAsia" w:eastAsiaTheme="majorEastAsia" w:hAnsiTheme="majorEastAsia" w:cs="微軟正黑體" w:hint="eastAsia"/>
          <w:b/>
          <w:sz w:val="24"/>
          <w:szCs w:val="24"/>
          <w:lang w:eastAsia="zh-TW"/>
        </w:rPr>
        <w:t>器</w:t>
      </w:r>
    </w:p>
    <w:p w:rsidR="007E556C" w:rsidRPr="00BD12A6" w:rsidRDefault="00720B61">
      <w:pPr>
        <w:pStyle w:val="1"/>
        <w:spacing w:line="399" w:lineRule="exact"/>
        <w:ind w:right="2333"/>
        <w:rPr>
          <w:rFonts w:asciiTheme="majorEastAsia" w:eastAsiaTheme="majorEastAsia" w:hAnsiTheme="majorEastAsia"/>
          <w:lang w:eastAsia="zh-TW"/>
        </w:rPr>
      </w:pPr>
      <w:r w:rsidRPr="00BD12A6">
        <w:rPr>
          <w:rFonts w:asciiTheme="majorEastAsia" w:eastAsiaTheme="majorEastAsia" w:hAnsiTheme="majorEastAsia"/>
          <w:lang w:eastAsia="zh-TW"/>
        </w:rPr>
        <w:t>指導老師：</w:t>
      </w:r>
      <w:r w:rsidR="0021145A" w:rsidRPr="00BD12A6">
        <w:rPr>
          <w:rFonts w:asciiTheme="majorEastAsia" w:eastAsiaTheme="majorEastAsia" w:hAnsiTheme="majorEastAsia" w:cs="微軟正黑體" w:hint="eastAsia"/>
          <w:lang w:eastAsia="zh-TW"/>
        </w:rPr>
        <w:t>曾士桓</w:t>
      </w:r>
      <w:r w:rsidR="0021145A" w:rsidRPr="00BD12A6">
        <w:rPr>
          <w:rFonts w:asciiTheme="majorEastAsia" w:eastAsiaTheme="majorEastAsia" w:hAnsiTheme="majorEastAsia"/>
          <w:lang w:eastAsia="zh-TW"/>
        </w:rPr>
        <w:t xml:space="preserve"> </w:t>
      </w:r>
    </w:p>
    <w:p w:rsidR="007E556C" w:rsidRPr="00BD12A6" w:rsidRDefault="00720B61">
      <w:pPr>
        <w:spacing w:line="421" w:lineRule="exact"/>
        <w:ind w:left="2236" w:right="2333"/>
        <w:jc w:val="center"/>
        <w:rPr>
          <w:rFonts w:asciiTheme="majorEastAsia" w:eastAsiaTheme="majorEastAsia" w:hAnsiTheme="majorEastAsia"/>
          <w:sz w:val="24"/>
          <w:szCs w:val="24"/>
          <w:lang w:eastAsia="zh-TW"/>
        </w:rPr>
      </w:pPr>
      <w:r w:rsidRPr="00BD12A6">
        <w:rPr>
          <w:rFonts w:asciiTheme="majorEastAsia" w:eastAsiaTheme="majorEastAsia" w:hAnsiTheme="majorEastAsia"/>
          <w:sz w:val="24"/>
          <w:szCs w:val="24"/>
          <w:lang w:eastAsia="zh-TW"/>
        </w:rPr>
        <w:t>參賽組員：</w:t>
      </w:r>
      <w:r w:rsidR="0021145A" w:rsidRPr="00BD12A6">
        <w:rPr>
          <w:rFonts w:asciiTheme="majorEastAsia" w:eastAsiaTheme="majorEastAsia" w:hAnsiTheme="majorEastAsia" w:hint="eastAsia"/>
          <w:sz w:val="24"/>
          <w:szCs w:val="24"/>
          <w:lang w:eastAsia="zh-TW"/>
        </w:rPr>
        <w:t>周耿賢</w:t>
      </w:r>
      <w:r w:rsidRPr="00BD12A6">
        <w:rPr>
          <w:rFonts w:asciiTheme="majorEastAsia" w:eastAsiaTheme="majorEastAsia" w:hAnsiTheme="majorEastAsia"/>
          <w:sz w:val="24"/>
          <w:szCs w:val="24"/>
          <w:lang w:eastAsia="zh-TW"/>
        </w:rPr>
        <w:t>、</w:t>
      </w:r>
      <w:r w:rsidR="0021145A" w:rsidRPr="00BD12A6">
        <w:rPr>
          <w:rFonts w:asciiTheme="majorEastAsia" w:eastAsiaTheme="majorEastAsia" w:hAnsiTheme="majorEastAsia" w:hint="eastAsia"/>
          <w:sz w:val="24"/>
          <w:szCs w:val="24"/>
          <w:lang w:eastAsia="zh-TW"/>
        </w:rPr>
        <w:t>洪梓豐</w:t>
      </w:r>
      <w:r w:rsidRPr="00BD12A6">
        <w:rPr>
          <w:rFonts w:asciiTheme="majorEastAsia" w:eastAsiaTheme="majorEastAsia" w:hAnsiTheme="majorEastAsia"/>
          <w:sz w:val="24"/>
          <w:szCs w:val="24"/>
          <w:lang w:eastAsia="zh-TW"/>
        </w:rPr>
        <w:t>、</w:t>
      </w:r>
      <w:r w:rsidR="0021145A" w:rsidRPr="00BD12A6">
        <w:rPr>
          <w:rFonts w:asciiTheme="majorEastAsia" w:eastAsiaTheme="majorEastAsia" w:hAnsiTheme="majorEastAsia" w:hint="eastAsia"/>
          <w:sz w:val="24"/>
          <w:szCs w:val="24"/>
          <w:lang w:eastAsia="zh-TW"/>
        </w:rPr>
        <w:t>蔡沅信</w:t>
      </w:r>
    </w:p>
    <w:p w:rsidR="007E556C" w:rsidRPr="00BD12A6" w:rsidRDefault="007E556C">
      <w:pPr>
        <w:rPr>
          <w:rFonts w:asciiTheme="minorEastAsia" w:eastAsiaTheme="minorEastAsia" w:hAnsiTheme="minorEastAsia"/>
          <w:sz w:val="20"/>
          <w:szCs w:val="20"/>
          <w:lang w:eastAsia="zh-TW"/>
        </w:rPr>
        <w:sectPr w:rsidR="007E556C" w:rsidRPr="00BD12A6">
          <w:footerReference w:type="default" r:id="rId7"/>
          <w:type w:val="continuous"/>
          <w:pgSz w:w="11910" w:h="16840"/>
          <w:pgMar w:top="1360" w:right="1200" w:bottom="1060" w:left="1300" w:header="720" w:footer="875" w:gutter="0"/>
          <w:pgNumType w:start="1"/>
          <w:cols w:space="720"/>
        </w:sectPr>
      </w:pPr>
    </w:p>
    <w:p w:rsidR="007E556C" w:rsidRPr="00BD12A6" w:rsidRDefault="00A372CF" w:rsidP="00BD12A6">
      <w:pPr>
        <w:jc w:val="center"/>
        <w:rPr>
          <w:rFonts w:asciiTheme="majorEastAsia" w:eastAsiaTheme="majorEastAsia" w:hAnsiTheme="majorEastAsia"/>
          <w:noProof/>
          <w:sz w:val="24"/>
          <w:szCs w:val="24"/>
          <w:lang w:eastAsia="zh-TW"/>
        </w:rPr>
      </w:pPr>
      <w:r w:rsidRPr="00BD12A6">
        <w:rPr>
          <w:rFonts w:asciiTheme="majorEastAsia" w:eastAsiaTheme="majorEastAsia" w:hAnsiTheme="majorEastAsia" w:hint="eastAsia"/>
          <w:noProof/>
          <w:sz w:val="24"/>
          <w:szCs w:val="24"/>
          <w:lang w:eastAsia="zh-TW"/>
        </w:rPr>
        <w:lastRenderedPageBreak/>
        <w:t>1</w:t>
      </w:r>
      <w:r w:rsidRPr="00BD12A6">
        <w:rPr>
          <w:rFonts w:asciiTheme="majorEastAsia" w:eastAsiaTheme="majorEastAsia" w:hAnsiTheme="majorEastAsia"/>
          <w:noProof/>
          <w:sz w:val="24"/>
          <w:szCs w:val="24"/>
          <w:lang w:eastAsia="zh-TW"/>
        </w:rPr>
        <w:t>.</w:t>
      </w:r>
      <w:r w:rsidR="00720B61" w:rsidRPr="00BD12A6">
        <w:rPr>
          <w:rFonts w:asciiTheme="majorEastAsia" w:eastAsiaTheme="majorEastAsia" w:hAnsiTheme="majorEastAsia" w:hint="eastAsia"/>
          <w:noProof/>
          <w:sz w:val="24"/>
          <w:szCs w:val="24"/>
          <w:lang w:eastAsia="zh-TW"/>
        </w:rPr>
        <w:t>簡介</w:t>
      </w:r>
    </w:p>
    <w:p w:rsidR="00F4131A" w:rsidRPr="00BD12A6" w:rsidRDefault="00F4131A" w:rsidP="00BD12A6">
      <w:pPr>
        <w:pStyle w:val="a3"/>
        <w:spacing w:before="75"/>
        <w:ind w:right="212" w:firstLine="720"/>
        <w:rPr>
          <w:rFonts w:asciiTheme="minorEastAsia" w:eastAsiaTheme="minorEastAsia" w:hAnsiTheme="minorEastAsia" w:cs="微軟正黑體"/>
          <w:spacing w:val="-9"/>
          <w:lang w:eastAsia="zh-TW"/>
        </w:rPr>
      </w:pPr>
      <w:r w:rsidRPr="00BD12A6">
        <w:rPr>
          <w:rFonts w:asciiTheme="minorEastAsia" w:eastAsiaTheme="minorEastAsia" w:hAnsiTheme="minorEastAsia" w:cs="微軟正黑體"/>
          <w:spacing w:val="-9"/>
          <w:lang w:eastAsia="zh-TW"/>
        </w:rPr>
        <w:t>自從網際網路和各式行動裝置普及之後，每天都有超過一百萬TB的數位資料產生，其中有一大部份是數位影像資料，大量的數位影像資料如果經過適當的自動化處理、抽取出其中的資訊，應用在深度學習、人工智慧等，就能發揮出數位資訊驚人的妙用。影像辨識一直是人們最希望用人工智慧(Artificial Intelligence)和機器學習(Machine Learning)來幫忙處理的問題，然而機器學習除了需要大量的資料，更需要大量有標記的資料</w:t>
      </w:r>
      <w:r w:rsidRPr="00BD12A6">
        <w:rPr>
          <w:rFonts w:asciiTheme="minorEastAsia" w:eastAsiaTheme="minorEastAsia" w:hAnsiTheme="minorEastAsia" w:cs="微軟正黑體" w:hint="eastAsia"/>
          <w:spacing w:val="-9"/>
          <w:lang w:eastAsia="zh-TW"/>
        </w:rPr>
        <w:t>，</w:t>
      </w:r>
      <w:r w:rsidRPr="00BD12A6">
        <w:rPr>
          <w:rFonts w:asciiTheme="minorEastAsia" w:eastAsiaTheme="minorEastAsia" w:hAnsiTheme="minorEastAsia" w:cs="微軟正黑體"/>
          <w:spacing w:val="-9"/>
          <w:lang w:eastAsia="zh-TW"/>
        </w:rPr>
        <w:t>才能在訓練過程讓深度學習的模型學習到判別的關鍵。我們團隊希望開發出一個可以快速且輕鬆標</w:t>
      </w:r>
      <w:proofErr w:type="gramStart"/>
      <w:r w:rsidRPr="00BD12A6">
        <w:rPr>
          <w:rFonts w:asciiTheme="minorEastAsia" w:eastAsiaTheme="minorEastAsia" w:hAnsiTheme="minorEastAsia" w:cs="微軟正黑體"/>
          <w:spacing w:val="-9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/>
          <w:spacing w:val="-9"/>
          <w:lang w:eastAsia="zh-TW"/>
        </w:rPr>
        <w:t>的應用程式且可以有效的過濾並分類資訊進而整理成</w:t>
      </w:r>
      <w:proofErr w:type="gramStart"/>
      <w:r w:rsidRPr="00BD12A6">
        <w:rPr>
          <w:rFonts w:asciiTheme="minorEastAsia" w:eastAsiaTheme="minorEastAsia" w:hAnsiTheme="minorEastAsia" w:cs="微軟正黑體"/>
          <w:spacing w:val="-9"/>
          <w:lang w:eastAsia="zh-TW"/>
        </w:rPr>
        <w:t>特</w:t>
      </w:r>
      <w:proofErr w:type="gramEnd"/>
      <w:r w:rsidRPr="00BD12A6">
        <w:rPr>
          <w:rFonts w:asciiTheme="minorEastAsia" w:eastAsiaTheme="minorEastAsia" w:hAnsiTheme="minorEastAsia" w:cs="微軟正黑體"/>
          <w:spacing w:val="-9"/>
          <w:lang w:eastAsia="zh-TW"/>
        </w:rPr>
        <w:t>格式、標示好的資料</w:t>
      </w:r>
      <w:r w:rsidRPr="00BD12A6">
        <w:rPr>
          <w:rFonts w:asciiTheme="minorEastAsia" w:eastAsiaTheme="minorEastAsia" w:hAnsiTheme="minorEastAsia" w:cs="微軟正黑體" w:hint="eastAsia"/>
          <w:spacing w:val="-9"/>
          <w:lang w:eastAsia="zh-TW"/>
        </w:rPr>
        <w:t>。</w:t>
      </w:r>
    </w:p>
    <w:p w:rsidR="00F4131A" w:rsidRPr="00BD12A6" w:rsidRDefault="00A372CF" w:rsidP="00BD12A6">
      <w:pPr>
        <w:jc w:val="center"/>
        <w:rPr>
          <w:rFonts w:asciiTheme="majorEastAsia" w:eastAsiaTheme="majorEastAsia" w:hAnsiTheme="majorEastAsia"/>
          <w:noProof/>
          <w:sz w:val="24"/>
          <w:szCs w:val="24"/>
          <w:lang w:eastAsia="zh-TW"/>
        </w:rPr>
      </w:pPr>
      <w:bookmarkStart w:id="0" w:name="OLE_LINK1"/>
      <w:bookmarkStart w:id="1" w:name="OLE_LINK2"/>
      <w:bookmarkStart w:id="2" w:name="OLE_LINK3"/>
      <w:bookmarkStart w:id="3" w:name="OLE_LINK4"/>
      <w:r w:rsidRPr="00BD12A6">
        <w:rPr>
          <w:rFonts w:asciiTheme="majorEastAsia" w:eastAsiaTheme="majorEastAsia" w:hAnsiTheme="majorEastAsia" w:hint="eastAsia"/>
          <w:noProof/>
          <w:sz w:val="24"/>
          <w:szCs w:val="24"/>
          <w:lang w:eastAsia="zh-TW"/>
        </w:rPr>
        <w:t>2</w:t>
      </w:r>
      <w:r w:rsidR="00F4131A" w:rsidRPr="00BD12A6">
        <w:rPr>
          <w:rFonts w:asciiTheme="majorEastAsia" w:eastAsiaTheme="majorEastAsia" w:hAnsiTheme="majorEastAsia"/>
          <w:noProof/>
          <w:sz w:val="24"/>
          <w:szCs w:val="24"/>
          <w:lang w:eastAsia="zh-TW"/>
        </w:rPr>
        <w:t xml:space="preserve">. </w:t>
      </w:r>
      <w:bookmarkEnd w:id="0"/>
      <w:bookmarkEnd w:id="1"/>
      <w:r w:rsidR="00F4131A" w:rsidRPr="00BD12A6">
        <w:rPr>
          <w:rFonts w:asciiTheme="majorEastAsia" w:eastAsiaTheme="majorEastAsia" w:hAnsiTheme="majorEastAsia" w:hint="eastAsia"/>
          <w:noProof/>
          <w:sz w:val="24"/>
          <w:szCs w:val="24"/>
          <w:lang w:eastAsia="zh-TW"/>
        </w:rPr>
        <w:t>系統功能需求</w:t>
      </w:r>
    </w:p>
    <w:p w:rsidR="00BD12A6" w:rsidRDefault="00F4131A" w:rsidP="00BD12A6">
      <w:pPr>
        <w:pStyle w:val="a3"/>
        <w:spacing w:before="75"/>
        <w:ind w:right="212" w:firstLine="720"/>
        <w:rPr>
          <w:rFonts w:asciiTheme="minorEastAsia" w:eastAsiaTheme="minorEastAsia" w:hAnsiTheme="minorEastAsia" w:cs="微軟正黑體"/>
          <w:lang w:eastAsia="zh-TW"/>
        </w:rPr>
      </w:pPr>
      <w:r w:rsidRPr="00BD12A6">
        <w:rPr>
          <w:rFonts w:asciiTheme="minorEastAsia" w:eastAsiaTheme="minorEastAsia" w:hAnsiTheme="minorEastAsia" w:cs="微軟正黑體" w:hint="eastAsia"/>
          <w:lang w:eastAsia="zh-TW"/>
        </w:rPr>
        <w:t>藉由圖形標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與彈性操作，本專題所發展之快速圖形標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器可讓資料數據以快速的整理加快標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所需時間，使用戶得以節省時間，有效降低人工智慧機器學習的時間。此一</w:t>
      </w:r>
      <w:r w:rsidRPr="00BD12A6">
        <w:rPr>
          <w:rFonts w:asciiTheme="minorEastAsia" w:eastAsiaTheme="minorEastAsia" w:hAnsiTheme="minorEastAsia"/>
          <w:lang w:eastAsia="zh-TW"/>
        </w:rPr>
        <w:t>GUI</w:t>
      </w:r>
      <w:r w:rsidRPr="00BD12A6">
        <w:rPr>
          <w:rFonts w:asciiTheme="minorEastAsia" w:eastAsiaTheme="minorEastAsia" w:hAnsiTheme="minorEastAsia" w:cs="微軟正黑體" w:hint="eastAsia"/>
          <w:lang w:eastAsia="zh-TW"/>
        </w:rPr>
        <w:t>還將針對每一位使用者進行更加細微的紀錄，包含標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物體、瀏覽歷程、顯示標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大小、數據分類等。</w:t>
      </w:r>
    </w:p>
    <w:p w:rsidR="00F4131A" w:rsidRDefault="00F4131A" w:rsidP="00BD12A6">
      <w:pPr>
        <w:pStyle w:val="a3"/>
        <w:spacing w:before="75"/>
        <w:ind w:right="212" w:firstLine="720"/>
        <w:rPr>
          <w:rFonts w:asciiTheme="minorEastAsia" w:eastAsiaTheme="minorEastAsia" w:hAnsiTheme="minorEastAsia" w:cs="微軟正黑體"/>
          <w:lang w:eastAsia="zh-TW"/>
        </w:rPr>
      </w:pPr>
      <w:r w:rsidRPr="00BD12A6">
        <w:rPr>
          <w:rFonts w:asciiTheme="minorEastAsia" w:eastAsiaTheme="minorEastAsia" w:hAnsiTheme="minorEastAsia" w:cs="微軟正黑體" w:hint="eastAsia"/>
          <w:lang w:eastAsia="zh-TW"/>
        </w:rPr>
        <w:t>此一</w:t>
      </w:r>
      <w:r w:rsidRPr="00BD12A6">
        <w:rPr>
          <w:rFonts w:asciiTheme="minorEastAsia" w:eastAsiaTheme="minorEastAsia" w:hAnsiTheme="minorEastAsia"/>
          <w:lang w:eastAsia="zh-TW"/>
        </w:rPr>
        <w:t>GUI</w:t>
      </w:r>
      <w:r w:rsidRPr="00BD12A6">
        <w:rPr>
          <w:rFonts w:asciiTheme="minorEastAsia" w:eastAsiaTheme="minorEastAsia" w:hAnsiTheme="minorEastAsia" w:cs="微軟正黑體" w:hint="eastAsia"/>
          <w:lang w:eastAsia="zh-TW"/>
        </w:rPr>
        <w:t>也用戶提供標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的相關資料，不僅有助於增進用戶的使用體驗滿意度，同時也能加快用戶檢查標記的物體是否有誤，進而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加快標住時間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之目的。此一作法預期將可吸引眾多人工智慧開發者的使用，並進一步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加快標住圖片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的時間。如此藉由</w:t>
      </w:r>
      <w:r w:rsidRPr="00BD12A6">
        <w:rPr>
          <w:rFonts w:asciiTheme="minorEastAsia" w:eastAsiaTheme="minorEastAsia" w:hAnsiTheme="minorEastAsia"/>
          <w:lang w:eastAsia="zh-TW"/>
        </w:rPr>
        <w:t>GUI</w:t>
      </w:r>
      <w:r w:rsidRPr="00BD12A6">
        <w:rPr>
          <w:rFonts w:asciiTheme="minorEastAsia" w:eastAsiaTheme="minorEastAsia" w:hAnsiTheme="minorEastAsia" w:cs="微軟正黑體" w:hint="eastAsia"/>
          <w:lang w:eastAsia="zh-TW"/>
        </w:rPr>
        <w:t>整合的模式，將能有效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加快標住的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速度。</w:t>
      </w:r>
    </w:p>
    <w:p w:rsidR="00127CE0" w:rsidRDefault="00127CE0" w:rsidP="00127CE0">
      <w:pPr>
        <w:jc w:val="center"/>
        <w:rPr>
          <w:rFonts w:asciiTheme="majorEastAsia" w:eastAsiaTheme="majorEastAsia" w:hAnsiTheme="majorEastAsia"/>
          <w:noProof/>
          <w:sz w:val="24"/>
          <w:szCs w:val="24"/>
          <w:lang w:eastAsia="zh-TW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  <w:lang w:eastAsia="zh-TW"/>
        </w:rPr>
        <w:t>3</w:t>
      </w:r>
      <w:r w:rsidRPr="00BD12A6">
        <w:rPr>
          <w:rFonts w:asciiTheme="majorEastAsia" w:eastAsiaTheme="majorEastAsia" w:hAnsiTheme="majorEastAsia"/>
          <w:noProof/>
          <w:sz w:val="24"/>
          <w:szCs w:val="24"/>
          <w:lang w:eastAsia="zh-TW"/>
        </w:rPr>
        <w:t xml:space="preserve">. </w:t>
      </w:r>
      <w:r w:rsidRPr="00BD12A6">
        <w:rPr>
          <w:rFonts w:asciiTheme="majorEastAsia" w:eastAsiaTheme="majorEastAsia" w:hAnsiTheme="majorEastAsia" w:hint="eastAsia"/>
          <w:noProof/>
          <w:sz w:val="24"/>
          <w:szCs w:val="24"/>
          <w:lang w:eastAsia="zh-TW"/>
        </w:rPr>
        <w:t>需求</w:t>
      </w:r>
      <w:r>
        <w:rPr>
          <w:rFonts w:asciiTheme="majorEastAsia" w:eastAsiaTheme="majorEastAsia" w:hAnsiTheme="majorEastAsia" w:hint="eastAsia"/>
          <w:noProof/>
          <w:sz w:val="24"/>
          <w:szCs w:val="24"/>
          <w:lang w:eastAsia="zh-TW"/>
        </w:rPr>
        <w:t>分析</w:t>
      </w:r>
    </w:p>
    <w:p w:rsidR="00127CE0" w:rsidRPr="00127CE0" w:rsidRDefault="00127CE0" w:rsidP="00127CE0">
      <w:pPr>
        <w:pStyle w:val="a3"/>
        <w:numPr>
          <w:ilvl w:val="0"/>
          <w:numId w:val="6"/>
        </w:numPr>
        <w:spacing w:before="75"/>
        <w:ind w:right="212"/>
        <w:rPr>
          <w:rFonts w:asciiTheme="minorEastAsia" w:eastAsiaTheme="minorEastAsia" w:hAnsiTheme="minorEastAsia" w:cs="微軟正黑體"/>
          <w:lang w:eastAsia="zh-TW"/>
        </w:rPr>
      </w:pPr>
      <w:r w:rsidRPr="00127CE0">
        <w:rPr>
          <w:rFonts w:asciiTheme="minorEastAsia" w:eastAsiaTheme="minorEastAsia" w:hAnsiTheme="minorEastAsia" w:cs="微軟正黑體"/>
          <w:lang w:eastAsia="zh-TW"/>
        </w:rPr>
        <w:t>以滑鼠點擊圖片的左上及右下兩點的方式來標</w:t>
      </w:r>
      <w:proofErr w:type="gramStart"/>
      <w:r w:rsidRPr="00127CE0">
        <w:rPr>
          <w:rFonts w:asciiTheme="minorEastAsia" w:eastAsiaTheme="minorEastAsia" w:hAnsiTheme="minorEastAsia" w:cs="微軟正黑體"/>
          <w:lang w:eastAsia="zh-TW"/>
        </w:rPr>
        <w:t>註</w:t>
      </w:r>
      <w:proofErr w:type="gramEnd"/>
      <w:r w:rsidRPr="00127CE0">
        <w:rPr>
          <w:rFonts w:asciiTheme="minorEastAsia" w:eastAsiaTheme="minorEastAsia" w:hAnsiTheme="minorEastAsia" w:cs="微軟正黑體"/>
          <w:lang w:eastAsia="zh-TW"/>
        </w:rPr>
        <w:t>圖片</w:t>
      </w:r>
    </w:p>
    <w:p w:rsidR="00127CE0" w:rsidRPr="00127CE0" w:rsidRDefault="00127CE0" w:rsidP="00127CE0">
      <w:pPr>
        <w:pStyle w:val="a3"/>
        <w:numPr>
          <w:ilvl w:val="0"/>
          <w:numId w:val="6"/>
        </w:numPr>
        <w:spacing w:before="75"/>
        <w:ind w:right="212"/>
        <w:rPr>
          <w:rFonts w:asciiTheme="minorEastAsia" w:eastAsiaTheme="minorEastAsia" w:hAnsiTheme="minorEastAsia" w:cs="微軟正黑體"/>
          <w:lang w:eastAsia="zh-TW"/>
        </w:rPr>
      </w:pPr>
      <w:r w:rsidRPr="00127CE0">
        <w:rPr>
          <w:rFonts w:asciiTheme="minorEastAsia" w:eastAsiaTheme="minorEastAsia" w:hAnsiTheme="minorEastAsia" w:cs="微軟正黑體"/>
          <w:lang w:eastAsia="zh-TW"/>
        </w:rPr>
        <w:t>使用滑鼠滾輪來變換圖片</w:t>
      </w:r>
    </w:p>
    <w:p w:rsidR="00127CE0" w:rsidRPr="00127CE0" w:rsidRDefault="00127CE0" w:rsidP="00127CE0">
      <w:pPr>
        <w:pStyle w:val="a3"/>
        <w:numPr>
          <w:ilvl w:val="0"/>
          <w:numId w:val="6"/>
        </w:numPr>
        <w:spacing w:before="75"/>
        <w:ind w:right="212"/>
        <w:rPr>
          <w:rFonts w:asciiTheme="minorEastAsia" w:eastAsiaTheme="minorEastAsia" w:hAnsiTheme="minorEastAsia" w:cs="微軟正黑體"/>
          <w:lang w:eastAsia="zh-TW"/>
        </w:rPr>
      </w:pPr>
      <w:r w:rsidRPr="00127CE0">
        <w:rPr>
          <w:rFonts w:asciiTheme="minorEastAsia" w:eastAsiaTheme="minorEastAsia" w:hAnsiTheme="minorEastAsia" w:cs="微軟正黑體"/>
          <w:lang w:eastAsia="zh-TW"/>
        </w:rPr>
        <w:t>清楚得知標</w:t>
      </w:r>
      <w:proofErr w:type="gramStart"/>
      <w:r w:rsidRPr="00127CE0">
        <w:rPr>
          <w:rFonts w:asciiTheme="minorEastAsia" w:eastAsiaTheme="minorEastAsia" w:hAnsiTheme="minorEastAsia" w:cs="微軟正黑體"/>
          <w:lang w:eastAsia="zh-TW"/>
        </w:rPr>
        <w:t>註</w:t>
      </w:r>
      <w:proofErr w:type="gramEnd"/>
      <w:r w:rsidRPr="00127CE0">
        <w:rPr>
          <w:rFonts w:asciiTheme="minorEastAsia" w:eastAsiaTheme="minorEastAsia" w:hAnsiTheme="minorEastAsia" w:cs="微軟正黑體"/>
          <w:lang w:eastAsia="zh-TW"/>
        </w:rPr>
        <w:t>物體的XY座標、標</w:t>
      </w:r>
      <w:proofErr w:type="gramStart"/>
      <w:r w:rsidRPr="00127CE0">
        <w:rPr>
          <w:rFonts w:asciiTheme="minorEastAsia" w:eastAsiaTheme="minorEastAsia" w:hAnsiTheme="minorEastAsia" w:cs="微軟正黑體"/>
          <w:lang w:eastAsia="zh-TW"/>
        </w:rPr>
        <w:t>註</w:t>
      </w:r>
      <w:proofErr w:type="gramEnd"/>
      <w:r w:rsidRPr="00127CE0">
        <w:rPr>
          <w:rFonts w:asciiTheme="minorEastAsia" w:eastAsiaTheme="minorEastAsia" w:hAnsiTheme="minorEastAsia" w:cs="微軟正黑體"/>
          <w:lang w:eastAsia="zh-TW"/>
        </w:rPr>
        <w:t>大小及標</w:t>
      </w:r>
      <w:proofErr w:type="gramStart"/>
      <w:r w:rsidRPr="00127CE0">
        <w:rPr>
          <w:rFonts w:asciiTheme="minorEastAsia" w:eastAsiaTheme="minorEastAsia" w:hAnsiTheme="minorEastAsia" w:cs="微軟正黑體"/>
          <w:lang w:eastAsia="zh-TW"/>
        </w:rPr>
        <w:t>註</w:t>
      </w:r>
      <w:proofErr w:type="gramEnd"/>
      <w:r w:rsidRPr="00127CE0">
        <w:rPr>
          <w:rFonts w:asciiTheme="minorEastAsia" w:eastAsiaTheme="minorEastAsia" w:hAnsiTheme="minorEastAsia" w:cs="微軟正黑體"/>
          <w:lang w:eastAsia="zh-TW"/>
        </w:rPr>
        <w:t>名稱等資訊</w:t>
      </w:r>
    </w:p>
    <w:p w:rsidR="00127CE0" w:rsidRPr="00127CE0" w:rsidRDefault="00127CE0" w:rsidP="00127CE0">
      <w:pPr>
        <w:pStyle w:val="a3"/>
        <w:numPr>
          <w:ilvl w:val="0"/>
          <w:numId w:val="6"/>
        </w:numPr>
        <w:spacing w:before="75"/>
        <w:ind w:right="212"/>
        <w:rPr>
          <w:rFonts w:asciiTheme="minorEastAsia" w:eastAsiaTheme="minorEastAsia" w:hAnsiTheme="minorEastAsia" w:cs="微軟正黑體" w:hint="eastAsia"/>
          <w:lang w:eastAsia="zh-TW"/>
        </w:rPr>
      </w:pPr>
      <w:r w:rsidRPr="00127CE0">
        <w:rPr>
          <w:rFonts w:asciiTheme="minorEastAsia" w:eastAsiaTheme="minorEastAsia" w:hAnsiTheme="minorEastAsia" w:cs="微軟正黑體"/>
          <w:lang w:eastAsia="zh-TW"/>
        </w:rPr>
        <w:t>標</w:t>
      </w:r>
      <w:proofErr w:type="gramStart"/>
      <w:r w:rsidRPr="00127CE0">
        <w:rPr>
          <w:rFonts w:asciiTheme="minorEastAsia" w:eastAsiaTheme="minorEastAsia" w:hAnsiTheme="minorEastAsia" w:cs="微軟正黑體"/>
          <w:lang w:eastAsia="zh-TW"/>
        </w:rPr>
        <w:t>註</w:t>
      </w:r>
      <w:proofErr w:type="gramEnd"/>
      <w:r w:rsidRPr="00127CE0">
        <w:rPr>
          <w:rFonts w:asciiTheme="minorEastAsia" w:eastAsiaTheme="minorEastAsia" w:hAnsiTheme="minorEastAsia" w:cs="微軟正黑體"/>
          <w:lang w:eastAsia="zh-TW"/>
        </w:rPr>
        <w:t>錯誤可以使用回上一個動作，不須像其他圖形標</w:t>
      </w:r>
      <w:proofErr w:type="gramStart"/>
      <w:r w:rsidRPr="00127CE0">
        <w:rPr>
          <w:rFonts w:asciiTheme="minorEastAsia" w:eastAsiaTheme="minorEastAsia" w:hAnsiTheme="minorEastAsia" w:cs="微軟正黑體"/>
          <w:lang w:eastAsia="zh-TW"/>
        </w:rPr>
        <w:t>註</w:t>
      </w:r>
      <w:proofErr w:type="gramEnd"/>
      <w:r w:rsidRPr="00127CE0">
        <w:rPr>
          <w:rFonts w:asciiTheme="minorEastAsia" w:eastAsiaTheme="minorEastAsia" w:hAnsiTheme="minorEastAsia" w:cs="微軟正黑體"/>
          <w:lang w:eastAsia="zh-TW"/>
        </w:rPr>
        <w:t>器必須將整張圖片所標</w:t>
      </w:r>
      <w:proofErr w:type="gramStart"/>
      <w:r w:rsidRPr="00127CE0">
        <w:rPr>
          <w:rFonts w:asciiTheme="minorEastAsia" w:eastAsiaTheme="minorEastAsia" w:hAnsiTheme="minorEastAsia" w:cs="微軟正黑體"/>
          <w:lang w:eastAsia="zh-TW"/>
        </w:rPr>
        <w:t>註</w:t>
      </w:r>
      <w:proofErr w:type="gramEnd"/>
      <w:r w:rsidRPr="00127CE0">
        <w:rPr>
          <w:rFonts w:asciiTheme="minorEastAsia" w:eastAsiaTheme="minorEastAsia" w:hAnsiTheme="minorEastAsia" w:cs="微軟正黑體"/>
          <w:lang w:eastAsia="zh-TW"/>
        </w:rPr>
        <w:t>的全部刪除重</w:t>
      </w:r>
      <w:r>
        <w:rPr>
          <w:rFonts w:asciiTheme="minorEastAsia" w:eastAsiaTheme="minorEastAsia" w:hAnsiTheme="minorEastAsia" w:cs="微軟正黑體" w:hint="eastAsia"/>
          <w:lang w:eastAsia="zh-TW"/>
        </w:rPr>
        <w:t xml:space="preserve">             </w:t>
      </w:r>
      <w:r w:rsidRPr="00127CE0">
        <w:rPr>
          <w:rFonts w:asciiTheme="minorEastAsia" w:eastAsiaTheme="minorEastAsia" w:hAnsiTheme="minorEastAsia" w:cs="微軟正黑體"/>
          <w:lang w:eastAsia="zh-TW"/>
        </w:rPr>
        <w:t>新標</w:t>
      </w:r>
      <w:proofErr w:type="gramStart"/>
      <w:r w:rsidRPr="00127CE0">
        <w:rPr>
          <w:rFonts w:asciiTheme="minorEastAsia" w:eastAsiaTheme="minorEastAsia" w:hAnsiTheme="minorEastAsia" w:cs="微軟正黑體"/>
          <w:lang w:eastAsia="zh-TW"/>
        </w:rPr>
        <w:t>註</w:t>
      </w:r>
      <w:proofErr w:type="gramEnd"/>
    </w:p>
    <w:p w:rsidR="00127CE0" w:rsidRPr="00BD12A6" w:rsidRDefault="00127CE0" w:rsidP="00127CE0">
      <w:pPr>
        <w:pStyle w:val="a3"/>
        <w:spacing w:before="75"/>
        <w:ind w:right="212" w:firstLine="720"/>
        <w:jc w:val="center"/>
        <w:rPr>
          <w:rFonts w:asciiTheme="minorEastAsia" w:eastAsiaTheme="minorEastAsia" w:hAnsiTheme="minorEastAsia" w:cs="微軟正黑體" w:hint="eastAsia"/>
          <w:lang w:eastAsia="zh-TW"/>
        </w:rPr>
      </w:pPr>
    </w:p>
    <w:p w:rsidR="00A372CF" w:rsidRPr="00BD12A6" w:rsidRDefault="00A372CF" w:rsidP="00A372CF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  <w:r w:rsidRPr="00BD12A6">
        <w:rPr>
          <w:rFonts w:asciiTheme="minorEastAsia" w:eastAsiaTheme="minorEastAsia" w:hAnsiTheme="minorEastAsia"/>
          <w:noProof/>
          <w:lang w:eastAsia="zh-TW"/>
        </w:rPr>
        <w:drawing>
          <wp:inline distT="0" distB="0" distL="0" distR="0" wp14:anchorId="7C73EC09" wp14:editId="0633097D">
            <wp:extent cx="4425043" cy="2571321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010" cy="25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CF" w:rsidRDefault="00A372CF" w:rsidP="00A372CF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  <w:r w:rsidRPr="00BD12A6">
        <w:rPr>
          <w:rFonts w:asciiTheme="minorEastAsia" w:eastAsiaTheme="minorEastAsia" w:hAnsiTheme="minorEastAsia" w:cs="微軟正黑體" w:hint="eastAsia"/>
          <w:lang w:eastAsia="zh-TW"/>
        </w:rPr>
        <w:t xml:space="preserve">圖(1) </w:t>
      </w:r>
      <w:bookmarkStart w:id="4" w:name="OLE_LINK5"/>
      <w:bookmarkStart w:id="5" w:name="OLE_LINK6"/>
      <w:r w:rsidRPr="00BD12A6">
        <w:rPr>
          <w:rFonts w:asciiTheme="minorEastAsia" w:eastAsiaTheme="minorEastAsia" w:hAnsiTheme="minorEastAsia" w:cs="微軟正黑體" w:hint="eastAsia"/>
          <w:lang w:eastAsia="zh-TW"/>
        </w:rPr>
        <w:t>快速圖形標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器</w:t>
      </w:r>
      <w:bookmarkEnd w:id="4"/>
      <w:bookmarkEnd w:id="5"/>
      <w:r w:rsidRPr="00BD12A6">
        <w:rPr>
          <w:rFonts w:asciiTheme="minorEastAsia" w:eastAsiaTheme="minorEastAsia" w:hAnsiTheme="minorEastAsia" w:cs="微軟正黑體"/>
          <w:lang w:eastAsia="zh-TW"/>
        </w:rPr>
        <w:t>之運作模式</w:t>
      </w:r>
    </w:p>
    <w:p w:rsidR="0001139D" w:rsidRDefault="0001139D" w:rsidP="00A372CF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6017FA63" wp14:editId="5BCBA287">
            <wp:extent cx="3673929" cy="2527042"/>
            <wp:effectExtent l="0" t="0" r="3175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963" cy="25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9D" w:rsidRDefault="0001139D" w:rsidP="0001139D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  <w:r w:rsidRPr="00BD12A6">
        <w:rPr>
          <w:rFonts w:asciiTheme="minorEastAsia" w:eastAsiaTheme="minorEastAsia" w:hAnsiTheme="minorEastAsia" w:cs="微軟正黑體" w:hint="eastAsia"/>
          <w:lang w:eastAsia="zh-TW"/>
        </w:rPr>
        <w:t>圖(</w:t>
      </w:r>
      <w:r>
        <w:rPr>
          <w:rFonts w:asciiTheme="minorEastAsia" w:eastAsiaTheme="minorEastAsia" w:hAnsiTheme="minorEastAsia" w:cs="微軟正黑體" w:hint="eastAsia"/>
          <w:lang w:eastAsia="zh-TW"/>
        </w:rPr>
        <w:t>2</w:t>
      </w:r>
      <w:r w:rsidRPr="00BD12A6">
        <w:rPr>
          <w:rFonts w:asciiTheme="minorEastAsia" w:eastAsiaTheme="minorEastAsia" w:hAnsiTheme="minorEastAsia" w:cs="微軟正黑體" w:hint="eastAsia"/>
          <w:lang w:eastAsia="zh-TW"/>
        </w:rPr>
        <w:t>)</w:t>
      </w:r>
      <w:r w:rsidRPr="0001139D">
        <w:rPr>
          <w:rFonts w:asciiTheme="minorEastAsia" w:eastAsiaTheme="minorEastAsia" w:hAnsiTheme="minorEastAsia" w:cs="微軟正黑體" w:hint="eastAsia"/>
          <w:lang w:eastAsia="zh-TW"/>
        </w:rPr>
        <w:t xml:space="preserve"> </w:t>
      </w:r>
      <w:r w:rsidRPr="00BD12A6">
        <w:rPr>
          <w:rFonts w:asciiTheme="minorEastAsia" w:eastAsiaTheme="minorEastAsia" w:hAnsiTheme="minorEastAsia" w:cs="微軟正黑體" w:hint="eastAsia"/>
          <w:lang w:eastAsia="zh-TW"/>
        </w:rPr>
        <w:t>快速圖形標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器</w:t>
      </w:r>
      <w:r w:rsidRPr="00BD12A6">
        <w:rPr>
          <w:rFonts w:asciiTheme="minorEastAsia" w:eastAsiaTheme="minorEastAsia" w:hAnsiTheme="minorEastAsia" w:cs="微軟正黑體"/>
          <w:lang w:eastAsia="zh-TW"/>
        </w:rPr>
        <w:t>之</w:t>
      </w:r>
      <w:r w:rsidRPr="0001139D">
        <w:rPr>
          <w:rFonts w:asciiTheme="minorEastAsia" w:eastAsiaTheme="minorEastAsia" w:hAnsiTheme="minorEastAsia" w:cs="微軟正黑體"/>
          <w:lang w:eastAsia="zh-TW"/>
        </w:rPr>
        <w:t>使用案例圖</w:t>
      </w:r>
    </w:p>
    <w:p w:rsidR="0001139D" w:rsidRPr="0001139D" w:rsidRDefault="0001139D" w:rsidP="0001139D">
      <w:pPr>
        <w:pStyle w:val="a3"/>
        <w:spacing w:before="75" w:line="170" w:lineRule="auto"/>
        <w:ind w:right="212" w:firstLine="720"/>
        <w:rPr>
          <w:rFonts w:asciiTheme="minorEastAsia" w:eastAsiaTheme="minorEastAsia" w:hAnsiTheme="minorEastAsia" w:cs="微軟正黑體"/>
          <w:lang w:eastAsia="zh-TW"/>
        </w:rPr>
      </w:pPr>
    </w:p>
    <w:bookmarkEnd w:id="2"/>
    <w:bookmarkEnd w:id="3"/>
    <w:p w:rsidR="00A372CF" w:rsidRPr="00BD12A6" w:rsidRDefault="00A372CF" w:rsidP="005E67CF">
      <w:pPr>
        <w:pStyle w:val="a3"/>
        <w:spacing w:before="75" w:line="170" w:lineRule="auto"/>
        <w:ind w:right="212"/>
        <w:rPr>
          <w:rFonts w:asciiTheme="minorEastAsia" w:eastAsiaTheme="minorEastAsia" w:hAnsiTheme="minorEastAsia"/>
          <w:noProof/>
          <w:lang w:eastAsia="zh-TW"/>
        </w:rPr>
      </w:pPr>
    </w:p>
    <w:p w:rsidR="00A372CF" w:rsidRPr="00BD12A6" w:rsidRDefault="00A372CF" w:rsidP="00F4131A">
      <w:pPr>
        <w:pStyle w:val="a3"/>
        <w:spacing w:before="75" w:line="170" w:lineRule="auto"/>
        <w:ind w:right="212" w:firstLine="720"/>
        <w:rPr>
          <w:rFonts w:asciiTheme="minorEastAsia" w:eastAsiaTheme="minorEastAsia" w:hAnsiTheme="minorEastAsia"/>
          <w:noProof/>
          <w:lang w:eastAsia="zh-TW"/>
        </w:rPr>
      </w:pPr>
    </w:p>
    <w:p w:rsidR="00A372CF" w:rsidRPr="00BD12A6" w:rsidRDefault="00A372CF" w:rsidP="00A372CF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/>
          <w:noProof/>
          <w:lang w:eastAsia="zh-TW"/>
        </w:rPr>
      </w:pPr>
      <w:r w:rsidRPr="00BD12A6">
        <w:rPr>
          <w:rFonts w:asciiTheme="minorEastAsia" w:eastAsiaTheme="minorEastAsia" w:hAnsiTheme="minorEastAsia"/>
          <w:noProof/>
          <w:lang w:eastAsia="zh-TW"/>
        </w:rPr>
        <w:drawing>
          <wp:inline distT="0" distB="0" distL="0" distR="0" wp14:anchorId="624A4582" wp14:editId="0232D4A1">
            <wp:extent cx="4309791" cy="2626178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497" cy="26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CF" w:rsidRPr="00BD12A6" w:rsidRDefault="00A372CF" w:rsidP="00F4131A">
      <w:pPr>
        <w:pStyle w:val="a3"/>
        <w:spacing w:before="75" w:line="170" w:lineRule="auto"/>
        <w:ind w:right="212" w:firstLine="720"/>
        <w:rPr>
          <w:rFonts w:asciiTheme="minorEastAsia" w:eastAsiaTheme="minorEastAsia" w:hAnsiTheme="minorEastAsia"/>
          <w:noProof/>
          <w:lang w:eastAsia="zh-TW"/>
        </w:rPr>
      </w:pPr>
    </w:p>
    <w:p w:rsidR="00A372CF" w:rsidRPr="00BD12A6" w:rsidRDefault="00A372CF" w:rsidP="00A372CF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/>
          <w:noProof/>
          <w:lang w:eastAsia="zh-TW"/>
        </w:rPr>
      </w:pPr>
      <w:r w:rsidRPr="00BD12A6">
        <w:rPr>
          <w:rFonts w:asciiTheme="minorEastAsia" w:eastAsiaTheme="minorEastAsia" w:hAnsiTheme="minorEastAsia" w:hint="eastAsia"/>
          <w:noProof/>
          <w:lang w:eastAsia="zh-TW"/>
        </w:rPr>
        <w:t xml:space="preserve">圖(3) </w:t>
      </w:r>
      <w:bookmarkStart w:id="6" w:name="OLE_LINK7"/>
      <w:bookmarkStart w:id="7" w:name="OLE_LINK8"/>
      <w:r w:rsidRPr="00BD12A6">
        <w:rPr>
          <w:rFonts w:asciiTheme="minorEastAsia" w:eastAsiaTheme="minorEastAsia" w:hAnsiTheme="minorEastAsia" w:cs="微軟正黑體" w:hint="eastAsia"/>
          <w:lang w:eastAsia="zh-TW"/>
        </w:rPr>
        <w:t>快速圖形標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器</w:t>
      </w:r>
      <w:bookmarkEnd w:id="6"/>
      <w:bookmarkEnd w:id="7"/>
      <w:r w:rsidRPr="00BD12A6">
        <w:rPr>
          <w:rFonts w:asciiTheme="minorEastAsia" w:eastAsiaTheme="minorEastAsia" w:hAnsiTheme="minorEastAsia"/>
          <w:noProof/>
          <w:lang w:eastAsia="zh-TW"/>
        </w:rPr>
        <w:t>功能架構</w:t>
      </w:r>
    </w:p>
    <w:p w:rsidR="00A372CF" w:rsidRPr="00BD12A6" w:rsidRDefault="00A372CF" w:rsidP="00A372CF">
      <w:pPr>
        <w:jc w:val="center"/>
        <w:rPr>
          <w:rFonts w:asciiTheme="majorEastAsia" w:eastAsiaTheme="majorEastAsia" w:hAnsiTheme="majorEastAsia"/>
          <w:noProof/>
          <w:sz w:val="24"/>
          <w:szCs w:val="24"/>
          <w:lang w:eastAsia="zh-TW"/>
        </w:rPr>
      </w:pPr>
      <w:r w:rsidRPr="00BD12A6">
        <w:rPr>
          <w:rFonts w:asciiTheme="minorEastAsia" w:eastAsiaTheme="minorEastAsia" w:hAnsiTheme="minorEastAsia"/>
          <w:noProof/>
          <w:sz w:val="20"/>
          <w:szCs w:val="20"/>
          <w:lang w:eastAsia="zh-TW"/>
        </w:rPr>
        <w:br w:type="page"/>
      </w:r>
      <w:r w:rsidRPr="00BD12A6">
        <w:rPr>
          <w:rFonts w:asciiTheme="majorEastAsia" w:eastAsiaTheme="majorEastAsia" w:hAnsiTheme="majorEastAsia" w:hint="eastAsia"/>
          <w:noProof/>
          <w:sz w:val="24"/>
          <w:szCs w:val="24"/>
          <w:lang w:eastAsia="zh-TW"/>
        </w:rPr>
        <w:lastRenderedPageBreak/>
        <w:t>3</w:t>
      </w:r>
      <w:r w:rsidRPr="00BD12A6">
        <w:rPr>
          <w:rFonts w:asciiTheme="majorEastAsia" w:eastAsiaTheme="majorEastAsia" w:hAnsiTheme="majorEastAsia"/>
          <w:noProof/>
          <w:sz w:val="24"/>
          <w:szCs w:val="24"/>
          <w:lang w:eastAsia="zh-TW"/>
        </w:rPr>
        <w:t>. 系統架構設計</w:t>
      </w:r>
    </w:p>
    <w:p w:rsidR="00A372CF" w:rsidRPr="00BD12A6" w:rsidRDefault="00A372CF" w:rsidP="00A372CF">
      <w:pPr>
        <w:pStyle w:val="a3"/>
        <w:spacing w:before="75" w:line="170" w:lineRule="auto"/>
        <w:ind w:right="212" w:firstLine="720"/>
        <w:rPr>
          <w:rFonts w:asciiTheme="minorEastAsia" w:eastAsiaTheme="minorEastAsia" w:hAnsiTheme="minorEastAsia"/>
          <w:noProof/>
          <w:lang w:eastAsia="zh-TW"/>
        </w:rPr>
      </w:pPr>
      <w:r w:rsidRPr="00BD12A6">
        <w:rPr>
          <w:rFonts w:asciiTheme="minorEastAsia" w:eastAsiaTheme="minorEastAsia" w:hAnsiTheme="minorEastAsia"/>
          <w:noProof/>
          <w:lang w:eastAsia="zh-TW"/>
        </w:rPr>
        <w:t>系統架構分別減述如下:</w:t>
      </w:r>
    </w:p>
    <w:p w:rsidR="00A372CF" w:rsidRPr="00BD12A6" w:rsidRDefault="00A372CF" w:rsidP="00B04080">
      <w:pPr>
        <w:pStyle w:val="a3"/>
        <w:spacing w:before="75" w:line="170" w:lineRule="auto"/>
        <w:ind w:left="720" w:right="212" w:firstLine="720"/>
        <w:rPr>
          <w:rFonts w:asciiTheme="minorEastAsia" w:eastAsiaTheme="minorEastAsia" w:hAnsiTheme="minorEastAsia"/>
          <w:noProof/>
          <w:lang w:eastAsia="zh-TW"/>
        </w:rPr>
      </w:pPr>
      <w:r w:rsidRPr="00BD12A6">
        <w:rPr>
          <w:rFonts w:asciiTheme="minorEastAsia" w:eastAsiaTheme="minorEastAsia" w:hAnsiTheme="minorEastAsia"/>
          <w:noProof/>
          <w:lang w:eastAsia="zh-TW"/>
        </w:rPr>
        <w:t>操作端:</w:t>
      </w:r>
    </w:p>
    <w:p w:rsidR="00A372CF" w:rsidRPr="00BD12A6" w:rsidRDefault="00A372CF" w:rsidP="00BD12A6">
      <w:pPr>
        <w:pStyle w:val="a3"/>
        <w:spacing w:before="75" w:line="170" w:lineRule="auto"/>
        <w:ind w:left="1440" w:right="212" w:firstLine="720"/>
        <w:rPr>
          <w:rFonts w:asciiTheme="minorEastAsia" w:eastAsiaTheme="minorEastAsia" w:hAnsiTheme="minorEastAsia"/>
          <w:noProof/>
          <w:lang w:eastAsia="zh-TW"/>
        </w:rPr>
      </w:pPr>
      <w:r w:rsidRPr="00BD12A6">
        <w:rPr>
          <w:rFonts w:asciiTheme="minorEastAsia" w:eastAsiaTheme="minorEastAsia" w:hAnsiTheme="minorEastAsia"/>
          <w:noProof/>
          <w:lang w:eastAsia="zh-TW"/>
        </w:rPr>
        <w:t>-採用GUI設計，使用者可自行開啟載入圖片並且標註。</w:t>
      </w:r>
    </w:p>
    <w:p w:rsidR="00A372CF" w:rsidRPr="00BD12A6" w:rsidRDefault="00A372CF" w:rsidP="00B04080">
      <w:pPr>
        <w:pStyle w:val="a3"/>
        <w:spacing w:before="75" w:line="170" w:lineRule="auto"/>
        <w:ind w:left="720" w:right="212" w:firstLine="720"/>
        <w:rPr>
          <w:rFonts w:asciiTheme="minorEastAsia" w:eastAsiaTheme="minorEastAsia" w:hAnsiTheme="minorEastAsia"/>
          <w:noProof/>
          <w:lang w:eastAsia="zh-TW"/>
        </w:rPr>
      </w:pPr>
      <w:r w:rsidRPr="00BD12A6">
        <w:rPr>
          <w:rFonts w:asciiTheme="minorEastAsia" w:eastAsiaTheme="minorEastAsia" w:hAnsiTheme="minorEastAsia"/>
          <w:noProof/>
          <w:lang w:eastAsia="zh-TW"/>
        </w:rPr>
        <w:t>數據庫:</w:t>
      </w:r>
    </w:p>
    <w:p w:rsidR="00A372CF" w:rsidRPr="00BD12A6" w:rsidRDefault="00A372CF" w:rsidP="00BD12A6">
      <w:pPr>
        <w:pStyle w:val="a3"/>
        <w:spacing w:before="75" w:line="170" w:lineRule="auto"/>
        <w:ind w:left="1440" w:right="212" w:firstLine="720"/>
        <w:rPr>
          <w:rFonts w:asciiTheme="minorEastAsia" w:eastAsiaTheme="minorEastAsia" w:hAnsiTheme="minorEastAsia"/>
          <w:noProof/>
          <w:lang w:eastAsia="zh-TW"/>
        </w:rPr>
      </w:pPr>
      <w:r w:rsidRPr="00BD12A6">
        <w:rPr>
          <w:rFonts w:asciiTheme="minorEastAsia" w:eastAsiaTheme="minorEastAsia" w:hAnsiTheme="minorEastAsia"/>
          <w:noProof/>
          <w:lang w:eastAsia="zh-TW"/>
        </w:rPr>
        <w:t>-用來儲存以標註好圖片之數據。</w:t>
      </w:r>
    </w:p>
    <w:p w:rsidR="00B04080" w:rsidRPr="00BD12A6" w:rsidRDefault="00B04080" w:rsidP="00B04080">
      <w:pPr>
        <w:pStyle w:val="a3"/>
        <w:spacing w:before="75" w:line="170" w:lineRule="auto"/>
        <w:ind w:right="212"/>
        <w:rPr>
          <w:rFonts w:asciiTheme="minorEastAsia" w:eastAsiaTheme="minorEastAsia" w:hAnsiTheme="minorEastAsia"/>
          <w:noProof/>
          <w:lang w:eastAsia="zh-TW"/>
        </w:rPr>
      </w:pPr>
    </w:p>
    <w:p w:rsidR="00B04080" w:rsidRDefault="00B04080" w:rsidP="00B04080">
      <w:pPr>
        <w:pStyle w:val="a3"/>
        <w:spacing w:before="75" w:line="170" w:lineRule="auto"/>
        <w:ind w:right="212"/>
        <w:jc w:val="center"/>
        <w:rPr>
          <w:rFonts w:asciiTheme="minorEastAsia" w:eastAsiaTheme="minorEastAsia" w:hAnsiTheme="minorEastAsia"/>
          <w:noProof/>
          <w:lang w:eastAsia="zh-TW"/>
        </w:rPr>
      </w:pPr>
      <w:r w:rsidRPr="00BD12A6">
        <w:rPr>
          <w:rFonts w:asciiTheme="minorEastAsia" w:eastAsiaTheme="minorEastAsia" w:hAnsiTheme="minorEastAsia"/>
          <w:noProof/>
          <w:lang w:eastAsia="zh-TW"/>
        </w:rPr>
        <w:drawing>
          <wp:inline distT="0" distB="0" distL="0" distR="0" wp14:anchorId="65D782B1" wp14:editId="2EB27C03">
            <wp:extent cx="3058886" cy="1291827"/>
            <wp:effectExtent l="0" t="0" r="825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992" cy="13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E0" w:rsidRPr="00BD12A6" w:rsidRDefault="00127CE0" w:rsidP="00B04080">
      <w:pPr>
        <w:pStyle w:val="a3"/>
        <w:spacing w:before="75" w:line="170" w:lineRule="auto"/>
        <w:ind w:right="212"/>
        <w:jc w:val="center"/>
        <w:rPr>
          <w:rFonts w:asciiTheme="minorEastAsia" w:eastAsiaTheme="minorEastAsia" w:hAnsiTheme="minorEastAsia" w:hint="eastAsia"/>
          <w:noProof/>
          <w:lang w:eastAsia="zh-TW"/>
        </w:rPr>
      </w:pPr>
    </w:p>
    <w:p w:rsidR="00A372CF" w:rsidRPr="00BD12A6" w:rsidRDefault="00A372CF" w:rsidP="00A372CF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/>
          <w:noProof/>
          <w:lang w:eastAsia="zh-TW"/>
        </w:rPr>
      </w:pPr>
    </w:p>
    <w:p w:rsidR="00A372CF" w:rsidRDefault="00B0408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  <w:r w:rsidRPr="00BD12A6">
        <w:rPr>
          <w:rFonts w:asciiTheme="minorEastAsia" w:eastAsiaTheme="minorEastAsia" w:hAnsiTheme="minorEastAsia" w:hint="eastAsia"/>
          <w:noProof/>
          <w:lang w:eastAsia="zh-TW"/>
        </w:rPr>
        <w:t xml:space="preserve">圖(4) </w:t>
      </w:r>
      <w:r w:rsidRPr="00BD12A6">
        <w:rPr>
          <w:rFonts w:asciiTheme="minorEastAsia" w:eastAsiaTheme="minorEastAsia" w:hAnsiTheme="minorEastAsia" w:cs="微軟正黑體" w:hint="eastAsia"/>
          <w:lang w:eastAsia="zh-TW"/>
        </w:rPr>
        <w:t>快速圖形標</w:t>
      </w:r>
      <w:proofErr w:type="gramStart"/>
      <w:r w:rsidRPr="00BD12A6">
        <w:rPr>
          <w:rFonts w:asciiTheme="minorEastAsia" w:eastAsiaTheme="minorEastAsia" w:hAnsiTheme="minorEastAsia" w:cs="微軟正黑體" w:hint="eastAsia"/>
          <w:lang w:eastAsia="zh-TW"/>
        </w:rPr>
        <w:t>註</w:t>
      </w:r>
      <w:proofErr w:type="gramEnd"/>
      <w:r w:rsidRPr="00BD12A6">
        <w:rPr>
          <w:rFonts w:asciiTheme="minorEastAsia" w:eastAsiaTheme="minorEastAsia" w:hAnsiTheme="minorEastAsia" w:cs="微軟正黑體" w:hint="eastAsia"/>
          <w:lang w:eastAsia="zh-TW"/>
        </w:rPr>
        <w:t>器架構</w:t>
      </w: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Default="00127CE0" w:rsidP="00B0408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</w:p>
    <w:p w:rsidR="00127CE0" w:rsidRPr="00BD12A6" w:rsidRDefault="00127CE0" w:rsidP="00127CE0">
      <w:pPr>
        <w:pStyle w:val="a3"/>
        <w:spacing w:before="75" w:line="170" w:lineRule="auto"/>
        <w:ind w:right="212"/>
        <w:rPr>
          <w:rFonts w:asciiTheme="minorEastAsia" w:eastAsiaTheme="minorEastAsia" w:hAnsiTheme="minorEastAsia" w:hint="eastAsia"/>
          <w:noProof/>
          <w:lang w:eastAsia="zh-TW"/>
        </w:rPr>
      </w:pPr>
      <w:bookmarkStart w:id="8" w:name="_GoBack"/>
      <w:bookmarkEnd w:id="8"/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271"/>
        <w:gridCol w:w="1701"/>
        <w:gridCol w:w="6804"/>
      </w:tblGrid>
      <w:tr w:rsidR="00127CE0" w:rsidTr="000E535D">
        <w:tc>
          <w:tcPr>
            <w:tcW w:w="1271" w:type="dxa"/>
            <w:shd w:val="clear" w:color="auto" w:fill="365F91" w:themeFill="accent1" w:themeFillShade="BF"/>
          </w:tcPr>
          <w:p w:rsidR="00127CE0" w:rsidRPr="009E5E92" w:rsidRDefault="00127CE0" w:rsidP="000E535D">
            <w:pPr>
              <w:rPr>
                <w:color w:val="365F91" w:themeColor="accent1" w:themeShade="BF"/>
              </w:rPr>
            </w:pPr>
            <w:r w:rsidRPr="009E5E92">
              <w:rPr>
                <w:rFonts w:hint="eastAsia"/>
                <w:color w:val="FFFFFF" w:themeColor="background1"/>
              </w:rPr>
              <w:lastRenderedPageBreak/>
              <w:t>功能項目</w:t>
            </w:r>
          </w:p>
        </w:tc>
        <w:tc>
          <w:tcPr>
            <w:tcW w:w="1701" w:type="dxa"/>
            <w:shd w:val="clear" w:color="auto" w:fill="365F91" w:themeFill="accent1" w:themeFillShade="BF"/>
          </w:tcPr>
          <w:p w:rsidR="00127CE0" w:rsidRPr="009E5E92" w:rsidRDefault="00127CE0" w:rsidP="000E535D">
            <w:pPr>
              <w:rPr>
                <w:color w:val="365F91" w:themeColor="accent1" w:themeShade="BF"/>
              </w:rPr>
            </w:pPr>
            <w:r w:rsidRPr="009E5E92">
              <w:rPr>
                <w:rFonts w:ascii="微軟正黑體" w:eastAsia="微軟正黑體" w:hAnsi="微軟正黑體" w:cs="微軟正黑體" w:hint="eastAsia"/>
                <w:color w:val="FFFFFF" w:themeColor="background1"/>
              </w:rPr>
              <w:t>功能項目操作</w:t>
            </w:r>
          </w:p>
        </w:tc>
        <w:tc>
          <w:tcPr>
            <w:tcW w:w="6804" w:type="dxa"/>
            <w:shd w:val="clear" w:color="auto" w:fill="365F91" w:themeFill="accent1" w:themeFillShade="BF"/>
          </w:tcPr>
          <w:p w:rsidR="00127CE0" w:rsidRPr="009E5E92" w:rsidRDefault="00127CE0" w:rsidP="000E535D">
            <w:r w:rsidRPr="009E5E92">
              <w:rPr>
                <w:rFonts w:ascii="微軟正黑體" w:eastAsia="微軟正黑體" w:hAnsi="微軟正黑體" w:cs="微軟正黑體" w:hint="eastAsia"/>
                <w:color w:val="FFFFFF" w:themeColor="background1"/>
              </w:rPr>
              <w:t>說明</w:t>
            </w:r>
          </w:p>
        </w:tc>
      </w:tr>
      <w:tr w:rsidR="00127CE0" w:rsidTr="000E535D">
        <w:tc>
          <w:tcPr>
            <w:tcW w:w="1271" w:type="dxa"/>
            <w:vMerge w:val="restart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圖形標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</w:p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圖形標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使用者可先選想標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的圖示為何種類別</w:t>
            </w:r>
            <w:r w:rsidRPr="009E5E92">
              <w:rPr>
                <w:rFonts w:ascii="微軟正黑體" w:eastAsia="微軟正黑體" w:hAnsi="微軟正黑體" w:cs="微軟正黑體" w:hint="eastAsia"/>
              </w:rPr>
              <w:t>，</w:t>
            </w:r>
            <w:r>
              <w:rPr>
                <w:rFonts w:ascii="微軟正黑體" w:eastAsia="微軟正黑體" w:hAnsi="微軟正黑體" w:cs="微軟正黑體" w:hint="eastAsia"/>
              </w:rPr>
              <w:t>並可在圖片上做標記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/>
          </w:tcPr>
          <w:p w:rsidR="00127CE0" w:rsidRDefault="00127CE0" w:rsidP="000E535D"/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上一個動作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使用者可在圖形標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目錄上點擊【上一個動作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】，</w:t>
            </w:r>
            <w:r>
              <w:rPr>
                <w:rFonts w:ascii="微軟正黑體" w:eastAsia="微軟正黑體" w:hAnsi="微軟正黑體" w:cs="微軟正黑體" w:hint="eastAsia"/>
              </w:rPr>
              <w:t>即回復到上一個動作</w:t>
            </w:r>
            <w:r>
              <w:t xml:space="preserve"> 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/>
          </w:tcPr>
          <w:p w:rsidR="00127CE0" w:rsidRDefault="00127CE0" w:rsidP="000E535D"/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下一個動作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使用者可在圖形標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目錄上點擊【下一個動作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】，</w:t>
            </w:r>
            <w:r>
              <w:rPr>
                <w:rFonts w:ascii="微軟正黑體" w:eastAsia="微軟正黑體" w:hAnsi="微軟正黑體" w:cs="微軟正黑體" w:hint="eastAsia"/>
              </w:rPr>
              <w:t>即回復到下一個動作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/>
          </w:tcPr>
          <w:p w:rsidR="00127CE0" w:rsidRDefault="00127CE0" w:rsidP="000E535D"/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尋找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使用者可在圖形標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目錄上點擊【尋找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】，</w:t>
            </w:r>
            <w:r>
              <w:rPr>
                <w:rFonts w:ascii="微軟正黑體" w:eastAsia="微軟正黑體" w:hAnsi="微軟正黑體" w:cs="微軟正黑體" w:hint="eastAsia"/>
              </w:rPr>
              <w:t>則顯示所以此類別以標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所以圖示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/>
          </w:tcPr>
          <w:p w:rsidR="00127CE0" w:rsidRDefault="00127CE0" w:rsidP="000E535D"/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全部清除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使用者可在圖形標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目錄上點擊【全部清除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】，</w:t>
            </w:r>
            <w:r>
              <w:rPr>
                <w:rFonts w:ascii="微軟正黑體" w:eastAsia="微軟正黑體" w:hAnsi="微軟正黑體" w:cs="微軟正黑體" w:hint="eastAsia"/>
              </w:rPr>
              <w:t>則清除所有標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圖示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/>
          </w:tcPr>
          <w:p w:rsidR="00127CE0" w:rsidRDefault="00127CE0" w:rsidP="000E535D"/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替換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使用者可在圖形標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目錄上點擊【替換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】，</w:t>
            </w:r>
            <w:r>
              <w:rPr>
                <w:rFonts w:ascii="微軟正黑體" w:eastAsia="微軟正黑體" w:hAnsi="微軟正黑體" w:cs="微軟正黑體" w:hint="eastAsia"/>
              </w:rPr>
              <w:t>即替換點選之項目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/>
          </w:tcPr>
          <w:p w:rsidR="00127CE0" w:rsidRDefault="00127CE0" w:rsidP="000E535D"/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刪除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使用者可在圖形標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目錄上點擊【刪除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】，</w:t>
            </w:r>
            <w:r>
              <w:rPr>
                <w:rFonts w:ascii="微軟正黑體" w:eastAsia="微軟正黑體" w:hAnsi="微軟正黑體" w:cs="微軟正黑體" w:hint="eastAsia"/>
              </w:rPr>
              <w:t>即刪除點選之項目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 w:val="restart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檔案</w:t>
            </w:r>
          </w:p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開啟圖片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使用者可在檔案目錄點擊【開啟圖片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】，</w:t>
            </w:r>
            <w:r>
              <w:rPr>
                <w:rFonts w:ascii="微軟正黑體" w:eastAsia="微軟正黑體" w:hAnsi="微軟正黑體" w:cs="微軟正黑體" w:hint="eastAsia"/>
              </w:rPr>
              <w:t>可將圖片從個人檔案內</w:t>
            </w:r>
            <w:r w:rsidRPr="009E5E92">
              <w:rPr>
                <w:rFonts w:ascii="微軟正黑體" w:eastAsia="微軟正黑體" w:hAnsi="微軟正黑體" w:cs="微軟正黑體" w:hint="eastAsia"/>
              </w:rPr>
              <w:t>，</w:t>
            </w:r>
            <w:r>
              <w:rPr>
                <w:rFonts w:ascii="微軟正黑體" w:eastAsia="微軟正黑體" w:hAnsi="微軟正黑體" w:cs="微軟正黑體" w:hint="eastAsia"/>
              </w:rPr>
              <w:t>將圖片匯入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/>
          </w:tcPr>
          <w:p w:rsidR="00127CE0" w:rsidRDefault="00127CE0" w:rsidP="000E535D"/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儲存圖片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使用者可在檔案目錄點擊【儲存圖片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】，</w:t>
            </w:r>
            <w:r>
              <w:rPr>
                <w:rFonts w:ascii="微軟正黑體" w:eastAsia="微軟正黑體" w:hAnsi="微軟正黑體" w:cs="微軟正黑體" w:hint="eastAsia"/>
              </w:rPr>
              <w:t>輸入該圖片名稱會將當前圖片儲存至個人檔案內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/>
          </w:tcPr>
          <w:p w:rsidR="00127CE0" w:rsidRDefault="00127CE0" w:rsidP="000E535D"/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另存圖片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使用者可在檔案目錄點擊【另存圖片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】，</w:t>
            </w:r>
            <w:r>
              <w:rPr>
                <w:rFonts w:ascii="微軟正黑體" w:eastAsia="微軟正黑體" w:hAnsi="微軟正黑體" w:cs="微軟正黑體" w:hint="eastAsia"/>
              </w:rPr>
              <w:t>輸入該圖片名稱會將當前圖片以新的名稱儲存至個人檔案內</w:t>
            </w:r>
            <w:r w:rsidRPr="009E5E92">
              <w:rPr>
                <w:rFonts w:ascii="微軟正黑體" w:eastAsia="微軟正黑體" w:hAnsi="微軟正黑體" w:cs="微軟正黑體" w:hint="eastAsia"/>
              </w:rPr>
              <w:t>，</w:t>
            </w:r>
            <w:r>
              <w:rPr>
                <w:rFonts w:ascii="微軟正黑體" w:eastAsia="微軟正黑體" w:hAnsi="微軟正黑體" w:cs="微軟正黑體" w:hint="eastAsia"/>
              </w:rPr>
              <w:t>並且不覆蓋之前的圖片檔案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 w:val="restart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數據分析</w:t>
            </w:r>
          </w:p>
        </w:tc>
        <w:tc>
          <w:tcPr>
            <w:tcW w:w="1701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類別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ascii="微軟正黑體" w:eastAsia="微軟正黑體" w:hAnsi="微軟正黑體" w:cs="微軟正黑體" w:hint="eastAsia"/>
              </w:rPr>
              <w:t>使用者將滑鼠指標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移置已標示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圖示旁</w:t>
            </w:r>
            <w:r w:rsidRPr="009E5E92">
              <w:rPr>
                <w:rFonts w:ascii="微軟正黑體" w:eastAsia="微軟正黑體" w:hAnsi="微軟正黑體" w:cs="微軟正黑體" w:hint="eastAsia"/>
              </w:rPr>
              <w:t>，</w:t>
            </w:r>
            <w:r>
              <w:rPr>
                <w:rFonts w:ascii="微軟正黑體" w:eastAsia="微軟正黑體" w:hAnsi="微軟正黑體" w:cs="微軟正黑體" w:hint="eastAsia"/>
              </w:rPr>
              <w:t>則顯示該標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註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圖示的種類</w:t>
            </w:r>
            <w:r w:rsidRPr="009E5E92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127CE0" w:rsidTr="000E535D">
        <w:tc>
          <w:tcPr>
            <w:tcW w:w="1271" w:type="dxa"/>
            <w:vMerge/>
          </w:tcPr>
          <w:p w:rsidR="00127CE0" w:rsidRDefault="00127CE0" w:rsidP="000E535D"/>
        </w:tc>
        <w:tc>
          <w:tcPr>
            <w:tcW w:w="1701" w:type="dxa"/>
          </w:tcPr>
          <w:p w:rsidR="00127CE0" w:rsidRDefault="00127CE0" w:rsidP="000E535D">
            <w:r>
              <w:rPr>
                <w:rFonts w:hint="eastAsia"/>
              </w:rPr>
              <w:t>座標</w:t>
            </w:r>
          </w:p>
        </w:tc>
        <w:tc>
          <w:tcPr>
            <w:tcW w:w="6804" w:type="dxa"/>
          </w:tcPr>
          <w:p w:rsidR="00127CE0" w:rsidRDefault="00127CE0" w:rsidP="000E535D">
            <w:r>
              <w:rPr>
                <w:rFonts w:hint="eastAsia"/>
              </w:rPr>
              <w:t>使用者將滑鼠指標移至以標記圖示旁</w:t>
            </w:r>
            <w:r w:rsidRPr="009E5E92">
              <w:rPr>
                <w:rFonts w:hint="eastAsia"/>
              </w:rPr>
              <w:t>，</w:t>
            </w:r>
            <w:r>
              <w:rPr>
                <w:rFonts w:hint="eastAsia"/>
              </w:rPr>
              <w:t>則顯示該標</w:t>
            </w:r>
            <w:proofErr w:type="gramStart"/>
            <w:r>
              <w:rPr>
                <w:rFonts w:hint="eastAsia"/>
              </w:rPr>
              <w:t>註</w:t>
            </w:r>
            <w:proofErr w:type="gramEnd"/>
            <w:r>
              <w:rPr>
                <w:rFonts w:hint="eastAsia"/>
              </w:rPr>
              <w:t>圖示的各個座標位置</w:t>
            </w:r>
            <w:r w:rsidRPr="009E5E92">
              <w:rPr>
                <w:rFonts w:hint="eastAsia"/>
              </w:rPr>
              <w:t>。</w:t>
            </w:r>
          </w:p>
        </w:tc>
      </w:tr>
    </w:tbl>
    <w:p w:rsidR="00A372CF" w:rsidRPr="00BD12A6" w:rsidRDefault="00A372CF" w:rsidP="00F4131A">
      <w:pPr>
        <w:pStyle w:val="a3"/>
        <w:spacing w:before="75" w:line="170" w:lineRule="auto"/>
        <w:ind w:right="212" w:firstLine="720"/>
        <w:rPr>
          <w:rFonts w:asciiTheme="minorEastAsia" w:eastAsiaTheme="minorEastAsia" w:hAnsiTheme="minorEastAsia"/>
          <w:noProof/>
          <w:lang w:eastAsia="zh-TW"/>
        </w:rPr>
      </w:pPr>
    </w:p>
    <w:p w:rsidR="00127CE0" w:rsidRDefault="00127CE0" w:rsidP="00127CE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cs="微軟正黑體"/>
          <w:lang w:eastAsia="zh-TW"/>
        </w:rPr>
      </w:pPr>
      <w:r w:rsidRPr="00BD12A6">
        <w:rPr>
          <w:rFonts w:asciiTheme="minorEastAsia" w:eastAsiaTheme="minorEastAsia" w:hAnsiTheme="minorEastAsia" w:hint="eastAsia"/>
          <w:noProof/>
          <w:lang w:eastAsia="zh-TW"/>
        </w:rPr>
        <w:t>圖</w:t>
      </w:r>
      <w:r>
        <w:rPr>
          <w:rFonts w:asciiTheme="minorEastAsia" w:eastAsiaTheme="minorEastAsia" w:hAnsiTheme="minorEastAsia" w:hint="eastAsia"/>
          <w:noProof/>
          <w:lang w:eastAsia="zh-TW"/>
        </w:rPr>
        <w:t>(5</w:t>
      </w:r>
      <w:r w:rsidRPr="00BD12A6">
        <w:rPr>
          <w:rFonts w:asciiTheme="minorEastAsia" w:eastAsiaTheme="minorEastAsia" w:hAnsiTheme="minorEastAsia" w:hint="eastAsia"/>
          <w:noProof/>
          <w:lang w:eastAsia="zh-TW"/>
        </w:rPr>
        <w:t xml:space="preserve">) </w:t>
      </w:r>
      <w:r>
        <w:rPr>
          <w:rFonts w:asciiTheme="minorEastAsia" w:eastAsiaTheme="minorEastAsia" w:hAnsiTheme="minorEastAsia" w:cs="微軟正黑體" w:hint="eastAsia"/>
          <w:lang w:eastAsia="zh-TW"/>
        </w:rPr>
        <w:t>功能項目</w:t>
      </w:r>
    </w:p>
    <w:p w:rsidR="00127CE0" w:rsidRPr="00BD12A6" w:rsidRDefault="00127CE0" w:rsidP="00127CE0">
      <w:pPr>
        <w:pStyle w:val="a3"/>
        <w:spacing w:before="75" w:line="170" w:lineRule="auto"/>
        <w:ind w:right="212" w:firstLine="720"/>
        <w:jc w:val="center"/>
        <w:rPr>
          <w:rFonts w:asciiTheme="minorEastAsia" w:eastAsiaTheme="minorEastAsia" w:hAnsiTheme="minorEastAsia" w:hint="eastAsia"/>
          <w:noProof/>
          <w:lang w:eastAsia="zh-TW"/>
        </w:rPr>
      </w:pPr>
    </w:p>
    <w:p w:rsidR="00A372CF" w:rsidRPr="00127CE0" w:rsidRDefault="00A372CF" w:rsidP="00F4131A">
      <w:pPr>
        <w:pStyle w:val="a3"/>
        <w:spacing w:before="75" w:line="170" w:lineRule="auto"/>
        <w:ind w:right="212" w:firstLine="720"/>
        <w:rPr>
          <w:rFonts w:asciiTheme="minorEastAsia" w:eastAsiaTheme="minorEastAsia" w:hAnsiTheme="minorEastAsia"/>
          <w:noProof/>
          <w:lang w:eastAsia="zh-TW"/>
        </w:rPr>
      </w:pPr>
    </w:p>
    <w:p w:rsidR="00A372CF" w:rsidRPr="00BD12A6" w:rsidRDefault="00A372CF" w:rsidP="00F4131A">
      <w:pPr>
        <w:pStyle w:val="a3"/>
        <w:spacing w:before="75" w:line="170" w:lineRule="auto"/>
        <w:ind w:right="212" w:firstLine="720"/>
        <w:rPr>
          <w:rFonts w:asciiTheme="minorEastAsia" w:eastAsiaTheme="minorEastAsia" w:hAnsiTheme="minorEastAsia"/>
          <w:noProof/>
          <w:lang w:eastAsia="zh-TW"/>
        </w:rPr>
      </w:pPr>
    </w:p>
    <w:p w:rsidR="00A372CF" w:rsidRPr="00BD12A6" w:rsidRDefault="00A372CF" w:rsidP="00F4131A">
      <w:pPr>
        <w:pStyle w:val="a3"/>
        <w:spacing w:before="75" w:line="170" w:lineRule="auto"/>
        <w:ind w:right="212" w:firstLine="720"/>
        <w:rPr>
          <w:rFonts w:asciiTheme="minorEastAsia" w:eastAsiaTheme="minorEastAsia" w:hAnsiTheme="minorEastAsia"/>
          <w:noProof/>
          <w:lang w:eastAsia="zh-TW"/>
        </w:rPr>
      </w:pPr>
    </w:p>
    <w:p w:rsidR="00F4131A" w:rsidRPr="00BD12A6" w:rsidRDefault="00F4131A" w:rsidP="00F4131A">
      <w:pPr>
        <w:pStyle w:val="a3"/>
        <w:spacing w:before="75" w:line="170" w:lineRule="auto"/>
        <w:ind w:right="212" w:firstLine="720"/>
        <w:rPr>
          <w:rFonts w:asciiTheme="minorEastAsia" w:eastAsiaTheme="minorEastAsia" w:hAnsiTheme="minorEastAsia"/>
          <w:lang w:eastAsia="zh-TW"/>
        </w:rPr>
        <w:sectPr w:rsidR="00F4131A" w:rsidRPr="00BD12A6" w:rsidSect="00A372CF">
          <w:type w:val="continuous"/>
          <w:pgSz w:w="11910" w:h="16840"/>
          <w:pgMar w:top="1360" w:right="1200" w:bottom="1060" w:left="1300" w:header="720" w:footer="720" w:gutter="0"/>
          <w:cols w:space="214"/>
        </w:sectPr>
      </w:pPr>
    </w:p>
    <w:p w:rsidR="00720B61" w:rsidRPr="00BD12A6" w:rsidRDefault="00720B61" w:rsidP="0021145A">
      <w:pPr>
        <w:tabs>
          <w:tab w:val="left" w:pos="1603"/>
        </w:tabs>
        <w:spacing w:before="6"/>
        <w:rPr>
          <w:rFonts w:asciiTheme="minorEastAsia" w:eastAsiaTheme="minorEastAsia" w:hAnsiTheme="minorEastAsia"/>
          <w:sz w:val="20"/>
          <w:szCs w:val="20"/>
          <w:lang w:eastAsia="zh-TW"/>
        </w:rPr>
      </w:pPr>
    </w:p>
    <w:sectPr w:rsidR="00720B61" w:rsidRPr="00BD12A6" w:rsidSect="0021145A">
      <w:footerReference w:type="default" r:id="rId12"/>
      <w:pgSz w:w="11910" w:h="16840"/>
      <w:pgMar w:top="1340" w:right="1200" w:bottom="1060" w:left="1300" w:header="0" w:footer="875" w:gutter="0"/>
      <w:cols w:num="2" w:space="720" w:equalWidth="0">
        <w:col w:w="4483" w:space="475"/>
        <w:col w:w="445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F82" w:rsidRDefault="00916F82">
      <w:r>
        <w:separator/>
      </w:r>
    </w:p>
  </w:endnote>
  <w:endnote w:type="continuationSeparator" w:id="0">
    <w:p w:rsidR="00916F82" w:rsidRDefault="0091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56C" w:rsidRDefault="005D402B">
    <w:pPr>
      <w:pStyle w:val="a3"/>
      <w:spacing w:line="14" w:lineRule="auto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503248688" behindDoc="1" locked="0" layoutInCell="1" allowOverlap="1">
              <wp:simplePos x="0" y="0"/>
              <wp:positionH relativeFrom="page">
                <wp:posOffset>3723005</wp:posOffset>
              </wp:positionH>
              <wp:positionV relativeFrom="page">
                <wp:posOffset>9998075</wp:posOffset>
              </wp:positionV>
              <wp:extent cx="114935" cy="166370"/>
              <wp:effectExtent l="0" t="0" r="63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556C" w:rsidRDefault="00720B61">
                          <w:pPr>
                            <w:pStyle w:val="a3"/>
                            <w:spacing w:before="12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27CE0">
                            <w:rPr>
                              <w:rFonts w:ascii="Times New Roman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3.15pt;margin-top:787.25pt;width:9.05pt;height:13.1pt;z-index:-6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" filled="f" stroked="f">
              <v:textbox inset="0,0,0,0">
                <w:txbxContent>
                  <w:p w:rsidR="007E556C" w:rsidRDefault="00720B61">
                    <w:pPr>
                      <w:pStyle w:val="a3"/>
                      <w:spacing w:before="12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27CE0">
                      <w:rPr>
                        <w:rFonts w:ascii="Times New Roman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56C" w:rsidRDefault="005D402B">
    <w:pPr>
      <w:pStyle w:val="a3"/>
      <w:spacing w:line="14" w:lineRule="auto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503248712" behindDoc="1" locked="0" layoutInCell="1" allowOverlap="1">
              <wp:simplePos x="0" y="0"/>
              <wp:positionH relativeFrom="page">
                <wp:posOffset>3723005</wp:posOffset>
              </wp:positionH>
              <wp:positionV relativeFrom="page">
                <wp:posOffset>9907270</wp:posOffset>
              </wp:positionV>
              <wp:extent cx="114935" cy="257175"/>
              <wp:effectExtent l="0" t="1270" r="63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556C" w:rsidRDefault="00720B61">
                          <w:pPr>
                            <w:pStyle w:val="a3"/>
                            <w:spacing w:before="154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27CE0">
                            <w:rPr>
                              <w:rFonts w:ascii="Times New Roman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3.15pt;margin-top:780.1pt;width:9.05pt;height:20.25pt;z-index:-6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XQ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" filled="f" stroked="f">
              <v:textbox inset="0,0,0,0">
                <w:txbxContent>
                  <w:p w:rsidR="007E556C" w:rsidRDefault="00720B61">
                    <w:pPr>
                      <w:pStyle w:val="a3"/>
                      <w:spacing w:before="154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27CE0">
                      <w:rPr>
                        <w:rFonts w:ascii="Times New Roman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F82" w:rsidRDefault="00916F82">
      <w:r>
        <w:separator/>
      </w:r>
    </w:p>
  </w:footnote>
  <w:footnote w:type="continuationSeparator" w:id="0">
    <w:p w:rsidR="00916F82" w:rsidRDefault="00916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24BC4"/>
    <w:multiLevelType w:val="hybridMultilevel"/>
    <w:tmpl w:val="B64E675A"/>
    <w:lvl w:ilvl="0" w:tplc="5386A7AC">
      <w:numFmt w:val="bullet"/>
      <w:lvlText w:val="­"/>
      <w:lvlJc w:val="left"/>
      <w:pPr>
        <w:ind w:left="317" w:hanging="142"/>
      </w:pPr>
      <w:rPr>
        <w:rFonts w:hint="default"/>
        <w:w w:val="120"/>
      </w:rPr>
    </w:lvl>
    <w:lvl w:ilvl="1" w:tplc="F2D0DBDE">
      <w:numFmt w:val="bullet"/>
      <w:lvlText w:val="•"/>
      <w:lvlJc w:val="left"/>
      <w:pPr>
        <w:ind w:left="731" w:hanging="142"/>
      </w:pPr>
      <w:rPr>
        <w:rFonts w:hint="default"/>
      </w:rPr>
    </w:lvl>
    <w:lvl w:ilvl="2" w:tplc="90C4211C">
      <w:numFmt w:val="bullet"/>
      <w:lvlText w:val="•"/>
      <w:lvlJc w:val="left"/>
      <w:pPr>
        <w:ind w:left="1142" w:hanging="142"/>
      </w:pPr>
      <w:rPr>
        <w:rFonts w:hint="default"/>
      </w:rPr>
    </w:lvl>
    <w:lvl w:ilvl="3" w:tplc="BAF01AB4">
      <w:numFmt w:val="bullet"/>
      <w:lvlText w:val="•"/>
      <w:lvlJc w:val="left"/>
      <w:pPr>
        <w:ind w:left="1553" w:hanging="142"/>
      </w:pPr>
      <w:rPr>
        <w:rFonts w:hint="default"/>
      </w:rPr>
    </w:lvl>
    <w:lvl w:ilvl="4" w:tplc="D2CC7C44">
      <w:numFmt w:val="bullet"/>
      <w:lvlText w:val="•"/>
      <w:lvlJc w:val="left"/>
      <w:pPr>
        <w:ind w:left="1964" w:hanging="142"/>
      </w:pPr>
      <w:rPr>
        <w:rFonts w:hint="default"/>
      </w:rPr>
    </w:lvl>
    <w:lvl w:ilvl="5" w:tplc="B3AC64CC">
      <w:numFmt w:val="bullet"/>
      <w:lvlText w:val="•"/>
      <w:lvlJc w:val="left"/>
      <w:pPr>
        <w:ind w:left="2375" w:hanging="142"/>
      </w:pPr>
      <w:rPr>
        <w:rFonts w:hint="default"/>
      </w:rPr>
    </w:lvl>
    <w:lvl w:ilvl="6" w:tplc="4B268696">
      <w:numFmt w:val="bullet"/>
      <w:lvlText w:val="•"/>
      <w:lvlJc w:val="left"/>
      <w:pPr>
        <w:ind w:left="2786" w:hanging="142"/>
      </w:pPr>
      <w:rPr>
        <w:rFonts w:hint="default"/>
      </w:rPr>
    </w:lvl>
    <w:lvl w:ilvl="7" w:tplc="89367D50">
      <w:numFmt w:val="bullet"/>
      <w:lvlText w:val="•"/>
      <w:lvlJc w:val="left"/>
      <w:pPr>
        <w:ind w:left="3197" w:hanging="142"/>
      </w:pPr>
      <w:rPr>
        <w:rFonts w:hint="default"/>
      </w:rPr>
    </w:lvl>
    <w:lvl w:ilvl="8" w:tplc="C53E5B2A">
      <w:numFmt w:val="bullet"/>
      <w:lvlText w:val="•"/>
      <w:lvlJc w:val="left"/>
      <w:pPr>
        <w:ind w:left="3608" w:hanging="142"/>
      </w:pPr>
      <w:rPr>
        <w:rFonts w:hint="default"/>
      </w:rPr>
    </w:lvl>
  </w:abstractNum>
  <w:abstractNum w:abstractNumId="1" w15:restartNumberingAfterBreak="0">
    <w:nsid w:val="352C1134"/>
    <w:multiLevelType w:val="hybridMultilevel"/>
    <w:tmpl w:val="5E8C7528"/>
    <w:lvl w:ilvl="0" w:tplc="ED661A7E">
      <w:start w:val="1"/>
      <w:numFmt w:val="decimal"/>
      <w:lvlText w:val="%1."/>
      <w:lvlJc w:val="left"/>
      <w:pPr>
        <w:ind w:left="2204" w:hanging="25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9A42860C">
      <w:numFmt w:val="bullet"/>
      <w:lvlText w:val="•"/>
      <w:lvlJc w:val="left"/>
      <w:pPr>
        <w:ind w:left="2433" w:hanging="250"/>
      </w:pPr>
      <w:rPr>
        <w:rFonts w:hint="default"/>
      </w:rPr>
    </w:lvl>
    <w:lvl w:ilvl="2" w:tplc="203AAC5A">
      <w:numFmt w:val="bullet"/>
      <w:lvlText w:val="•"/>
      <w:lvlJc w:val="left"/>
      <w:pPr>
        <w:ind w:left="2666" w:hanging="250"/>
      </w:pPr>
      <w:rPr>
        <w:rFonts w:hint="default"/>
      </w:rPr>
    </w:lvl>
    <w:lvl w:ilvl="3" w:tplc="9D1017A6">
      <w:numFmt w:val="bullet"/>
      <w:lvlText w:val="•"/>
      <w:lvlJc w:val="left"/>
      <w:pPr>
        <w:ind w:left="2899" w:hanging="250"/>
      </w:pPr>
      <w:rPr>
        <w:rFonts w:hint="default"/>
      </w:rPr>
    </w:lvl>
    <w:lvl w:ilvl="4" w:tplc="B1604C20">
      <w:numFmt w:val="bullet"/>
      <w:lvlText w:val="•"/>
      <w:lvlJc w:val="left"/>
      <w:pPr>
        <w:ind w:left="3132" w:hanging="250"/>
      </w:pPr>
      <w:rPr>
        <w:rFonts w:hint="default"/>
      </w:rPr>
    </w:lvl>
    <w:lvl w:ilvl="5" w:tplc="F348A15A">
      <w:numFmt w:val="bullet"/>
      <w:lvlText w:val="•"/>
      <w:lvlJc w:val="left"/>
      <w:pPr>
        <w:ind w:left="3366" w:hanging="250"/>
      </w:pPr>
      <w:rPr>
        <w:rFonts w:hint="default"/>
      </w:rPr>
    </w:lvl>
    <w:lvl w:ilvl="6" w:tplc="8CBA3C14">
      <w:numFmt w:val="bullet"/>
      <w:lvlText w:val="•"/>
      <w:lvlJc w:val="left"/>
      <w:pPr>
        <w:ind w:left="3599" w:hanging="250"/>
      </w:pPr>
      <w:rPr>
        <w:rFonts w:hint="default"/>
      </w:rPr>
    </w:lvl>
    <w:lvl w:ilvl="7" w:tplc="38F6C074">
      <w:numFmt w:val="bullet"/>
      <w:lvlText w:val="•"/>
      <w:lvlJc w:val="left"/>
      <w:pPr>
        <w:ind w:left="3832" w:hanging="250"/>
      </w:pPr>
      <w:rPr>
        <w:rFonts w:hint="default"/>
      </w:rPr>
    </w:lvl>
    <w:lvl w:ilvl="8" w:tplc="93300ABE">
      <w:numFmt w:val="bullet"/>
      <w:lvlText w:val="•"/>
      <w:lvlJc w:val="left"/>
      <w:pPr>
        <w:ind w:left="4065" w:hanging="250"/>
      </w:pPr>
      <w:rPr>
        <w:rFonts w:hint="default"/>
      </w:rPr>
    </w:lvl>
  </w:abstractNum>
  <w:abstractNum w:abstractNumId="2" w15:restartNumberingAfterBreak="0">
    <w:nsid w:val="3DC56011"/>
    <w:multiLevelType w:val="hybridMultilevel"/>
    <w:tmpl w:val="4B461506"/>
    <w:lvl w:ilvl="0" w:tplc="C40EF1BC">
      <w:start w:val="1"/>
      <w:numFmt w:val="decimal"/>
      <w:lvlText w:val="[%1]"/>
      <w:lvlJc w:val="left"/>
      <w:pPr>
        <w:ind w:left="662" w:hanging="427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674EA46C">
      <w:numFmt w:val="bullet"/>
      <w:lvlText w:val="•"/>
      <w:lvlJc w:val="left"/>
      <w:pPr>
        <w:ind w:left="660" w:hanging="427"/>
      </w:pPr>
      <w:rPr>
        <w:rFonts w:hint="default"/>
      </w:rPr>
    </w:lvl>
    <w:lvl w:ilvl="2" w:tplc="365EFAF0">
      <w:numFmt w:val="bullet"/>
      <w:lvlText w:val="•"/>
      <w:lvlJc w:val="left"/>
      <w:pPr>
        <w:ind w:left="1117" w:hanging="427"/>
      </w:pPr>
      <w:rPr>
        <w:rFonts w:hint="default"/>
      </w:rPr>
    </w:lvl>
    <w:lvl w:ilvl="3" w:tplc="900C9600">
      <w:numFmt w:val="bullet"/>
      <w:lvlText w:val="•"/>
      <w:lvlJc w:val="left"/>
      <w:pPr>
        <w:ind w:left="1574" w:hanging="427"/>
      </w:pPr>
      <w:rPr>
        <w:rFonts w:hint="default"/>
      </w:rPr>
    </w:lvl>
    <w:lvl w:ilvl="4" w:tplc="00EA7962">
      <w:numFmt w:val="bullet"/>
      <w:lvlText w:val="•"/>
      <w:lvlJc w:val="left"/>
      <w:pPr>
        <w:ind w:left="2031" w:hanging="427"/>
      </w:pPr>
      <w:rPr>
        <w:rFonts w:hint="default"/>
      </w:rPr>
    </w:lvl>
    <w:lvl w:ilvl="5" w:tplc="30B28484">
      <w:numFmt w:val="bullet"/>
      <w:lvlText w:val="•"/>
      <w:lvlJc w:val="left"/>
      <w:pPr>
        <w:ind w:left="2488" w:hanging="427"/>
      </w:pPr>
      <w:rPr>
        <w:rFonts w:hint="default"/>
      </w:rPr>
    </w:lvl>
    <w:lvl w:ilvl="6" w:tplc="35CC2234">
      <w:numFmt w:val="bullet"/>
      <w:lvlText w:val="•"/>
      <w:lvlJc w:val="left"/>
      <w:pPr>
        <w:ind w:left="2946" w:hanging="427"/>
      </w:pPr>
      <w:rPr>
        <w:rFonts w:hint="default"/>
      </w:rPr>
    </w:lvl>
    <w:lvl w:ilvl="7" w:tplc="7D267810">
      <w:numFmt w:val="bullet"/>
      <w:lvlText w:val="•"/>
      <w:lvlJc w:val="left"/>
      <w:pPr>
        <w:ind w:left="3403" w:hanging="427"/>
      </w:pPr>
      <w:rPr>
        <w:rFonts w:hint="default"/>
      </w:rPr>
    </w:lvl>
    <w:lvl w:ilvl="8" w:tplc="7B4A578E">
      <w:numFmt w:val="bullet"/>
      <w:lvlText w:val="•"/>
      <w:lvlJc w:val="left"/>
      <w:pPr>
        <w:ind w:left="3860" w:hanging="427"/>
      </w:pPr>
      <w:rPr>
        <w:rFonts w:hint="default"/>
      </w:rPr>
    </w:lvl>
  </w:abstractNum>
  <w:abstractNum w:abstractNumId="3" w15:restartNumberingAfterBreak="0">
    <w:nsid w:val="65D574C1"/>
    <w:multiLevelType w:val="hybridMultilevel"/>
    <w:tmpl w:val="ABB8416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6D538CA"/>
    <w:multiLevelType w:val="hybridMultilevel"/>
    <w:tmpl w:val="7832A99E"/>
    <w:lvl w:ilvl="0" w:tplc="ED661A7E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5" w15:restartNumberingAfterBreak="0">
    <w:nsid w:val="70750D5A"/>
    <w:multiLevelType w:val="hybridMultilevel"/>
    <w:tmpl w:val="C0285BF0"/>
    <w:lvl w:ilvl="0" w:tplc="633459E8">
      <w:numFmt w:val="bullet"/>
      <w:lvlText w:val="•"/>
      <w:lvlJc w:val="left"/>
      <w:pPr>
        <w:ind w:left="345" w:hanging="170"/>
      </w:pPr>
      <w:rPr>
        <w:rFonts w:ascii="Arial" w:eastAsia="Arial" w:hAnsi="Arial" w:cs="Arial" w:hint="default"/>
        <w:w w:val="100"/>
        <w:sz w:val="20"/>
        <w:szCs w:val="20"/>
      </w:rPr>
    </w:lvl>
    <w:lvl w:ilvl="1" w:tplc="8732EBFC">
      <w:numFmt w:val="bullet"/>
      <w:lvlText w:val="•"/>
      <w:lvlJc w:val="left"/>
      <w:pPr>
        <w:ind w:left="540" w:hanging="170"/>
      </w:pPr>
      <w:rPr>
        <w:rFonts w:hint="default"/>
      </w:rPr>
    </w:lvl>
    <w:lvl w:ilvl="2" w:tplc="BFEC6F14">
      <w:numFmt w:val="bullet"/>
      <w:lvlText w:val="•"/>
      <w:lvlJc w:val="left"/>
      <w:pPr>
        <w:ind w:left="978" w:hanging="170"/>
      </w:pPr>
      <w:rPr>
        <w:rFonts w:hint="default"/>
      </w:rPr>
    </w:lvl>
    <w:lvl w:ilvl="3" w:tplc="D33EA504">
      <w:numFmt w:val="bullet"/>
      <w:lvlText w:val="•"/>
      <w:lvlJc w:val="left"/>
      <w:pPr>
        <w:ind w:left="1416" w:hanging="170"/>
      </w:pPr>
      <w:rPr>
        <w:rFonts w:hint="default"/>
      </w:rPr>
    </w:lvl>
    <w:lvl w:ilvl="4" w:tplc="0B94ABC4">
      <w:numFmt w:val="bullet"/>
      <w:lvlText w:val="•"/>
      <w:lvlJc w:val="left"/>
      <w:pPr>
        <w:ind w:left="1854" w:hanging="170"/>
      </w:pPr>
      <w:rPr>
        <w:rFonts w:hint="default"/>
      </w:rPr>
    </w:lvl>
    <w:lvl w:ilvl="5" w:tplc="09D6AD8E">
      <w:numFmt w:val="bullet"/>
      <w:lvlText w:val="•"/>
      <w:lvlJc w:val="left"/>
      <w:pPr>
        <w:ind w:left="2292" w:hanging="170"/>
      </w:pPr>
      <w:rPr>
        <w:rFonts w:hint="default"/>
      </w:rPr>
    </w:lvl>
    <w:lvl w:ilvl="6" w:tplc="BAD05C9C">
      <w:numFmt w:val="bullet"/>
      <w:lvlText w:val="•"/>
      <w:lvlJc w:val="left"/>
      <w:pPr>
        <w:ind w:left="2730" w:hanging="170"/>
      </w:pPr>
      <w:rPr>
        <w:rFonts w:hint="default"/>
      </w:rPr>
    </w:lvl>
    <w:lvl w:ilvl="7" w:tplc="64488424">
      <w:numFmt w:val="bullet"/>
      <w:lvlText w:val="•"/>
      <w:lvlJc w:val="left"/>
      <w:pPr>
        <w:ind w:left="3168" w:hanging="170"/>
      </w:pPr>
      <w:rPr>
        <w:rFonts w:hint="default"/>
      </w:rPr>
    </w:lvl>
    <w:lvl w:ilvl="8" w:tplc="03426120">
      <w:numFmt w:val="bullet"/>
      <w:lvlText w:val="•"/>
      <w:lvlJc w:val="left"/>
      <w:pPr>
        <w:ind w:left="3606" w:hanging="17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6C"/>
    <w:rsid w:val="0001139D"/>
    <w:rsid w:val="00127CE0"/>
    <w:rsid w:val="0021145A"/>
    <w:rsid w:val="0038618D"/>
    <w:rsid w:val="005D402B"/>
    <w:rsid w:val="005E67CF"/>
    <w:rsid w:val="00720B61"/>
    <w:rsid w:val="007E556C"/>
    <w:rsid w:val="00916F82"/>
    <w:rsid w:val="00931CF7"/>
    <w:rsid w:val="00A372CF"/>
    <w:rsid w:val="00B04080"/>
    <w:rsid w:val="00BD12A6"/>
    <w:rsid w:val="00F4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708F3"/>
  <w15:docId w15:val="{65E346C7-C6CF-44A1-9ECD-420AD07E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Droid Sans Fallback" w:eastAsia="Droid Sans Fallback" w:hAnsi="Droid Sans Fallback" w:cs="Droid Sans Fallback"/>
    </w:rPr>
  </w:style>
  <w:style w:type="paragraph" w:styleId="1">
    <w:name w:val="heading 1"/>
    <w:basedOn w:val="a"/>
    <w:uiPriority w:val="1"/>
    <w:qFormat/>
    <w:pPr>
      <w:spacing w:line="421" w:lineRule="exact"/>
      <w:ind w:left="2236" w:right="2332"/>
      <w:jc w:val="center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62" w:hanging="42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127CE0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&lt;4D6963726F736F667420576F7264202D205F32303138303532335FB14DC344AE69BDD7A4E5B3F8A7695F692D4372656174696E6720B9A2AB7EB973B0E2BAEBB7C7A6E6BE50A5ADBB4F2E646F63&gt;</dc:title>
  <dc:creator>ccw</dc:creator>
  <cp:lastModifiedBy>Windows 使用者</cp:lastModifiedBy>
  <cp:revision>6</cp:revision>
  <cp:lastPrinted>2018-10-17T13:35:00Z</cp:lastPrinted>
  <dcterms:created xsi:type="dcterms:W3CDTF">2018-10-17T13:36:00Z</dcterms:created>
  <dcterms:modified xsi:type="dcterms:W3CDTF">2018-11-15T15:24:00Z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2018-10-17T00:00:00Z</vt:filetime>
  </property>
</Properties>
</file>