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A90FD1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A90FD1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A90FD1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A90FD1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A90FD1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A90FD1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A90FD1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A90FD1" w:rsidRDefault="00C64E06" w:rsidP="00C64E06">
      <w:pPr>
        <w:rPr>
          <w:rFonts w:ascii="华文楷体" w:eastAsia="华文楷体" w:hAnsi="华文楷体"/>
        </w:rPr>
      </w:pPr>
    </w:p>
    <w:p w:rsidR="00C64E06" w:rsidRPr="00A90FD1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br w:type="page"/>
      </w:r>
      <w:bookmarkEnd w:id="0"/>
    </w:p>
    <w:p w:rsidR="00C64E06" w:rsidRPr="00A90FD1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90FD1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A90FD1" w:rsidRDefault="00FB3A61" w:rsidP="007F4C99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A90FD1">
        <w:rPr>
          <w:rFonts w:ascii="华文楷体" w:eastAsia="华文楷体" w:hAnsi="华文楷体"/>
        </w:rPr>
        <w:object w:dxaOrig="7339" w:dyaOrig="6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pt;height:307.25pt" o:ole="">
            <v:imagedata r:id="rId8" o:title=""/>
          </v:shape>
          <o:OLEObject Type="Embed" ProgID="Visio.Drawing.11" ShapeID="_x0000_i1025" DrawAspect="Content" ObjectID="_1326712752" r:id="rId9"/>
        </w:object>
      </w:r>
    </w:p>
    <w:p w:rsidR="00C64E06" w:rsidRPr="00A90FD1" w:rsidRDefault="00C64E06" w:rsidP="007F4C99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A90FD1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A90FD1">
        <w:rPr>
          <w:rFonts w:ascii="华文楷体" w:eastAsia="华文楷体" w:hAnsi="华文楷体" w:hint="eastAsia"/>
          <w:szCs w:val="28"/>
        </w:rPr>
        <w:t>用例描述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主要参与者</w:t>
      </w:r>
    </w:p>
    <w:p w:rsidR="00C64E06" w:rsidRPr="00A90FD1" w:rsidRDefault="00B02B65" w:rsidP="00C64E06">
      <w:pPr>
        <w:rPr>
          <w:rFonts w:ascii="华文楷体" w:eastAsia="华文楷体" w:hAnsi="华文楷体"/>
          <w:kern w:val="0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</w:p>
    <w:p w:rsidR="00C64E06" w:rsidRPr="00A90FD1" w:rsidRDefault="00C64E06" w:rsidP="00AB0579">
      <w:pPr>
        <w:pStyle w:val="2"/>
        <w:rPr>
          <w:rFonts w:ascii="华文楷体" w:eastAsia="华文楷体" w:hAnsi="华文楷体" w:hint="eastAsia"/>
        </w:rPr>
      </w:pPr>
      <w:r w:rsidRPr="00A90FD1">
        <w:rPr>
          <w:rFonts w:ascii="华文楷体" w:eastAsia="华文楷体" w:hAnsi="华文楷体" w:hint="eastAsia"/>
        </w:rPr>
        <w:t>项目相关人员及其兴趣</w:t>
      </w:r>
    </w:p>
    <w:p w:rsidR="000C4463" w:rsidRPr="00A90FD1" w:rsidRDefault="004F0844" w:rsidP="000C4463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：</w:t>
      </w:r>
      <w:r w:rsidR="00644687"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可对</w:t>
      </w:r>
      <w:r w:rsidR="007F4C99" w:rsidRPr="00A90FD1">
        <w:rPr>
          <w:rFonts w:ascii="华文楷体" w:eastAsia="华文楷体" w:hAnsi="华文楷体" w:hint="eastAsia"/>
          <w:color w:val="FF0000"/>
          <w:sz w:val="24"/>
          <w:szCs w:val="24"/>
        </w:rPr>
        <w:t>售后记录</w:t>
      </w:r>
      <w:r w:rsidR="007F4C99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7F4C99" w:rsidRPr="00A90FD1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添加、修改、删除、查询、结果评价</w:t>
      </w:r>
      <w:r w:rsidR="00CF0E4F" w:rsidRPr="00A90FD1">
        <w:rPr>
          <w:rFonts w:ascii="华文楷体" w:eastAsia="华文楷体" w:hAnsi="华文楷体" w:hint="eastAsia"/>
          <w:color w:val="FFC000"/>
          <w:sz w:val="24"/>
          <w:szCs w:val="24"/>
        </w:rPr>
        <w:t>、批量倒入导出</w:t>
      </w:r>
      <w:r w:rsidR="00CF0E4F" w:rsidRPr="00A90FD1">
        <w:rPr>
          <w:rFonts w:ascii="华文楷体" w:eastAsia="华文楷体" w:hAnsi="华文楷体" w:hint="eastAsia"/>
          <w:sz w:val="24"/>
          <w:szCs w:val="24"/>
        </w:rPr>
        <w:t>，实现对消费投诉的有效记录</w:t>
      </w:r>
      <w:r w:rsidR="007F4C99" w:rsidRPr="00A90FD1">
        <w:rPr>
          <w:rFonts w:ascii="华文楷体" w:eastAsia="华文楷体" w:hAnsi="华文楷体" w:hint="eastAsia"/>
          <w:sz w:val="24"/>
          <w:szCs w:val="24"/>
        </w:rPr>
        <w:t>及回访跟踪。</w:t>
      </w:r>
    </w:p>
    <w:p w:rsidR="000C4463" w:rsidRPr="00A90FD1" w:rsidRDefault="000C4463" w:rsidP="00A90FD1">
      <w:pPr>
        <w:pStyle w:val="2"/>
        <w:rPr>
          <w:rFonts w:ascii="华文楷体" w:eastAsia="华文楷体" w:hAnsi="华文楷体" w:hint="eastAsia"/>
        </w:rPr>
      </w:pPr>
      <w:r w:rsidRPr="00A90FD1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A90FD1" w:rsidRDefault="004163AF" w:rsidP="00EA2CEB">
      <w:pPr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462A30" w:rsidRPr="00A90FD1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A90FD1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前置条件</w:t>
      </w:r>
    </w:p>
    <w:p w:rsidR="00C64E06" w:rsidRPr="00A90FD1" w:rsidRDefault="002A4A64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="00C64E06" w:rsidRPr="00A90FD1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成功后的保证（后置条件）</w:t>
      </w:r>
    </w:p>
    <w:p w:rsidR="0047161B" w:rsidRPr="00A90FD1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A90FD1" w:rsidRDefault="00C64E06" w:rsidP="00AB0579">
      <w:pPr>
        <w:pStyle w:val="2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 xml:space="preserve">事件流 </w:t>
      </w:r>
    </w:p>
    <w:p w:rsidR="007E1EF0" w:rsidRPr="00A90FD1" w:rsidRDefault="00C64E06" w:rsidP="007E1EF0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基本事件流</w:t>
      </w:r>
    </w:p>
    <w:p w:rsidR="005D0B45" w:rsidRPr="00423DB9" w:rsidRDefault="007E1EF0" w:rsidP="005D0B4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90FD1">
        <w:rPr>
          <w:rFonts w:ascii="华文楷体" w:eastAsia="华文楷体" w:hAnsi="华文楷体" w:hint="eastAsia"/>
          <w:kern w:val="0"/>
          <w:sz w:val="24"/>
          <w:szCs w:val="24"/>
        </w:rPr>
        <w:t>客户服务人员</w:t>
      </w:r>
      <w:r w:rsidRPr="00A90FD1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选择“售后</w:t>
      </w:r>
      <w:r w:rsidRPr="00A90FD1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查询售后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 w:rsidRPr="00A90FD1">
        <w:rPr>
          <w:rFonts w:ascii="华文楷体" w:eastAsia="华文楷体" w:hAnsi="华文楷体" w:hint="eastAsia"/>
          <w:sz w:val="24"/>
          <w:szCs w:val="24"/>
        </w:rPr>
        <w:t>售后记录</w:t>
      </w:r>
      <w:r w:rsidR="004919FA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的基本信息或明细信息，为后续的添加、删除、修改等</w:t>
      </w:r>
      <w:r w:rsidR="008265DC">
        <w:rPr>
          <w:rFonts w:ascii="华文楷体" w:eastAsia="华文楷体" w:hAnsi="华文楷体" w:hint="eastAsia"/>
          <w:sz w:val="24"/>
          <w:szCs w:val="24"/>
        </w:rPr>
        <w:t>操作提供参考</w:t>
      </w:r>
      <w:r w:rsidRPr="00A90FD1">
        <w:rPr>
          <w:rFonts w:ascii="华文楷体" w:eastAsia="华文楷体" w:hAnsi="华文楷体" w:hint="eastAsia"/>
          <w:sz w:val="24"/>
          <w:szCs w:val="24"/>
        </w:rPr>
        <w:t>依据。</w:t>
      </w:r>
    </w:p>
    <w:p w:rsidR="005D0B45" w:rsidRPr="00423DB9" w:rsidRDefault="005D0B45" w:rsidP="005D0B45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a0: </w:t>
      </w:r>
      <w:r w:rsidR="00423DB9">
        <w:rPr>
          <w:rFonts w:ascii="华文楷体" w:eastAsia="华文楷体" w:hAnsi="华文楷体" w:hint="eastAsia"/>
          <w:sz w:val="24"/>
          <w:szCs w:val="24"/>
        </w:rPr>
        <w:t>目前售后信息包括两部分：投诉记录、</w:t>
      </w:r>
      <w:r>
        <w:rPr>
          <w:rFonts w:ascii="华文楷体" w:eastAsia="华文楷体" w:hAnsi="华文楷体" w:hint="eastAsia"/>
          <w:sz w:val="24"/>
          <w:szCs w:val="24"/>
        </w:rPr>
        <w:t>回访记录（</w:t>
      </w:r>
      <w:r w:rsidR="00423DB9">
        <w:rPr>
          <w:rFonts w:ascii="华文楷体" w:eastAsia="华文楷体" w:hAnsi="华文楷体" w:hint="eastAsia"/>
          <w:sz w:val="24"/>
          <w:szCs w:val="24"/>
        </w:rPr>
        <w:t>针对</w:t>
      </w:r>
      <w:r>
        <w:rPr>
          <w:rFonts w:ascii="华文楷体" w:eastAsia="华文楷体" w:hAnsi="华文楷体" w:hint="eastAsia"/>
          <w:sz w:val="24"/>
          <w:szCs w:val="24"/>
        </w:rPr>
        <w:t>投诉</w:t>
      </w:r>
      <w:r w:rsidR="00423DB9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回访、</w:t>
      </w:r>
      <w:r w:rsidR="00423DB9">
        <w:rPr>
          <w:rFonts w:ascii="华文楷体" w:eastAsia="华文楷体" w:hAnsi="华文楷体" w:hint="eastAsia"/>
          <w:sz w:val="24"/>
          <w:szCs w:val="24"/>
        </w:rPr>
        <w:t>针对</w:t>
      </w: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23DB9">
        <w:rPr>
          <w:rFonts w:ascii="华文楷体" w:eastAsia="华文楷体" w:hAnsi="华文楷体" w:hint="eastAsia"/>
          <w:sz w:val="24"/>
          <w:szCs w:val="24"/>
        </w:rPr>
        <w:t>的</w:t>
      </w:r>
      <w:r>
        <w:rPr>
          <w:rFonts w:ascii="华文楷体" w:eastAsia="华文楷体" w:hAnsi="华文楷体" w:hint="eastAsia"/>
          <w:sz w:val="24"/>
          <w:szCs w:val="24"/>
        </w:rPr>
        <w:t>回访）！</w:t>
      </w:r>
    </w:p>
    <w:p w:rsidR="007E1EF0" w:rsidRPr="00A90FD1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A90FD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0256A6" w:rsidRPr="00A90FD1">
        <w:rPr>
          <w:rFonts w:ascii="华文楷体" w:eastAsia="华文楷体" w:hAnsi="华文楷体" w:hint="eastAsia"/>
          <w:sz w:val="24"/>
          <w:szCs w:val="24"/>
        </w:rPr>
        <w:t>的售后</w:t>
      </w:r>
      <w:r w:rsidRPr="00A90FD1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A90FD1" w:rsidRDefault="00C64E06" w:rsidP="00AB0579">
      <w:pPr>
        <w:pStyle w:val="3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可选事件流</w:t>
      </w:r>
    </w:p>
    <w:p w:rsidR="00115384" w:rsidRPr="00A90FD1" w:rsidRDefault="00BE54E1" w:rsidP="00115384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添加售后</w:t>
      </w:r>
      <w:r w:rsidR="00C64E06" w:rsidRPr="00A90FD1">
        <w:rPr>
          <w:rFonts w:ascii="华文楷体" w:eastAsia="华文楷体" w:hAnsi="华文楷体" w:hint="eastAsia"/>
        </w:rPr>
        <w:t>信息</w:t>
      </w:r>
      <w:r w:rsidR="00115384" w:rsidRPr="00A90FD1">
        <w:rPr>
          <w:rFonts w:ascii="华文楷体" w:eastAsia="华文楷体" w:hAnsi="华文楷体" w:hint="eastAsia"/>
        </w:rPr>
        <w:tab/>
      </w:r>
    </w:p>
    <w:p w:rsidR="007D558C" w:rsidRPr="00A90FD1" w:rsidRDefault="00035CFD" w:rsidP="007D558C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目前售后模块的主要内容，就是处理消费者投诉，关于售后投诉处理的基本流程如下：</w:t>
      </w:r>
    </w:p>
    <w:p w:rsidR="00AB23B3" w:rsidRDefault="00035CFD" w:rsidP="00AB23B3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 w:hint="eastAsia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035CFD" w:rsidRPr="00AB23B3" w:rsidRDefault="00035CFD" w:rsidP="00AB23B3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  <w:szCs w:val="24"/>
        </w:rPr>
      </w:pPr>
      <w:r w:rsidRPr="00AB23B3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市场部门对投诉的处理如果得不到消费者的认可，就将其转入到专门的投诉部门进行处理，此过程就需要将投诉记录记入到系统中，具体包括如下信息：</w:t>
      </w:r>
    </w:p>
    <w:p w:rsidR="00E72DFF" w:rsidRDefault="00E72DFF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投诉记录标识（系统增量）</w:t>
      </w:r>
    </w:p>
    <w:p w:rsidR="00615E32" w:rsidRPr="00A90FD1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投诉人</w:t>
      </w:r>
      <w:r w:rsidR="000006A9">
        <w:rPr>
          <w:rFonts w:ascii="华文楷体" w:eastAsia="华文楷体" w:hAnsi="华文楷体" w:hint="eastAsia"/>
          <w:sz w:val="24"/>
          <w:szCs w:val="24"/>
        </w:rPr>
        <w:t>姓名</w:t>
      </w:r>
      <w:r w:rsidRPr="00A90FD1">
        <w:rPr>
          <w:rFonts w:ascii="华文楷体" w:eastAsia="华文楷体" w:hAnsi="华文楷体" w:hint="eastAsia"/>
          <w:sz w:val="24"/>
          <w:szCs w:val="24"/>
        </w:rPr>
        <w:t>、</w:t>
      </w:r>
      <w:r w:rsidR="000006A9">
        <w:rPr>
          <w:rFonts w:ascii="华文楷体" w:eastAsia="华文楷体" w:hAnsi="华文楷体" w:hint="eastAsia"/>
          <w:sz w:val="24"/>
          <w:szCs w:val="24"/>
        </w:rPr>
        <w:t>性别、</w:t>
      </w:r>
      <w:r w:rsidR="00615E32" w:rsidRPr="00A90FD1">
        <w:rPr>
          <w:rFonts w:ascii="华文楷体" w:eastAsia="华文楷体" w:hAnsi="华文楷体" w:hint="eastAsia"/>
          <w:sz w:val="24"/>
          <w:szCs w:val="24"/>
        </w:rPr>
        <w:t>联系方式</w:t>
      </w:r>
      <w:r w:rsidR="006D304E" w:rsidRPr="00A90FD1">
        <w:rPr>
          <w:rFonts w:ascii="华文楷体" w:eastAsia="华文楷体" w:hAnsi="华文楷体" w:hint="eastAsia"/>
          <w:sz w:val="24"/>
          <w:szCs w:val="24"/>
        </w:rPr>
        <w:t>、投诉时间</w:t>
      </w:r>
    </w:p>
    <w:p w:rsidR="00035CFD" w:rsidRPr="00A90FD1" w:rsidRDefault="00035CFD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投诉类型（</w:t>
      </w:r>
      <w:r w:rsidR="001757FA" w:rsidRPr="00A90FD1">
        <w:rPr>
          <w:rFonts w:ascii="华文楷体" w:eastAsia="华文楷体" w:hAnsi="华文楷体" w:hint="eastAsia"/>
          <w:sz w:val="24"/>
          <w:szCs w:val="24"/>
        </w:rPr>
        <w:t>服务类 --- 针对营业员；质量类 --- 针对商户、商品、品牌；服务类 --- 针对商户、营业员</w:t>
      </w:r>
      <w:r w:rsidR="00F05905" w:rsidRPr="00A90FD1">
        <w:rPr>
          <w:rFonts w:ascii="华文楷体" w:eastAsia="华文楷体" w:hAnsi="华文楷体" w:hint="eastAsia"/>
          <w:sz w:val="24"/>
          <w:szCs w:val="24"/>
        </w:rPr>
        <w:t>； 其他</w:t>
      </w:r>
      <w:r w:rsidRPr="00A90FD1">
        <w:rPr>
          <w:rFonts w:ascii="华文楷体" w:eastAsia="华文楷体" w:hAnsi="华文楷体" w:hint="eastAsia"/>
          <w:sz w:val="24"/>
          <w:szCs w:val="24"/>
        </w:rPr>
        <w:t>）</w:t>
      </w:r>
    </w:p>
    <w:p w:rsidR="003C0E48" w:rsidRPr="00A90FD1" w:rsidRDefault="003C0E48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销售单据编号、小票号</w:t>
      </w:r>
    </w:p>
    <w:p w:rsidR="007D6A33" w:rsidRDefault="003D5296" w:rsidP="00D16A0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涉及商户</w:t>
      </w:r>
      <w:r w:rsidR="007D6A33">
        <w:rPr>
          <w:rFonts w:ascii="华文楷体" w:eastAsia="华文楷体" w:hAnsi="华文楷体" w:hint="eastAsia"/>
          <w:sz w:val="24"/>
          <w:szCs w:val="24"/>
        </w:rPr>
        <w:t>的</w:t>
      </w:r>
      <w:r w:rsidR="00D16A08">
        <w:rPr>
          <w:rFonts w:ascii="华文楷体" w:eastAsia="华文楷体" w:hAnsi="华文楷体" w:hint="eastAsia"/>
          <w:sz w:val="24"/>
          <w:szCs w:val="24"/>
        </w:rPr>
        <w:t>编号</w:t>
      </w:r>
      <w:r w:rsidR="003C0E48" w:rsidRPr="00A90FD1">
        <w:rPr>
          <w:rFonts w:ascii="华文楷体" w:eastAsia="华文楷体" w:hAnsi="华文楷体" w:hint="eastAsia"/>
          <w:sz w:val="24"/>
          <w:szCs w:val="24"/>
        </w:rPr>
        <w:t>（可选）</w:t>
      </w:r>
    </w:p>
    <w:p w:rsidR="00A90CE1" w:rsidRDefault="003D5296" w:rsidP="00D16A0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16A08">
        <w:rPr>
          <w:rFonts w:ascii="华文楷体" w:eastAsia="华文楷体" w:hAnsi="华文楷体" w:hint="eastAsia"/>
          <w:sz w:val="24"/>
          <w:szCs w:val="24"/>
        </w:rPr>
        <w:t>涉及</w:t>
      </w:r>
      <w:r w:rsidR="00035CFD" w:rsidRPr="00D16A08">
        <w:rPr>
          <w:rFonts w:ascii="华文楷体" w:eastAsia="华文楷体" w:hAnsi="华文楷体" w:hint="eastAsia"/>
          <w:sz w:val="24"/>
          <w:szCs w:val="24"/>
        </w:rPr>
        <w:t>品牌</w:t>
      </w:r>
      <w:r w:rsidR="00A90CE1">
        <w:rPr>
          <w:rFonts w:ascii="华文楷体" w:eastAsia="华文楷体" w:hAnsi="华文楷体" w:hint="eastAsia"/>
          <w:sz w:val="24"/>
          <w:szCs w:val="24"/>
        </w:rPr>
        <w:t>的</w:t>
      </w:r>
      <w:r w:rsidR="00D16A08" w:rsidRPr="00D16A08">
        <w:rPr>
          <w:rFonts w:ascii="华文楷体" w:eastAsia="华文楷体" w:hAnsi="华文楷体" w:hint="eastAsia"/>
          <w:sz w:val="24"/>
          <w:szCs w:val="24"/>
        </w:rPr>
        <w:t>编号</w:t>
      </w:r>
      <w:r w:rsidRPr="00D16A08">
        <w:rPr>
          <w:rFonts w:ascii="华文楷体" w:eastAsia="华文楷体" w:hAnsi="华文楷体" w:hint="eastAsia"/>
          <w:sz w:val="24"/>
          <w:szCs w:val="24"/>
        </w:rPr>
        <w:t>（可选）</w:t>
      </w:r>
    </w:p>
    <w:p w:rsidR="00E24539" w:rsidRDefault="00E24539" w:rsidP="00E24539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涉及商品品类的编号</w:t>
      </w:r>
      <w:r w:rsidRPr="00D16A08">
        <w:rPr>
          <w:rFonts w:ascii="华文楷体" w:eastAsia="华文楷体" w:hAnsi="华文楷体" w:hint="eastAsia"/>
          <w:sz w:val="24"/>
          <w:szCs w:val="24"/>
        </w:rPr>
        <w:t>（可选）</w:t>
      </w:r>
    </w:p>
    <w:p w:rsidR="00915101" w:rsidRDefault="00915101" w:rsidP="0091510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涉及营业员的编号</w:t>
      </w:r>
      <w:r w:rsidRPr="00D16A08">
        <w:rPr>
          <w:rFonts w:ascii="华文楷体" w:eastAsia="华文楷体" w:hAnsi="华文楷体" w:hint="eastAsia"/>
          <w:sz w:val="24"/>
          <w:szCs w:val="24"/>
        </w:rPr>
        <w:t>（可选）</w:t>
      </w:r>
    </w:p>
    <w:p w:rsidR="00A90CE1" w:rsidRDefault="00BD4EAB" w:rsidP="00D16A0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16A08">
        <w:rPr>
          <w:rFonts w:ascii="华文楷体" w:eastAsia="华文楷体" w:hAnsi="华文楷体" w:hint="eastAsia"/>
          <w:sz w:val="24"/>
          <w:szCs w:val="24"/>
        </w:rPr>
        <w:t>投诉内容详述</w:t>
      </w:r>
    </w:p>
    <w:p w:rsidR="00A90CE1" w:rsidRDefault="006A5885" w:rsidP="00D16A0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接诉用户编号</w:t>
      </w:r>
      <w:r w:rsidR="008E7DB3">
        <w:rPr>
          <w:rFonts w:ascii="华文楷体" w:eastAsia="华文楷体" w:hAnsi="华文楷体" w:hint="eastAsia"/>
          <w:sz w:val="24"/>
          <w:szCs w:val="24"/>
        </w:rPr>
        <w:t>（即录入用户编号）</w:t>
      </w:r>
      <w:r>
        <w:rPr>
          <w:rFonts w:ascii="华文楷体" w:eastAsia="华文楷体" w:hAnsi="华文楷体" w:hint="eastAsia"/>
          <w:sz w:val="24"/>
          <w:szCs w:val="24"/>
        </w:rPr>
        <w:t>、接诉时间</w:t>
      </w:r>
      <w:r w:rsidR="008E7DB3">
        <w:rPr>
          <w:rFonts w:ascii="华文楷体" w:eastAsia="华文楷体" w:hAnsi="华文楷体" w:hint="eastAsia"/>
          <w:sz w:val="24"/>
          <w:szCs w:val="24"/>
        </w:rPr>
        <w:t>（即录入时间）</w:t>
      </w:r>
    </w:p>
    <w:p w:rsidR="00035CFD" w:rsidRPr="00D16A08" w:rsidRDefault="00A410C3" w:rsidP="00D16A08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处理意见</w:t>
      </w:r>
      <w:r w:rsidR="00DB71A8">
        <w:rPr>
          <w:rFonts w:ascii="华文楷体" w:eastAsia="华文楷体" w:hAnsi="华文楷体" w:hint="eastAsia"/>
          <w:sz w:val="24"/>
          <w:szCs w:val="24"/>
        </w:rPr>
        <w:t>描述</w:t>
      </w:r>
    </w:p>
    <w:p w:rsidR="00A50B33" w:rsidRDefault="00A50B33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应诉用户编号、</w:t>
      </w:r>
      <w:r w:rsidR="00482493">
        <w:rPr>
          <w:rFonts w:ascii="华文楷体" w:eastAsia="华文楷体" w:hAnsi="华文楷体" w:hint="eastAsia"/>
          <w:sz w:val="24"/>
          <w:szCs w:val="24"/>
        </w:rPr>
        <w:t>处理</w:t>
      </w:r>
      <w:r>
        <w:rPr>
          <w:rFonts w:ascii="华文楷体" w:eastAsia="华文楷体" w:hAnsi="华文楷体" w:hint="eastAsia"/>
          <w:sz w:val="24"/>
          <w:szCs w:val="24"/>
        </w:rPr>
        <w:t>开始时间</w:t>
      </w:r>
    </w:p>
    <w:p w:rsidR="00035CFD" w:rsidRDefault="00653A72" w:rsidP="0068715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售后信息</w:t>
      </w:r>
      <w:r w:rsidR="00035CFD" w:rsidRPr="00A90FD1">
        <w:rPr>
          <w:rFonts w:ascii="华文楷体" w:eastAsia="华文楷体" w:hAnsi="华文楷体" w:hint="eastAsia"/>
          <w:sz w:val="24"/>
          <w:szCs w:val="24"/>
        </w:rPr>
        <w:t>状态</w:t>
      </w:r>
      <w:r w:rsidR="00DB71A8">
        <w:rPr>
          <w:rFonts w:ascii="华文楷体" w:eastAsia="华文楷体" w:hAnsi="华文楷体" w:hint="eastAsia"/>
          <w:sz w:val="24"/>
          <w:szCs w:val="24"/>
        </w:rPr>
        <w:t>（接诉</w:t>
      </w:r>
      <w:r w:rsidR="008335A6">
        <w:rPr>
          <w:rFonts w:ascii="华文楷体" w:eastAsia="华文楷体" w:hAnsi="华文楷体" w:hint="eastAsia"/>
          <w:sz w:val="24"/>
          <w:szCs w:val="24"/>
        </w:rPr>
        <w:t>确认</w:t>
      </w:r>
      <w:r w:rsidR="00DB71A8">
        <w:rPr>
          <w:rFonts w:ascii="华文楷体" w:eastAsia="华文楷体" w:hAnsi="华文楷体" w:hint="eastAsia"/>
          <w:sz w:val="24"/>
          <w:szCs w:val="24"/>
        </w:rPr>
        <w:t>、</w:t>
      </w:r>
      <w:r w:rsidR="00E638DB">
        <w:rPr>
          <w:rFonts w:ascii="华文楷体" w:eastAsia="华文楷体" w:hAnsi="华文楷体" w:hint="eastAsia"/>
          <w:sz w:val="24"/>
          <w:szCs w:val="24"/>
        </w:rPr>
        <w:t>处理</w:t>
      </w:r>
      <w:r w:rsidR="00DB71A8">
        <w:rPr>
          <w:rFonts w:ascii="华文楷体" w:eastAsia="华文楷体" w:hAnsi="华文楷体" w:hint="eastAsia"/>
          <w:sz w:val="24"/>
          <w:szCs w:val="24"/>
        </w:rPr>
        <w:t>中、</w:t>
      </w:r>
      <w:r w:rsidR="00E638DB">
        <w:rPr>
          <w:rFonts w:ascii="华文楷体" w:eastAsia="华文楷体" w:hAnsi="华文楷体" w:hint="eastAsia"/>
          <w:sz w:val="24"/>
          <w:szCs w:val="24"/>
        </w:rPr>
        <w:t>处理</w:t>
      </w:r>
      <w:r w:rsidR="00257447">
        <w:rPr>
          <w:rFonts w:ascii="华文楷体" w:eastAsia="华文楷体" w:hAnsi="华文楷体" w:hint="eastAsia"/>
          <w:sz w:val="24"/>
          <w:szCs w:val="24"/>
        </w:rPr>
        <w:t>完毕</w:t>
      </w:r>
      <w:r w:rsidR="00BA208F">
        <w:rPr>
          <w:rFonts w:ascii="华文楷体" w:eastAsia="华文楷体" w:hAnsi="华文楷体" w:hint="eastAsia"/>
          <w:sz w:val="24"/>
          <w:szCs w:val="24"/>
        </w:rPr>
        <w:t>、已删除</w:t>
      </w:r>
      <w:r w:rsidR="00DB71A8">
        <w:rPr>
          <w:rFonts w:ascii="华文楷体" w:eastAsia="华文楷体" w:hAnsi="华文楷体" w:hint="eastAsia"/>
          <w:sz w:val="24"/>
          <w:szCs w:val="24"/>
        </w:rPr>
        <w:t>）</w:t>
      </w:r>
    </w:p>
    <w:p w:rsidR="00EB38C2" w:rsidRPr="007D2D10" w:rsidRDefault="007D2D10" w:rsidP="007D2D10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处理结束时间、</w:t>
      </w:r>
      <w:r w:rsidR="00EB38C2" w:rsidRPr="007D2D10">
        <w:rPr>
          <w:rFonts w:ascii="华文楷体" w:eastAsia="华文楷体" w:hAnsi="华文楷体" w:hint="eastAsia"/>
          <w:sz w:val="24"/>
          <w:szCs w:val="24"/>
        </w:rPr>
        <w:t>处理结果描述</w:t>
      </w:r>
      <w:r w:rsidR="00222FEE">
        <w:rPr>
          <w:rFonts w:ascii="华文楷体" w:eastAsia="华文楷体" w:hAnsi="华文楷体" w:hint="eastAsia"/>
          <w:sz w:val="24"/>
          <w:szCs w:val="24"/>
        </w:rPr>
        <w:t>、消费者满意程度</w:t>
      </w:r>
      <w:r w:rsidR="00AC1256">
        <w:rPr>
          <w:rFonts w:ascii="华文楷体" w:eastAsia="华文楷体" w:hAnsi="华文楷体" w:hint="eastAsia"/>
          <w:sz w:val="24"/>
          <w:szCs w:val="24"/>
        </w:rPr>
        <w:t>（很不满意、不满意、基本满意、很满意）</w:t>
      </w:r>
    </w:p>
    <w:p w:rsidR="00687151" w:rsidRDefault="00257447" w:rsidP="00257447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处理结果评价</w:t>
      </w:r>
      <w:r w:rsidR="00D56515">
        <w:rPr>
          <w:rFonts w:ascii="华文楷体" w:eastAsia="华文楷体" w:hAnsi="华文楷体" w:hint="eastAsia"/>
          <w:sz w:val="24"/>
          <w:szCs w:val="24"/>
        </w:rPr>
        <w:t>（主要包含违反的条例编号）</w:t>
      </w:r>
    </w:p>
    <w:p w:rsidR="00035CFD" w:rsidRPr="00A90FD1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在完成投诉记录后，投诉部门要进行责任认定。如果是消费者的过错则直接调解解决；如果是商户、营业员、卖场的责任，则不仅要进行调解，还要在投诉记录中明确记录过错方的信息及违反的条例。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Pr="00A90FD1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给出解决方案并协商解决，如果用户还不满意，则可以走消协，甚至是走</w:t>
      </w:r>
    </w:p>
    <w:p w:rsidR="00035CFD" w:rsidRPr="00A90FD1" w:rsidRDefault="00035CFD" w:rsidP="00035CF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法律途径（此过程和系统无关）。</w:t>
      </w:r>
    </w:p>
    <w:p w:rsidR="00035CFD" w:rsidRPr="00A90FD1" w:rsidRDefault="00035CFD" w:rsidP="00035CFD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投诉部门处理完毕后，要将投诉结果反馈给市场部门，市场部门根据投诉部的处理记录进行确认，包括对相关商户、营业员的评分，最终影响对商户的综合评价。</w:t>
      </w:r>
    </w:p>
    <w:p w:rsidR="00035CFD" w:rsidRPr="00A90FD1" w:rsidRDefault="00035CFD" w:rsidP="00035CFD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注：</w:t>
      </w:r>
    </w:p>
    <w:p w:rsidR="008821C6" w:rsidRPr="00A90FD1" w:rsidRDefault="00035CFD" w:rsidP="008821C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品类即商品的大分类，即卫浴、瓷砖等；二级品类即品类的再次细分，即浴缸、水龙头等。</w:t>
      </w:r>
    </w:p>
    <w:p w:rsidR="00C64E06" w:rsidRPr="00A90FD1" w:rsidRDefault="00BE54E1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删除售后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675EE5" w:rsidRPr="00A90FD1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从查询出的售后信息中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 w:rsidRPr="00A90FD1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A90FD1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选择取消，则该用</w:t>
      </w:r>
      <w:r w:rsidRPr="00A90FD1">
        <w:rPr>
          <w:rFonts w:ascii="华文楷体" w:eastAsia="华文楷体" w:hAnsi="华文楷体" w:hint="eastAsia"/>
          <w:sz w:val="24"/>
          <w:szCs w:val="24"/>
        </w:rPr>
        <w:t>例结束；如果客服人员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F34340" w:rsidRPr="007C7928" w:rsidRDefault="00675EE5" w:rsidP="007C7928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835CE3">
        <w:rPr>
          <w:rFonts w:ascii="华文楷体" w:eastAsia="华文楷体" w:hAnsi="华文楷体" w:hint="eastAsia"/>
          <w:sz w:val="24"/>
          <w:szCs w:val="24"/>
        </w:rPr>
        <w:t>是否符合被删除的条件，实际</w:t>
      </w:r>
      <w:r w:rsidR="00F34340">
        <w:rPr>
          <w:rFonts w:ascii="华文楷体" w:eastAsia="华文楷体" w:hAnsi="华文楷体" w:hint="eastAsia"/>
          <w:sz w:val="24"/>
          <w:szCs w:val="24"/>
        </w:rPr>
        <w:t>仅</w:t>
      </w:r>
      <w:r w:rsidR="00835CE3">
        <w:rPr>
          <w:rFonts w:ascii="华文楷体" w:eastAsia="华文楷体" w:hAnsi="华文楷体" w:hint="eastAsia"/>
          <w:sz w:val="24"/>
          <w:szCs w:val="24"/>
        </w:rPr>
        <w:t>可对</w:t>
      </w:r>
      <w:r w:rsidR="00F34340">
        <w:rPr>
          <w:rFonts w:ascii="华文楷体" w:eastAsia="华文楷体" w:hAnsi="华文楷体" w:hint="eastAsia"/>
          <w:sz w:val="24"/>
          <w:szCs w:val="24"/>
        </w:rPr>
        <w:t>处于“接诉”状态的</w:t>
      </w:r>
      <w:r w:rsidR="00F34340">
        <w:rPr>
          <w:rFonts w:ascii="华文楷体" w:eastAsia="华文楷体" w:hAnsi="华文楷体" w:hint="eastAsia"/>
          <w:sz w:val="24"/>
          <w:szCs w:val="24"/>
        </w:rPr>
        <w:lastRenderedPageBreak/>
        <w:t>投诉信息进行删除，因为此时投诉信息尚未得到确认，即尚未展开相应的应诉处理，故可以删除有误的投诉信息</w:t>
      </w:r>
      <w:r w:rsidR="001449A6">
        <w:rPr>
          <w:rFonts w:ascii="华文楷体" w:eastAsia="华文楷体" w:hAnsi="华文楷体" w:hint="eastAsia"/>
          <w:sz w:val="24"/>
          <w:szCs w:val="24"/>
        </w:rPr>
        <w:t>；</w:t>
      </w:r>
      <w:r w:rsidR="00B7081C">
        <w:rPr>
          <w:rFonts w:ascii="华文楷体" w:eastAsia="华文楷体" w:hAnsi="华文楷体" w:hint="eastAsia"/>
          <w:sz w:val="24"/>
          <w:szCs w:val="24"/>
        </w:rPr>
        <w:t>否则</w:t>
      </w:r>
      <w:r w:rsidR="001449A6">
        <w:rPr>
          <w:rFonts w:ascii="华文楷体" w:eastAsia="华文楷体" w:hAnsi="华文楷体" w:hint="eastAsia"/>
          <w:sz w:val="24"/>
          <w:szCs w:val="24"/>
        </w:rPr>
        <w:t>删除，此时会给出错误提示并回到原画面。</w:t>
      </w:r>
    </w:p>
    <w:p w:rsidR="00675EE5" w:rsidRPr="00A90FD1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信息</w:t>
      </w:r>
      <w:r w:rsidR="00332BC2">
        <w:rPr>
          <w:rFonts w:ascii="华文楷体" w:eastAsia="华文楷体" w:hAnsi="华文楷体" w:hint="eastAsia"/>
          <w:sz w:val="24"/>
          <w:szCs w:val="24"/>
        </w:rPr>
        <w:t>的状态置为“已删除”</w:t>
      </w:r>
      <w:r w:rsidR="00675EE5" w:rsidRPr="00A90FD1">
        <w:rPr>
          <w:rFonts w:ascii="华文楷体" w:eastAsia="华文楷体" w:hAnsi="华文楷体" w:hint="eastAsia"/>
          <w:sz w:val="24"/>
          <w:szCs w:val="24"/>
        </w:rPr>
        <w:t>。</w:t>
      </w:r>
    </w:p>
    <w:p w:rsidR="00675EE5" w:rsidRPr="00A90FD1" w:rsidRDefault="00675EE5" w:rsidP="00675EE5">
      <w:pPr>
        <w:rPr>
          <w:rFonts w:ascii="华文楷体" w:eastAsia="华文楷体" w:hAnsi="华文楷体"/>
        </w:rPr>
      </w:pPr>
    </w:p>
    <w:p w:rsidR="00C64E06" w:rsidRPr="00A90FD1" w:rsidRDefault="00807F6D" w:rsidP="00AB0579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修改售后</w:t>
      </w:r>
      <w:r w:rsidR="00C64E06" w:rsidRPr="00A90FD1">
        <w:rPr>
          <w:rFonts w:ascii="华文楷体" w:eastAsia="华文楷体" w:hAnsi="华文楷体" w:hint="eastAsia"/>
        </w:rPr>
        <w:t>信息</w:t>
      </w:r>
    </w:p>
    <w:p w:rsidR="001665FE" w:rsidRPr="00A90FD1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4E6394" w:rsidRPr="00A90FD1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 w:rsidRPr="00A90FD1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Pr="00A90FD1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客服人员</w:t>
      </w:r>
      <w:r w:rsidR="001665FE" w:rsidRPr="00A90FD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A90FD1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Pr="00A90FD1" w:rsidRDefault="00721D1E" w:rsidP="00580195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记录售后结果</w:t>
      </w:r>
    </w:p>
    <w:p w:rsidR="00BD22E2" w:rsidRPr="00A90FD1" w:rsidRDefault="003B5F80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A90FD1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 w:rsidRPr="00A90FD1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A90FD1">
        <w:rPr>
          <w:rFonts w:ascii="华文楷体" w:eastAsia="华文楷体" w:hAnsi="华文楷体" w:hint="eastAsia"/>
          <w:sz w:val="24"/>
          <w:szCs w:val="24"/>
        </w:rPr>
        <w:t>处理</w:t>
      </w:r>
      <w:r w:rsidR="00370A8C" w:rsidRPr="00A90FD1">
        <w:rPr>
          <w:rFonts w:ascii="华文楷体" w:eastAsia="华文楷体" w:hAnsi="华文楷体" w:hint="eastAsia"/>
          <w:sz w:val="24"/>
          <w:szCs w:val="24"/>
        </w:rPr>
        <w:t>结果信息，并对所涉及的营业员、商户进行相关评分，最终会影响到对商户的综合评价。</w:t>
      </w:r>
    </w:p>
    <w:p w:rsidR="00BD22E2" w:rsidRPr="00A90FD1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A90FD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556FAE" w:rsidRPr="00A90FD1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BD22E2" w:rsidRPr="00A90FD1" w:rsidRDefault="00BD22E2" w:rsidP="00BD22E2">
      <w:pPr>
        <w:rPr>
          <w:rFonts w:ascii="华文楷体" w:eastAsia="华文楷体" w:hAnsi="华文楷体"/>
        </w:rPr>
      </w:pPr>
    </w:p>
    <w:p w:rsidR="002E41E5" w:rsidRPr="00A90FD1" w:rsidRDefault="002E41E5" w:rsidP="002E41E5">
      <w:pPr>
        <w:pStyle w:val="4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>回访信息管理</w:t>
      </w:r>
    </w:p>
    <w:p w:rsidR="002E41E5" w:rsidRDefault="002E41E5" w:rsidP="002E41E5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市场管理人员可以添加回访信息，回访信息记录包括</w:t>
      </w:r>
      <w:r w:rsidR="001C6D9F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1C6D9F" w:rsidRDefault="001C6D9F" w:rsidP="001C6D9F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回访记录标识（系统增量）</w:t>
      </w:r>
    </w:p>
    <w:p w:rsidR="0087730A" w:rsidRDefault="009F4046" w:rsidP="0087730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回访</w:t>
      </w:r>
      <w:r w:rsidR="00E856DD">
        <w:rPr>
          <w:rFonts w:ascii="华文楷体" w:eastAsia="华文楷体" w:hAnsi="华文楷体" w:hint="eastAsia"/>
          <w:sz w:val="24"/>
          <w:szCs w:val="24"/>
        </w:rPr>
        <w:t>记录</w:t>
      </w:r>
      <w:r w:rsidRPr="00A90FD1">
        <w:rPr>
          <w:rFonts w:ascii="华文楷体" w:eastAsia="华文楷体" w:hAnsi="华文楷体" w:hint="eastAsia"/>
          <w:sz w:val="24"/>
          <w:szCs w:val="24"/>
        </w:rPr>
        <w:t>类型（销售回访、投诉回访）</w:t>
      </w:r>
    </w:p>
    <w:p w:rsidR="00242BF7" w:rsidRDefault="00242BF7" w:rsidP="00942E0E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对应的原销售记录标识、</w:t>
      </w:r>
      <w:r w:rsidR="00702E47">
        <w:rPr>
          <w:rFonts w:ascii="华文楷体" w:eastAsia="华文楷体" w:hAnsi="华文楷体" w:hint="eastAsia"/>
          <w:sz w:val="24"/>
          <w:szCs w:val="24"/>
        </w:rPr>
        <w:t>投诉记录标识</w:t>
      </w:r>
    </w:p>
    <w:p w:rsidR="00942E0E" w:rsidRPr="00A90FD1" w:rsidRDefault="002223BE" w:rsidP="00942E0E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被回访</w:t>
      </w:r>
      <w:r w:rsidR="00942E0E">
        <w:rPr>
          <w:rFonts w:ascii="华文楷体" w:eastAsia="华文楷体" w:hAnsi="华文楷体" w:hint="eastAsia"/>
          <w:sz w:val="24"/>
          <w:szCs w:val="24"/>
        </w:rPr>
        <w:t>消费者姓名</w:t>
      </w:r>
      <w:r w:rsidR="00942E0E" w:rsidRPr="00A90FD1">
        <w:rPr>
          <w:rFonts w:ascii="华文楷体" w:eastAsia="华文楷体" w:hAnsi="华文楷体" w:hint="eastAsia"/>
          <w:sz w:val="24"/>
          <w:szCs w:val="24"/>
        </w:rPr>
        <w:t>、</w:t>
      </w:r>
      <w:r w:rsidR="00942E0E">
        <w:rPr>
          <w:rFonts w:ascii="华文楷体" w:eastAsia="华文楷体" w:hAnsi="华文楷体" w:hint="eastAsia"/>
          <w:sz w:val="24"/>
          <w:szCs w:val="24"/>
        </w:rPr>
        <w:t>性别、</w:t>
      </w:r>
      <w:r w:rsidR="00942E0E" w:rsidRPr="00A90FD1">
        <w:rPr>
          <w:rFonts w:ascii="华文楷体" w:eastAsia="华文楷体" w:hAnsi="华文楷体" w:hint="eastAsia"/>
          <w:sz w:val="24"/>
          <w:szCs w:val="24"/>
        </w:rPr>
        <w:t>联系方式、</w:t>
      </w:r>
    </w:p>
    <w:p w:rsidR="0074609D" w:rsidRPr="00505529" w:rsidRDefault="00505529" w:rsidP="00505529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回访信息</w:t>
      </w:r>
      <w:r w:rsidRPr="00A90FD1">
        <w:rPr>
          <w:rFonts w:ascii="华文楷体" w:eastAsia="华文楷体" w:hAnsi="华文楷体" w:hint="eastAsia"/>
          <w:sz w:val="24"/>
          <w:szCs w:val="24"/>
        </w:rPr>
        <w:t>状态</w:t>
      </w:r>
      <w:r>
        <w:rPr>
          <w:rFonts w:ascii="华文楷体" w:eastAsia="华文楷体" w:hAnsi="华文楷体" w:hint="eastAsia"/>
          <w:sz w:val="24"/>
          <w:szCs w:val="24"/>
        </w:rPr>
        <w:t>（处理中、处理完毕、已删除）、</w:t>
      </w:r>
      <w:r w:rsidR="0074609D" w:rsidRPr="00505529">
        <w:rPr>
          <w:rFonts w:ascii="华文楷体" w:eastAsia="华文楷体" w:hAnsi="华文楷体" w:hint="eastAsia"/>
          <w:sz w:val="24"/>
          <w:szCs w:val="24"/>
        </w:rPr>
        <w:t>回访结果描述</w:t>
      </w:r>
    </w:p>
    <w:p w:rsidR="002E41E5" w:rsidRDefault="009C4F11" w:rsidP="0087730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录入用户编号、录入时间</w:t>
      </w:r>
    </w:p>
    <w:p w:rsidR="009C4F11" w:rsidRDefault="009C4F11" w:rsidP="0087730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最近一次编辑用户编号、最近一次编辑时间</w:t>
      </w:r>
    </w:p>
    <w:p w:rsidR="00216254" w:rsidRDefault="00216254" w:rsidP="00216254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回访起始时间、回访过程描述</w:t>
      </w:r>
    </w:p>
    <w:p w:rsidR="00DB02AF" w:rsidRDefault="00DB02AF" w:rsidP="00216254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回访结束时间、回访结果描述</w:t>
      </w:r>
    </w:p>
    <w:p w:rsidR="00FB1231" w:rsidRPr="00261E1F" w:rsidRDefault="00DB02AF" w:rsidP="00FB1231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回访结果评价（主要包含违反的条例编号）</w:t>
      </w:r>
      <w:r w:rsidR="00FB1231">
        <w:rPr>
          <w:rFonts w:ascii="华文楷体" w:eastAsia="华文楷体" w:hAnsi="华文楷体" w:hint="eastAsia"/>
          <w:sz w:val="24"/>
          <w:szCs w:val="24"/>
        </w:rPr>
        <w:t>、</w:t>
      </w:r>
      <w:r w:rsidR="00FB1231" w:rsidRPr="00FB1231">
        <w:rPr>
          <w:rFonts w:ascii="华文楷体" w:eastAsia="华文楷体" w:hAnsi="华文楷体" w:hint="eastAsia"/>
          <w:sz w:val="24"/>
          <w:szCs w:val="24"/>
        </w:rPr>
        <w:t>消费者满意程度（很不满意、不满意、基本满意、很满意）</w:t>
      </w:r>
    </w:p>
    <w:p w:rsidR="00FB3A61" w:rsidRPr="00620EC7" w:rsidRDefault="00261E1F" w:rsidP="00BD22E2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2E41E5" w:rsidRPr="00A90FD1">
        <w:rPr>
          <w:rFonts w:ascii="华文楷体" w:eastAsia="华文楷体" w:hAnsi="华文楷体" w:hint="eastAsia"/>
          <w:sz w:val="24"/>
          <w:szCs w:val="24"/>
        </w:rPr>
        <w:t>回访记录可以</w:t>
      </w:r>
      <w:r>
        <w:rPr>
          <w:rFonts w:ascii="华文楷体" w:eastAsia="华文楷体" w:hAnsi="华文楷体" w:hint="eastAsia"/>
          <w:sz w:val="24"/>
          <w:szCs w:val="24"/>
        </w:rPr>
        <w:t>进行</w:t>
      </w:r>
      <w:r w:rsidR="00620EC7">
        <w:rPr>
          <w:rFonts w:ascii="华文楷体" w:eastAsia="华文楷体" w:hAnsi="华文楷体" w:hint="eastAsia"/>
          <w:sz w:val="24"/>
          <w:szCs w:val="24"/>
        </w:rPr>
        <w:t>修改</w:t>
      </w:r>
      <w:r w:rsidR="002E41E5" w:rsidRPr="00A90FD1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删除操作，</w:t>
      </w:r>
      <w:r w:rsidR="00620EC7">
        <w:rPr>
          <w:rFonts w:ascii="华文楷体" w:eastAsia="华文楷体" w:hAnsi="华文楷体" w:hint="eastAsia"/>
          <w:sz w:val="24"/>
          <w:szCs w:val="24"/>
        </w:rPr>
        <w:t>类似于</w:t>
      </w:r>
      <w:r>
        <w:rPr>
          <w:rFonts w:ascii="华文楷体" w:eastAsia="华文楷体" w:hAnsi="华文楷体" w:hint="eastAsia"/>
          <w:sz w:val="24"/>
          <w:szCs w:val="24"/>
        </w:rPr>
        <w:t>“</w:t>
      </w:r>
      <w:r w:rsidR="00620EC7">
        <w:rPr>
          <w:rFonts w:ascii="华文楷体" w:eastAsia="华文楷体" w:hAnsi="华文楷体" w:hint="eastAsia"/>
          <w:sz w:val="24"/>
          <w:szCs w:val="24"/>
        </w:rPr>
        <w:t>对售后信息的修改、删除</w:t>
      </w:r>
      <w:r>
        <w:rPr>
          <w:rFonts w:ascii="华文楷体" w:eastAsia="华文楷体" w:hAnsi="华文楷体" w:hint="eastAsia"/>
          <w:sz w:val="24"/>
          <w:szCs w:val="24"/>
        </w:rPr>
        <w:t>”。</w:t>
      </w:r>
    </w:p>
    <w:p w:rsidR="00C64E06" w:rsidRPr="00A90FD1" w:rsidRDefault="00C64E06" w:rsidP="00C64E06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lastRenderedPageBreak/>
        <w:t xml:space="preserve">流程图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C64E06" w:rsidRPr="00A90FD1" w:rsidRDefault="005A1443" w:rsidP="002C57F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/>
        </w:rPr>
        <w:object w:dxaOrig="16211" w:dyaOrig="10988">
          <v:shape id="_x0000_i1026" type="#_x0000_t75" style="width:415.25pt;height:281.3pt" o:ole="">
            <v:imagedata r:id="rId10" o:title=""/>
          </v:shape>
          <o:OLEObject Type="Embed" ProgID="Visio.Drawing.11" ShapeID="_x0000_i1026" DrawAspect="Content" ObjectID="_1326712753" r:id="rId11"/>
        </w:object>
      </w:r>
    </w:p>
    <w:p w:rsidR="00E052ED" w:rsidRPr="00A90FD1" w:rsidRDefault="00E052ED" w:rsidP="002C57F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</w:rPr>
      </w:pPr>
    </w:p>
    <w:p w:rsidR="00BB6C7F" w:rsidRPr="00A90FD1" w:rsidRDefault="00E052ED" w:rsidP="00C13F44">
      <w:pPr>
        <w:pStyle w:val="1"/>
        <w:rPr>
          <w:rFonts w:ascii="华文楷体" w:eastAsia="华文楷体" w:hAnsi="华文楷体"/>
        </w:rPr>
      </w:pPr>
      <w:r w:rsidRPr="00A90FD1">
        <w:rPr>
          <w:rFonts w:ascii="华文楷体" w:eastAsia="华文楷体" w:hAnsi="华文楷体" w:hint="eastAsia"/>
        </w:rPr>
        <w:t>补充业务说明</w:t>
      </w:r>
    </w:p>
    <w:p w:rsidR="00E052ED" w:rsidRPr="00A90FD1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A90FD1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A90FD1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A90FD1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A90FD1">
        <w:rPr>
          <w:rFonts w:ascii="华文楷体" w:eastAsia="华文楷体" w:hAnsi="华文楷体" w:hint="eastAsia"/>
          <w:color w:val="FF0000"/>
          <w:szCs w:val="24"/>
        </w:rPr>
        <w:t xml:space="preserve"> </w:t>
      </w:r>
    </w:p>
    <w:p w:rsidR="00654720" w:rsidRPr="00A90FD1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</w:t>
      </w:r>
      <w:r w:rsidRPr="00A90FD1">
        <w:rPr>
          <w:rFonts w:ascii="华文楷体" w:eastAsia="华文楷体" w:hAnsi="华文楷体" w:hint="eastAsia"/>
          <w:sz w:val="24"/>
          <w:szCs w:val="24"/>
        </w:rPr>
        <w:lastRenderedPageBreak/>
        <w:t>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</w:p>
    <w:p w:rsidR="00654720" w:rsidRPr="00A90FD1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报表的种类分为：月报表、年报表！</w:t>
      </w:r>
    </w:p>
    <w:p w:rsidR="00654720" w:rsidRPr="00A90FD1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 w:rsidRPr="00A90FD1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 w:rsidRPr="00A90FD1">
        <w:rPr>
          <w:rFonts w:ascii="华文楷体" w:eastAsia="华文楷体" w:hAnsi="华文楷体" w:hint="eastAsia"/>
          <w:sz w:val="24"/>
          <w:szCs w:val="24"/>
        </w:rPr>
        <w:t>！</w:t>
      </w:r>
    </w:p>
    <w:p w:rsidR="00654720" w:rsidRPr="00A90FD1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0FD1">
        <w:rPr>
          <w:rFonts w:ascii="华文楷体" w:eastAsia="华文楷体" w:hAnsi="华文楷体" w:hint="eastAsia"/>
          <w:sz w:val="24"/>
          <w:szCs w:val="24"/>
        </w:rPr>
        <w:t>售后管理中记录的投诉信息，并非是投诉流程中不可缺少的一个环节，其作用只是为了将投诉信息记录到系统中，并通过其评分功能，实现对商户的综合评价。</w:t>
      </w:r>
    </w:p>
    <w:p w:rsidR="00654720" w:rsidRPr="00A90FD1" w:rsidRDefault="00654720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p w:rsidR="00D7686A" w:rsidRPr="00A90FD1" w:rsidRDefault="00D7686A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p w:rsidR="00D7686A" w:rsidRPr="00A90FD1" w:rsidRDefault="00D7686A" w:rsidP="00654720">
      <w:pPr>
        <w:pStyle w:val="aa"/>
        <w:spacing w:line="360" w:lineRule="auto"/>
        <w:ind w:left="420" w:firstLineChars="0" w:firstLine="0"/>
        <w:rPr>
          <w:rFonts w:ascii="华文楷体" w:eastAsia="华文楷体" w:hAnsi="华文楷体"/>
          <w:color w:val="000000" w:themeColor="text1"/>
          <w:sz w:val="24"/>
          <w:szCs w:val="24"/>
        </w:rPr>
      </w:pPr>
    </w:p>
    <w:sectPr w:rsidR="00D7686A" w:rsidRPr="00A90FD1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054" w:rsidRDefault="00691054" w:rsidP="00E846A9">
      <w:r>
        <w:separator/>
      </w:r>
    </w:p>
  </w:endnote>
  <w:endnote w:type="continuationSeparator" w:id="0">
    <w:p w:rsidR="00691054" w:rsidRDefault="0069105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1F1D12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620EC7" w:rsidRPr="00620EC7">
          <w:rPr>
            <w:noProof/>
            <w:lang w:val="zh-CN"/>
          </w:rPr>
          <w:t>9</w:t>
        </w:r>
        <w:r>
          <w:fldChar w:fldCharType="end"/>
        </w:r>
      </w:p>
    </w:sdtContent>
  </w:sdt>
  <w:p w:rsidR="00B85CCE" w:rsidRDefault="0069105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054" w:rsidRDefault="00691054" w:rsidP="00E846A9">
      <w:r>
        <w:separator/>
      </w:r>
    </w:p>
  </w:footnote>
  <w:footnote w:type="continuationSeparator" w:id="0">
    <w:p w:rsidR="00691054" w:rsidRDefault="0069105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1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D6636B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9C35D5"/>
    <w:multiLevelType w:val="hybridMultilevel"/>
    <w:tmpl w:val="E738CE20"/>
    <w:lvl w:ilvl="0" w:tplc="5FACB336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07B28AF"/>
    <w:multiLevelType w:val="hybridMultilevel"/>
    <w:tmpl w:val="3A32FB92"/>
    <w:lvl w:ilvl="0" w:tplc="F9A4D328">
      <w:start w:val="1"/>
      <w:numFmt w:val="upp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1F66812"/>
    <w:multiLevelType w:val="hybridMultilevel"/>
    <w:tmpl w:val="38CEA67E"/>
    <w:lvl w:ilvl="0" w:tplc="D928721E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236C4A"/>
    <w:multiLevelType w:val="hybridMultilevel"/>
    <w:tmpl w:val="EA9C24D8"/>
    <w:lvl w:ilvl="0" w:tplc="AA3AF7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AE6B75"/>
    <w:multiLevelType w:val="hybridMultilevel"/>
    <w:tmpl w:val="2D068C86"/>
    <w:lvl w:ilvl="0" w:tplc="77CA1D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9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8"/>
  </w:num>
  <w:num w:numId="2">
    <w:abstractNumId w:val="27"/>
  </w:num>
  <w:num w:numId="3">
    <w:abstractNumId w:val="9"/>
  </w:num>
  <w:num w:numId="4">
    <w:abstractNumId w:val="8"/>
  </w:num>
  <w:num w:numId="5">
    <w:abstractNumId w:val="18"/>
  </w:num>
  <w:num w:numId="6">
    <w:abstractNumId w:val="29"/>
  </w:num>
  <w:num w:numId="7">
    <w:abstractNumId w:val="12"/>
  </w:num>
  <w:num w:numId="8">
    <w:abstractNumId w:val="26"/>
  </w:num>
  <w:num w:numId="9">
    <w:abstractNumId w:val="6"/>
  </w:num>
  <w:num w:numId="10">
    <w:abstractNumId w:val="24"/>
  </w:num>
  <w:num w:numId="11">
    <w:abstractNumId w:val="17"/>
  </w:num>
  <w:num w:numId="12">
    <w:abstractNumId w:val="4"/>
  </w:num>
  <w:num w:numId="13">
    <w:abstractNumId w:val="25"/>
  </w:num>
  <w:num w:numId="14">
    <w:abstractNumId w:val="14"/>
  </w:num>
  <w:num w:numId="15">
    <w:abstractNumId w:val="7"/>
  </w:num>
  <w:num w:numId="16">
    <w:abstractNumId w:val="5"/>
  </w:num>
  <w:num w:numId="17">
    <w:abstractNumId w:val="20"/>
  </w:num>
  <w:num w:numId="18">
    <w:abstractNumId w:val="19"/>
  </w:num>
  <w:num w:numId="19">
    <w:abstractNumId w:val="3"/>
  </w:num>
  <w:num w:numId="20">
    <w:abstractNumId w:val="15"/>
  </w:num>
  <w:num w:numId="21">
    <w:abstractNumId w:val="2"/>
  </w:num>
  <w:num w:numId="22">
    <w:abstractNumId w:val="11"/>
  </w:num>
  <w:num w:numId="23">
    <w:abstractNumId w:val="1"/>
  </w:num>
  <w:num w:numId="24">
    <w:abstractNumId w:val="22"/>
  </w:num>
  <w:num w:numId="25">
    <w:abstractNumId w:val="23"/>
  </w:num>
  <w:num w:numId="26">
    <w:abstractNumId w:val="10"/>
  </w:num>
  <w:num w:numId="27">
    <w:abstractNumId w:val="16"/>
  </w:num>
  <w:num w:numId="28">
    <w:abstractNumId w:val="21"/>
  </w:num>
  <w:num w:numId="29">
    <w:abstractNumId w:val="0"/>
  </w:num>
  <w:num w:numId="30">
    <w:abstractNumId w:val="1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06A9"/>
    <w:rsid w:val="0001005A"/>
    <w:rsid w:val="00013918"/>
    <w:rsid w:val="000161D8"/>
    <w:rsid w:val="000256A6"/>
    <w:rsid w:val="00035CFD"/>
    <w:rsid w:val="0003787C"/>
    <w:rsid w:val="000446D6"/>
    <w:rsid w:val="00051A9A"/>
    <w:rsid w:val="00062418"/>
    <w:rsid w:val="0006412B"/>
    <w:rsid w:val="00065524"/>
    <w:rsid w:val="00075329"/>
    <w:rsid w:val="0008045A"/>
    <w:rsid w:val="00081FC1"/>
    <w:rsid w:val="0008227D"/>
    <w:rsid w:val="00084DCA"/>
    <w:rsid w:val="00091997"/>
    <w:rsid w:val="00092215"/>
    <w:rsid w:val="000A0649"/>
    <w:rsid w:val="000C0884"/>
    <w:rsid w:val="000C08D1"/>
    <w:rsid w:val="000C4463"/>
    <w:rsid w:val="000E205D"/>
    <w:rsid w:val="000F0E6A"/>
    <w:rsid w:val="000F52B8"/>
    <w:rsid w:val="00102FEA"/>
    <w:rsid w:val="00115384"/>
    <w:rsid w:val="001353C3"/>
    <w:rsid w:val="001449A6"/>
    <w:rsid w:val="00155DCE"/>
    <w:rsid w:val="0016090F"/>
    <w:rsid w:val="001665FE"/>
    <w:rsid w:val="001757FA"/>
    <w:rsid w:val="0018514B"/>
    <w:rsid w:val="00191AF0"/>
    <w:rsid w:val="001920E1"/>
    <w:rsid w:val="00194058"/>
    <w:rsid w:val="00195FAB"/>
    <w:rsid w:val="00196E42"/>
    <w:rsid w:val="001A3017"/>
    <w:rsid w:val="001A7B6F"/>
    <w:rsid w:val="001B09B4"/>
    <w:rsid w:val="001B2FB8"/>
    <w:rsid w:val="001C2C50"/>
    <w:rsid w:val="001C6D9F"/>
    <w:rsid w:val="001D0F34"/>
    <w:rsid w:val="001D17DD"/>
    <w:rsid w:val="001D493C"/>
    <w:rsid w:val="001E0F65"/>
    <w:rsid w:val="001F1D12"/>
    <w:rsid w:val="001F2577"/>
    <w:rsid w:val="001F6421"/>
    <w:rsid w:val="00216254"/>
    <w:rsid w:val="002223BE"/>
    <w:rsid w:val="0022262C"/>
    <w:rsid w:val="00222FEE"/>
    <w:rsid w:val="002318FD"/>
    <w:rsid w:val="00242B53"/>
    <w:rsid w:val="00242BF7"/>
    <w:rsid w:val="002504BE"/>
    <w:rsid w:val="00257447"/>
    <w:rsid w:val="00257730"/>
    <w:rsid w:val="00261E1F"/>
    <w:rsid w:val="00262182"/>
    <w:rsid w:val="00275499"/>
    <w:rsid w:val="00290997"/>
    <w:rsid w:val="00291246"/>
    <w:rsid w:val="0029221E"/>
    <w:rsid w:val="00294E8B"/>
    <w:rsid w:val="002959C7"/>
    <w:rsid w:val="002A0B1B"/>
    <w:rsid w:val="002A4A64"/>
    <w:rsid w:val="002A56F6"/>
    <w:rsid w:val="002C57F0"/>
    <w:rsid w:val="002E1220"/>
    <w:rsid w:val="002E41E5"/>
    <w:rsid w:val="00304A4F"/>
    <w:rsid w:val="00313435"/>
    <w:rsid w:val="00331249"/>
    <w:rsid w:val="00332BC2"/>
    <w:rsid w:val="00334EBE"/>
    <w:rsid w:val="00343EA6"/>
    <w:rsid w:val="00350480"/>
    <w:rsid w:val="00366AE3"/>
    <w:rsid w:val="00370A8C"/>
    <w:rsid w:val="00373B05"/>
    <w:rsid w:val="0037621A"/>
    <w:rsid w:val="00382531"/>
    <w:rsid w:val="00395968"/>
    <w:rsid w:val="003B5F80"/>
    <w:rsid w:val="003C0E48"/>
    <w:rsid w:val="003C5543"/>
    <w:rsid w:val="003D353B"/>
    <w:rsid w:val="003D5296"/>
    <w:rsid w:val="00405E2C"/>
    <w:rsid w:val="004135D0"/>
    <w:rsid w:val="004163AF"/>
    <w:rsid w:val="004178D8"/>
    <w:rsid w:val="00423DB9"/>
    <w:rsid w:val="00430020"/>
    <w:rsid w:val="00430107"/>
    <w:rsid w:val="00434976"/>
    <w:rsid w:val="00440D6B"/>
    <w:rsid w:val="00441BAA"/>
    <w:rsid w:val="004460A7"/>
    <w:rsid w:val="004474FC"/>
    <w:rsid w:val="00452FE3"/>
    <w:rsid w:val="00462A30"/>
    <w:rsid w:val="004673ED"/>
    <w:rsid w:val="00470819"/>
    <w:rsid w:val="0047161B"/>
    <w:rsid w:val="00474636"/>
    <w:rsid w:val="00477740"/>
    <w:rsid w:val="00482493"/>
    <w:rsid w:val="00486D6F"/>
    <w:rsid w:val="004919FA"/>
    <w:rsid w:val="004A6313"/>
    <w:rsid w:val="004A7CFF"/>
    <w:rsid w:val="004B1F9D"/>
    <w:rsid w:val="004B64E3"/>
    <w:rsid w:val="004D3EF3"/>
    <w:rsid w:val="004E6394"/>
    <w:rsid w:val="004E6647"/>
    <w:rsid w:val="004F0844"/>
    <w:rsid w:val="004F1C5A"/>
    <w:rsid w:val="00505529"/>
    <w:rsid w:val="00524EBD"/>
    <w:rsid w:val="005273F3"/>
    <w:rsid w:val="00534250"/>
    <w:rsid w:val="0053621D"/>
    <w:rsid w:val="00542D44"/>
    <w:rsid w:val="005506AF"/>
    <w:rsid w:val="00556FAE"/>
    <w:rsid w:val="0055721D"/>
    <w:rsid w:val="0055751F"/>
    <w:rsid w:val="00574085"/>
    <w:rsid w:val="00574ECF"/>
    <w:rsid w:val="00577A08"/>
    <w:rsid w:val="00580195"/>
    <w:rsid w:val="005A1443"/>
    <w:rsid w:val="005A3369"/>
    <w:rsid w:val="005A5898"/>
    <w:rsid w:val="005B1B39"/>
    <w:rsid w:val="005C21B2"/>
    <w:rsid w:val="005D0B45"/>
    <w:rsid w:val="005D18EA"/>
    <w:rsid w:val="005D5CEE"/>
    <w:rsid w:val="005E0A3A"/>
    <w:rsid w:val="005F43F3"/>
    <w:rsid w:val="005F7F61"/>
    <w:rsid w:val="00615E32"/>
    <w:rsid w:val="00620EC7"/>
    <w:rsid w:val="0062193F"/>
    <w:rsid w:val="00622933"/>
    <w:rsid w:val="006359CC"/>
    <w:rsid w:val="006442C2"/>
    <w:rsid w:val="00644687"/>
    <w:rsid w:val="00653A72"/>
    <w:rsid w:val="00654720"/>
    <w:rsid w:val="00675EE5"/>
    <w:rsid w:val="00683CCD"/>
    <w:rsid w:val="00686A63"/>
    <w:rsid w:val="00687151"/>
    <w:rsid w:val="00691054"/>
    <w:rsid w:val="006935F2"/>
    <w:rsid w:val="006A3291"/>
    <w:rsid w:val="006A4A89"/>
    <w:rsid w:val="006A5512"/>
    <w:rsid w:val="006A5885"/>
    <w:rsid w:val="006B230C"/>
    <w:rsid w:val="006B3199"/>
    <w:rsid w:val="006B6998"/>
    <w:rsid w:val="006B78BC"/>
    <w:rsid w:val="006C5A66"/>
    <w:rsid w:val="006D212A"/>
    <w:rsid w:val="006D304E"/>
    <w:rsid w:val="006D7357"/>
    <w:rsid w:val="006E6E45"/>
    <w:rsid w:val="006E710E"/>
    <w:rsid w:val="006F7646"/>
    <w:rsid w:val="00702E47"/>
    <w:rsid w:val="007050AD"/>
    <w:rsid w:val="007101A2"/>
    <w:rsid w:val="00713077"/>
    <w:rsid w:val="00721D1E"/>
    <w:rsid w:val="007240D9"/>
    <w:rsid w:val="00730656"/>
    <w:rsid w:val="007413EC"/>
    <w:rsid w:val="007437F5"/>
    <w:rsid w:val="0074609D"/>
    <w:rsid w:val="007568B2"/>
    <w:rsid w:val="00771473"/>
    <w:rsid w:val="00790CC4"/>
    <w:rsid w:val="00792C84"/>
    <w:rsid w:val="0079487D"/>
    <w:rsid w:val="007A0FB9"/>
    <w:rsid w:val="007A3E4D"/>
    <w:rsid w:val="007B3925"/>
    <w:rsid w:val="007C7928"/>
    <w:rsid w:val="007D2D10"/>
    <w:rsid w:val="007D3522"/>
    <w:rsid w:val="007D558C"/>
    <w:rsid w:val="007D6A33"/>
    <w:rsid w:val="007E1EF0"/>
    <w:rsid w:val="007E2653"/>
    <w:rsid w:val="007E5B73"/>
    <w:rsid w:val="007F2E54"/>
    <w:rsid w:val="007F45FF"/>
    <w:rsid w:val="007F4C99"/>
    <w:rsid w:val="00807F6D"/>
    <w:rsid w:val="008265DC"/>
    <w:rsid w:val="008312DD"/>
    <w:rsid w:val="008335A6"/>
    <w:rsid w:val="0083372E"/>
    <w:rsid w:val="00835CE3"/>
    <w:rsid w:val="008752D0"/>
    <w:rsid w:val="0087730A"/>
    <w:rsid w:val="008821C6"/>
    <w:rsid w:val="008A258F"/>
    <w:rsid w:val="008B0DCB"/>
    <w:rsid w:val="008D71B4"/>
    <w:rsid w:val="008E7CD6"/>
    <w:rsid w:val="008E7DB3"/>
    <w:rsid w:val="0090285C"/>
    <w:rsid w:val="00902C4F"/>
    <w:rsid w:val="00913CE6"/>
    <w:rsid w:val="00915101"/>
    <w:rsid w:val="009253BD"/>
    <w:rsid w:val="00942E0E"/>
    <w:rsid w:val="009569E5"/>
    <w:rsid w:val="00984FD6"/>
    <w:rsid w:val="009923BC"/>
    <w:rsid w:val="00994A08"/>
    <w:rsid w:val="009A36F5"/>
    <w:rsid w:val="009A6B66"/>
    <w:rsid w:val="009A6DD6"/>
    <w:rsid w:val="009B2B38"/>
    <w:rsid w:val="009B3864"/>
    <w:rsid w:val="009C3574"/>
    <w:rsid w:val="009C4F11"/>
    <w:rsid w:val="009E3F47"/>
    <w:rsid w:val="009F4046"/>
    <w:rsid w:val="009F5552"/>
    <w:rsid w:val="00A17AA3"/>
    <w:rsid w:val="00A218ED"/>
    <w:rsid w:val="00A2511D"/>
    <w:rsid w:val="00A410C3"/>
    <w:rsid w:val="00A47D47"/>
    <w:rsid w:val="00A50B33"/>
    <w:rsid w:val="00A514DE"/>
    <w:rsid w:val="00A610E1"/>
    <w:rsid w:val="00A847DC"/>
    <w:rsid w:val="00A875C4"/>
    <w:rsid w:val="00A90CE1"/>
    <w:rsid w:val="00A90FD1"/>
    <w:rsid w:val="00A9685D"/>
    <w:rsid w:val="00AB0579"/>
    <w:rsid w:val="00AB1518"/>
    <w:rsid w:val="00AB23B3"/>
    <w:rsid w:val="00AC1256"/>
    <w:rsid w:val="00AC12AE"/>
    <w:rsid w:val="00AE7109"/>
    <w:rsid w:val="00AE7FA1"/>
    <w:rsid w:val="00AF3919"/>
    <w:rsid w:val="00AF47CF"/>
    <w:rsid w:val="00AF4FBE"/>
    <w:rsid w:val="00B017E3"/>
    <w:rsid w:val="00B02B65"/>
    <w:rsid w:val="00B045F3"/>
    <w:rsid w:val="00B0540B"/>
    <w:rsid w:val="00B05862"/>
    <w:rsid w:val="00B13C94"/>
    <w:rsid w:val="00B15191"/>
    <w:rsid w:val="00B15A64"/>
    <w:rsid w:val="00B20BB5"/>
    <w:rsid w:val="00B44218"/>
    <w:rsid w:val="00B53AB2"/>
    <w:rsid w:val="00B54F22"/>
    <w:rsid w:val="00B55EF4"/>
    <w:rsid w:val="00B7081C"/>
    <w:rsid w:val="00B745BA"/>
    <w:rsid w:val="00BA208F"/>
    <w:rsid w:val="00BB6C7F"/>
    <w:rsid w:val="00BD22E2"/>
    <w:rsid w:val="00BD4EAB"/>
    <w:rsid w:val="00BD5638"/>
    <w:rsid w:val="00BD75C0"/>
    <w:rsid w:val="00BE54E1"/>
    <w:rsid w:val="00BE6DA5"/>
    <w:rsid w:val="00BF3EE1"/>
    <w:rsid w:val="00C00BEF"/>
    <w:rsid w:val="00C03A51"/>
    <w:rsid w:val="00C051A9"/>
    <w:rsid w:val="00C05ABA"/>
    <w:rsid w:val="00C12671"/>
    <w:rsid w:val="00C13F44"/>
    <w:rsid w:val="00C21F44"/>
    <w:rsid w:val="00C52086"/>
    <w:rsid w:val="00C54395"/>
    <w:rsid w:val="00C61F40"/>
    <w:rsid w:val="00C64E06"/>
    <w:rsid w:val="00C66821"/>
    <w:rsid w:val="00C66980"/>
    <w:rsid w:val="00C7093C"/>
    <w:rsid w:val="00C77DD3"/>
    <w:rsid w:val="00C81E3F"/>
    <w:rsid w:val="00CA0639"/>
    <w:rsid w:val="00CA311B"/>
    <w:rsid w:val="00CB1FFE"/>
    <w:rsid w:val="00CC0FCE"/>
    <w:rsid w:val="00CC3936"/>
    <w:rsid w:val="00CD1C7D"/>
    <w:rsid w:val="00CD4B02"/>
    <w:rsid w:val="00CE2D26"/>
    <w:rsid w:val="00CE5450"/>
    <w:rsid w:val="00CF0E4F"/>
    <w:rsid w:val="00CF2CB3"/>
    <w:rsid w:val="00D073D7"/>
    <w:rsid w:val="00D16A08"/>
    <w:rsid w:val="00D17EB2"/>
    <w:rsid w:val="00D22ACC"/>
    <w:rsid w:val="00D27B9F"/>
    <w:rsid w:val="00D41EF3"/>
    <w:rsid w:val="00D513D5"/>
    <w:rsid w:val="00D56515"/>
    <w:rsid w:val="00D57090"/>
    <w:rsid w:val="00D57537"/>
    <w:rsid w:val="00D67BBA"/>
    <w:rsid w:val="00D704F8"/>
    <w:rsid w:val="00D737A2"/>
    <w:rsid w:val="00D739B3"/>
    <w:rsid w:val="00D7686A"/>
    <w:rsid w:val="00D8075B"/>
    <w:rsid w:val="00D90274"/>
    <w:rsid w:val="00D93220"/>
    <w:rsid w:val="00D93382"/>
    <w:rsid w:val="00D96C3C"/>
    <w:rsid w:val="00DA172B"/>
    <w:rsid w:val="00DA3D12"/>
    <w:rsid w:val="00DA620A"/>
    <w:rsid w:val="00DB02AF"/>
    <w:rsid w:val="00DB276D"/>
    <w:rsid w:val="00DB71A8"/>
    <w:rsid w:val="00DB752F"/>
    <w:rsid w:val="00DC4ACC"/>
    <w:rsid w:val="00DC5DBF"/>
    <w:rsid w:val="00DC6CC0"/>
    <w:rsid w:val="00DD477E"/>
    <w:rsid w:val="00DD4E22"/>
    <w:rsid w:val="00DD4F85"/>
    <w:rsid w:val="00DE6258"/>
    <w:rsid w:val="00E052ED"/>
    <w:rsid w:val="00E076FC"/>
    <w:rsid w:val="00E10BA5"/>
    <w:rsid w:val="00E11E44"/>
    <w:rsid w:val="00E12BA1"/>
    <w:rsid w:val="00E24539"/>
    <w:rsid w:val="00E2774E"/>
    <w:rsid w:val="00E3695E"/>
    <w:rsid w:val="00E52803"/>
    <w:rsid w:val="00E57618"/>
    <w:rsid w:val="00E638DB"/>
    <w:rsid w:val="00E72DFF"/>
    <w:rsid w:val="00E72E19"/>
    <w:rsid w:val="00E74381"/>
    <w:rsid w:val="00E815E3"/>
    <w:rsid w:val="00E846A9"/>
    <w:rsid w:val="00E856DD"/>
    <w:rsid w:val="00E94D76"/>
    <w:rsid w:val="00EA2883"/>
    <w:rsid w:val="00EA2CEB"/>
    <w:rsid w:val="00EB38C2"/>
    <w:rsid w:val="00EC518B"/>
    <w:rsid w:val="00EC5699"/>
    <w:rsid w:val="00EC61C3"/>
    <w:rsid w:val="00EC63FF"/>
    <w:rsid w:val="00ED7B50"/>
    <w:rsid w:val="00EE3F0E"/>
    <w:rsid w:val="00EE5885"/>
    <w:rsid w:val="00EF705A"/>
    <w:rsid w:val="00F04247"/>
    <w:rsid w:val="00F05905"/>
    <w:rsid w:val="00F16941"/>
    <w:rsid w:val="00F3044E"/>
    <w:rsid w:val="00F322E5"/>
    <w:rsid w:val="00F33BF1"/>
    <w:rsid w:val="00F34340"/>
    <w:rsid w:val="00F349B4"/>
    <w:rsid w:val="00F40536"/>
    <w:rsid w:val="00F4430E"/>
    <w:rsid w:val="00F47EE8"/>
    <w:rsid w:val="00F60E7B"/>
    <w:rsid w:val="00F6251B"/>
    <w:rsid w:val="00F7264C"/>
    <w:rsid w:val="00F86E60"/>
    <w:rsid w:val="00F91CE6"/>
    <w:rsid w:val="00F966D9"/>
    <w:rsid w:val="00FA0831"/>
    <w:rsid w:val="00FA6D42"/>
    <w:rsid w:val="00FB1231"/>
    <w:rsid w:val="00FB3A61"/>
    <w:rsid w:val="00FB3B15"/>
    <w:rsid w:val="00FB53B5"/>
    <w:rsid w:val="00FC04B6"/>
    <w:rsid w:val="00FC269F"/>
    <w:rsid w:val="00FC377B"/>
    <w:rsid w:val="00FC629F"/>
    <w:rsid w:val="00FC7707"/>
    <w:rsid w:val="00FC7F30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DE5C8-A4BE-4211-B5B3-26F1D123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9</Pages>
  <Words>398</Words>
  <Characters>2269</Characters>
  <Application>Microsoft Office Word</Application>
  <DocSecurity>0</DocSecurity>
  <Lines>18</Lines>
  <Paragraphs>5</Paragraphs>
  <ScaleCrop>false</ScaleCrop>
  <Company>Peking University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333</cp:revision>
  <dcterms:created xsi:type="dcterms:W3CDTF">2009-12-23T03:54:00Z</dcterms:created>
  <dcterms:modified xsi:type="dcterms:W3CDTF">2010-02-03T06:30:00Z</dcterms:modified>
</cp:coreProperties>
</file>