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02AD6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Pr="00402AD6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02AD6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2B5C90" w:rsidRPr="00402AD6" w:rsidRDefault="002B5C90" w:rsidP="002B5C90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402AD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2B5C90" w:rsidRPr="00402AD6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02AD6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Pr="00402AD6" w:rsidRDefault="002B5C90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402AD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2B5C90" w:rsidRPr="00402AD6" w:rsidRDefault="002B5C90" w:rsidP="002B5C90">
      <w:pPr>
        <w:rPr>
          <w:rFonts w:ascii="华文楷体" w:eastAsia="华文楷体" w:hAnsi="华文楷体"/>
        </w:rPr>
      </w:pPr>
    </w:p>
    <w:p w:rsidR="0090285C" w:rsidRPr="00402AD6" w:rsidRDefault="002B5C90" w:rsidP="003E1F97">
      <w:pPr>
        <w:widowControl/>
        <w:jc w:val="left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  <w:kern w:val="0"/>
        </w:rPr>
        <w:br w:type="page"/>
      </w:r>
    </w:p>
    <w:p w:rsidR="0090285C" w:rsidRPr="00402AD6" w:rsidRDefault="0090285C" w:rsidP="003E1F97">
      <w:pPr>
        <w:pStyle w:val="1"/>
        <w:rPr>
          <w:rFonts w:ascii="华文楷体" w:eastAsia="华文楷体" w:hAnsi="华文楷体"/>
        </w:rPr>
      </w:pPr>
      <w:bookmarkStart w:id="0" w:name="_Toc249948184"/>
      <w:bookmarkStart w:id="1" w:name="_Toc249953979"/>
      <w:bookmarkStart w:id="2" w:name="_Toc249954181"/>
      <w:bookmarkStart w:id="3" w:name="_Toc249954592"/>
      <w:r w:rsidRPr="00402AD6">
        <w:rPr>
          <w:rFonts w:ascii="华文楷体" w:eastAsia="华文楷体" w:hAnsi="华文楷体" w:hint="eastAsia"/>
        </w:rPr>
        <w:lastRenderedPageBreak/>
        <w:t>用例图</w:t>
      </w:r>
      <w:bookmarkEnd w:id="0"/>
      <w:bookmarkEnd w:id="1"/>
      <w:bookmarkEnd w:id="2"/>
      <w:bookmarkEnd w:id="3"/>
    </w:p>
    <w:p w:rsidR="0090285C" w:rsidRPr="00402AD6" w:rsidRDefault="00197131" w:rsidP="004F1505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/>
        </w:rPr>
        <w:object w:dxaOrig="8707" w:dyaOrig="7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337.4pt" o:ole="">
            <v:imagedata r:id="rId8" o:title=""/>
          </v:shape>
          <o:OLEObject Type="Embed" ProgID="Visio.Drawing.11" ShapeID="_x0000_i1025" DrawAspect="Content" ObjectID="_1329742716" r:id="rId9"/>
        </w:object>
      </w:r>
    </w:p>
    <w:p w:rsidR="0090285C" w:rsidRPr="00402AD6" w:rsidRDefault="0090285C" w:rsidP="003E1F97">
      <w:pPr>
        <w:pStyle w:val="1"/>
        <w:rPr>
          <w:rFonts w:ascii="华文楷体" w:eastAsia="华文楷体" w:hAnsi="华文楷体"/>
        </w:rPr>
      </w:pPr>
      <w:bookmarkStart w:id="4" w:name="_Toc249948185"/>
      <w:bookmarkStart w:id="5" w:name="_Toc249953980"/>
      <w:bookmarkStart w:id="6" w:name="_Toc249954182"/>
      <w:bookmarkStart w:id="7" w:name="_Toc249954593"/>
      <w:r w:rsidRPr="00402AD6">
        <w:rPr>
          <w:rFonts w:ascii="华文楷体" w:eastAsia="华文楷体" w:hAnsi="华文楷体" w:hint="eastAsia"/>
        </w:rPr>
        <w:t>用例描述</w:t>
      </w:r>
      <w:bookmarkEnd w:id="4"/>
      <w:bookmarkEnd w:id="5"/>
      <w:bookmarkEnd w:id="6"/>
      <w:bookmarkEnd w:id="7"/>
    </w:p>
    <w:p w:rsidR="00D07EDD" w:rsidRPr="00402AD6" w:rsidRDefault="00D07EDD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主要参与者</w:t>
      </w:r>
    </w:p>
    <w:p w:rsidR="0090285C" w:rsidRPr="00402AD6" w:rsidRDefault="007B3A4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</w:p>
    <w:p w:rsidR="0090285C" w:rsidRPr="00402AD6" w:rsidRDefault="00D07EDD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项目相关人员及其兴趣</w:t>
      </w:r>
    </w:p>
    <w:p w:rsidR="00BF1B8F" w:rsidRPr="00BF1B8F" w:rsidRDefault="007B3A4C" w:rsidP="00BF1B8F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90285C" w:rsidRPr="00402AD6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="004878C4">
        <w:rPr>
          <w:rFonts w:ascii="华文楷体" w:eastAsia="华文楷体" w:hAnsi="华文楷体" w:hint="eastAsia"/>
          <w:sz w:val="24"/>
          <w:szCs w:val="24"/>
        </w:rPr>
        <w:t>对于</w:t>
      </w:r>
      <w:r w:rsidR="004878C4" w:rsidRPr="00994B30">
        <w:rPr>
          <w:rFonts w:ascii="华文楷体" w:eastAsia="华文楷体" w:hAnsi="华文楷体" w:hint="eastAsia"/>
          <w:color w:val="FF0000"/>
          <w:sz w:val="24"/>
          <w:szCs w:val="24"/>
        </w:rPr>
        <w:t>摊位资源</w:t>
      </w:r>
      <w:r w:rsidR="005275C1" w:rsidRPr="00994B30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4878C4">
        <w:rPr>
          <w:rFonts w:ascii="华文楷体" w:eastAsia="华文楷体" w:hAnsi="华文楷体" w:hint="eastAsia"/>
          <w:sz w:val="24"/>
          <w:szCs w:val="24"/>
        </w:rPr>
        <w:t>，</w:t>
      </w:r>
      <w:r w:rsidR="00994B30">
        <w:rPr>
          <w:rFonts w:ascii="华文楷体" w:eastAsia="华文楷体" w:hAnsi="华文楷体" w:hint="eastAsia"/>
          <w:sz w:val="24"/>
          <w:szCs w:val="24"/>
        </w:rPr>
        <w:t>只可通过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图形化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方式</w:t>
      </w:r>
      <w:r w:rsidR="001A5FF9">
        <w:rPr>
          <w:rFonts w:ascii="华文楷体" w:eastAsia="华文楷体" w:hAnsi="华文楷体" w:hint="eastAsia"/>
          <w:color w:val="FFC000"/>
          <w:sz w:val="24"/>
          <w:szCs w:val="24"/>
        </w:rPr>
        <w:t>、一般化方式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创建</w:t>
      </w:r>
      <w:r w:rsidR="004878C4">
        <w:rPr>
          <w:rFonts w:ascii="华文楷体" w:eastAsia="华文楷体" w:hAnsi="华文楷体" w:hint="eastAsia"/>
          <w:sz w:val="24"/>
          <w:szCs w:val="24"/>
        </w:rPr>
        <w:t>，</w:t>
      </w:r>
      <w:r w:rsidR="00BF1B8F" w:rsidRPr="00BF1B8F">
        <w:rPr>
          <w:rFonts w:ascii="华文楷体" w:eastAsia="华文楷体" w:hAnsi="华文楷体" w:hint="eastAsia"/>
          <w:sz w:val="24"/>
          <w:szCs w:val="24"/>
        </w:rPr>
        <w:lastRenderedPageBreak/>
        <w:t>然后</w:t>
      </w:r>
      <w:r w:rsidR="004878C4">
        <w:rPr>
          <w:rFonts w:ascii="华文楷体" w:eastAsia="华文楷体" w:hAnsi="华文楷体" w:hint="eastAsia"/>
          <w:sz w:val="24"/>
          <w:szCs w:val="24"/>
        </w:rPr>
        <w:t>可</w:t>
      </w:r>
      <w:r w:rsidR="00BF1B8F">
        <w:rPr>
          <w:rFonts w:ascii="华文楷体" w:eastAsia="华文楷体" w:hAnsi="华文楷体" w:hint="eastAsia"/>
          <w:sz w:val="24"/>
          <w:szCs w:val="24"/>
        </w:rPr>
        <w:t>通过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图形</w:t>
      </w:r>
      <w:r w:rsidR="001A5FF9">
        <w:rPr>
          <w:rFonts w:ascii="华文楷体" w:eastAsia="华文楷体" w:hAnsi="华文楷体" w:hint="eastAsia"/>
          <w:color w:val="FFC000"/>
          <w:sz w:val="24"/>
          <w:szCs w:val="24"/>
        </w:rPr>
        <w:t>化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方式</w:t>
      </w:r>
      <w:r w:rsidR="001A5FF9">
        <w:rPr>
          <w:rFonts w:ascii="华文楷体" w:eastAsia="华文楷体" w:hAnsi="华文楷体" w:hint="eastAsia"/>
          <w:color w:val="FFC000"/>
          <w:sz w:val="24"/>
          <w:szCs w:val="24"/>
        </w:rPr>
        <w:t>、一般化方式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对</w:t>
      </w:r>
      <w:r w:rsidR="004878C4" w:rsidRPr="00FB36E6">
        <w:rPr>
          <w:rFonts w:ascii="华文楷体" w:eastAsia="华文楷体" w:hAnsi="华文楷体" w:hint="eastAsia"/>
          <w:color w:val="FFC000"/>
          <w:sz w:val="24"/>
          <w:szCs w:val="24"/>
        </w:rPr>
        <w:t>其</w:t>
      </w:r>
      <w:r w:rsidR="00BF1B8F" w:rsidRPr="00FB36E6">
        <w:rPr>
          <w:rFonts w:ascii="华文楷体" w:eastAsia="华文楷体" w:hAnsi="华文楷体" w:hint="eastAsia"/>
          <w:color w:val="FFC000"/>
          <w:sz w:val="24"/>
          <w:szCs w:val="24"/>
        </w:rPr>
        <w:t>信息进行修改</w:t>
      </w:r>
      <w:r w:rsidR="00994B30" w:rsidRPr="00FB36E6">
        <w:rPr>
          <w:rFonts w:ascii="华文楷体" w:eastAsia="华文楷体" w:hAnsi="华文楷体" w:hint="eastAsia"/>
          <w:color w:val="FFC000"/>
          <w:sz w:val="24"/>
          <w:szCs w:val="24"/>
        </w:rPr>
        <w:t>、删除</w:t>
      </w:r>
      <w:r w:rsidR="00BF1B8F">
        <w:rPr>
          <w:rFonts w:ascii="华文楷体" w:eastAsia="华文楷体" w:hAnsi="华文楷体" w:hint="eastAsia"/>
          <w:sz w:val="24"/>
          <w:szCs w:val="24"/>
        </w:rPr>
        <w:t>；</w:t>
      </w:r>
      <w:r w:rsidR="004878C4">
        <w:rPr>
          <w:rFonts w:ascii="华文楷体" w:eastAsia="华文楷体" w:hAnsi="华文楷体" w:hint="eastAsia"/>
          <w:sz w:val="24"/>
          <w:szCs w:val="24"/>
        </w:rPr>
        <w:t>对于</w:t>
      </w:r>
      <w:r w:rsidR="004878C4" w:rsidRPr="00994B30">
        <w:rPr>
          <w:rFonts w:ascii="华文楷体" w:eastAsia="华文楷体" w:hAnsi="华文楷体" w:hint="eastAsia"/>
          <w:color w:val="FF0000"/>
          <w:sz w:val="24"/>
          <w:szCs w:val="24"/>
        </w:rPr>
        <w:t>非摊位资源</w:t>
      </w:r>
      <w:r w:rsidR="005275C1" w:rsidRPr="00994B30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4878C4">
        <w:rPr>
          <w:rFonts w:ascii="华文楷体" w:eastAsia="华文楷体" w:hAnsi="华文楷体" w:hint="eastAsia"/>
          <w:sz w:val="24"/>
          <w:szCs w:val="24"/>
        </w:rPr>
        <w:t>，</w:t>
      </w:r>
      <w:r w:rsidR="00901C5E">
        <w:rPr>
          <w:rFonts w:ascii="华文楷体" w:eastAsia="华文楷体" w:hAnsi="华文楷体" w:hint="eastAsia"/>
          <w:sz w:val="24"/>
          <w:szCs w:val="24"/>
        </w:rPr>
        <w:t>则只</w:t>
      </w:r>
      <w:r w:rsidR="004878C4">
        <w:rPr>
          <w:rFonts w:ascii="华文楷体" w:eastAsia="华文楷体" w:hAnsi="华文楷体" w:hint="eastAsia"/>
          <w:sz w:val="24"/>
          <w:szCs w:val="24"/>
        </w:rPr>
        <w:t>可以通过</w:t>
      </w:r>
      <w:r w:rsidR="004878C4" w:rsidRPr="00FB36E6">
        <w:rPr>
          <w:rFonts w:ascii="华文楷体" w:eastAsia="华文楷体" w:hAnsi="华文楷体" w:hint="eastAsia"/>
          <w:color w:val="FFC000"/>
          <w:sz w:val="24"/>
          <w:szCs w:val="24"/>
        </w:rPr>
        <w:t>一般</w:t>
      </w:r>
      <w:r w:rsidR="00901C5E">
        <w:rPr>
          <w:rFonts w:ascii="华文楷体" w:eastAsia="华文楷体" w:hAnsi="华文楷体" w:hint="eastAsia"/>
          <w:color w:val="FFC000"/>
          <w:sz w:val="24"/>
          <w:szCs w:val="24"/>
        </w:rPr>
        <w:t>化</w:t>
      </w:r>
      <w:r w:rsidR="004878C4" w:rsidRPr="00FB36E6">
        <w:rPr>
          <w:rFonts w:ascii="华文楷体" w:eastAsia="华文楷体" w:hAnsi="华文楷体" w:hint="eastAsia"/>
          <w:color w:val="FFC000"/>
          <w:sz w:val="24"/>
          <w:szCs w:val="24"/>
        </w:rPr>
        <w:t>方式来创建、修改、删除</w:t>
      </w:r>
      <w:r w:rsidR="004878C4">
        <w:rPr>
          <w:rFonts w:ascii="华文楷体" w:eastAsia="华文楷体" w:hAnsi="华文楷体" w:hint="eastAsia"/>
          <w:sz w:val="24"/>
          <w:szCs w:val="24"/>
        </w:rPr>
        <w:t>。</w:t>
      </w:r>
      <w:r w:rsidR="00BF1B8F" w:rsidRPr="00BF1B8F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3E1F97" w:rsidRPr="00402AD6" w:rsidRDefault="003E1F97" w:rsidP="003E1F97">
      <w:pPr>
        <w:pStyle w:val="2"/>
        <w:rPr>
          <w:rFonts w:ascii="华文楷体" w:eastAsia="华文楷体" w:hAnsi="华文楷体"/>
          <w:szCs w:val="24"/>
        </w:rPr>
      </w:pPr>
      <w:r w:rsidRPr="00402AD6">
        <w:rPr>
          <w:rFonts w:ascii="华文楷体" w:eastAsia="华文楷体" w:hAnsi="华文楷体" w:hint="eastAsia"/>
          <w:szCs w:val="24"/>
        </w:rPr>
        <w:t>触发条件</w:t>
      </w:r>
    </w:p>
    <w:p w:rsidR="003E1F97" w:rsidRPr="00402AD6" w:rsidRDefault="007B3A4C" w:rsidP="00A77DD4">
      <w:pPr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3E1F97" w:rsidRPr="00402AD6">
        <w:rPr>
          <w:rFonts w:ascii="华文楷体" w:eastAsia="华文楷体" w:hAnsi="华文楷体" w:hint="eastAsia"/>
          <w:sz w:val="24"/>
          <w:szCs w:val="24"/>
        </w:rPr>
        <w:t>在浏览器中选择资源管理的操作</w:t>
      </w:r>
      <w:r w:rsidR="003E1F97" w:rsidRPr="00402AD6">
        <w:rPr>
          <w:rFonts w:ascii="华文楷体" w:eastAsia="华文楷体" w:hAnsi="华文楷体"/>
          <w:sz w:val="24"/>
          <w:szCs w:val="24"/>
        </w:rPr>
        <w:t xml:space="preserve"> </w:t>
      </w:r>
    </w:p>
    <w:p w:rsidR="0090285C" w:rsidRPr="00402AD6" w:rsidRDefault="00D07EDD" w:rsidP="00A77DD4">
      <w:pPr>
        <w:pStyle w:val="2"/>
        <w:rPr>
          <w:rFonts w:ascii="华文楷体" w:eastAsia="华文楷体" w:hAnsi="华文楷体"/>
          <w:szCs w:val="28"/>
        </w:rPr>
      </w:pPr>
      <w:r w:rsidRPr="00402AD6">
        <w:rPr>
          <w:rFonts w:ascii="华文楷体" w:eastAsia="华文楷体" w:hAnsi="华文楷体" w:hint="eastAsia"/>
          <w:szCs w:val="28"/>
        </w:rPr>
        <w:t>前</w:t>
      </w:r>
      <w:r w:rsidRPr="00402AD6">
        <w:rPr>
          <w:rFonts w:ascii="华文楷体" w:eastAsia="华文楷体" w:hAnsi="华文楷体" w:hint="eastAsia"/>
        </w:rPr>
        <w:t>置条件</w:t>
      </w:r>
    </w:p>
    <w:p w:rsidR="0090285C" w:rsidRPr="00402AD6" w:rsidRDefault="007B3A4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90285C" w:rsidRPr="00402AD6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90285C" w:rsidRPr="00402AD6" w:rsidRDefault="00BD193E" w:rsidP="003E1F97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成功后的保证（后置条件）</w:t>
      </w:r>
    </w:p>
    <w:p w:rsidR="00D06425" w:rsidRPr="00402AD6" w:rsidRDefault="00E3510C" w:rsidP="00D06425">
      <w:pPr>
        <w:ind w:left="420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可通过默认方式或图形化方式，实现</w:t>
      </w:r>
      <w:r w:rsidR="00D06425" w:rsidRPr="00402AD6">
        <w:rPr>
          <w:rFonts w:ascii="华文楷体" w:eastAsia="华文楷体" w:hAnsi="华文楷体" w:hint="eastAsia"/>
        </w:rPr>
        <w:t>对市场资源信息</w:t>
      </w:r>
      <w:r w:rsidRPr="00402AD6">
        <w:rPr>
          <w:rFonts w:ascii="华文楷体" w:eastAsia="华文楷体" w:hAnsi="华文楷体" w:hint="eastAsia"/>
        </w:rPr>
        <w:t>的录入、</w:t>
      </w:r>
      <w:r w:rsidR="00D06425" w:rsidRPr="00402AD6">
        <w:rPr>
          <w:rFonts w:ascii="华文楷体" w:eastAsia="华文楷体" w:hAnsi="华文楷体" w:hint="eastAsia"/>
        </w:rPr>
        <w:t>维护</w:t>
      </w:r>
      <w:r w:rsidRPr="00402AD6">
        <w:rPr>
          <w:rFonts w:ascii="华文楷体" w:eastAsia="华文楷体" w:hAnsi="华文楷体" w:hint="eastAsia"/>
        </w:rPr>
        <w:t>、查询。</w:t>
      </w:r>
    </w:p>
    <w:p w:rsidR="00D357B8" w:rsidRPr="00402AD6" w:rsidRDefault="00D357B8" w:rsidP="00C1325B">
      <w:pPr>
        <w:pStyle w:val="2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事件流</w:t>
      </w:r>
    </w:p>
    <w:p w:rsidR="006660F6" w:rsidRPr="00402AD6" w:rsidRDefault="00BD193E" w:rsidP="00C1325B">
      <w:pPr>
        <w:pStyle w:val="3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基本事件流</w:t>
      </w:r>
    </w:p>
    <w:p w:rsidR="00DE5E55" w:rsidRPr="00402AD6" w:rsidRDefault="007B3A4C" w:rsidP="00703748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在浏览器中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选择“资源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管理 - 查询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信息</w:t>
      </w:r>
      <w:r w:rsidR="000866C2" w:rsidRPr="00402AD6">
        <w:rPr>
          <w:rFonts w:ascii="华文楷体" w:eastAsia="华文楷体" w:hAnsi="华文楷体" w:hint="eastAsia"/>
          <w:sz w:val="24"/>
          <w:szCs w:val="24"/>
        </w:rPr>
        <w:t>”来</w:t>
      </w:r>
      <w:r w:rsidR="00014DB0" w:rsidRPr="00402AD6">
        <w:rPr>
          <w:rFonts w:ascii="华文楷体" w:eastAsia="华文楷体" w:hAnsi="华文楷体" w:hint="eastAsia"/>
          <w:sz w:val="24"/>
          <w:szCs w:val="24"/>
        </w:rPr>
        <w:t>检索资源信息</w:t>
      </w:r>
      <w:r w:rsidR="000866C2" w:rsidRPr="00402AD6">
        <w:rPr>
          <w:rFonts w:ascii="华文楷体" w:eastAsia="华文楷体" w:hAnsi="华文楷体" w:hint="eastAsia"/>
          <w:sz w:val="24"/>
          <w:szCs w:val="24"/>
        </w:rPr>
        <w:t>，并将其作</w:t>
      </w:r>
      <w:r w:rsidR="00DE5E55" w:rsidRPr="00402AD6">
        <w:rPr>
          <w:rFonts w:ascii="华文楷体" w:eastAsia="华文楷体" w:hAnsi="华文楷体" w:hint="eastAsia"/>
          <w:sz w:val="24"/>
          <w:szCs w:val="24"/>
        </w:rPr>
        <w:t>为后续的添加、删除、修改操作提供参考依据。</w:t>
      </w:r>
    </w:p>
    <w:p w:rsidR="006660F6" w:rsidRPr="00402AD6" w:rsidRDefault="001D21E4" w:rsidP="00703748">
      <w:pPr>
        <w:pStyle w:val="aa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方式1：</w:t>
      </w:r>
      <w:r w:rsidR="00365B69" w:rsidRPr="00402AD6">
        <w:rPr>
          <w:rFonts w:ascii="华文楷体" w:eastAsia="华文楷体" w:hAnsi="华文楷体" w:hint="eastAsia"/>
          <w:sz w:val="24"/>
          <w:szCs w:val="24"/>
        </w:rPr>
        <w:tab/>
        <w:t>通过表单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输入指定的检索条件，查询相关</w:t>
      </w:r>
      <w:r w:rsidR="00240717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记录的基本信息或明细信息。</w:t>
      </w:r>
    </w:p>
    <w:p w:rsidR="00141B7E" w:rsidRPr="00402AD6" w:rsidRDefault="00365B69" w:rsidP="00703748">
      <w:pPr>
        <w:pStyle w:val="aa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方式2：</w:t>
      </w:r>
      <w:r w:rsidR="00070D2B" w:rsidRPr="00402AD6">
        <w:rPr>
          <w:rFonts w:ascii="华文楷体" w:eastAsia="华文楷体" w:hAnsi="华文楷体" w:hint="eastAsia"/>
          <w:sz w:val="24"/>
          <w:szCs w:val="24"/>
        </w:rPr>
        <w:t>在</w:t>
      </w:r>
      <w:r w:rsidR="00C379B2">
        <w:rPr>
          <w:rFonts w:ascii="华文楷体" w:eastAsia="华文楷体" w:hAnsi="华文楷体" w:hint="eastAsia"/>
          <w:sz w:val="24"/>
          <w:szCs w:val="24"/>
        </w:rPr>
        <w:t>摊位资源</w:t>
      </w:r>
      <w:r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070D2B" w:rsidRPr="00402AD6">
        <w:rPr>
          <w:rFonts w:ascii="华文楷体" w:eastAsia="华文楷体" w:hAnsi="华文楷体" w:hint="eastAsia"/>
          <w:sz w:val="24"/>
          <w:szCs w:val="24"/>
        </w:rPr>
        <w:t>图形化界面中，</w:t>
      </w:r>
      <w:r w:rsidR="006D7392">
        <w:rPr>
          <w:rFonts w:ascii="华文楷体" w:eastAsia="华文楷体" w:hAnsi="华文楷体" w:hint="eastAsia"/>
          <w:sz w:val="24"/>
          <w:szCs w:val="24"/>
        </w:rPr>
        <w:t>对指定的摊位资源进行点击查询</w:t>
      </w:r>
      <w:r w:rsidR="00C967C7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6660F6" w:rsidRPr="00402AD6" w:rsidRDefault="00657F38" w:rsidP="00703748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系统在屏幕上显示检索出的资源</w:t>
      </w:r>
      <w:r w:rsidR="006660F6" w:rsidRPr="00402AD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6660F6" w:rsidRPr="00402AD6" w:rsidRDefault="006660F6" w:rsidP="00703748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657F38" w:rsidRPr="00402AD6">
        <w:rPr>
          <w:rFonts w:ascii="华文楷体" w:eastAsia="华文楷体" w:hAnsi="华文楷体" w:hint="eastAsia"/>
          <w:sz w:val="24"/>
          <w:szCs w:val="24"/>
        </w:rPr>
        <w:t>的资源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3405D9" w:rsidRPr="00402AD6" w:rsidRDefault="00C1325B" w:rsidP="00FC38CA">
      <w:pPr>
        <w:pStyle w:val="3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lastRenderedPageBreak/>
        <w:t>可选事件流</w:t>
      </w:r>
    </w:p>
    <w:p w:rsidR="00131F84" w:rsidRPr="00402AD6" w:rsidRDefault="00A314BF" w:rsidP="00F4073E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创建</w:t>
      </w:r>
      <w:r w:rsidR="00D41F39" w:rsidRPr="00402AD6">
        <w:rPr>
          <w:rFonts w:ascii="华文楷体" w:eastAsia="华文楷体" w:hAnsi="华文楷体" w:hint="eastAsia"/>
        </w:rPr>
        <w:t>资源</w:t>
      </w:r>
      <w:r w:rsidR="00F4073E" w:rsidRPr="00402AD6">
        <w:rPr>
          <w:rFonts w:ascii="华文楷体" w:eastAsia="华文楷体" w:hAnsi="华文楷体" w:hint="eastAsia"/>
        </w:rPr>
        <w:tab/>
      </w:r>
    </w:p>
    <w:p w:rsidR="00D02855" w:rsidRDefault="00FC3766" w:rsidP="00703748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资源管理基本说明</w:t>
      </w:r>
    </w:p>
    <w:p w:rsidR="00840271" w:rsidRPr="00D02855" w:rsidRDefault="00840271" w:rsidP="00703748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02855">
        <w:rPr>
          <w:rFonts w:ascii="华文楷体" w:eastAsia="华文楷体" w:hAnsi="华文楷体" w:hint="eastAsia"/>
          <w:sz w:val="24"/>
          <w:szCs w:val="24"/>
        </w:rPr>
        <w:t>目前的资源管理分为两类：摊位资源管理、非摊位资源管理，其操作方式有如下区别：</w:t>
      </w:r>
    </w:p>
    <w:p w:rsidR="00D02855" w:rsidRDefault="00D02855" w:rsidP="00703748">
      <w:pPr>
        <w:pStyle w:val="aa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02855">
        <w:rPr>
          <w:rFonts w:ascii="华文楷体" w:eastAsia="华文楷体" w:hAnsi="华文楷体" w:hint="eastAsia"/>
          <w:sz w:val="24"/>
          <w:szCs w:val="24"/>
        </w:rPr>
        <w:t>对于摊位类型的资源，</w:t>
      </w:r>
      <w:r w:rsidR="003F3FE4" w:rsidRPr="00D02855">
        <w:rPr>
          <w:rFonts w:ascii="华文楷体" w:eastAsia="华文楷体" w:hAnsi="华文楷体" w:hint="eastAsia"/>
          <w:sz w:val="24"/>
          <w:szCs w:val="24"/>
        </w:rPr>
        <w:t>可</w:t>
      </w:r>
      <w:r w:rsidRPr="00D02855">
        <w:rPr>
          <w:rFonts w:ascii="华文楷体" w:eastAsia="华文楷体" w:hAnsi="华文楷体" w:hint="eastAsia"/>
          <w:sz w:val="24"/>
          <w:szCs w:val="24"/>
        </w:rPr>
        <w:t>采用</w:t>
      </w:r>
      <w:r w:rsidR="003F3FE4" w:rsidRPr="00D02855">
        <w:rPr>
          <w:rFonts w:ascii="华文楷体" w:eastAsia="华文楷体" w:hAnsi="华文楷体" w:hint="eastAsia"/>
          <w:sz w:val="24"/>
          <w:szCs w:val="24"/>
        </w:rPr>
        <w:t>图形化</w:t>
      </w:r>
      <w:r w:rsidRPr="00D02855">
        <w:rPr>
          <w:rFonts w:ascii="华文楷体" w:eastAsia="华文楷体" w:hAnsi="华文楷体" w:hint="eastAsia"/>
          <w:sz w:val="24"/>
          <w:szCs w:val="24"/>
        </w:rPr>
        <w:t>、一般化</w:t>
      </w:r>
      <w:r w:rsidR="003F3FE4" w:rsidRPr="00D02855">
        <w:rPr>
          <w:rFonts w:ascii="华文楷体" w:eastAsia="华文楷体" w:hAnsi="华文楷体" w:hint="eastAsia"/>
          <w:sz w:val="24"/>
          <w:szCs w:val="24"/>
        </w:rPr>
        <w:t>的方式创建</w:t>
      </w:r>
      <w:r w:rsidR="00840271" w:rsidRPr="00D02855">
        <w:rPr>
          <w:rFonts w:ascii="华文楷体" w:eastAsia="华文楷体" w:hAnsi="华文楷体" w:hint="eastAsia"/>
          <w:sz w:val="24"/>
          <w:szCs w:val="24"/>
        </w:rPr>
        <w:t>。</w:t>
      </w:r>
    </w:p>
    <w:p w:rsidR="0049518C" w:rsidRDefault="00840271" w:rsidP="00703748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9518C">
        <w:rPr>
          <w:rFonts w:ascii="华文楷体" w:eastAsia="华文楷体" w:hAnsi="华文楷体" w:hint="eastAsia"/>
          <w:sz w:val="24"/>
          <w:szCs w:val="24"/>
        </w:rPr>
        <w:t>可以为当前模板导入底图，可按照底图来临摹摊位的热点图。</w:t>
      </w:r>
    </w:p>
    <w:p w:rsidR="0049518C" w:rsidRDefault="00840271" w:rsidP="00703748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9518C">
        <w:rPr>
          <w:rFonts w:ascii="华文楷体" w:eastAsia="华文楷体" w:hAnsi="华文楷体" w:hint="eastAsia"/>
          <w:sz w:val="24"/>
          <w:szCs w:val="24"/>
        </w:rPr>
        <w:t>创建某层后，可以双击该层进入到该层的编辑模板中，然后在其中可以创建新的子层或摊位。</w:t>
      </w:r>
    </w:p>
    <w:p w:rsidR="00840271" w:rsidRDefault="00840271" w:rsidP="00703748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9518C">
        <w:rPr>
          <w:rFonts w:ascii="华文楷体" w:eastAsia="华文楷体" w:hAnsi="华文楷体" w:hint="eastAsia"/>
          <w:sz w:val="24"/>
          <w:szCs w:val="24"/>
        </w:rPr>
        <w:t>用图形化的方式</w:t>
      </w:r>
      <w:r w:rsidR="007B32E7">
        <w:rPr>
          <w:rFonts w:ascii="华文楷体" w:eastAsia="华文楷体" w:hAnsi="华文楷体" w:hint="eastAsia"/>
          <w:sz w:val="24"/>
          <w:szCs w:val="24"/>
        </w:rPr>
        <w:t>创建摊位后</w:t>
      </w:r>
      <w:r w:rsidRPr="0049518C">
        <w:rPr>
          <w:rFonts w:ascii="华文楷体" w:eastAsia="华文楷体" w:hAnsi="华文楷体" w:hint="eastAsia"/>
          <w:sz w:val="24"/>
          <w:szCs w:val="24"/>
        </w:rPr>
        <w:t>，此时其信息</w:t>
      </w:r>
      <w:r w:rsidR="007F27A1" w:rsidRPr="0049518C">
        <w:rPr>
          <w:rFonts w:ascii="华文楷体" w:eastAsia="华文楷体" w:hAnsi="华文楷体" w:hint="eastAsia"/>
          <w:sz w:val="24"/>
          <w:szCs w:val="24"/>
        </w:rPr>
        <w:t>均</w:t>
      </w:r>
      <w:r w:rsidRPr="0049518C">
        <w:rPr>
          <w:rFonts w:ascii="华文楷体" w:eastAsia="华文楷体" w:hAnsi="华文楷体" w:hint="eastAsia"/>
          <w:sz w:val="24"/>
          <w:szCs w:val="24"/>
        </w:rPr>
        <w:t>为初始值。</w:t>
      </w:r>
    </w:p>
    <w:p w:rsidR="0049518C" w:rsidRPr="0049518C" w:rsidRDefault="0049518C" w:rsidP="0049518C">
      <w:pPr>
        <w:pStyle w:val="aa"/>
        <w:ind w:left="1429" w:firstLineChars="0" w:firstLine="0"/>
        <w:rPr>
          <w:rFonts w:ascii="华文楷体" w:eastAsia="华文楷体" w:hAnsi="华文楷体"/>
          <w:sz w:val="24"/>
          <w:szCs w:val="24"/>
        </w:rPr>
      </w:pPr>
      <w:r w:rsidRPr="0049518C">
        <w:rPr>
          <w:rFonts w:ascii="华文楷体" w:eastAsia="华文楷体" w:hAnsi="华文楷体" w:hint="eastAsia"/>
          <w:sz w:val="24"/>
          <w:szCs w:val="24"/>
        </w:rPr>
        <w:t>--- 采用图形化方式作为创建摊位的唯一方式，其意义在于确保了摊位信息与摊位示意图的同步性，防止先创建了摊位信息，但忘记了为其绘制摊位图；但目前考虑到在尚无图形化资源管理的操作时，也需要能够创建资源，故需要添加非图形化创建摊位资源的方式。</w:t>
      </w:r>
    </w:p>
    <w:p w:rsidR="006752DC" w:rsidRPr="00832AB2" w:rsidRDefault="0049518C" w:rsidP="00703748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9518C">
        <w:rPr>
          <w:rFonts w:ascii="华文楷体" w:eastAsia="华文楷体" w:hAnsi="华文楷体" w:hint="eastAsia"/>
          <w:sz w:val="24"/>
          <w:szCs w:val="24"/>
        </w:rPr>
        <w:t>可以通过图形方式或传统方式来查看到该摊位的相关信息，或通过图形方式来跳转到该摊位图的信息设置界面。</w:t>
      </w:r>
    </w:p>
    <w:p w:rsidR="00832AB2" w:rsidRPr="00832AB2" w:rsidRDefault="00840271" w:rsidP="00703748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F5654">
        <w:rPr>
          <w:rFonts w:ascii="华文楷体" w:eastAsia="华文楷体" w:hAnsi="华文楷体" w:hint="eastAsia"/>
          <w:sz w:val="24"/>
          <w:szCs w:val="24"/>
        </w:rPr>
        <w:t>对于非摊位类型的资源（包括车位、库房、广告位、办公用房等），无法采取图形化的方式管理，非摊位类型资源的数量较少，且有的市场不管理或没必要用图形化方式管理</w:t>
      </w:r>
      <w:r w:rsidR="003B07C2" w:rsidRPr="00DF5654">
        <w:rPr>
          <w:rFonts w:ascii="华文楷体" w:eastAsia="华文楷体" w:hAnsi="华文楷体" w:hint="eastAsia"/>
          <w:sz w:val="24"/>
          <w:szCs w:val="24"/>
        </w:rPr>
        <w:t>。只可</w:t>
      </w:r>
      <w:r w:rsidRPr="00DF5654">
        <w:rPr>
          <w:rFonts w:ascii="华文楷体" w:eastAsia="华文楷体" w:hAnsi="华文楷体" w:hint="eastAsia"/>
          <w:sz w:val="24"/>
          <w:szCs w:val="24"/>
        </w:rPr>
        <w:t>通过传统方式来创建非摊位资源，及对资源信息进行编辑。</w:t>
      </w:r>
    </w:p>
    <w:p w:rsidR="00832AB2" w:rsidRDefault="00832AB2" w:rsidP="00832AB2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a0.关于用</w:t>
      </w:r>
      <w:r w:rsidR="008A1975">
        <w:rPr>
          <w:rFonts w:ascii="华文楷体" w:eastAsia="华文楷体" w:hAnsi="华文楷体" w:hint="eastAsia"/>
          <w:sz w:val="24"/>
          <w:szCs w:val="24"/>
        </w:rPr>
        <w:t>图形化、</w:t>
      </w:r>
      <w:r w:rsidR="00DC16F1">
        <w:rPr>
          <w:rFonts w:ascii="华文楷体" w:eastAsia="华文楷体" w:hAnsi="华文楷体" w:hint="eastAsia"/>
          <w:sz w:val="24"/>
          <w:szCs w:val="24"/>
        </w:rPr>
        <w:t>非图形化方式管理摊位资源的补充</w:t>
      </w:r>
      <w:r>
        <w:rPr>
          <w:rFonts w:ascii="华文楷体" w:eastAsia="华文楷体" w:hAnsi="华文楷体" w:hint="eastAsia"/>
          <w:sz w:val="24"/>
          <w:szCs w:val="24"/>
        </w:rPr>
        <w:t>说明：</w:t>
      </w:r>
    </w:p>
    <w:p w:rsidR="00832AB2" w:rsidRPr="006752DC" w:rsidRDefault="00832AB2" w:rsidP="00703748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752DC">
        <w:rPr>
          <w:rFonts w:ascii="华文楷体" w:eastAsia="华文楷体" w:hAnsi="华文楷体" w:hint="eastAsia"/>
          <w:sz w:val="24"/>
          <w:szCs w:val="24"/>
        </w:rPr>
        <w:lastRenderedPageBreak/>
        <w:t>当暂时没有图形化管理资源的操作时：</w:t>
      </w:r>
    </w:p>
    <w:p w:rsidR="00832AB2" w:rsidRPr="006752DC" w:rsidRDefault="00832AB2" w:rsidP="00832AB2">
      <w:pPr>
        <w:ind w:firstLine="360"/>
        <w:rPr>
          <w:rFonts w:ascii="华文楷体" w:eastAsia="华文楷体" w:hAnsi="华文楷体"/>
          <w:sz w:val="24"/>
          <w:szCs w:val="24"/>
        </w:rPr>
      </w:pPr>
      <w:r w:rsidRPr="006752DC">
        <w:rPr>
          <w:rFonts w:ascii="华文楷体" w:eastAsia="华文楷体" w:hAnsi="华文楷体" w:hint="eastAsia"/>
          <w:sz w:val="24"/>
          <w:szCs w:val="24"/>
        </w:rPr>
        <w:t>左侧显示资源的树形目录，包括：层、摊位；点击某层或摊位后，在右侧显示该层或资源的信息，并可以对其进行编辑。</w:t>
      </w:r>
    </w:p>
    <w:p w:rsidR="00832AB2" w:rsidRPr="006752DC" w:rsidRDefault="00832AB2" w:rsidP="00703748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752DC">
        <w:rPr>
          <w:rFonts w:ascii="华文楷体" w:eastAsia="华文楷体" w:hAnsi="华文楷体" w:hint="eastAsia"/>
          <w:sz w:val="24"/>
          <w:szCs w:val="24"/>
        </w:rPr>
        <w:t>当有了图形管理资源的操作时：</w:t>
      </w:r>
    </w:p>
    <w:p w:rsidR="00832AB2" w:rsidRPr="006752DC" w:rsidRDefault="00832AB2" w:rsidP="00832AB2">
      <w:pPr>
        <w:ind w:firstLine="360"/>
        <w:rPr>
          <w:rFonts w:ascii="华文楷体" w:eastAsia="华文楷体" w:hAnsi="华文楷体"/>
          <w:sz w:val="24"/>
          <w:szCs w:val="24"/>
        </w:rPr>
      </w:pPr>
      <w:r w:rsidRPr="006752DC">
        <w:rPr>
          <w:rFonts w:ascii="华文楷体" w:eastAsia="华文楷体" w:hAnsi="华文楷体" w:hint="eastAsia"/>
          <w:sz w:val="24"/>
          <w:szCs w:val="24"/>
        </w:rPr>
        <w:t>左侧显示资源的树形目录，仅包括层，而不包括摊位。点击某层后，可以在右侧显示如下：</w:t>
      </w:r>
    </w:p>
    <w:p w:rsidR="00832AB2" w:rsidRPr="006752DC" w:rsidRDefault="00832AB2" w:rsidP="00703748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752DC">
        <w:rPr>
          <w:rFonts w:ascii="华文楷体" w:eastAsia="华文楷体" w:hAnsi="华文楷体" w:hint="eastAsia"/>
          <w:sz w:val="24"/>
          <w:szCs w:val="24"/>
        </w:rPr>
        <w:t>显示该层的信息，并可对其进行编辑。</w:t>
      </w:r>
    </w:p>
    <w:p w:rsidR="00832AB2" w:rsidRPr="00745DC9" w:rsidRDefault="00832AB2" w:rsidP="00703748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752DC">
        <w:rPr>
          <w:rFonts w:ascii="华文楷体" w:eastAsia="华文楷体" w:hAnsi="华文楷体" w:hint="eastAsia"/>
          <w:sz w:val="24"/>
          <w:szCs w:val="24"/>
        </w:rPr>
        <w:t>显示该层中所有摊位资源的</w:t>
      </w:r>
      <w:r w:rsidR="00D611A6">
        <w:rPr>
          <w:rFonts w:ascii="华文楷体" w:eastAsia="华文楷体" w:hAnsi="华文楷体" w:hint="eastAsia"/>
          <w:sz w:val="24"/>
          <w:szCs w:val="24"/>
        </w:rPr>
        <w:t>图形化</w:t>
      </w:r>
      <w:r w:rsidRPr="006752DC">
        <w:rPr>
          <w:rFonts w:ascii="华文楷体" w:eastAsia="华文楷体" w:hAnsi="华文楷体" w:hint="eastAsia"/>
          <w:sz w:val="24"/>
          <w:szCs w:val="24"/>
        </w:rPr>
        <w:t>信息，并可对其进行</w:t>
      </w:r>
      <w:r w:rsidR="00D611A6">
        <w:rPr>
          <w:rFonts w:ascii="华文楷体" w:eastAsia="华文楷体" w:hAnsi="华文楷体" w:hint="eastAsia"/>
          <w:sz w:val="24"/>
          <w:szCs w:val="24"/>
        </w:rPr>
        <w:t>选中</w:t>
      </w:r>
      <w:r w:rsidR="00A25994">
        <w:rPr>
          <w:rFonts w:ascii="华文楷体" w:eastAsia="华文楷体" w:hAnsi="华文楷体" w:hint="eastAsia"/>
          <w:sz w:val="24"/>
          <w:szCs w:val="24"/>
        </w:rPr>
        <w:t>、</w:t>
      </w:r>
      <w:r w:rsidRPr="006752DC">
        <w:rPr>
          <w:rFonts w:ascii="华文楷体" w:eastAsia="华文楷体" w:hAnsi="华文楷体" w:hint="eastAsia"/>
          <w:sz w:val="24"/>
          <w:szCs w:val="24"/>
        </w:rPr>
        <w:t>编辑</w:t>
      </w:r>
      <w:r w:rsidR="00CD10C0">
        <w:rPr>
          <w:rFonts w:ascii="华文楷体" w:eastAsia="华文楷体" w:hAnsi="华文楷体" w:hint="eastAsia"/>
          <w:sz w:val="24"/>
          <w:szCs w:val="24"/>
        </w:rPr>
        <w:t>的操作</w:t>
      </w:r>
      <w:r w:rsidRPr="006752DC">
        <w:rPr>
          <w:rFonts w:ascii="华文楷体" w:eastAsia="华文楷体" w:hAnsi="华文楷体" w:hint="eastAsia"/>
          <w:sz w:val="24"/>
          <w:szCs w:val="24"/>
        </w:rPr>
        <w:t>。</w:t>
      </w:r>
    </w:p>
    <w:p w:rsidR="00840271" w:rsidRPr="0027443C" w:rsidRDefault="00840271" w:rsidP="00703748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7443C">
        <w:rPr>
          <w:rFonts w:ascii="华文楷体" w:eastAsia="华文楷体" w:hAnsi="华文楷体" w:hint="eastAsia"/>
          <w:sz w:val="24"/>
          <w:szCs w:val="24"/>
        </w:rPr>
        <w:t>关于摊位图的层次区分问题：</w:t>
      </w:r>
    </w:p>
    <w:p w:rsidR="00840271" w:rsidRPr="0027443C" w:rsidRDefault="009B2BE0" w:rsidP="00703748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7443C">
        <w:rPr>
          <w:rFonts w:ascii="华文楷体" w:eastAsia="华文楷体" w:hAnsi="华文楷体" w:hint="eastAsia"/>
          <w:sz w:val="24"/>
          <w:szCs w:val="24"/>
        </w:rPr>
        <w:t>目前有的软件</w:t>
      </w:r>
      <w:r w:rsidR="00840271" w:rsidRPr="0027443C">
        <w:rPr>
          <w:rFonts w:ascii="华文楷体" w:eastAsia="华文楷体" w:hAnsi="华文楷体" w:hint="eastAsia"/>
          <w:sz w:val="24"/>
          <w:szCs w:val="24"/>
        </w:rPr>
        <w:t xml:space="preserve">中是将摊位图限定为4层，即市场 - 楼 </w:t>
      </w:r>
      <w:r w:rsidR="00840271" w:rsidRPr="0027443C">
        <w:rPr>
          <w:rFonts w:ascii="华文楷体" w:eastAsia="华文楷体" w:hAnsi="华文楷体"/>
          <w:sz w:val="24"/>
          <w:szCs w:val="24"/>
        </w:rPr>
        <w:t>–</w:t>
      </w:r>
      <w:r w:rsidR="00840271" w:rsidRPr="0027443C">
        <w:rPr>
          <w:rFonts w:ascii="华文楷体" w:eastAsia="华文楷体" w:hAnsi="华文楷体" w:hint="eastAsia"/>
          <w:sz w:val="24"/>
          <w:szCs w:val="24"/>
        </w:rPr>
        <w:t xml:space="preserve"> 层 </w:t>
      </w:r>
      <w:r w:rsidR="00840271" w:rsidRPr="0027443C">
        <w:rPr>
          <w:rFonts w:ascii="华文楷体" w:eastAsia="华文楷体" w:hAnsi="华文楷体"/>
          <w:sz w:val="24"/>
          <w:szCs w:val="24"/>
        </w:rPr>
        <w:t>–</w:t>
      </w:r>
      <w:r w:rsidR="00840271" w:rsidRPr="0027443C">
        <w:rPr>
          <w:rFonts w:ascii="华文楷体" w:eastAsia="华文楷体" w:hAnsi="华文楷体" w:hint="eastAsia"/>
          <w:sz w:val="24"/>
          <w:szCs w:val="24"/>
        </w:rPr>
        <w:t xml:space="preserve"> 摊位图！</w:t>
      </w:r>
    </w:p>
    <w:p w:rsidR="00840271" w:rsidRPr="00402AD6" w:rsidRDefault="00840271" w:rsidP="00703748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如上方式限定较为死板，考虑将层次的个数不做限定，即可以创建任意层次，即层可以创建任意多层（实际环境中的层次很难统一）！</w:t>
      </w:r>
    </w:p>
    <w:p w:rsidR="00840271" w:rsidRPr="00402AD6" w:rsidRDefault="00840271" w:rsidP="00703748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创建层和创建具体摊位的方式相同，只不过摊位和层有标志区分：</w:t>
      </w:r>
    </w:p>
    <w:p w:rsidR="00840271" w:rsidRPr="0027443C" w:rsidRDefault="00840271" w:rsidP="00703748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7443C">
        <w:rPr>
          <w:rFonts w:ascii="华文楷体" w:eastAsia="华文楷体" w:hAnsi="华文楷体" w:hint="eastAsia"/>
          <w:sz w:val="24"/>
          <w:szCs w:val="24"/>
        </w:rPr>
        <w:t>某层中可以再包含摊位或子层。</w:t>
      </w:r>
    </w:p>
    <w:p w:rsidR="00724489" w:rsidRPr="00724489" w:rsidRDefault="00724489" w:rsidP="00703748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摊位</w:t>
      </w:r>
      <w:r w:rsidR="006B6873">
        <w:rPr>
          <w:rFonts w:ascii="华文楷体" w:eastAsia="华文楷体" w:hAnsi="华文楷体" w:hint="eastAsia"/>
          <w:sz w:val="24"/>
          <w:szCs w:val="24"/>
        </w:rPr>
        <w:t>是各层的终端。</w:t>
      </w:r>
      <w:r>
        <w:rPr>
          <w:rFonts w:ascii="华文楷体" w:eastAsia="华文楷体" w:hAnsi="华文楷体" w:hint="eastAsia"/>
          <w:sz w:val="24"/>
          <w:szCs w:val="24"/>
        </w:rPr>
        <w:t>其层次关系为：</w:t>
      </w:r>
      <w:r w:rsidR="008A5268">
        <w:rPr>
          <w:rFonts w:ascii="华文楷体" w:eastAsia="华文楷体" w:hAnsi="华文楷体" w:hint="eastAsia"/>
          <w:sz w:val="24"/>
          <w:szCs w:val="24"/>
        </w:rPr>
        <w:t>层1（可以包含着子层2或摊位） - 层2（可以包含子层3或摊位）- 依次类推</w:t>
      </w:r>
      <w:r w:rsidR="00142484">
        <w:rPr>
          <w:rFonts w:ascii="华文楷体" w:eastAsia="华文楷体" w:hAnsi="华文楷体" w:hint="eastAsia"/>
          <w:sz w:val="24"/>
          <w:szCs w:val="24"/>
        </w:rPr>
        <w:t>。</w:t>
      </w:r>
    </w:p>
    <w:p w:rsidR="0027443C" w:rsidRPr="000951DB" w:rsidRDefault="00840271" w:rsidP="0027443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通过图形方式创建的资源，其默认类型为层（即可以在其中嵌套子资源），但可以通过点击“设置为摊位图”的方式，将当前资源由层</w:t>
      </w:r>
      <w:r w:rsidR="000951DB">
        <w:rPr>
          <w:rFonts w:ascii="华文楷体" w:eastAsia="华文楷体" w:hAnsi="华文楷体" w:hint="eastAsia"/>
          <w:sz w:val="24"/>
          <w:szCs w:val="24"/>
        </w:rPr>
        <w:t>类型</w:t>
      </w:r>
      <w:r w:rsidRPr="00402AD6">
        <w:rPr>
          <w:rFonts w:ascii="华文楷体" w:eastAsia="华文楷体" w:hAnsi="华文楷体" w:hint="eastAsia"/>
          <w:sz w:val="24"/>
          <w:szCs w:val="24"/>
        </w:rPr>
        <w:t>改为摊位图（即其中不允许再有子资源）。</w:t>
      </w:r>
    </w:p>
    <w:p w:rsidR="00A314BF" w:rsidRPr="00402AD6" w:rsidRDefault="007B3A4C" w:rsidP="00703748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资源管理人员</w:t>
      </w:r>
      <w:r w:rsidR="00D41F39" w:rsidRPr="00402AD6">
        <w:rPr>
          <w:rFonts w:ascii="华文楷体" w:eastAsia="华文楷体" w:hAnsi="华文楷体" w:hint="eastAsia"/>
          <w:sz w:val="24"/>
          <w:szCs w:val="24"/>
        </w:rPr>
        <w:t>创建</w:t>
      </w:r>
      <w:r w:rsidR="00A314BF" w:rsidRPr="00402AD6">
        <w:rPr>
          <w:rFonts w:ascii="华文楷体" w:eastAsia="华文楷体" w:hAnsi="华文楷体" w:hint="eastAsia"/>
          <w:sz w:val="24"/>
          <w:szCs w:val="24"/>
        </w:rPr>
        <w:t>资源信息</w:t>
      </w:r>
      <w:r w:rsidR="009458E0" w:rsidRPr="00402AD6">
        <w:rPr>
          <w:rFonts w:ascii="华文楷体" w:eastAsia="华文楷体" w:hAnsi="华文楷体" w:hint="eastAsia"/>
          <w:sz w:val="24"/>
          <w:szCs w:val="24"/>
        </w:rPr>
        <w:t>，</w:t>
      </w:r>
      <w:r w:rsidR="004A1955" w:rsidRPr="00402AD6">
        <w:rPr>
          <w:rFonts w:ascii="华文楷体" w:eastAsia="华文楷体" w:hAnsi="华文楷体" w:hint="eastAsia"/>
          <w:sz w:val="24"/>
          <w:szCs w:val="24"/>
        </w:rPr>
        <w:t>资源信息包含：各层资源信息、摊位资源信息、非摊位资源信息。</w:t>
      </w:r>
    </w:p>
    <w:p w:rsidR="00E71BFA" w:rsidRPr="00E71BFA" w:rsidRDefault="000C17E3" w:rsidP="00703748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图形化方式创建层图时，不仅可</w:t>
      </w:r>
      <w:r w:rsidR="00CD6E48" w:rsidRPr="00402AD6">
        <w:rPr>
          <w:rFonts w:ascii="华文楷体" w:eastAsia="华文楷体" w:hAnsi="华文楷体" w:hint="eastAsia"/>
          <w:sz w:val="24"/>
          <w:szCs w:val="24"/>
        </w:rPr>
        <w:t>设置该层的图形形状，还要设置其属性信息</w:t>
      </w:r>
      <w:r w:rsidR="00A64B81">
        <w:rPr>
          <w:rFonts w:ascii="华文楷体" w:eastAsia="华文楷体" w:hAnsi="华文楷体" w:hint="eastAsia"/>
          <w:sz w:val="24"/>
          <w:szCs w:val="24"/>
        </w:rPr>
        <w:t>（包含该层的通用标准信息，例如：</w:t>
      </w:r>
      <w:r w:rsidR="00480B5A">
        <w:rPr>
          <w:rFonts w:ascii="华文楷体" w:eastAsia="华文楷体" w:hAnsi="华文楷体" w:hint="eastAsia"/>
          <w:sz w:val="24"/>
          <w:szCs w:val="24"/>
        </w:rPr>
        <w:t>标准摊位面积）</w:t>
      </w:r>
      <w:r w:rsidR="00CD6E48" w:rsidRPr="00402AD6">
        <w:rPr>
          <w:rFonts w:ascii="华文楷体" w:eastAsia="华文楷体" w:hAnsi="华文楷体" w:hint="eastAsia"/>
          <w:sz w:val="24"/>
          <w:szCs w:val="24"/>
        </w:rPr>
        <w:t>，具体如下：</w:t>
      </w:r>
    </w:p>
    <w:p w:rsidR="00E71BFA" w:rsidRDefault="00E71BFA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层标识（系统增量）</w:t>
      </w:r>
    </w:p>
    <w:p w:rsidR="007E7E16" w:rsidRDefault="007E7E16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层编号</w:t>
      </w:r>
    </w:p>
    <w:p w:rsidR="008732D8" w:rsidRDefault="008732D8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层名称</w:t>
      </w:r>
    </w:p>
    <w:p w:rsidR="00F26BD4" w:rsidRPr="008732D8" w:rsidRDefault="00F26BD4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层级别序号</w:t>
      </w:r>
    </w:p>
    <w:p w:rsidR="00E71BFA" w:rsidRPr="008732D8" w:rsidRDefault="002C6BC6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所属上级层标识</w:t>
      </w:r>
    </w:p>
    <w:p w:rsidR="004E0B11" w:rsidRDefault="004A5FB5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层功能</w:t>
      </w:r>
      <w:r w:rsidR="002449AB">
        <w:rPr>
          <w:rFonts w:ascii="华文楷体" w:eastAsia="华文楷体" w:hAnsi="华文楷体" w:hint="eastAsia"/>
          <w:color w:val="0070C0"/>
          <w:sz w:val="24"/>
          <w:szCs w:val="24"/>
        </w:rPr>
        <w:t>类型标识</w:t>
      </w:r>
    </w:p>
    <w:p w:rsidR="00E71BFA" w:rsidRPr="003D1F26" w:rsidRDefault="00B56006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层面积（实际意义不大，仅为和</w:t>
      </w:r>
      <w:r w:rsidR="00885A01">
        <w:rPr>
          <w:rFonts w:ascii="华文楷体" w:eastAsia="华文楷体" w:hAnsi="华文楷体" w:hint="eastAsia"/>
          <w:color w:val="0070C0"/>
          <w:sz w:val="24"/>
          <w:szCs w:val="24"/>
        </w:rPr>
        <w:t>其他层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有个对比</w:t>
      </w:r>
      <w:r w:rsidR="00E71BFA" w:rsidRPr="00127ECE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5D2BF4" w:rsidRPr="009B410C" w:rsidRDefault="00772B73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该层</w:t>
      </w:r>
      <w:r w:rsidR="00EA1D55" w:rsidRPr="006D2905">
        <w:rPr>
          <w:rFonts w:ascii="华文楷体" w:eastAsia="华文楷体" w:hAnsi="华文楷体" w:hint="eastAsia"/>
          <w:color w:val="0070C0"/>
          <w:sz w:val="24"/>
          <w:szCs w:val="24"/>
        </w:rPr>
        <w:t>标准摊位面积</w:t>
      </w:r>
    </w:p>
    <w:p w:rsidR="005D2BF4" w:rsidRPr="00914032" w:rsidRDefault="005D2BF4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该层的层次位置信息（各层名称连接起来的详细地址）</w:t>
      </w:r>
    </w:p>
    <w:p w:rsidR="00A47F89" w:rsidRDefault="00A47F89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D73790" w:rsidRPr="00A47F89" w:rsidRDefault="00D73790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A47F89"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E71BFA" w:rsidRDefault="00E71BFA" w:rsidP="0070374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6C6DC3" w:rsidRPr="006C6DC3" w:rsidRDefault="00F06C81" w:rsidP="0041655A">
      <w:pPr>
        <w:ind w:left="36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6C6DC3">
        <w:rPr>
          <w:rFonts w:ascii="华文楷体" w:eastAsia="华文楷体" w:hAnsi="华文楷体" w:hint="eastAsia"/>
          <w:color w:val="000000" w:themeColor="text1"/>
          <w:sz w:val="24"/>
          <w:szCs w:val="24"/>
        </w:rPr>
        <w:t>注：资源图形</w:t>
      </w:r>
      <w:r w:rsidR="006C6DC3">
        <w:rPr>
          <w:rFonts w:ascii="华文楷体" w:eastAsia="华文楷体" w:hAnsi="华文楷体" w:hint="eastAsia"/>
          <w:color w:val="000000" w:themeColor="text1"/>
          <w:sz w:val="24"/>
          <w:szCs w:val="24"/>
        </w:rPr>
        <w:t>最好采取标准的矩形来表示，而对于定制完全模仿实际情况的资源图形则没有太大必要。</w:t>
      </w:r>
    </w:p>
    <w:p w:rsidR="008C43A9" w:rsidRDefault="008062D7" w:rsidP="00703748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</w:t>
      </w:r>
      <w:r w:rsidR="008C43A9">
        <w:rPr>
          <w:rFonts w:ascii="华文楷体" w:eastAsia="华文楷体" w:hAnsi="华文楷体" w:hint="eastAsia"/>
          <w:sz w:val="24"/>
          <w:szCs w:val="24"/>
        </w:rPr>
        <w:t>层</w:t>
      </w:r>
      <w:r>
        <w:rPr>
          <w:rFonts w:ascii="华文楷体" w:eastAsia="华文楷体" w:hAnsi="华文楷体" w:hint="eastAsia"/>
          <w:sz w:val="24"/>
          <w:szCs w:val="24"/>
        </w:rPr>
        <w:t>的</w:t>
      </w:r>
      <w:r w:rsidR="006B0AF0" w:rsidRPr="006B0AF0">
        <w:rPr>
          <w:rFonts w:ascii="华文楷体" w:eastAsia="华文楷体" w:hAnsi="华文楷体" w:hint="eastAsia"/>
          <w:color w:val="000000" w:themeColor="text1"/>
          <w:sz w:val="24"/>
          <w:szCs w:val="24"/>
        </w:rPr>
        <w:t>层次</w:t>
      </w:r>
      <w:r w:rsidR="008C43A9">
        <w:rPr>
          <w:rFonts w:ascii="华文楷体" w:eastAsia="华文楷体" w:hAnsi="华文楷体" w:hint="eastAsia"/>
          <w:sz w:val="24"/>
          <w:szCs w:val="24"/>
        </w:rPr>
        <w:t>类型</w:t>
      </w:r>
      <w:r>
        <w:rPr>
          <w:rFonts w:ascii="华文楷体" w:eastAsia="华文楷体" w:hAnsi="华文楷体" w:hint="eastAsia"/>
          <w:sz w:val="24"/>
          <w:szCs w:val="24"/>
        </w:rPr>
        <w:t>信息：</w:t>
      </w:r>
    </w:p>
    <w:p w:rsidR="005F0ABD" w:rsidRDefault="005F0ABD" w:rsidP="005F0ABD">
      <w:pPr>
        <w:pStyle w:val="aa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19393F">
        <w:rPr>
          <w:rFonts w:ascii="华文楷体" w:eastAsia="华文楷体" w:hAnsi="华文楷体" w:hint="eastAsia"/>
          <w:sz w:val="24"/>
          <w:szCs w:val="24"/>
        </w:rPr>
        <w:t>用于描述指定层资源的功能</w:t>
      </w:r>
      <w:r>
        <w:rPr>
          <w:rFonts w:ascii="华文楷体" w:eastAsia="华文楷体" w:hAnsi="华文楷体" w:hint="eastAsia"/>
          <w:sz w:val="24"/>
          <w:szCs w:val="24"/>
        </w:rPr>
        <w:t>类型，诸如：大型市场、楼、层、</w:t>
      </w:r>
      <w:r w:rsidR="00FB0271">
        <w:rPr>
          <w:rFonts w:ascii="华文楷体" w:eastAsia="华文楷体" w:hAnsi="华文楷体" w:hint="eastAsia"/>
          <w:sz w:val="24"/>
          <w:szCs w:val="24"/>
        </w:rPr>
        <w:t>各种</w:t>
      </w:r>
      <w:r>
        <w:rPr>
          <w:rFonts w:ascii="华文楷体" w:eastAsia="华文楷体" w:hAnsi="华文楷体" w:hint="eastAsia"/>
          <w:sz w:val="24"/>
          <w:szCs w:val="24"/>
        </w:rPr>
        <w:t>功能区域等。</w:t>
      </w:r>
    </w:p>
    <w:p w:rsidR="00BD5092" w:rsidRPr="000D7924" w:rsidRDefault="00370B57" w:rsidP="00703748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</w:t>
      </w:r>
      <w:r w:rsidR="009C624E">
        <w:rPr>
          <w:rFonts w:ascii="华文楷体" w:eastAsia="华文楷体" w:hAnsi="华文楷体" w:hint="eastAsia"/>
          <w:color w:val="0070C0"/>
          <w:sz w:val="24"/>
          <w:szCs w:val="24"/>
        </w:rPr>
        <w:t>资源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功能</w:t>
      </w:r>
      <w:r w:rsidR="009C624E">
        <w:rPr>
          <w:rFonts w:ascii="华文楷体" w:eastAsia="华文楷体" w:hAnsi="华文楷体" w:hint="eastAsia"/>
          <w:color w:val="0070C0"/>
          <w:sz w:val="24"/>
          <w:szCs w:val="24"/>
        </w:rPr>
        <w:t>类型</w:t>
      </w:r>
      <w:r w:rsidR="00847604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</w:p>
    <w:p w:rsidR="00C60A67" w:rsidRDefault="009C624E" w:rsidP="00703748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资源类型</w:t>
      </w:r>
      <w:r w:rsidR="005F0B1B" w:rsidRPr="0059298F">
        <w:rPr>
          <w:rFonts w:ascii="华文楷体" w:eastAsia="华文楷体" w:hAnsi="华文楷体" w:hint="eastAsia"/>
          <w:color w:val="0070C0"/>
          <w:sz w:val="24"/>
          <w:szCs w:val="24"/>
        </w:rPr>
        <w:t>名称</w:t>
      </w:r>
    </w:p>
    <w:p w:rsidR="00847604" w:rsidRDefault="00847604" w:rsidP="00703748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层资源序号（人为维护，排序专用）</w:t>
      </w:r>
    </w:p>
    <w:p w:rsidR="00B011B4" w:rsidRDefault="000D7924" w:rsidP="00703748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备注</w:t>
      </w:r>
    </w:p>
    <w:p w:rsidR="00095877" w:rsidRPr="00095877" w:rsidRDefault="00095877" w:rsidP="00703748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A47F89"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B011B4" w:rsidRPr="0059298F" w:rsidRDefault="00B011B4" w:rsidP="00703748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9298F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CD6E48" w:rsidRDefault="006F5107" w:rsidP="00703748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对于每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个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层，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其中均可</w:t>
      </w:r>
      <w:r w:rsidR="00334213">
        <w:rPr>
          <w:rFonts w:ascii="华文楷体" w:eastAsia="华文楷体" w:hAnsi="华文楷体" w:hint="eastAsia"/>
          <w:color w:val="000000" w:themeColor="text1"/>
          <w:sz w:val="24"/>
          <w:szCs w:val="24"/>
        </w:rPr>
        <w:t>再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嵌套其他子层资源或摊位资源，故每层均可对</w:t>
      </w:r>
      <w:r w:rsidR="004E1050">
        <w:rPr>
          <w:rFonts w:ascii="华文楷体" w:eastAsia="华文楷体" w:hAnsi="华文楷体" w:hint="eastAsia"/>
          <w:color w:val="000000" w:themeColor="text1"/>
          <w:sz w:val="24"/>
          <w:szCs w:val="24"/>
        </w:rPr>
        <w:t>隶属于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本层</w:t>
      </w:r>
      <w:r w:rsidR="004E1050">
        <w:rPr>
          <w:rFonts w:ascii="华文楷体" w:eastAsia="华文楷体" w:hAnsi="华文楷体" w:hint="eastAsia"/>
          <w:color w:val="000000" w:themeColor="text1"/>
          <w:sz w:val="24"/>
          <w:szCs w:val="24"/>
        </w:rPr>
        <w:t>的</w:t>
      </w:r>
      <w:r w:rsidR="00472D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摊位资源进行收费标准的定义</w:t>
      </w:r>
      <w:r w:rsidR="00272ADB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</w:t>
      </w:r>
      <w:r w:rsidR="00CD6E48" w:rsidRPr="00272AD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具体如下：</w:t>
      </w:r>
    </w:p>
    <w:p w:rsidR="00A37F21" w:rsidRDefault="00B650CA" w:rsidP="00703748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111B5E">
        <w:rPr>
          <w:rFonts w:ascii="华文楷体" w:eastAsia="华文楷体" w:hAnsi="华文楷体" w:hint="eastAsia"/>
          <w:color w:val="000000" w:themeColor="text1"/>
          <w:sz w:val="24"/>
          <w:szCs w:val="24"/>
        </w:rPr>
        <w:t>摊位</w:t>
      </w:r>
      <w:r w:rsidR="00FA7961">
        <w:rPr>
          <w:rFonts w:ascii="华文楷体" w:eastAsia="华文楷体" w:hAnsi="华文楷体" w:hint="eastAsia"/>
          <w:color w:val="000000" w:themeColor="text1"/>
          <w:sz w:val="24"/>
          <w:szCs w:val="24"/>
        </w:rPr>
        <w:t>当前</w:t>
      </w:r>
      <w:r w:rsidR="00802A4D">
        <w:rPr>
          <w:rFonts w:ascii="华文楷体" w:eastAsia="华文楷体" w:hAnsi="华文楷体" w:hint="eastAsia"/>
          <w:color w:val="000000" w:themeColor="text1"/>
          <w:sz w:val="24"/>
          <w:szCs w:val="24"/>
        </w:rPr>
        <w:t>的各项</w:t>
      </w:r>
      <w:r w:rsidR="00882007">
        <w:rPr>
          <w:rFonts w:ascii="华文楷体" w:eastAsia="华文楷体" w:hAnsi="华文楷体" w:hint="eastAsia"/>
          <w:color w:val="000000" w:themeColor="text1"/>
          <w:sz w:val="24"/>
          <w:szCs w:val="24"/>
        </w:rPr>
        <w:t>标准</w:t>
      </w:r>
      <w:r w:rsidRPr="00111B5E">
        <w:rPr>
          <w:rFonts w:ascii="华文楷体" w:eastAsia="华文楷体" w:hAnsi="华文楷体" w:hint="eastAsia"/>
          <w:color w:val="000000" w:themeColor="text1"/>
          <w:sz w:val="24"/>
          <w:szCs w:val="24"/>
        </w:rPr>
        <w:t>收费</w:t>
      </w:r>
      <w:r w:rsidR="00A37F21">
        <w:rPr>
          <w:rFonts w:ascii="华文楷体" w:eastAsia="华文楷体" w:hAnsi="华文楷体" w:hint="eastAsia"/>
          <w:color w:val="000000" w:themeColor="text1"/>
          <w:sz w:val="24"/>
          <w:szCs w:val="24"/>
        </w:rPr>
        <w:t>信息</w:t>
      </w:r>
    </w:p>
    <w:p w:rsidR="00493AEC" w:rsidRPr="00493AEC" w:rsidRDefault="00493AEC" w:rsidP="00493AEC">
      <w:pPr>
        <w:pStyle w:val="aa"/>
        <w:numPr>
          <w:ilvl w:val="0"/>
          <w:numId w:val="17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493AEC">
        <w:rPr>
          <w:rFonts w:ascii="华文楷体" w:eastAsia="华文楷体" w:hAnsi="华文楷体" w:hint="eastAsia"/>
          <w:color w:val="0070C0"/>
          <w:sz w:val="24"/>
          <w:szCs w:val="24"/>
        </w:rPr>
        <w:t>标准收费款项标识</w:t>
      </w:r>
    </w:p>
    <w:p w:rsidR="002A3C46" w:rsidRPr="000824BF" w:rsidRDefault="00DE1E9F" w:rsidP="00703748">
      <w:pPr>
        <w:pStyle w:val="aa"/>
        <w:numPr>
          <w:ilvl w:val="0"/>
          <w:numId w:val="17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层标识</w:t>
      </w:r>
    </w:p>
    <w:p w:rsidR="00CD6E48" w:rsidRPr="00A37F21" w:rsidRDefault="003E6B03" w:rsidP="00703748">
      <w:pPr>
        <w:pStyle w:val="aa"/>
        <w:numPr>
          <w:ilvl w:val="0"/>
          <w:numId w:val="17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 w:rsidRPr="007971C6">
        <w:rPr>
          <w:rFonts w:ascii="华文楷体" w:eastAsia="华文楷体" w:hAnsi="华文楷体" w:hint="eastAsia"/>
          <w:color w:val="0070C0"/>
          <w:sz w:val="24"/>
          <w:szCs w:val="24"/>
        </w:rPr>
        <w:t>收费</w:t>
      </w:r>
      <w:r w:rsidR="003F7681">
        <w:rPr>
          <w:rFonts w:ascii="华文楷体" w:eastAsia="华文楷体" w:hAnsi="华文楷体" w:hint="eastAsia"/>
          <w:color w:val="0070C0"/>
          <w:sz w:val="24"/>
          <w:szCs w:val="24"/>
        </w:rPr>
        <w:t>名目标识（引用自财务模块</w:t>
      </w:r>
      <w:r w:rsidR="00B00EC2">
        <w:rPr>
          <w:rFonts w:ascii="华文楷体" w:eastAsia="华文楷体" w:hAnsi="华文楷体" w:hint="eastAsia"/>
          <w:color w:val="0070C0"/>
          <w:sz w:val="24"/>
          <w:szCs w:val="24"/>
        </w:rPr>
        <w:t>设置的收费名目</w:t>
      </w:r>
      <w:r w:rsidR="003F7681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CD6E48" w:rsidRPr="00127ECE" w:rsidRDefault="000075C8" w:rsidP="00703748">
      <w:pPr>
        <w:pStyle w:val="aa"/>
        <w:numPr>
          <w:ilvl w:val="0"/>
          <w:numId w:val="17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当前</w:t>
      </w:r>
      <w:r w:rsidR="00CD6E48"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</w:t>
      </w:r>
      <w:r w:rsidR="004E72DE">
        <w:rPr>
          <w:rFonts w:ascii="华文楷体" w:eastAsia="华文楷体" w:hAnsi="华文楷体" w:hint="eastAsia"/>
          <w:color w:val="0070C0"/>
          <w:sz w:val="24"/>
          <w:szCs w:val="24"/>
        </w:rPr>
        <w:t>单价、</w:t>
      </w:r>
      <w:r w:rsidR="004E72DE"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标准费用</w:t>
      </w:r>
      <w:r w:rsidR="004E72DE">
        <w:rPr>
          <w:rFonts w:ascii="华文楷体" w:eastAsia="华文楷体" w:hAnsi="华文楷体" w:hint="eastAsia"/>
          <w:color w:val="0070C0"/>
          <w:sz w:val="24"/>
          <w:szCs w:val="24"/>
        </w:rPr>
        <w:t>单位</w:t>
      </w:r>
      <w:r w:rsidR="00E43411">
        <w:rPr>
          <w:rFonts w:ascii="华文楷体" w:eastAsia="华文楷体" w:hAnsi="华文楷体" w:hint="eastAsia"/>
          <w:color w:val="0070C0"/>
          <w:sz w:val="24"/>
          <w:szCs w:val="24"/>
        </w:rPr>
        <w:t>（元/平米）</w:t>
      </w:r>
    </w:p>
    <w:p w:rsidR="00943921" w:rsidRDefault="00943921" w:rsidP="00703748">
      <w:pPr>
        <w:pStyle w:val="aa"/>
        <w:numPr>
          <w:ilvl w:val="0"/>
          <w:numId w:val="17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223E63" w:rsidRDefault="00FC6A72" w:rsidP="00223E63">
      <w:pPr>
        <w:pStyle w:val="aa"/>
        <w:numPr>
          <w:ilvl w:val="0"/>
          <w:numId w:val="17"/>
        </w:numPr>
        <w:ind w:left="1418" w:firstLineChars="0" w:hanging="7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677631" w:rsidRPr="00DB2C66" w:rsidRDefault="00223E63" w:rsidP="00DB2C66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DB2C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补充说明：</w:t>
      </w:r>
    </w:p>
    <w:p w:rsidR="00DB2C66" w:rsidRDefault="00223E63" w:rsidP="00DB2C66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DB2C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在财务模块的收费名目设置中，可以设置</w:t>
      </w:r>
      <w:r w:rsidR="00DB2C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专门</w:t>
      </w:r>
      <w:r w:rsidRPr="00DB2C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针对摊位资源收取的</w:t>
      </w:r>
      <w:r w:rsidR="00677631" w:rsidRPr="00DB2C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费用名目</w:t>
      </w:r>
      <w:r w:rsidR="00DB2C66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。</w:t>
      </w:r>
    </w:p>
    <w:p w:rsidR="00D24CA8" w:rsidRDefault="0076751B" w:rsidP="0076751B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在</w:t>
      </w:r>
      <w:r w:rsidRPr="0076751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创建一个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层</w:t>
      </w:r>
      <w:r w:rsidRPr="0076751B">
        <w:rPr>
          <w:rFonts w:ascii="华文楷体" w:eastAsia="华文楷体" w:hAnsi="华文楷体" w:hint="eastAsia"/>
          <w:color w:val="000000" w:themeColor="text1"/>
          <w:sz w:val="24"/>
          <w:szCs w:val="24"/>
        </w:rPr>
        <w:t>的时候，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会自动</w:t>
      </w:r>
      <w:r w:rsidR="00794580">
        <w:rPr>
          <w:rFonts w:ascii="华文楷体" w:eastAsia="华文楷体" w:hAnsi="华文楷体" w:hint="eastAsia"/>
          <w:color w:val="000000" w:themeColor="text1"/>
          <w:sz w:val="24"/>
          <w:szCs w:val="24"/>
        </w:rPr>
        <w:t>初始化该层的</w:t>
      </w:r>
      <w:r w:rsidR="007550E1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各项标准收费信息，即</w:t>
      </w:r>
      <w:r w:rsidR="00D24CA8">
        <w:rPr>
          <w:rFonts w:ascii="华文楷体" w:eastAsia="华文楷体" w:hAnsi="华文楷体" w:hint="eastAsia"/>
          <w:color w:val="000000" w:themeColor="text1"/>
          <w:sz w:val="24"/>
          <w:szCs w:val="24"/>
        </w:rPr>
        <w:t>自动引入财务模块设置的针对摊位资源的收费名目，</w:t>
      </w:r>
      <w:r w:rsidR="00896B1E">
        <w:rPr>
          <w:rFonts w:ascii="华文楷体" w:eastAsia="华文楷体" w:hAnsi="华文楷体" w:hint="eastAsia"/>
          <w:color w:val="000000" w:themeColor="text1"/>
          <w:sz w:val="24"/>
          <w:szCs w:val="24"/>
        </w:rPr>
        <w:t>然后</w:t>
      </w:r>
      <w:r w:rsidR="00A43BAE">
        <w:rPr>
          <w:rFonts w:ascii="华文楷体" w:eastAsia="华文楷体" w:hAnsi="华文楷体" w:hint="eastAsia"/>
          <w:color w:val="000000" w:themeColor="text1"/>
          <w:sz w:val="24"/>
          <w:szCs w:val="24"/>
        </w:rPr>
        <w:t>该</w:t>
      </w:r>
      <w:r w:rsidR="00896B1E">
        <w:rPr>
          <w:rFonts w:ascii="华文楷体" w:eastAsia="华文楷体" w:hAnsi="华文楷体" w:hint="eastAsia"/>
          <w:color w:val="000000" w:themeColor="text1"/>
          <w:sz w:val="24"/>
          <w:szCs w:val="24"/>
        </w:rPr>
        <w:t>层</w:t>
      </w:r>
      <w:r w:rsidR="00A43BAE">
        <w:rPr>
          <w:rFonts w:ascii="华文楷体" w:eastAsia="华文楷体" w:hAnsi="华文楷体" w:hint="eastAsia"/>
          <w:color w:val="000000" w:themeColor="text1"/>
          <w:sz w:val="24"/>
          <w:szCs w:val="24"/>
        </w:rPr>
        <w:t>的</w:t>
      </w:r>
      <w:r w:rsidR="00896B1E">
        <w:rPr>
          <w:rFonts w:ascii="华文楷体" w:eastAsia="华文楷体" w:hAnsi="华文楷体" w:hint="eastAsia"/>
          <w:color w:val="000000" w:themeColor="text1"/>
          <w:sz w:val="24"/>
          <w:szCs w:val="24"/>
        </w:rPr>
        <w:t>创建者可以对该层的</w:t>
      </w:r>
      <w:r w:rsidR="00A43BAE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各项</w:t>
      </w:r>
      <w:r w:rsidR="00896B1E">
        <w:rPr>
          <w:rFonts w:ascii="华文楷体" w:eastAsia="华文楷体" w:hAnsi="华文楷体" w:hint="eastAsia"/>
          <w:color w:val="000000" w:themeColor="text1"/>
          <w:sz w:val="24"/>
          <w:szCs w:val="24"/>
        </w:rPr>
        <w:t>标准收费</w:t>
      </w:r>
      <w:r w:rsidR="00755713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896B1E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具体编辑</w:t>
      </w:r>
      <w:r w:rsidR="001305CA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（</w:t>
      </w:r>
      <w:r w:rsidR="00D03A0B">
        <w:rPr>
          <w:rFonts w:ascii="华文楷体" w:eastAsia="华文楷体" w:hAnsi="华文楷体" w:hint="eastAsia"/>
          <w:color w:val="000000" w:themeColor="text1"/>
          <w:sz w:val="24"/>
          <w:szCs w:val="24"/>
        </w:rPr>
        <w:t>此处设置</w:t>
      </w:r>
      <w:r w:rsidR="00DA52E5">
        <w:rPr>
          <w:rFonts w:ascii="华文楷体" w:eastAsia="华文楷体" w:hAnsi="华文楷体" w:hint="eastAsia"/>
          <w:color w:val="000000" w:themeColor="text1"/>
          <w:sz w:val="24"/>
          <w:szCs w:val="24"/>
        </w:rPr>
        <w:t>标准收费</w:t>
      </w:r>
      <w:r w:rsidR="001305CA"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对该层所有摊位资源</w:t>
      </w:r>
      <w:r w:rsidR="00DA52E5">
        <w:rPr>
          <w:rFonts w:ascii="华文楷体" w:eastAsia="华文楷体" w:hAnsi="华文楷体" w:hint="eastAsia"/>
          <w:color w:val="000000" w:themeColor="text1"/>
          <w:sz w:val="24"/>
          <w:szCs w:val="24"/>
        </w:rPr>
        <w:t>均默认有效</w:t>
      </w:r>
      <w:r w:rsidR="001305CA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）</w:t>
      </w:r>
      <w:r w:rsidR="00896B1E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。</w:t>
      </w:r>
    </w:p>
    <w:p w:rsidR="00677631" w:rsidRDefault="001305CA" w:rsidP="00677631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当创建某个隶属于指定层的具体摊位资源时，无需指定其实际的收费信息，而在针对该摊位资源签订合同时，会在合同签订画面的收费明细视图中自动引入</w:t>
      </w:r>
      <w:r w:rsidR="00D03A0B">
        <w:rPr>
          <w:rFonts w:ascii="华文楷体" w:eastAsia="华文楷体" w:hAnsi="华文楷体" w:hint="eastAsia"/>
          <w:color w:val="000000" w:themeColor="text1"/>
          <w:sz w:val="24"/>
          <w:szCs w:val="24"/>
        </w:rPr>
        <w:t>如上II中所述的摊位收费标准信息，然后</w:t>
      </w:r>
      <w:r w:rsidR="00D03A0B"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合同签订者可以对这些标准收费进行具体编辑</w:t>
      </w:r>
      <w:r w:rsidR="00FB7536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，形成实际收费。该实际收费仅对该摊位资源有效，并最终会记录在隶属于该合同的通用收费明细中。</w:t>
      </w:r>
    </w:p>
    <w:p w:rsidR="007F7AC2" w:rsidRPr="00E6532A" w:rsidRDefault="007F7AC2" w:rsidP="00E6532A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针对这些摊位资源，除了可以为其添加</w:t>
      </w:r>
      <w:r w:rsidR="00F12677">
        <w:rPr>
          <w:rFonts w:ascii="华文楷体" w:eastAsia="华文楷体" w:hAnsi="华文楷体" w:hint="eastAsia"/>
          <w:color w:val="000000" w:themeColor="text1"/>
          <w:sz w:val="24"/>
          <w:szCs w:val="24"/>
        </w:rPr>
        <w:t>和摊位相关的收费信息</w:t>
      </w:r>
      <w:r w:rsidR="00E6532A">
        <w:rPr>
          <w:rFonts w:ascii="华文楷体" w:eastAsia="华文楷体" w:hAnsi="华文楷体" w:hint="eastAsia"/>
          <w:color w:val="000000" w:themeColor="text1"/>
          <w:sz w:val="24"/>
          <w:szCs w:val="24"/>
        </w:rPr>
        <w:t>外</w:t>
      </w:r>
      <w:r w:rsidR="00F12677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</w:t>
      </w:r>
      <w:r w:rsidR="00E6532A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还可以为其添加和整个合同相关的通用性收费，具体</w:t>
      </w:r>
      <w:r w:rsidRPr="00E6532A">
        <w:rPr>
          <w:rFonts w:ascii="华文楷体" w:eastAsia="华文楷体" w:hAnsi="华文楷体" w:hint="eastAsia"/>
          <w:color w:val="000000" w:themeColor="text1"/>
          <w:sz w:val="24"/>
          <w:szCs w:val="24"/>
        </w:rPr>
        <w:t xml:space="preserve">参见“合同管理 </w:t>
      </w:r>
      <w:r w:rsidRPr="00E6532A">
        <w:rPr>
          <w:rFonts w:ascii="华文楷体" w:eastAsia="华文楷体" w:hAnsi="华文楷体"/>
          <w:color w:val="000000" w:themeColor="text1"/>
          <w:sz w:val="24"/>
          <w:szCs w:val="24"/>
        </w:rPr>
        <w:t>–</w:t>
      </w:r>
      <w:r w:rsidRPr="00E6532A">
        <w:rPr>
          <w:rFonts w:ascii="华文楷体" w:eastAsia="华文楷体" w:hAnsi="华文楷体" w:hint="eastAsia"/>
          <w:color w:val="000000" w:themeColor="text1"/>
          <w:sz w:val="24"/>
          <w:szCs w:val="24"/>
        </w:rPr>
        <w:t xml:space="preserve"> 合同签订”，“财务管理 </w:t>
      </w:r>
      <w:r w:rsidRPr="00E6532A">
        <w:rPr>
          <w:rFonts w:ascii="华文楷体" w:eastAsia="华文楷体" w:hAnsi="华文楷体"/>
          <w:color w:val="000000" w:themeColor="text1"/>
          <w:sz w:val="24"/>
          <w:szCs w:val="24"/>
        </w:rPr>
        <w:t>–</w:t>
      </w:r>
      <w:r w:rsidRPr="00E6532A">
        <w:rPr>
          <w:rFonts w:ascii="华文楷体" w:eastAsia="华文楷体" w:hAnsi="华文楷体" w:hint="eastAsia"/>
          <w:color w:val="000000" w:themeColor="text1"/>
          <w:sz w:val="24"/>
          <w:szCs w:val="24"/>
        </w:rPr>
        <w:t xml:space="preserve"> 收费名目设置”</w:t>
      </w:r>
      <w:r w:rsidR="00E6532A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。</w:t>
      </w:r>
    </w:p>
    <w:p w:rsidR="007723CF" w:rsidRPr="00D2554D" w:rsidRDefault="008A57A5" w:rsidP="00365960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图形化方式创建摊位图时，不仅要设置该摊位图的</w:t>
      </w:r>
      <w:r w:rsidR="00A33E62">
        <w:rPr>
          <w:rFonts w:ascii="华文楷体" w:eastAsia="华文楷体" w:hAnsi="华文楷体" w:hint="eastAsia"/>
          <w:sz w:val="24"/>
          <w:szCs w:val="24"/>
        </w:rPr>
        <w:t>层次位置信息，还可</w:t>
      </w:r>
      <w:r w:rsidRPr="00402AD6">
        <w:rPr>
          <w:rFonts w:ascii="华文楷体" w:eastAsia="华文楷体" w:hAnsi="华文楷体" w:hint="eastAsia"/>
          <w:sz w:val="24"/>
          <w:szCs w:val="24"/>
        </w:rPr>
        <w:t>设置其属性信息</w:t>
      </w:r>
      <w:r w:rsidR="00A33E62">
        <w:rPr>
          <w:rFonts w:ascii="华文楷体" w:eastAsia="华文楷体" w:hAnsi="华文楷体" w:hint="eastAsia"/>
          <w:sz w:val="24"/>
          <w:szCs w:val="24"/>
        </w:rPr>
        <w:t>（当然这些属性信息也可通过非图形化的方式来设置）</w:t>
      </w:r>
      <w:r w:rsidR="00365960">
        <w:rPr>
          <w:rFonts w:ascii="华文楷体" w:eastAsia="华文楷体" w:hAnsi="华文楷体" w:hint="eastAsia"/>
          <w:sz w:val="24"/>
          <w:szCs w:val="24"/>
        </w:rPr>
        <w:t>。</w:t>
      </w:r>
    </w:p>
    <w:p w:rsidR="00107522" w:rsidRPr="00AE333E" w:rsidRDefault="00F15F8C" w:rsidP="00107522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针对各</w:t>
      </w:r>
      <w:r w:rsidR="00F84BC9"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摊位，还要记录其</w:t>
      </w: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在各个合同中</w:t>
      </w:r>
      <w:r w:rsidR="00034FF7"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各</w:t>
      </w:r>
      <w:r w:rsidR="001C5475">
        <w:rPr>
          <w:rFonts w:ascii="华文楷体" w:eastAsia="华文楷体" w:hAnsi="华文楷体" w:hint="eastAsia"/>
          <w:color w:val="000000" w:themeColor="text1"/>
          <w:sz w:val="24"/>
          <w:szCs w:val="24"/>
        </w:rPr>
        <w:t>收费名目</w:t>
      </w:r>
      <w:r w:rsidR="00F84BC9" w:rsidRPr="00957BC0">
        <w:rPr>
          <w:rFonts w:ascii="华文楷体" w:eastAsia="华文楷体" w:hAnsi="华文楷体" w:hint="eastAsia"/>
          <w:color w:val="000000" w:themeColor="text1"/>
          <w:sz w:val="24"/>
          <w:szCs w:val="24"/>
        </w:rPr>
        <w:t>的实际</w:t>
      </w:r>
      <w:r w:rsidR="0046082D">
        <w:rPr>
          <w:rFonts w:ascii="华文楷体" w:eastAsia="华文楷体" w:hAnsi="华文楷体" w:hint="eastAsia"/>
          <w:color w:val="000000" w:themeColor="text1"/>
          <w:sz w:val="24"/>
          <w:szCs w:val="24"/>
        </w:rPr>
        <w:t>收费</w:t>
      </w:r>
      <w:r w:rsidR="00212E9C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，这部分费用也将</w:t>
      </w:r>
      <w:r w:rsidR="00107522">
        <w:rPr>
          <w:rFonts w:ascii="华文楷体" w:eastAsia="华文楷体" w:hAnsi="华文楷体" w:hint="eastAsia"/>
          <w:color w:val="000000" w:themeColor="text1"/>
          <w:sz w:val="24"/>
          <w:szCs w:val="24"/>
        </w:rPr>
        <w:t>记录在隶属于当前合同的通用收费明细记录中</w:t>
      </w:r>
      <w:r w:rsidR="008B78D3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（同上）</w:t>
      </w:r>
      <w:r w:rsidR="00107522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。</w:t>
      </w:r>
    </w:p>
    <w:p w:rsidR="00CE4E4F" w:rsidRDefault="00182ACC" w:rsidP="00703748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对于非摊位资源，不需要</w:t>
      </w:r>
      <w:r w:rsidR="00D2554D">
        <w:rPr>
          <w:rFonts w:ascii="华文楷体" w:eastAsia="华文楷体" w:hAnsi="华文楷体" w:hint="eastAsia"/>
          <w:color w:val="000000" w:themeColor="text1"/>
          <w:sz w:val="24"/>
          <w:szCs w:val="24"/>
        </w:rPr>
        <w:t>通过图形化方式管理，可以直接进行创建。</w:t>
      </w:r>
    </w:p>
    <w:p w:rsidR="00365960" w:rsidRPr="004F1EE2" w:rsidRDefault="00D3247E" w:rsidP="00365960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统一资源数据：对于摊位资源和非摊位资源，其所涉及的数据大多相同，唯一不同的是：</w:t>
      </w:r>
      <w:r w:rsidR="00ED5DF6">
        <w:rPr>
          <w:rFonts w:ascii="华文楷体" w:eastAsia="华文楷体" w:hAnsi="华文楷体" w:hint="eastAsia"/>
          <w:color w:val="000000" w:themeColor="text1"/>
          <w:sz w:val="24"/>
          <w:szCs w:val="24"/>
        </w:rPr>
        <w:t>摊位资源中还涉及所属层的标识，而非摊位资源中则不涉及。</w:t>
      </w:r>
      <w:r w:rsidR="0035227A">
        <w:rPr>
          <w:rFonts w:ascii="华文楷体" w:eastAsia="华文楷体" w:hAnsi="华文楷体" w:hint="eastAsia"/>
          <w:color w:val="000000" w:themeColor="text1"/>
          <w:sz w:val="24"/>
          <w:szCs w:val="24"/>
        </w:rPr>
        <w:t>故可将二者所维护的数据统一如下：</w:t>
      </w:r>
    </w:p>
    <w:p w:rsidR="00365960" w:rsidRDefault="004F1EE2" w:rsidP="00365960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</w:t>
      </w:r>
      <w:r w:rsidR="00365960" w:rsidRPr="00127ECE">
        <w:rPr>
          <w:rFonts w:ascii="华文楷体" w:eastAsia="华文楷体" w:hAnsi="华文楷体" w:hint="eastAsia"/>
          <w:color w:val="0070C0"/>
          <w:sz w:val="24"/>
          <w:szCs w:val="24"/>
        </w:rPr>
        <w:t>标识（系统增量）、</w:t>
      </w:r>
    </w:p>
    <w:p w:rsidR="00365960" w:rsidRDefault="004F1EE2" w:rsidP="00365960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</w:t>
      </w:r>
      <w:r w:rsidR="00365960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</w:p>
    <w:p w:rsidR="004F1EE2" w:rsidRDefault="004F1EE2" w:rsidP="004F1EE2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</w:t>
      </w:r>
      <w:r w:rsidR="00365960">
        <w:rPr>
          <w:rFonts w:ascii="华文楷体" w:eastAsia="华文楷体" w:hAnsi="华文楷体" w:hint="eastAsia"/>
          <w:color w:val="0070C0"/>
          <w:sz w:val="24"/>
          <w:szCs w:val="24"/>
        </w:rPr>
        <w:t>名称</w:t>
      </w:r>
    </w:p>
    <w:p w:rsidR="0035227A" w:rsidRPr="00593662" w:rsidRDefault="004F1505" w:rsidP="00593662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资源类型编号</w:t>
      </w:r>
      <w:r w:rsidR="0035227A" w:rsidRPr="004F1EE2">
        <w:rPr>
          <w:rFonts w:ascii="华文楷体" w:eastAsia="华文楷体" w:hAnsi="华文楷体" w:hint="eastAsia"/>
          <w:color w:val="0070C0"/>
          <w:sz w:val="24"/>
          <w:szCs w:val="24"/>
        </w:rPr>
        <w:t>（资源类型包括：摊位、车位、库房、广告位</w:t>
      </w:r>
      <w:r w:rsidR="0035227A" w:rsidRPr="004F1EE2">
        <w:rPr>
          <w:rFonts w:ascii="华文楷体" w:eastAsia="华文楷体" w:hAnsi="华文楷体"/>
          <w:color w:val="0070C0"/>
          <w:sz w:val="24"/>
          <w:szCs w:val="24"/>
        </w:rPr>
        <w:t>…</w:t>
      </w:r>
      <w:r w:rsidR="0035227A" w:rsidRPr="004F1EE2">
        <w:rPr>
          <w:rFonts w:ascii="华文楷体" w:eastAsia="华文楷体" w:hAnsi="华文楷体" w:hint="eastAsia"/>
          <w:color w:val="0070C0"/>
          <w:sz w:val="24"/>
          <w:szCs w:val="24"/>
        </w:rPr>
        <w:t>等。对于摊位资源，其资源类型默认即为摊位；对于非摊位资源，其类型可以在如上的范围中进行选择。当然该资源类型也是可以维护的！）</w:t>
      </w:r>
    </w:p>
    <w:p w:rsidR="00365960" w:rsidRDefault="00593662" w:rsidP="00365960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4F1EE2">
        <w:rPr>
          <w:rFonts w:ascii="华文楷体" w:eastAsia="华文楷体" w:hAnsi="华文楷体" w:hint="eastAsia"/>
          <w:color w:val="0070C0"/>
          <w:sz w:val="24"/>
          <w:szCs w:val="24"/>
        </w:rPr>
        <w:t>资源</w:t>
      </w:r>
      <w:r w:rsidR="00365960" w:rsidRPr="00127ECE">
        <w:rPr>
          <w:rFonts w:ascii="华文楷体" w:eastAsia="华文楷体" w:hAnsi="华文楷体" w:hint="eastAsia"/>
          <w:color w:val="0070C0"/>
          <w:sz w:val="24"/>
          <w:szCs w:val="24"/>
        </w:rPr>
        <w:t>所属层</w:t>
      </w:r>
      <w:r w:rsidR="00365960">
        <w:rPr>
          <w:rFonts w:ascii="华文楷体" w:eastAsia="华文楷体" w:hAnsi="华文楷体" w:hint="eastAsia"/>
          <w:color w:val="0070C0"/>
          <w:sz w:val="24"/>
          <w:szCs w:val="24"/>
        </w:rPr>
        <w:t>标识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（仅对摊位资源有效）</w:t>
      </w:r>
    </w:p>
    <w:p w:rsidR="00365960" w:rsidRPr="00A833EF" w:rsidRDefault="00275A61" w:rsidP="00365960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4F1EE2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资源</w:t>
      </w:r>
      <w:r w:rsidR="00365960">
        <w:rPr>
          <w:rFonts w:ascii="华文楷体" w:eastAsia="华文楷体" w:hAnsi="华文楷体" w:hint="eastAsia"/>
          <w:color w:val="0070C0"/>
          <w:sz w:val="24"/>
          <w:szCs w:val="24"/>
        </w:rPr>
        <w:t>位置详细描述</w:t>
      </w:r>
    </w:p>
    <w:p w:rsidR="00365960" w:rsidRPr="00E564E8" w:rsidRDefault="00275A61" w:rsidP="00365960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4F1EE2">
        <w:rPr>
          <w:rFonts w:ascii="华文楷体" w:eastAsia="华文楷体" w:hAnsi="华文楷体" w:hint="eastAsia"/>
          <w:color w:val="0070C0"/>
          <w:sz w:val="24"/>
          <w:szCs w:val="24"/>
        </w:rPr>
        <w:t>资源</w:t>
      </w:r>
      <w:r w:rsidR="00365960">
        <w:rPr>
          <w:rFonts w:ascii="华文楷体" w:eastAsia="华文楷体" w:hAnsi="华文楷体" w:hint="eastAsia"/>
          <w:color w:val="0070C0"/>
          <w:sz w:val="24"/>
          <w:szCs w:val="24"/>
        </w:rPr>
        <w:t>实际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面积</w:t>
      </w:r>
    </w:p>
    <w:p w:rsidR="00365960" w:rsidRPr="00800DF2" w:rsidRDefault="00A25F23" w:rsidP="00365960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该</w:t>
      </w:r>
      <w:r w:rsidRPr="004F1EE2">
        <w:rPr>
          <w:rFonts w:ascii="华文楷体" w:eastAsia="华文楷体" w:hAnsi="华文楷体" w:hint="eastAsia"/>
          <w:color w:val="0070C0"/>
          <w:sz w:val="24"/>
          <w:szCs w:val="24"/>
        </w:rPr>
        <w:t>资源</w:t>
      </w:r>
      <w:r w:rsidR="00365960">
        <w:rPr>
          <w:rFonts w:ascii="华文楷体" w:eastAsia="华文楷体" w:hAnsi="华文楷体" w:hint="eastAsia"/>
          <w:color w:val="0070C0"/>
          <w:sz w:val="24"/>
          <w:szCs w:val="24"/>
        </w:rPr>
        <w:t>当前所属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的</w:t>
      </w:r>
      <w:r w:rsidR="00365960">
        <w:rPr>
          <w:rFonts w:ascii="华文楷体" w:eastAsia="华文楷体" w:hAnsi="华文楷体" w:hint="eastAsia"/>
          <w:color w:val="0070C0"/>
          <w:sz w:val="24"/>
          <w:szCs w:val="24"/>
        </w:rPr>
        <w:t>合同编号</w:t>
      </w:r>
      <w:r w:rsidR="00365960" w:rsidRPr="00127ECE">
        <w:rPr>
          <w:rFonts w:ascii="华文楷体" w:eastAsia="华文楷体" w:hAnsi="华文楷体" w:hint="eastAsia"/>
          <w:color w:val="0070C0"/>
          <w:sz w:val="24"/>
          <w:szCs w:val="24"/>
        </w:rPr>
        <w:t>（默认为空，待其被指定商户租赁后会被更新</w:t>
      </w:r>
      <w:r w:rsidR="00FB48F0">
        <w:rPr>
          <w:rFonts w:ascii="华文楷体" w:eastAsia="华文楷体" w:hAnsi="华文楷体" w:hint="eastAsia"/>
          <w:color w:val="0070C0"/>
          <w:sz w:val="24"/>
          <w:szCs w:val="24"/>
        </w:rPr>
        <w:t>，此处记录当前所属的合同编号仅为取用数据方便，实际上在商户模块中还有一个“商户-资源-合同映射关系表”，该表中详细维护了当前占用</w:t>
      </w:r>
      <w:r w:rsidR="00112694">
        <w:rPr>
          <w:rFonts w:ascii="华文楷体" w:eastAsia="华文楷体" w:hAnsi="华文楷体" w:hint="eastAsia"/>
          <w:color w:val="0070C0"/>
          <w:sz w:val="24"/>
          <w:szCs w:val="24"/>
        </w:rPr>
        <w:t>该</w:t>
      </w:r>
      <w:r w:rsidR="00FB48F0">
        <w:rPr>
          <w:rFonts w:ascii="华文楷体" w:eastAsia="华文楷体" w:hAnsi="华文楷体" w:hint="eastAsia"/>
          <w:color w:val="0070C0"/>
          <w:sz w:val="24"/>
          <w:szCs w:val="24"/>
        </w:rPr>
        <w:t>资源的商户标识、合同编号</w:t>
      </w:r>
      <w:r w:rsidR="00365960" w:rsidRPr="00127ECE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  <w:r w:rsidR="00FB48F0">
        <w:rPr>
          <w:rFonts w:ascii="华文楷体" w:eastAsia="华文楷体" w:hAnsi="华文楷体" w:hint="eastAsia"/>
          <w:color w:val="0070C0"/>
          <w:sz w:val="24"/>
          <w:szCs w:val="24"/>
        </w:rPr>
        <w:t>！</w:t>
      </w:r>
    </w:p>
    <w:p w:rsidR="00365960" w:rsidRPr="00127ECE" w:rsidRDefault="00A25F23" w:rsidP="00365960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4F1EE2">
        <w:rPr>
          <w:rFonts w:ascii="华文楷体" w:eastAsia="华文楷体" w:hAnsi="华文楷体" w:hint="eastAsia"/>
          <w:color w:val="0070C0"/>
          <w:sz w:val="24"/>
          <w:szCs w:val="24"/>
        </w:rPr>
        <w:t>资源</w:t>
      </w:r>
      <w:r w:rsidR="000E79CF">
        <w:rPr>
          <w:rFonts w:ascii="华文楷体" w:eastAsia="华文楷体" w:hAnsi="华文楷体" w:hint="eastAsia"/>
          <w:color w:val="0070C0"/>
          <w:sz w:val="24"/>
          <w:szCs w:val="24"/>
        </w:rPr>
        <w:t>基本</w:t>
      </w:r>
      <w:r w:rsidR="00365960" w:rsidRPr="00127ECE">
        <w:rPr>
          <w:rFonts w:ascii="华文楷体" w:eastAsia="华文楷体" w:hAnsi="华文楷体" w:hint="eastAsia"/>
          <w:color w:val="0070C0"/>
          <w:sz w:val="24"/>
          <w:szCs w:val="24"/>
        </w:rPr>
        <w:t>状态（</w:t>
      </w:r>
      <w:r w:rsidR="00EC6AF6">
        <w:rPr>
          <w:rFonts w:ascii="华文楷体" w:eastAsia="华文楷体" w:hAnsi="华文楷体" w:hint="eastAsia"/>
          <w:color w:val="0070C0"/>
          <w:sz w:val="24"/>
          <w:szCs w:val="24"/>
        </w:rPr>
        <w:t>主要为“租赁”，</w:t>
      </w:r>
      <w:r w:rsidR="00365960" w:rsidRPr="00127ECE">
        <w:rPr>
          <w:rFonts w:ascii="华文楷体" w:eastAsia="华文楷体" w:hAnsi="华文楷体" w:hint="eastAsia"/>
          <w:color w:val="0070C0"/>
          <w:sz w:val="24"/>
          <w:szCs w:val="24"/>
        </w:rPr>
        <w:t>默认是“未出租”）</w:t>
      </w:r>
    </w:p>
    <w:p w:rsidR="00365960" w:rsidRPr="00127ECE" w:rsidRDefault="00365960" w:rsidP="00365960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未出租：资源初始状态</w:t>
      </w:r>
    </w:p>
    <w:p w:rsidR="00365960" w:rsidRPr="00127ECE" w:rsidRDefault="00365960" w:rsidP="00365960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待缴费：资源的相关合同已经签订，但没有最终缴费确认</w:t>
      </w:r>
    </w:p>
    <w:p w:rsidR="00365960" w:rsidRPr="00127ECE" w:rsidRDefault="00365960" w:rsidP="00365960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租约中：合同签订且交费确认，开始租约</w:t>
      </w:r>
    </w:p>
    <w:p w:rsidR="00365960" w:rsidRDefault="00365960" w:rsidP="00365960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27ECE">
        <w:rPr>
          <w:rFonts w:ascii="华文楷体" w:eastAsia="华文楷体" w:hAnsi="华文楷体" w:hint="eastAsia"/>
          <w:color w:val="0070C0"/>
          <w:sz w:val="24"/>
          <w:szCs w:val="24"/>
        </w:rPr>
        <w:t>欠费：租约中任何形式的欠费。</w:t>
      </w:r>
    </w:p>
    <w:p w:rsidR="00365960" w:rsidRDefault="00365960" w:rsidP="00365960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已经删除：非物理删除</w:t>
      </w:r>
    </w:p>
    <w:p w:rsidR="00A9550B" w:rsidRPr="00A9550B" w:rsidRDefault="00A9550B" w:rsidP="00A9550B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4F1EE2">
        <w:rPr>
          <w:rFonts w:ascii="华文楷体" w:eastAsia="华文楷体" w:hAnsi="华文楷体" w:hint="eastAsia"/>
          <w:color w:val="0070C0"/>
          <w:sz w:val="24"/>
          <w:szCs w:val="24"/>
        </w:rPr>
        <w:t>资源</w:t>
      </w:r>
      <w:r w:rsidRPr="00A9550B">
        <w:rPr>
          <w:rFonts w:ascii="华文楷体" w:eastAsia="华文楷体" w:hAnsi="华文楷体" w:hint="eastAsia"/>
          <w:color w:val="0070C0"/>
          <w:sz w:val="24"/>
          <w:szCs w:val="24"/>
        </w:rPr>
        <w:t>安保状态（未审核/审核</w:t>
      </w:r>
      <w:r w:rsidR="00C76174">
        <w:rPr>
          <w:rFonts w:ascii="华文楷体" w:eastAsia="华文楷体" w:hAnsi="华文楷体" w:hint="eastAsia"/>
          <w:color w:val="0070C0"/>
          <w:sz w:val="24"/>
          <w:szCs w:val="24"/>
        </w:rPr>
        <w:t>通过</w:t>
      </w:r>
      <w:r w:rsidR="007A5815">
        <w:rPr>
          <w:rFonts w:ascii="华文楷体" w:eastAsia="华文楷体" w:hAnsi="华文楷体" w:hint="eastAsia"/>
          <w:color w:val="0070C0"/>
          <w:sz w:val="24"/>
          <w:szCs w:val="24"/>
        </w:rPr>
        <w:t>，默认为未审核</w:t>
      </w:r>
      <w:r w:rsidRPr="00A9550B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A9550B" w:rsidRDefault="00A9550B" w:rsidP="00A9550B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4F1EE2">
        <w:rPr>
          <w:rFonts w:ascii="华文楷体" w:eastAsia="华文楷体" w:hAnsi="华文楷体" w:hint="eastAsia"/>
          <w:color w:val="0070C0"/>
          <w:sz w:val="24"/>
          <w:szCs w:val="24"/>
        </w:rPr>
        <w:t>资源</w:t>
      </w:r>
      <w:r w:rsidRPr="0097260C">
        <w:rPr>
          <w:rFonts w:ascii="华文楷体" w:eastAsia="华文楷体" w:hAnsi="华文楷体" w:hint="eastAsia"/>
          <w:color w:val="0070C0"/>
          <w:sz w:val="24"/>
          <w:szCs w:val="24"/>
        </w:rPr>
        <w:t>物业状态（未审核/</w:t>
      </w:r>
      <w:r w:rsidR="00C76174" w:rsidRPr="00A9550B">
        <w:rPr>
          <w:rFonts w:ascii="华文楷体" w:eastAsia="华文楷体" w:hAnsi="华文楷体" w:hint="eastAsia"/>
          <w:color w:val="0070C0"/>
          <w:sz w:val="24"/>
          <w:szCs w:val="24"/>
        </w:rPr>
        <w:t>审核</w:t>
      </w:r>
      <w:r w:rsidR="00C76174">
        <w:rPr>
          <w:rFonts w:ascii="华文楷体" w:eastAsia="华文楷体" w:hAnsi="华文楷体" w:hint="eastAsia"/>
          <w:color w:val="0070C0"/>
          <w:sz w:val="24"/>
          <w:szCs w:val="24"/>
        </w:rPr>
        <w:t>通过</w:t>
      </w:r>
      <w:r w:rsidR="007A5815">
        <w:rPr>
          <w:rFonts w:ascii="华文楷体" w:eastAsia="华文楷体" w:hAnsi="华文楷体" w:hint="eastAsia"/>
          <w:color w:val="0070C0"/>
          <w:sz w:val="24"/>
          <w:szCs w:val="24"/>
        </w:rPr>
        <w:t>，默认为未审核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A9550B" w:rsidRPr="00A9550B" w:rsidRDefault="00A9550B" w:rsidP="00A9550B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4F1EE2">
        <w:rPr>
          <w:rFonts w:ascii="华文楷体" w:eastAsia="华文楷体" w:hAnsi="华文楷体" w:hint="eastAsia"/>
          <w:color w:val="0070C0"/>
          <w:sz w:val="24"/>
          <w:szCs w:val="24"/>
        </w:rPr>
        <w:t>资源</w:t>
      </w:r>
      <w:r w:rsidRPr="0097260C">
        <w:rPr>
          <w:rFonts w:ascii="华文楷体" w:eastAsia="华文楷体" w:hAnsi="华文楷体" w:hint="eastAsia"/>
          <w:color w:val="0070C0"/>
          <w:sz w:val="24"/>
          <w:szCs w:val="24"/>
        </w:rPr>
        <w:t>装修状态（未审核/</w:t>
      </w:r>
      <w:r w:rsidR="00C76174" w:rsidRPr="00A9550B">
        <w:rPr>
          <w:rFonts w:ascii="华文楷体" w:eastAsia="华文楷体" w:hAnsi="华文楷体" w:hint="eastAsia"/>
          <w:color w:val="0070C0"/>
          <w:sz w:val="24"/>
          <w:szCs w:val="24"/>
        </w:rPr>
        <w:t>审核</w:t>
      </w:r>
      <w:r w:rsidR="00C76174">
        <w:rPr>
          <w:rFonts w:ascii="华文楷体" w:eastAsia="华文楷体" w:hAnsi="华文楷体" w:hint="eastAsia"/>
          <w:color w:val="0070C0"/>
          <w:sz w:val="24"/>
          <w:szCs w:val="24"/>
        </w:rPr>
        <w:t>通过</w:t>
      </w:r>
      <w:r w:rsidR="007A5815">
        <w:rPr>
          <w:rFonts w:ascii="华文楷体" w:eastAsia="华文楷体" w:hAnsi="华文楷体" w:hint="eastAsia"/>
          <w:color w:val="0070C0"/>
          <w:sz w:val="24"/>
          <w:szCs w:val="24"/>
        </w:rPr>
        <w:t>，默认为未审核</w:t>
      </w:r>
      <w:r w:rsidRPr="0097260C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2941A7" w:rsidRDefault="00365960" w:rsidP="00365960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365960" w:rsidRPr="002941A7" w:rsidRDefault="00365960" w:rsidP="00365960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941A7"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4C377D" w:rsidRDefault="00292AE6" w:rsidP="00367C5D">
      <w:pPr>
        <w:ind w:left="360" w:firstLine="42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注：</w:t>
      </w:r>
    </w:p>
    <w:p w:rsidR="00367C5D" w:rsidRPr="00043E3F" w:rsidRDefault="00292AE6" w:rsidP="00043E3F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043E3F">
        <w:rPr>
          <w:rFonts w:ascii="华文楷体" w:eastAsia="华文楷体" w:hAnsi="华文楷体" w:hint="eastAsia"/>
          <w:color w:val="000000" w:themeColor="text1"/>
          <w:sz w:val="24"/>
          <w:szCs w:val="24"/>
        </w:rPr>
        <w:t>如上的</w:t>
      </w:r>
      <w:r w:rsidR="00250927" w:rsidRPr="00043E3F">
        <w:rPr>
          <w:rFonts w:ascii="华文楷体" w:eastAsia="华文楷体" w:hAnsi="华文楷体" w:hint="eastAsia"/>
          <w:color w:val="002060"/>
          <w:sz w:val="24"/>
          <w:szCs w:val="24"/>
        </w:rPr>
        <w:t>“租赁状态、安保状态、物业状态、装修状态”</w:t>
      </w:r>
      <w:r w:rsidR="00250927" w:rsidRPr="00043E3F">
        <w:rPr>
          <w:rFonts w:ascii="华文楷体" w:eastAsia="华文楷体" w:hAnsi="华文楷体" w:hint="eastAsia"/>
          <w:color w:val="000000" w:themeColor="text1"/>
          <w:sz w:val="24"/>
          <w:szCs w:val="24"/>
        </w:rPr>
        <w:t>均隶属于资</w:t>
      </w:r>
    </w:p>
    <w:p w:rsidR="00043E3F" w:rsidRDefault="00250927" w:rsidP="00043E3F">
      <w:pPr>
        <w:ind w:left="720" w:firstLine="420"/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源状态</w:t>
      </w:r>
      <w:r w:rsidR="004C377D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，四者是基本平行的，故需要分别设置。</w:t>
      </w:r>
    </w:p>
    <w:p w:rsidR="00043E3F" w:rsidRDefault="007110D3" w:rsidP="00043E3F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043E3F">
        <w:rPr>
          <w:rFonts w:ascii="华文楷体" w:eastAsia="华文楷体" w:hAnsi="华文楷体" w:hint="eastAsia"/>
          <w:color w:val="000000" w:themeColor="text1"/>
          <w:sz w:val="24"/>
          <w:szCs w:val="24"/>
        </w:rPr>
        <w:t>在某资源的状态由“未租赁”变为“租</w:t>
      </w:r>
      <w:r w:rsidR="009304EB" w:rsidRPr="00043E3F">
        <w:rPr>
          <w:rFonts w:ascii="华文楷体" w:eastAsia="华文楷体" w:hAnsi="华文楷体" w:hint="eastAsia"/>
          <w:color w:val="000000" w:themeColor="text1"/>
          <w:sz w:val="24"/>
          <w:szCs w:val="24"/>
        </w:rPr>
        <w:t>约</w:t>
      </w:r>
      <w:r w:rsidRPr="00043E3F">
        <w:rPr>
          <w:rFonts w:ascii="华文楷体" w:eastAsia="华文楷体" w:hAnsi="华文楷体" w:hint="eastAsia"/>
          <w:color w:val="000000" w:themeColor="text1"/>
          <w:sz w:val="24"/>
          <w:szCs w:val="24"/>
        </w:rPr>
        <w:t>中”后，</w:t>
      </w:r>
      <w:r w:rsidR="009D1280" w:rsidRPr="00043E3F">
        <w:rPr>
          <w:rFonts w:ascii="华文楷体" w:eastAsia="华文楷体" w:hAnsi="华文楷体" w:hint="eastAsia"/>
          <w:color w:val="000000" w:themeColor="text1"/>
          <w:sz w:val="24"/>
          <w:szCs w:val="24"/>
        </w:rPr>
        <w:t>即表示该资源有了新签约的商户，</w:t>
      </w:r>
      <w:r w:rsidR="004C377D" w:rsidRPr="00043E3F">
        <w:rPr>
          <w:rFonts w:ascii="华文楷体" w:eastAsia="华文楷体" w:hAnsi="华文楷体" w:hint="eastAsia"/>
          <w:color w:val="000000" w:themeColor="text1"/>
          <w:sz w:val="24"/>
          <w:szCs w:val="24"/>
        </w:rPr>
        <w:t>此时其“安保、物业、装修状态”默认为“未审核”，</w:t>
      </w:r>
      <w:r w:rsidR="004C377D" w:rsidRPr="00043E3F"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即表示</w:t>
      </w:r>
      <w:r w:rsidRPr="00043E3F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还需要经过安保、物业、装修的审</w:t>
      </w:r>
      <w:r w:rsidR="004C377D" w:rsidRPr="00043E3F">
        <w:rPr>
          <w:rFonts w:ascii="华文楷体" w:eastAsia="华文楷体" w:hAnsi="华文楷体" w:hint="eastAsia"/>
          <w:color w:val="000000" w:themeColor="text1"/>
          <w:sz w:val="24"/>
          <w:szCs w:val="24"/>
        </w:rPr>
        <w:t>批，该资源的所属商户才可开始正常营业。</w:t>
      </w:r>
    </w:p>
    <w:p w:rsidR="00A81FD6" w:rsidRPr="00043E3F" w:rsidRDefault="007110D3" w:rsidP="00043E3F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043E3F">
        <w:rPr>
          <w:rFonts w:ascii="华文楷体" w:eastAsia="华文楷体" w:hAnsi="华文楷体" w:hint="eastAsia"/>
          <w:color w:val="000000" w:themeColor="text1"/>
          <w:sz w:val="24"/>
          <w:szCs w:val="24"/>
        </w:rPr>
        <w:t>此</w:t>
      </w:r>
      <w:r w:rsidR="00DB46AB" w:rsidRPr="00043E3F">
        <w:rPr>
          <w:rFonts w:ascii="华文楷体" w:eastAsia="华文楷体" w:hAnsi="华文楷体" w:hint="eastAsia"/>
          <w:color w:val="000000" w:themeColor="text1"/>
          <w:sz w:val="24"/>
          <w:szCs w:val="24"/>
        </w:rPr>
        <w:t>审核</w:t>
      </w:r>
      <w:r w:rsidRPr="00043E3F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过程</w:t>
      </w:r>
      <w:r w:rsidR="00DC53AD" w:rsidRPr="00043E3F">
        <w:rPr>
          <w:rFonts w:ascii="华文楷体" w:eastAsia="华文楷体" w:hAnsi="华文楷体" w:hint="eastAsia"/>
          <w:color w:val="000000" w:themeColor="text1"/>
          <w:sz w:val="24"/>
          <w:szCs w:val="24"/>
        </w:rPr>
        <w:t>没有</w:t>
      </w:r>
      <w:r w:rsidR="00DB46AB" w:rsidRPr="00043E3F">
        <w:rPr>
          <w:rFonts w:ascii="华文楷体" w:eastAsia="华文楷体" w:hAnsi="华文楷体" w:hint="eastAsia"/>
          <w:color w:val="000000" w:themeColor="text1"/>
          <w:sz w:val="24"/>
          <w:szCs w:val="24"/>
        </w:rPr>
        <w:t>必然的先后顺序</w:t>
      </w:r>
      <w:r w:rsidR="00DC53AD" w:rsidRPr="00043E3F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，故需要全部列出来以供审核使用。</w:t>
      </w:r>
    </w:p>
    <w:p w:rsidR="00997AC8" w:rsidRPr="006C69CF" w:rsidRDefault="002A6852" w:rsidP="006C69CF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DC1405">
        <w:rPr>
          <w:rFonts w:ascii="华文楷体" w:eastAsia="华文楷体" w:hAnsi="华文楷体" w:hint="eastAsia"/>
          <w:color w:val="000000" w:themeColor="text1"/>
          <w:sz w:val="24"/>
          <w:szCs w:val="24"/>
        </w:rPr>
        <w:t>当针对非摊位资源签订合同时，</w:t>
      </w:r>
      <w:r w:rsidR="00A4370C" w:rsidRPr="00DC1405">
        <w:rPr>
          <w:rFonts w:ascii="华文楷体" w:eastAsia="华文楷体" w:hAnsi="华文楷体" w:hint="eastAsia"/>
          <w:color w:val="000000" w:themeColor="text1"/>
          <w:sz w:val="24"/>
          <w:szCs w:val="24"/>
        </w:rPr>
        <w:t>可以直接在合同通用费用明细中为其添加</w:t>
      </w:r>
      <w:r w:rsidR="00693F61" w:rsidRPr="00DC1405">
        <w:rPr>
          <w:rFonts w:ascii="华文楷体" w:eastAsia="华文楷体" w:hAnsi="华文楷体" w:hint="eastAsia"/>
          <w:color w:val="000000" w:themeColor="text1"/>
          <w:sz w:val="24"/>
          <w:szCs w:val="24"/>
        </w:rPr>
        <w:t>针对</w:t>
      </w:r>
      <w:r w:rsidR="00A4370C" w:rsidRPr="00DC1405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各种收费名目的具体收费信息，但无法实现类似摊位那样的引入标准收费并进行修改的操作，</w:t>
      </w:r>
      <w:r w:rsidR="00693F61" w:rsidRPr="00DC1405">
        <w:rPr>
          <w:rFonts w:ascii="华文楷体" w:eastAsia="华文楷体" w:hAnsi="华文楷体" w:hint="eastAsia"/>
          <w:color w:val="000000" w:themeColor="text1"/>
          <w:sz w:val="24"/>
          <w:szCs w:val="24"/>
        </w:rPr>
        <w:t>因为非摊位资源不像摊位资源那样有一个所属层，所以无法为其维护一个标准收费信息</w:t>
      </w:r>
      <w:r w:rsidR="00997AC8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。同时在针对非摊位资源的收费数据中，无需维护单价、单位等信息，只需维护一个针对某收费名目的总收费信息即可。</w:t>
      </w:r>
    </w:p>
    <w:p w:rsidR="00F9337A" w:rsidRPr="00402AD6" w:rsidRDefault="00F9337A" w:rsidP="00703748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在手动录入单条</w:t>
      </w:r>
      <w:r w:rsidR="00D87D0E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信息的过程中，在输入</w:t>
      </w:r>
      <w:r w:rsidR="00C91938" w:rsidRPr="00402AD6">
        <w:rPr>
          <w:rFonts w:ascii="华文楷体" w:eastAsia="华文楷体" w:hAnsi="华文楷体" w:hint="eastAsia"/>
          <w:sz w:val="24"/>
          <w:szCs w:val="24"/>
        </w:rPr>
        <w:t>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后，会给出提示，该</w:t>
      </w:r>
      <w:r w:rsidR="00D27F30" w:rsidRPr="00402AD6">
        <w:rPr>
          <w:rFonts w:ascii="华文楷体" w:eastAsia="华文楷体" w:hAnsi="华文楷体" w:hint="eastAsia"/>
          <w:sz w:val="24"/>
          <w:szCs w:val="24"/>
        </w:rPr>
        <w:t>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是否可用或已经被占用，防止重复。</w:t>
      </w:r>
    </w:p>
    <w:p w:rsidR="00F9337A" w:rsidRPr="00402AD6" w:rsidRDefault="00F9337A" w:rsidP="00703748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在执行添加操作前，会有确认添加的提示。如果用户选择取消，则该用例结束；如果用户选择确认，则执行添加操作。</w:t>
      </w:r>
    </w:p>
    <w:p w:rsidR="00F9337A" w:rsidRPr="00402AD6" w:rsidRDefault="00F9337A" w:rsidP="00703748">
      <w:pPr>
        <w:pStyle w:val="aa"/>
        <w:numPr>
          <w:ilvl w:val="0"/>
          <w:numId w:val="2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系统会检测数据库中是否存在该</w:t>
      </w:r>
      <w:r w:rsidR="00ED68DC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同名</w:t>
      </w:r>
      <w:r w:rsidR="00A03791" w:rsidRPr="00402AD6">
        <w:rPr>
          <w:rFonts w:ascii="华文楷体" w:eastAsia="华文楷体" w:hAnsi="华文楷体" w:hint="eastAsia"/>
          <w:sz w:val="24"/>
          <w:szCs w:val="24"/>
        </w:rPr>
        <w:t>的“资源编号”</w:t>
      </w:r>
      <w:r w:rsidRPr="00402AD6">
        <w:rPr>
          <w:rFonts w:ascii="华文楷体" w:eastAsia="华文楷体" w:hAnsi="华文楷体" w:hint="eastAsia"/>
          <w:sz w:val="24"/>
          <w:szCs w:val="24"/>
        </w:rPr>
        <w:t>，如果不存在则通过验证，如果存在给出提示，则给出提示是否覆盖或取消</w:t>
      </w:r>
      <w:r w:rsidR="0080141A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AF2A61" w:rsidRPr="00402AD6" w:rsidRDefault="00B73A67" w:rsidP="00703748">
      <w:pPr>
        <w:pStyle w:val="aa"/>
        <w:numPr>
          <w:ilvl w:val="0"/>
          <w:numId w:val="2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系统按照录入的资源</w:t>
      </w:r>
      <w:r w:rsidR="00EC11B2" w:rsidRPr="00402AD6">
        <w:rPr>
          <w:rFonts w:ascii="华文楷体" w:eastAsia="华文楷体" w:hAnsi="华文楷体" w:hint="eastAsia"/>
          <w:sz w:val="24"/>
          <w:szCs w:val="24"/>
        </w:rPr>
        <w:t>信息，将其存入资源</w:t>
      </w:r>
      <w:r w:rsidR="00F9337A" w:rsidRPr="00402AD6">
        <w:rPr>
          <w:rFonts w:ascii="华文楷体" w:eastAsia="华文楷体" w:hAnsi="华文楷体" w:hint="eastAsia"/>
          <w:sz w:val="24"/>
          <w:szCs w:val="24"/>
        </w:rPr>
        <w:t>信息数据库，此时有该</w:t>
      </w:r>
      <w:r w:rsidR="005D45E7" w:rsidRPr="00402AD6">
        <w:rPr>
          <w:rFonts w:ascii="华文楷体" w:eastAsia="华文楷体" w:hAnsi="华文楷体" w:hint="eastAsia"/>
          <w:sz w:val="24"/>
          <w:szCs w:val="24"/>
        </w:rPr>
        <w:t>资源的状态为“</w:t>
      </w:r>
      <w:r w:rsidR="00E930DE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F9337A" w:rsidRPr="00402AD6">
        <w:rPr>
          <w:rFonts w:ascii="华文楷体" w:eastAsia="华文楷体" w:hAnsi="华文楷体" w:hint="eastAsia"/>
          <w:sz w:val="24"/>
          <w:szCs w:val="24"/>
        </w:rPr>
        <w:t>”。</w:t>
      </w:r>
    </w:p>
    <w:p w:rsidR="00D41F39" w:rsidRPr="00402AD6" w:rsidRDefault="00A239ED" w:rsidP="007D21EF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编辑</w:t>
      </w:r>
      <w:r w:rsidR="00A314BF" w:rsidRPr="00402AD6">
        <w:rPr>
          <w:rFonts w:ascii="华文楷体" w:eastAsia="华文楷体" w:hAnsi="华文楷体" w:hint="eastAsia"/>
        </w:rPr>
        <w:t>资源</w:t>
      </w:r>
      <w:r w:rsidR="00DD45DE" w:rsidRPr="00402AD6">
        <w:rPr>
          <w:rFonts w:ascii="华文楷体" w:eastAsia="华文楷体" w:hAnsi="华文楷体" w:hint="eastAsia"/>
        </w:rPr>
        <w:t>信息</w:t>
      </w:r>
    </w:p>
    <w:p w:rsidR="00B62B78" w:rsidRPr="00402AD6" w:rsidRDefault="007B3A4C" w:rsidP="004F1505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资源管理人员</w:t>
      </w:r>
      <w:r w:rsidR="005502C4" w:rsidRPr="00402AD6">
        <w:rPr>
          <w:rFonts w:ascii="华文楷体" w:eastAsia="华文楷体" w:hAnsi="华文楷体" w:hint="eastAsia"/>
          <w:sz w:val="24"/>
        </w:rPr>
        <w:t>通过直接查询的方式或图形化界面的方式</w:t>
      </w:r>
      <w:r w:rsidR="00B62B78" w:rsidRPr="00402AD6">
        <w:rPr>
          <w:rFonts w:ascii="华文楷体" w:eastAsia="华文楷体" w:hAnsi="华文楷体" w:hint="eastAsia"/>
          <w:sz w:val="24"/>
        </w:rPr>
        <w:t>来获得待维护的资源，然后就</w:t>
      </w:r>
      <w:r w:rsidR="00197131" w:rsidRPr="00402AD6">
        <w:rPr>
          <w:rFonts w:ascii="华文楷体" w:eastAsia="华文楷体" w:hAnsi="华文楷体" w:hint="eastAsia"/>
          <w:sz w:val="24"/>
        </w:rPr>
        <w:t>可以编辑</w:t>
      </w:r>
      <w:r w:rsidR="00B62B78" w:rsidRPr="00402AD6">
        <w:rPr>
          <w:rFonts w:ascii="华文楷体" w:eastAsia="华文楷体" w:hAnsi="华文楷体" w:hint="eastAsia"/>
          <w:sz w:val="24"/>
        </w:rPr>
        <w:t>该资源的任意信息，详情参见</w:t>
      </w:r>
      <w:r w:rsidR="0081626B" w:rsidRPr="00402AD6">
        <w:rPr>
          <w:rFonts w:ascii="华文楷体" w:eastAsia="华文楷体" w:hAnsi="华文楷体" w:hint="eastAsia"/>
          <w:sz w:val="24"/>
        </w:rPr>
        <w:t>“创建资源”。</w:t>
      </w:r>
    </w:p>
    <w:p w:rsidR="00910DAE" w:rsidRDefault="007F7676" w:rsidP="004F1505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a</w:t>
      </w:r>
      <w:r w:rsidR="00391BC3" w:rsidRPr="00402AD6">
        <w:rPr>
          <w:rFonts w:ascii="华文楷体" w:eastAsia="华文楷体" w:hAnsi="华文楷体" w:hint="eastAsia"/>
          <w:sz w:val="24"/>
        </w:rPr>
        <w:t xml:space="preserve">1: </w:t>
      </w:r>
      <w:r w:rsidR="00115360" w:rsidRPr="00402AD6">
        <w:rPr>
          <w:rFonts w:ascii="华文楷体" w:eastAsia="华文楷体" w:hAnsi="华文楷体" w:hint="eastAsia"/>
          <w:sz w:val="24"/>
        </w:rPr>
        <w:t>和该资源</w:t>
      </w:r>
      <w:r w:rsidR="00E13BC5" w:rsidRPr="00402AD6">
        <w:rPr>
          <w:rFonts w:ascii="华文楷体" w:eastAsia="华文楷体" w:hAnsi="华文楷体" w:hint="eastAsia"/>
          <w:sz w:val="24"/>
        </w:rPr>
        <w:t>相关的各项基本信息：包括资源名称、位置、租金等，都可以在此</w:t>
      </w:r>
      <w:r w:rsidR="00E13BC5" w:rsidRPr="00402AD6">
        <w:rPr>
          <w:rFonts w:ascii="华文楷体" w:eastAsia="华文楷体" w:hAnsi="华文楷体" w:hint="eastAsia"/>
          <w:sz w:val="24"/>
        </w:rPr>
        <w:lastRenderedPageBreak/>
        <w:t>维护！</w:t>
      </w:r>
      <w:r w:rsidR="00115360" w:rsidRPr="00402AD6">
        <w:rPr>
          <w:rFonts w:ascii="华文楷体" w:eastAsia="华文楷体" w:hAnsi="华文楷体" w:hint="eastAsia"/>
          <w:sz w:val="24"/>
        </w:rPr>
        <w:t>但对于</w:t>
      </w:r>
      <w:r w:rsidR="00CF1551" w:rsidRPr="00402AD6">
        <w:rPr>
          <w:rFonts w:ascii="华文楷体" w:eastAsia="华文楷体" w:hAnsi="华文楷体" w:hint="eastAsia"/>
          <w:sz w:val="24"/>
        </w:rPr>
        <w:t>和该资源相关的物业费用及其他应收费用信息，应该体现在租赁合同或其他合同中，详见合同管理，此处</w:t>
      </w:r>
      <w:r w:rsidR="002328FE" w:rsidRPr="00402AD6">
        <w:rPr>
          <w:rFonts w:ascii="华文楷体" w:eastAsia="华文楷体" w:hAnsi="华文楷体" w:hint="eastAsia"/>
          <w:sz w:val="24"/>
        </w:rPr>
        <w:t>维护的</w:t>
      </w:r>
      <w:r w:rsidR="00CF1551" w:rsidRPr="00402AD6">
        <w:rPr>
          <w:rFonts w:ascii="华文楷体" w:eastAsia="华文楷体" w:hAnsi="华文楷体" w:hint="eastAsia"/>
          <w:sz w:val="24"/>
        </w:rPr>
        <w:t>仅</w:t>
      </w:r>
      <w:r w:rsidR="002328FE" w:rsidRPr="00402AD6">
        <w:rPr>
          <w:rFonts w:ascii="华文楷体" w:eastAsia="华文楷体" w:hAnsi="华文楷体" w:hint="eastAsia"/>
          <w:sz w:val="24"/>
        </w:rPr>
        <w:t>是</w:t>
      </w:r>
      <w:r w:rsidR="00CF1551" w:rsidRPr="00402AD6">
        <w:rPr>
          <w:rFonts w:ascii="华文楷体" w:eastAsia="华文楷体" w:hAnsi="华文楷体" w:hint="eastAsia"/>
          <w:sz w:val="24"/>
        </w:rPr>
        <w:t>和资源直接相关的属性信息。</w:t>
      </w:r>
    </w:p>
    <w:p w:rsidR="00703868" w:rsidRPr="00402AD6" w:rsidRDefault="00703868" w:rsidP="00703748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在执行修改操作前，会有确认修改的提示。如果用户选择取消，则该用例结束；如果用户选择确认，则执行添加操作。</w:t>
      </w:r>
    </w:p>
    <w:p w:rsidR="009D7C15" w:rsidRPr="009D7C15" w:rsidRDefault="00703868" w:rsidP="00703748">
      <w:pPr>
        <w:pStyle w:val="aa"/>
        <w:numPr>
          <w:ilvl w:val="0"/>
          <w:numId w:val="5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系统会检测该资源是否符合修改的条件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。如果当前资源的状态属于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，则可以对其进行编辑；如果当前资源</w:t>
      </w:r>
      <w:r w:rsidR="00D4374E" w:rsidRPr="00402AD6">
        <w:rPr>
          <w:rFonts w:ascii="华文楷体" w:eastAsia="华文楷体" w:hAnsi="华文楷体" w:hint="eastAsia"/>
          <w:sz w:val="24"/>
          <w:szCs w:val="24"/>
        </w:rPr>
        <w:t>非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空闲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，即</w:t>
      </w:r>
      <w:r w:rsidR="00D4374E" w:rsidRPr="00402AD6">
        <w:rPr>
          <w:rFonts w:ascii="华文楷体" w:eastAsia="华文楷体" w:hAnsi="华文楷体" w:hint="eastAsia"/>
          <w:sz w:val="24"/>
          <w:szCs w:val="24"/>
        </w:rPr>
        <w:t>已有租约</w:t>
      </w:r>
      <w:r w:rsidR="00832E25" w:rsidRPr="00402AD6">
        <w:rPr>
          <w:rFonts w:ascii="华文楷体" w:eastAsia="华文楷体" w:hAnsi="华文楷体" w:hint="eastAsia"/>
          <w:sz w:val="24"/>
          <w:szCs w:val="24"/>
        </w:rPr>
        <w:t>，则不可以对其进行编辑。</w:t>
      </w:r>
    </w:p>
    <w:p w:rsidR="009D7C15" w:rsidRPr="00A06126" w:rsidRDefault="00EC703B" w:rsidP="009D7C15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编辑资源位置</w:t>
      </w:r>
    </w:p>
    <w:p w:rsidR="009D7C15" w:rsidRPr="00A06126" w:rsidRDefault="009D7C15" w:rsidP="004F1505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A06126">
        <w:rPr>
          <w:rFonts w:ascii="华文楷体" w:eastAsia="华文楷体" w:hAnsi="华文楷体" w:hint="eastAsia"/>
          <w:sz w:val="24"/>
        </w:rPr>
        <w:t>市场管理人员创建初始化的资源信息后，</w:t>
      </w:r>
      <w:r w:rsidR="00120C9A">
        <w:rPr>
          <w:rFonts w:ascii="华文楷体" w:eastAsia="华文楷体" w:hAnsi="华文楷体" w:hint="eastAsia"/>
          <w:sz w:val="24"/>
        </w:rPr>
        <w:t>可以对其位置信息进行维护，包括“包括所属市场、所属层、具体位置的</w:t>
      </w:r>
      <w:r w:rsidRPr="00A06126">
        <w:rPr>
          <w:rFonts w:ascii="华文楷体" w:eastAsia="华文楷体" w:hAnsi="华文楷体" w:hint="eastAsia"/>
          <w:sz w:val="24"/>
        </w:rPr>
        <w:t>信息”！</w:t>
      </w:r>
    </w:p>
    <w:p w:rsidR="009D7C15" w:rsidRPr="00A06126" w:rsidRDefault="009D7C15" w:rsidP="004F1505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A06126">
        <w:rPr>
          <w:rFonts w:ascii="华文楷体" w:eastAsia="华文楷体" w:hAnsi="华文楷体" w:hint="eastAsia"/>
          <w:sz w:val="24"/>
        </w:rPr>
        <w:t>市场管理人员通过普通的检索功能或图形化功能，获取执行的资源信息，然后可以</w:t>
      </w:r>
      <w:r w:rsidR="00120C9A">
        <w:rPr>
          <w:rFonts w:ascii="华文楷体" w:eastAsia="华文楷体" w:hAnsi="华文楷体" w:hint="eastAsia"/>
          <w:sz w:val="24"/>
        </w:rPr>
        <w:t>通过直接修改</w:t>
      </w:r>
      <w:r>
        <w:rPr>
          <w:rFonts w:ascii="华文楷体" w:eastAsia="华文楷体" w:hAnsi="华文楷体" w:hint="eastAsia"/>
          <w:sz w:val="24"/>
        </w:rPr>
        <w:t>的方式或图形化编辑的方式来编辑资源的位置。</w:t>
      </w:r>
    </w:p>
    <w:p w:rsidR="00FD032F" w:rsidRPr="00402AD6" w:rsidRDefault="00BC5B7A" w:rsidP="002A2DF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编辑</w:t>
      </w:r>
      <w:r w:rsidR="00200A8E" w:rsidRPr="00402AD6">
        <w:rPr>
          <w:rFonts w:ascii="华文楷体" w:eastAsia="华文楷体" w:hAnsi="华文楷体" w:hint="eastAsia"/>
        </w:rPr>
        <w:t>资源状态</w:t>
      </w:r>
      <w:r w:rsidR="00227E32" w:rsidRPr="00402AD6">
        <w:rPr>
          <w:rFonts w:ascii="华文楷体" w:eastAsia="华文楷体" w:hAnsi="华文楷体" w:hint="eastAsia"/>
        </w:rPr>
        <w:t xml:space="preserve"> </w:t>
      </w:r>
    </w:p>
    <w:p w:rsidR="00432D13" w:rsidRPr="00402AD6" w:rsidRDefault="00BA1783" w:rsidP="00703748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资源信息在创建后，</w:t>
      </w:r>
      <w:r w:rsidR="0094441E" w:rsidRPr="00402AD6">
        <w:rPr>
          <w:rFonts w:ascii="华文楷体" w:eastAsia="华文楷体" w:hAnsi="华文楷体" w:hint="eastAsia"/>
          <w:sz w:val="24"/>
          <w:szCs w:val="24"/>
        </w:rPr>
        <w:t>其初始状态为</w:t>
      </w:r>
      <w:r w:rsidR="00E4198E" w:rsidRPr="00402AD6">
        <w:rPr>
          <w:rFonts w:ascii="华文楷体" w:eastAsia="华文楷体" w:hAnsi="华文楷体" w:hint="eastAsia"/>
          <w:sz w:val="24"/>
          <w:szCs w:val="24"/>
        </w:rPr>
        <w:t>“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E4198E" w:rsidRPr="00402AD6">
        <w:rPr>
          <w:rFonts w:ascii="华文楷体" w:eastAsia="华文楷体" w:hAnsi="华文楷体" w:hint="eastAsia"/>
          <w:sz w:val="24"/>
          <w:szCs w:val="24"/>
        </w:rPr>
        <w:t>”</w:t>
      </w:r>
      <w:r w:rsidR="00222563" w:rsidRPr="00402AD6">
        <w:rPr>
          <w:rFonts w:ascii="华文楷体" w:eastAsia="华文楷体" w:hAnsi="华文楷体" w:hint="eastAsia"/>
          <w:sz w:val="24"/>
          <w:szCs w:val="24"/>
        </w:rPr>
        <w:t>，当市场管委会同商户签订了租约合同</w:t>
      </w:r>
      <w:r w:rsidR="0045639E" w:rsidRPr="00402AD6">
        <w:rPr>
          <w:rFonts w:ascii="华文楷体" w:eastAsia="华文楷体" w:hAnsi="华文楷体" w:hint="eastAsia"/>
          <w:sz w:val="24"/>
          <w:szCs w:val="24"/>
        </w:rPr>
        <w:t>并确认生效后，该资源的状态被改为“租约中”</w:t>
      </w:r>
      <w:r w:rsidR="008353C5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752903" w:rsidRDefault="008353C5" w:rsidP="00703748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当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商户的合同到期</w:t>
      </w:r>
      <w:r w:rsidRPr="00402AD6">
        <w:rPr>
          <w:rFonts w:ascii="华文楷体" w:eastAsia="华文楷体" w:hAnsi="华文楷体" w:hint="eastAsia"/>
          <w:sz w:val="24"/>
          <w:szCs w:val="24"/>
        </w:rPr>
        <w:t>后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，</w:t>
      </w:r>
      <w:r w:rsidRPr="00402AD6">
        <w:rPr>
          <w:rFonts w:ascii="华文楷体" w:eastAsia="华文楷体" w:hAnsi="华文楷体" w:hint="eastAsia"/>
          <w:sz w:val="24"/>
          <w:szCs w:val="24"/>
        </w:rPr>
        <w:t>如果</w:t>
      </w:r>
      <w:r w:rsidR="00432D13" w:rsidRPr="00402AD6">
        <w:rPr>
          <w:rFonts w:ascii="华文楷体" w:eastAsia="华文楷体" w:hAnsi="华文楷体" w:hint="eastAsia"/>
          <w:sz w:val="24"/>
          <w:szCs w:val="24"/>
        </w:rPr>
        <w:t>仍没有进行续租或缴费，</w:t>
      </w:r>
      <w:r w:rsidRPr="00402AD6">
        <w:rPr>
          <w:rFonts w:ascii="华文楷体" w:eastAsia="华文楷体" w:hAnsi="华文楷体" w:hint="eastAsia"/>
          <w:sz w:val="24"/>
          <w:szCs w:val="24"/>
        </w:rPr>
        <w:t>则将其状态</w:t>
      </w:r>
    </w:p>
    <w:p w:rsidR="00A3667C" w:rsidRPr="00402AD6" w:rsidRDefault="003F65C6" w:rsidP="00703748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置为“</w:t>
      </w:r>
      <w:r w:rsidR="008353C5" w:rsidRPr="00402AD6">
        <w:rPr>
          <w:rFonts w:ascii="华文楷体" w:eastAsia="华文楷体" w:hAnsi="华文楷体" w:hint="eastAsia"/>
          <w:sz w:val="24"/>
          <w:szCs w:val="24"/>
        </w:rPr>
        <w:t>欠费”；当确认商户不进行续租后，则表明该资源需要被重新进入招商流程，等待租给新的商户，此时将其状态重新置为“</w:t>
      </w:r>
      <w:r w:rsidR="00260A1B"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8353C5" w:rsidRPr="00402AD6">
        <w:rPr>
          <w:rFonts w:ascii="华文楷体" w:eastAsia="华文楷体" w:hAnsi="华文楷体" w:hint="eastAsia"/>
          <w:sz w:val="24"/>
          <w:szCs w:val="24"/>
        </w:rPr>
        <w:t>”。</w:t>
      </w:r>
    </w:p>
    <w:p w:rsidR="00BA1783" w:rsidRDefault="00CC302C" w:rsidP="00703748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每次更改</w:t>
      </w:r>
      <w:r w:rsidR="0049710A" w:rsidRPr="00402AD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状态</w:t>
      </w:r>
      <w:r w:rsidR="0049710A" w:rsidRPr="00402AD6">
        <w:rPr>
          <w:rFonts w:ascii="华文楷体" w:eastAsia="华文楷体" w:hAnsi="华文楷体" w:hint="eastAsia"/>
          <w:sz w:val="24"/>
          <w:szCs w:val="24"/>
        </w:rPr>
        <w:t>时</w:t>
      </w:r>
      <w:r w:rsidRPr="00402AD6">
        <w:rPr>
          <w:rFonts w:ascii="华文楷体" w:eastAsia="华文楷体" w:hAnsi="华文楷体" w:hint="eastAsia"/>
          <w:sz w:val="24"/>
          <w:szCs w:val="24"/>
        </w:rPr>
        <w:t>，需要由确认提示。</w:t>
      </w:r>
    </w:p>
    <w:p w:rsidR="00063268" w:rsidRPr="00402AD6" w:rsidRDefault="00063268" w:rsidP="00703748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其他资源状态：</w:t>
      </w:r>
    </w:p>
    <w:p w:rsidR="00E5427E" w:rsidRPr="00402AD6" w:rsidRDefault="00E5427E" w:rsidP="007D21EF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lastRenderedPageBreak/>
        <w:t>删除资源</w:t>
      </w:r>
    </w:p>
    <w:p w:rsidR="00062C97" w:rsidRPr="00402AD6" w:rsidRDefault="007B3A4C" w:rsidP="004F1505">
      <w:pPr>
        <w:pStyle w:val="a4"/>
        <w:numPr>
          <w:ilvl w:val="0"/>
          <w:numId w:val="7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资源管理人员</w:t>
      </w:r>
      <w:r w:rsidR="00E5427E" w:rsidRPr="00402AD6">
        <w:rPr>
          <w:rFonts w:ascii="华文楷体" w:eastAsia="华文楷体" w:hAnsi="华文楷体" w:hint="eastAsia"/>
          <w:sz w:val="24"/>
        </w:rPr>
        <w:t>查看闲置的市场资源；</w:t>
      </w:r>
    </w:p>
    <w:p w:rsidR="00402AD6" w:rsidRPr="00402AD6" w:rsidRDefault="00CF7848" w:rsidP="004F1505">
      <w:pPr>
        <w:pStyle w:val="a4"/>
        <w:numPr>
          <w:ilvl w:val="0"/>
          <w:numId w:val="7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402AD6">
        <w:rPr>
          <w:rFonts w:ascii="华文楷体" w:eastAsia="华文楷体" w:hAnsi="华文楷体" w:hint="eastAsia"/>
          <w:sz w:val="24"/>
        </w:rPr>
        <w:t>可以将</w:t>
      </w:r>
      <w:r w:rsidRPr="00402AD6">
        <w:rPr>
          <w:rFonts w:ascii="华文楷体" w:eastAsia="华文楷体" w:hAnsi="华文楷体" w:hint="eastAsia"/>
          <w:sz w:val="24"/>
          <w:szCs w:val="24"/>
        </w:rPr>
        <w:t>未出租</w:t>
      </w:r>
      <w:r w:rsidR="003B6DDB">
        <w:rPr>
          <w:rFonts w:ascii="华文楷体" w:eastAsia="华文楷体" w:hAnsi="华文楷体" w:hint="eastAsia"/>
          <w:sz w:val="24"/>
        </w:rPr>
        <w:t>的资源删除，实质是将其是否删除标志置为“是”。</w:t>
      </w:r>
    </w:p>
    <w:p w:rsidR="00402AD6" w:rsidRPr="00402AD6" w:rsidRDefault="00402AD6" w:rsidP="00402AD6">
      <w:pPr>
        <w:pStyle w:val="4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资源信息的</w:t>
      </w:r>
      <w:r>
        <w:rPr>
          <w:rFonts w:ascii="华文楷体" w:eastAsia="华文楷体" w:hAnsi="华文楷体" w:hint="eastAsia"/>
        </w:rPr>
        <w:t>租约过期、欠费提示</w:t>
      </w:r>
    </w:p>
    <w:p w:rsidR="00402AD6" w:rsidRPr="00402AD6" w:rsidRDefault="00402AD6" w:rsidP="00703748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</w:t>
      </w:r>
      <w:r w:rsidR="005C1D05" w:rsidRPr="00856A3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信息的</w:t>
      </w:r>
      <w:r w:rsidR="005C1D05" w:rsidRPr="00856A36">
        <w:rPr>
          <w:rFonts w:ascii="华文楷体" w:eastAsia="华文楷体" w:hAnsi="华文楷体" w:hint="eastAsia"/>
          <w:sz w:val="24"/>
          <w:szCs w:val="24"/>
        </w:rPr>
        <w:t>租约过期、欠费</w:t>
      </w:r>
      <w:r w:rsidRPr="00856A36">
        <w:rPr>
          <w:rFonts w:ascii="华文楷体" w:eastAsia="华文楷体" w:hAnsi="华文楷体" w:hint="eastAsia"/>
          <w:sz w:val="24"/>
          <w:szCs w:val="24"/>
        </w:rPr>
        <w:t>提示</w:t>
      </w:r>
      <w:r w:rsidRPr="00402AD6">
        <w:rPr>
          <w:rFonts w:ascii="华文楷体" w:eastAsia="华文楷体" w:hAnsi="华文楷体" w:hint="eastAsia"/>
          <w:sz w:val="24"/>
          <w:szCs w:val="24"/>
        </w:rPr>
        <w:t>功能：</w:t>
      </w:r>
    </w:p>
    <w:p w:rsidR="00AF2E21" w:rsidRPr="00AF2E21" w:rsidRDefault="00402AD6" w:rsidP="00703748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每个</w:t>
      </w:r>
      <w:r w:rsidR="004578E6" w:rsidRPr="00856A36">
        <w:rPr>
          <w:rFonts w:ascii="华文楷体" w:eastAsia="华文楷体" w:hAnsi="华文楷体" w:hint="eastAsia"/>
          <w:sz w:val="24"/>
          <w:szCs w:val="24"/>
        </w:rPr>
        <w:t>资源</w:t>
      </w:r>
      <w:r w:rsidRPr="00402AD6">
        <w:rPr>
          <w:rFonts w:ascii="华文楷体" w:eastAsia="华文楷体" w:hAnsi="华文楷体" w:hint="eastAsia"/>
          <w:sz w:val="24"/>
          <w:szCs w:val="24"/>
        </w:rPr>
        <w:t>记录中均涉及</w:t>
      </w:r>
      <w:r w:rsidR="00F26D08">
        <w:rPr>
          <w:rFonts w:ascii="华文楷体" w:eastAsia="华文楷体" w:hAnsi="华文楷体" w:hint="eastAsia"/>
          <w:sz w:val="24"/>
          <w:szCs w:val="24"/>
        </w:rPr>
        <w:t>租约</w:t>
      </w:r>
      <w:r w:rsidR="002309C1">
        <w:rPr>
          <w:rFonts w:ascii="华文楷体" w:eastAsia="华文楷体" w:hAnsi="华文楷体" w:hint="eastAsia"/>
          <w:sz w:val="24"/>
          <w:szCs w:val="24"/>
        </w:rPr>
        <w:t>日期类型数据。当该期限距离到期的时间达到了预设的阈值后，就表明该资源</w:t>
      </w:r>
      <w:r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2309C1">
        <w:rPr>
          <w:rFonts w:ascii="华文楷体" w:eastAsia="华文楷体" w:hAnsi="华文楷体" w:hint="eastAsia"/>
          <w:sz w:val="24"/>
          <w:szCs w:val="24"/>
        </w:rPr>
        <w:t>租约快到期了</w:t>
      </w:r>
      <w:r w:rsidRPr="00402AD6">
        <w:rPr>
          <w:rFonts w:ascii="华文楷体" w:eastAsia="华文楷体" w:hAnsi="华文楷体" w:hint="eastAsia"/>
          <w:sz w:val="24"/>
          <w:szCs w:val="24"/>
        </w:rPr>
        <w:t>，需要</w:t>
      </w:r>
      <w:r w:rsidR="002309C1">
        <w:rPr>
          <w:rFonts w:ascii="华文楷体" w:eastAsia="华文楷体" w:hAnsi="华文楷体" w:hint="eastAsia"/>
          <w:sz w:val="24"/>
          <w:szCs w:val="24"/>
        </w:rPr>
        <w:t>考虑是否续租或重新招商</w:t>
      </w:r>
      <w:r w:rsidR="00AF2E21">
        <w:rPr>
          <w:rFonts w:ascii="华文楷体" w:eastAsia="华文楷体" w:hAnsi="华文楷体" w:hint="eastAsia"/>
          <w:sz w:val="24"/>
          <w:szCs w:val="24"/>
        </w:rPr>
        <w:t>；</w:t>
      </w:r>
      <w:r w:rsidR="00AF2E21" w:rsidRPr="00AF2E21">
        <w:rPr>
          <w:rFonts w:ascii="华文楷体" w:eastAsia="华文楷体" w:hAnsi="华文楷体" w:hint="eastAsia"/>
          <w:sz w:val="24"/>
          <w:szCs w:val="24"/>
        </w:rPr>
        <w:t>资源有欠费时，</w:t>
      </w:r>
      <w:r w:rsidR="00AF2E21">
        <w:rPr>
          <w:rFonts w:ascii="华文楷体" w:eastAsia="华文楷体" w:hAnsi="华文楷体" w:hint="eastAsia"/>
          <w:sz w:val="24"/>
          <w:szCs w:val="24"/>
        </w:rPr>
        <w:t>也需要给出提示。</w:t>
      </w:r>
    </w:p>
    <w:p w:rsidR="00402AD6" w:rsidRPr="00402AD6" w:rsidRDefault="00AF2E21" w:rsidP="00703748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资源管理人员登陆后就可以看到即将到期资源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的</w:t>
      </w:r>
      <w:r w:rsidR="003274C3">
        <w:rPr>
          <w:rFonts w:ascii="华文楷体" w:eastAsia="华文楷体" w:hAnsi="华文楷体" w:hint="eastAsia"/>
          <w:sz w:val="24"/>
          <w:szCs w:val="24"/>
        </w:rPr>
        <w:t>相关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提示信息。</w:t>
      </w:r>
    </w:p>
    <w:p w:rsidR="00402AD6" w:rsidRPr="0052464C" w:rsidRDefault="00317890" w:rsidP="00703748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对于资源的租约到期、欠费信息</w:t>
      </w:r>
      <w:r w:rsidR="00402AD6" w:rsidRPr="00402AD6">
        <w:rPr>
          <w:rFonts w:ascii="华文楷体" w:eastAsia="华文楷体" w:hAnsi="华文楷体" w:hint="eastAsia"/>
          <w:sz w:val="24"/>
          <w:szCs w:val="24"/>
        </w:rPr>
        <w:t>，除了如上的必要提示外，还需要有独立的查询功能来</w:t>
      </w:r>
      <w:r w:rsidR="00EB3CFE">
        <w:rPr>
          <w:rFonts w:ascii="华文楷体" w:eastAsia="华文楷体" w:hAnsi="华文楷体" w:hint="eastAsia"/>
          <w:sz w:val="24"/>
          <w:szCs w:val="24"/>
        </w:rPr>
        <w:t>获取提示信息。</w:t>
      </w:r>
    </w:p>
    <w:p w:rsidR="0090285C" w:rsidRPr="00402AD6" w:rsidRDefault="0090285C" w:rsidP="0037581E">
      <w:pPr>
        <w:pStyle w:val="1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t>流程图</w:t>
      </w:r>
    </w:p>
    <w:p w:rsidR="0008227D" w:rsidRPr="00402AD6" w:rsidRDefault="0090285C" w:rsidP="004F1505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/>
        </w:rPr>
        <w:object w:dxaOrig="17648" w:dyaOrig="5602">
          <v:shape id="_x0000_i1026" type="#_x0000_t75" style="width:414.4pt;height:130.6pt" o:ole="">
            <v:imagedata r:id="rId10" o:title=""/>
          </v:shape>
          <o:OLEObject Type="Embed" ProgID="Visio.Drawing.11" ShapeID="_x0000_i1026" DrawAspect="Content" ObjectID="_1329742717" r:id="rId11"/>
        </w:object>
      </w:r>
    </w:p>
    <w:p w:rsidR="0063360A" w:rsidRPr="00402AD6" w:rsidRDefault="0063360A" w:rsidP="004F1505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</w:p>
    <w:p w:rsidR="00BF3BCA" w:rsidRPr="00402AD6" w:rsidRDefault="005E38FB" w:rsidP="00EB18F8">
      <w:pPr>
        <w:pStyle w:val="1"/>
        <w:rPr>
          <w:rFonts w:ascii="华文楷体" w:eastAsia="华文楷体" w:hAnsi="华文楷体"/>
        </w:rPr>
      </w:pPr>
      <w:r w:rsidRPr="00402AD6">
        <w:rPr>
          <w:rFonts w:ascii="华文楷体" w:eastAsia="华文楷体" w:hAnsi="华文楷体" w:hint="eastAsia"/>
        </w:rPr>
        <w:lastRenderedPageBreak/>
        <w:t>补充业务说明</w:t>
      </w:r>
    </w:p>
    <w:p w:rsidR="00366ADE" w:rsidRPr="00402AD6" w:rsidRDefault="00366ADE" w:rsidP="00703748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对于摊位的管理，有标准摊位的概念，具体如下：</w:t>
      </w:r>
    </w:p>
    <w:p w:rsidR="00366ADE" w:rsidRPr="00402AD6" w:rsidRDefault="00366ADE" w:rsidP="00703748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对于某一层或某一区域内的所有摊位，为了便于统一管理，往往要定义一个标准摊位（标准摊位包含标砖面积和标准租金），各商户所占用的面积都是以标准面积为单位的，当然也可以是1.5、2.5个标准面积。</w:t>
      </w:r>
    </w:p>
    <w:p w:rsidR="00810A3D" w:rsidRPr="00402AD6" w:rsidRDefault="00BB2F24" w:rsidP="00703748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对于摊位标准信息的修改，需要由具有该操作权限的人来执行</w:t>
      </w:r>
      <w:r w:rsidR="009D6874" w:rsidRPr="00402AD6">
        <w:rPr>
          <w:rFonts w:ascii="华文楷体" w:eastAsia="华文楷体" w:hAnsi="华文楷体" w:hint="eastAsia"/>
          <w:sz w:val="24"/>
          <w:szCs w:val="24"/>
        </w:rPr>
        <w:t>。</w:t>
      </w:r>
    </w:p>
    <w:p w:rsidR="00810A3D" w:rsidRPr="00402AD6" w:rsidRDefault="00810A3D" w:rsidP="00703748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关于摊位的划分：</w:t>
      </w:r>
    </w:p>
    <w:p w:rsidR="00810A3D" w:rsidRPr="00402AD6" w:rsidRDefault="00366ADE" w:rsidP="00703748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如果某摊位正在被某商户占用，则不允许对其所占用的摊位进行重新划分</w:t>
      </w:r>
    </w:p>
    <w:p w:rsidR="00366ADE" w:rsidRPr="00BD6DA1" w:rsidRDefault="00366ADE" w:rsidP="00BD6DA1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只可对</w:t>
      </w:r>
      <w:r w:rsidR="00260A1B" w:rsidRPr="00402AD6">
        <w:rPr>
          <w:rFonts w:ascii="华文楷体" w:eastAsia="华文楷体" w:hAnsi="华文楷体" w:cstheme="minorBidi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的摊位进行重新划分，且重新划分的范围往往是某一区域内的所有摊位，而不是仅针对部分</w:t>
      </w:r>
      <w:r w:rsidR="00260A1B" w:rsidRPr="00402AD6">
        <w:rPr>
          <w:rFonts w:ascii="华文楷体" w:eastAsia="华文楷体" w:hAnsi="华文楷体" w:cstheme="minorBidi" w:hint="eastAsia"/>
          <w:sz w:val="24"/>
          <w:szCs w:val="24"/>
        </w:rPr>
        <w:t>未出租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的摊位</w:t>
      </w:r>
      <w:r w:rsidR="007B131C">
        <w:rPr>
          <w:rFonts w:ascii="华文楷体" w:eastAsia="华文楷体" w:hAnsi="华文楷体" w:cstheme="minorBidi" w:hint="eastAsia"/>
          <w:sz w:val="24"/>
          <w:szCs w:val="24"/>
        </w:rPr>
        <w:t>（该划分的过程相当于重现编辑某区域内的摊位图）</w:t>
      </w:r>
      <w:r w:rsidRPr="00BD6DA1">
        <w:rPr>
          <w:rFonts w:ascii="华文楷体" w:eastAsia="华文楷体" w:hAnsi="华文楷体" w:hint="eastAsia"/>
          <w:sz w:val="24"/>
          <w:szCs w:val="24"/>
        </w:rPr>
        <w:t>。</w:t>
      </w:r>
    </w:p>
    <w:p w:rsidR="00366ADE" w:rsidRPr="00402AD6" w:rsidRDefault="00366ADE" w:rsidP="00703748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管理资源的方式：传统方式、图像化管理方式</w:t>
      </w:r>
    </w:p>
    <w:p w:rsidR="002C3630" w:rsidRPr="00402AD6" w:rsidRDefault="00366ADE" w:rsidP="00703748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传统方式就是通过表单来提交操作请求的。</w:t>
      </w:r>
    </w:p>
    <w:p w:rsidR="00366ADE" w:rsidRPr="00402AD6" w:rsidRDefault="00366ADE" w:rsidP="00703748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图形化管理方式：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I.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ab/>
        <w:t>通过图形方式来查看、编辑! 即将该资源的图表和其相关的所有信息(</w:t>
      </w:r>
      <w:r w:rsidR="009C4AE3">
        <w:rPr>
          <w:rFonts w:ascii="华文楷体" w:eastAsia="华文楷体" w:hAnsi="华文楷体" w:cstheme="minorBidi" w:hint="eastAsia"/>
          <w:sz w:val="24"/>
          <w:szCs w:val="24"/>
        </w:rPr>
        <w:t>资源信息、商户信息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>)相关联。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II.</w:t>
      </w:r>
      <w:r w:rsidRPr="00402AD6">
        <w:rPr>
          <w:rFonts w:ascii="华文楷体" w:eastAsia="华文楷体" w:hAnsi="华文楷体" w:cstheme="minorBidi" w:hint="eastAsia"/>
          <w:sz w:val="24"/>
          <w:szCs w:val="24"/>
        </w:rPr>
        <w:tab/>
        <w:t>资源图表上默认显示的信息：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 xml:space="preserve">--- 资源编号、占用商户的名称、租期（对于租约即将到期的资源，会有特别提示，例如：可以通过图表颜色来实现） </w:t>
      </w:r>
      <w:r w:rsidR="00D476B5" w:rsidRPr="00402AD6">
        <w:rPr>
          <w:rFonts w:ascii="华文楷体" w:eastAsia="华文楷体" w:hAnsi="华文楷体" w:cstheme="minorBidi" w:hint="eastAsia"/>
          <w:sz w:val="24"/>
          <w:szCs w:val="24"/>
        </w:rPr>
        <w:t xml:space="preserve"> 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III．补充：</w:t>
      </w:r>
    </w:p>
    <w:p w:rsidR="00366ADE" w:rsidRPr="009C4AE3" w:rsidRDefault="00366ADE" w:rsidP="00703748">
      <w:pPr>
        <w:pStyle w:val="aa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t>对于各种期限型数据，不仅要有相关的提示功能，还要有独立的查询功能。</w:t>
      </w:r>
    </w:p>
    <w:p w:rsidR="00366ADE" w:rsidRPr="00402AD6" w:rsidRDefault="00366ADE" w:rsidP="00703748">
      <w:pPr>
        <w:pStyle w:val="aa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2AD6">
        <w:rPr>
          <w:rFonts w:ascii="华文楷体" w:eastAsia="华文楷体" w:hAnsi="华文楷体" w:hint="eastAsia"/>
          <w:sz w:val="24"/>
          <w:szCs w:val="24"/>
        </w:rPr>
        <w:lastRenderedPageBreak/>
        <w:t>其他：</w:t>
      </w:r>
    </w:p>
    <w:p w:rsidR="00366ADE" w:rsidRPr="00402AD6" w:rsidRDefault="00366ADE" w:rsidP="00366ADE">
      <w:pPr>
        <w:rPr>
          <w:rFonts w:ascii="华文楷体" w:eastAsia="华文楷体" w:hAnsi="华文楷体" w:cstheme="minorBidi"/>
          <w:sz w:val="24"/>
          <w:szCs w:val="24"/>
        </w:rPr>
      </w:pPr>
      <w:r w:rsidRPr="00402AD6">
        <w:rPr>
          <w:rFonts w:ascii="华文楷体" w:eastAsia="华文楷体" w:hAnsi="华文楷体" w:cstheme="minorBidi" w:hint="eastAsia"/>
          <w:sz w:val="24"/>
          <w:szCs w:val="24"/>
        </w:rPr>
        <w:t>--- 对于资源管理人员来说，其最大的过错是造成资源的闲置，会被处罚。</w:t>
      </w:r>
    </w:p>
    <w:p w:rsidR="00366ADE" w:rsidRPr="00402AD6" w:rsidRDefault="00E63436" w:rsidP="00C71C9A">
      <w:pPr>
        <w:pStyle w:val="a3"/>
        <w:spacing w:afterLines="50" w:line="360" w:lineRule="auto"/>
        <w:ind w:firstLineChars="0" w:firstLine="0"/>
        <w:rPr>
          <w:rFonts w:ascii="华文楷体" w:eastAsia="华文楷体" w:hAnsi="华文楷体" w:cstheme="minorBidi"/>
          <w:color w:val="auto"/>
          <w:szCs w:val="24"/>
        </w:rPr>
      </w:pPr>
      <w:r>
        <w:rPr>
          <w:rFonts w:ascii="华文楷体" w:eastAsia="华文楷体" w:hAnsi="华文楷体" w:cstheme="minorBidi" w:hint="eastAsia"/>
          <w:color w:val="auto"/>
          <w:szCs w:val="24"/>
        </w:rPr>
        <w:t xml:space="preserve"> </w:t>
      </w:r>
    </w:p>
    <w:sectPr w:rsidR="00366ADE" w:rsidRPr="00402AD6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735" w:rsidRDefault="00AA5735" w:rsidP="00E846A9">
      <w:r>
        <w:separator/>
      </w:r>
    </w:p>
  </w:endnote>
  <w:endnote w:type="continuationSeparator" w:id="0">
    <w:p w:rsidR="00AA5735" w:rsidRDefault="00AA5735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61596"/>
      <w:docPartObj>
        <w:docPartGallery w:val="Page Numbers (Bottom of Page)"/>
        <w:docPartUnique/>
      </w:docPartObj>
    </w:sdtPr>
    <w:sdtContent>
      <w:p w:rsidR="00885A01" w:rsidRDefault="00C71C9A">
        <w:pPr>
          <w:pStyle w:val="a9"/>
          <w:jc w:val="center"/>
        </w:pPr>
        <w:fldSimple w:instr=" PAGE   \* MERGEFORMAT ">
          <w:r w:rsidR="00EC6AF6" w:rsidRPr="00EC6AF6">
            <w:rPr>
              <w:noProof/>
              <w:lang w:val="zh-CN"/>
            </w:rPr>
            <w:t>9</w:t>
          </w:r>
        </w:fldSimple>
      </w:p>
    </w:sdtContent>
  </w:sdt>
  <w:p w:rsidR="00885A01" w:rsidRDefault="00885A01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735" w:rsidRDefault="00AA5735" w:rsidP="00E846A9">
      <w:r>
        <w:separator/>
      </w:r>
    </w:p>
  </w:footnote>
  <w:footnote w:type="continuationSeparator" w:id="0">
    <w:p w:rsidR="00AA5735" w:rsidRDefault="00AA5735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5613"/>
    <w:multiLevelType w:val="hybridMultilevel"/>
    <w:tmpl w:val="86AAC4A6"/>
    <w:lvl w:ilvl="0" w:tplc="9E72FCA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5D5FF7"/>
    <w:multiLevelType w:val="hybridMultilevel"/>
    <w:tmpl w:val="014AE4EA"/>
    <w:lvl w:ilvl="0" w:tplc="4C56EB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181735"/>
    <w:multiLevelType w:val="hybridMultilevel"/>
    <w:tmpl w:val="52BC6F14"/>
    <w:lvl w:ilvl="0" w:tplc="A664FD9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>
    <w:nsid w:val="1B681ED3"/>
    <w:multiLevelType w:val="hybridMultilevel"/>
    <w:tmpl w:val="CE682B82"/>
    <w:lvl w:ilvl="0" w:tplc="7D8856A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20FC29D6"/>
    <w:multiLevelType w:val="hybridMultilevel"/>
    <w:tmpl w:val="C9DEC51C"/>
    <w:lvl w:ilvl="0" w:tplc="0B0E8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5F2019"/>
    <w:multiLevelType w:val="hybridMultilevel"/>
    <w:tmpl w:val="A32EC280"/>
    <w:lvl w:ilvl="0" w:tplc="56BCD8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>
    <w:nsid w:val="23C60B20"/>
    <w:multiLevelType w:val="hybridMultilevel"/>
    <w:tmpl w:val="A6883F7E"/>
    <w:lvl w:ilvl="0" w:tplc="908CC1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721614D"/>
    <w:multiLevelType w:val="hybridMultilevel"/>
    <w:tmpl w:val="E5F44432"/>
    <w:lvl w:ilvl="0" w:tplc="BD5C20B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946F2A"/>
    <w:multiLevelType w:val="hybridMultilevel"/>
    <w:tmpl w:val="8D50D7D4"/>
    <w:lvl w:ilvl="0" w:tplc="9476DEFC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30556054"/>
    <w:multiLevelType w:val="hybridMultilevel"/>
    <w:tmpl w:val="AB1CD90A"/>
    <w:lvl w:ilvl="0" w:tplc="D528F91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31763C4A"/>
    <w:multiLevelType w:val="hybridMultilevel"/>
    <w:tmpl w:val="134CAC90"/>
    <w:lvl w:ilvl="0" w:tplc="831A248A">
      <w:start w:val="1"/>
      <w:numFmt w:val="upp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2">
    <w:nsid w:val="320B1FA6"/>
    <w:multiLevelType w:val="hybridMultilevel"/>
    <w:tmpl w:val="BFA0DFC4"/>
    <w:lvl w:ilvl="0" w:tplc="13BEB7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DB2E72"/>
    <w:multiLevelType w:val="hybridMultilevel"/>
    <w:tmpl w:val="8EC0EEF6"/>
    <w:lvl w:ilvl="0" w:tplc="0F14CA80">
      <w:start w:val="1"/>
      <w:numFmt w:val="upperRoman"/>
      <w:lvlText w:val="%1."/>
      <w:lvlJc w:val="left"/>
      <w:pPr>
        <w:ind w:left="180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>
    <w:nsid w:val="3F1F3667"/>
    <w:multiLevelType w:val="hybridMultilevel"/>
    <w:tmpl w:val="B10CBEEC"/>
    <w:lvl w:ilvl="0" w:tplc="B58AF620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FD2B5E"/>
    <w:multiLevelType w:val="hybridMultilevel"/>
    <w:tmpl w:val="AB4032B6"/>
    <w:lvl w:ilvl="0" w:tplc="FD4E5C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8674CD"/>
    <w:multiLevelType w:val="hybridMultilevel"/>
    <w:tmpl w:val="EB98E8FE"/>
    <w:lvl w:ilvl="0" w:tplc="0882CB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45CD7B8A"/>
    <w:multiLevelType w:val="hybridMultilevel"/>
    <w:tmpl w:val="9EF251B4"/>
    <w:lvl w:ilvl="0" w:tplc="FAF87D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6671BD9"/>
    <w:multiLevelType w:val="hybridMultilevel"/>
    <w:tmpl w:val="C5AA8084"/>
    <w:lvl w:ilvl="0" w:tplc="ACD2A90A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46E323ED"/>
    <w:multiLevelType w:val="hybridMultilevel"/>
    <w:tmpl w:val="B40E320C"/>
    <w:lvl w:ilvl="0" w:tplc="EDD0EB8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50144800"/>
    <w:multiLevelType w:val="hybridMultilevel"/>
    <w:tmpl w:val="7272F0E2"/>
    <w:lvl w:ilvl="0" w:tplc="2F063EA4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23A337A"/>
    <w:multiLevelType w:val="hybridMultilevel"/>
    <w:tmpl w:val="8650507E"/>
    <w:lvl w:ilvl="0" w:tplc="5756F676">
      <w:start w:val="1"/>
      <w:numFmt w:val="lowerRoman"/>
      <w:lvlText w:val="%1."/>
      <w:lvlJc w:val="left"/>
      <w:pPr>
        <w:ind w:left="180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2">
    <w:nsid w:val="531B712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55CF2C68"/>
    <w:multiLevelType w:val="hybridMultilevel"/>
    <w:tmpl w:val="A288C204"/>
    <w:lvl w:ilvl="0" w:tplc="A7888E9C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86F5B04"/>
    <w:multiLevelType w:val="hybridMultilevel"/>
    <w:tmpl w:val="E92AABC0"/>
    <w:lvl w:ilvl="0" w:tplc="74BE196E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03644FE"/>
    <w:multiLevelType w:val="hybridMultilevel"/>
    <w:tmpl w:val="68667E2E"/>
    <w:lvl w:ilvl="0" w:tplc="3F620490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4747AC5"/>
    <w:multiLevelType w:val="hybridMultilevel"/>
    <w:tmpl w:val="490CAC94"/>
    <w:lvl w:ilvl="0" w:tplc="7C80A55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>
    <w:nsid w:val="65DD25C1"/>
    <w:multiLevelType w:val="hybridMultilevel"/>
    <w:tmpl w:val="E5D6F344"/>
    <w:lvl w:ilvl="0" w:tplc="22A46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5C10BB"/>
    <w:multiLevelType w:val="hybridMultilevel"/>
    <w:tmpl w:val="D4CE799E"/>
    <w:lvl w:ilvl="0" w:tplc="1252261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>
    <w:nsid w:val="684E3B78"/>
    <w:multiLevelType w:val="hybridMultilevel"/>
    <w:tmpl w:val="9E9EC57A"/>
    <w:lvl w:ilvl="0" w:tplc="82DCA4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A7D0DD5"/>
    <w:multiLevelType w:val="hybridMultilevel"/>
    <w:tmpl w:val="4F1AEBFC"/>
    <w:lvl w:ilvl="0" w:tplc="DA127C88">
      <w:start w:val="1"/>
      <w:numFmt w:val="upperRoman"/>
      <w:lvlText w:val="%1."/>
      <w:lvlJc w:val="left"/>
      <w:pPr>
        <w:ind w:left="1833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13" w:hanging="420"/>
      </w:pPr>
    </w:lvl>
    <w:lvl w:ilvl="2" w:tplc="0409001B" w:tentative="1">
      <w:start w:val="1"/>
      <w:numFmt w:val="lowerRoman"/>
      <w:lvlText w:val="%3."/>
      <w:lvlJc w:val="right"/>
      <w:pPr>
        <w:ind w:left="2733" w:hanging="420"/>
      </w:pPr>
    </w:lvl>
    <w:lvl w:ilvl="3" w:tplc="0409000F" w:tentative="1">
      <w:start w:val="1"/>
      <w:numFmt w:val="decimal"/>
      <w:lvlText w:val="%4."/>
      <w:lvlJc w:val="left"/>
      <w:pPr>
        <w:ind w:left="3153" w:hanging="420"/>
      </w:pPr>
    </w:lvl>
    <w:lvl w:ilvl="4" w:tplc="04090019" w:tentative="1">
      <w:start w:val="1"/>
      <w:numFmt w:val="lowerLetter"/>
      <w:lvlText w:val="%5)"/>
      <w:lvlJc w:val="left"/>
      <w:pPr>
        <w:ind w:left="3573" w:hanging="420"/>
      </w:pPr>
    </w:lvl>
    <w:lvl w:ilvl="5" w:tplc="0409001B" w:tentative="1">
      <w:start w:val="1"/>
      <w:numFmt w:val="lowerRoman"/>
      <w:lvlText w:val="%6."/>
      <w:lvlJc w:val="right"/>
      <w:pPr>
        <w:ind w:left="3993" w:hanging="420"/>
      </w:pPr>
    </w:lvl>
    <w:lvl w:ilvl="6" w:tplc="0409000F" w:tentative="1">
      <w:start w:val="1"/>
      <w:numFmt w:val="decimal"/>
      <w:lvlText w:val="%7."/>
      <w:lvlJc w:val="left"/>
      <w:pPr>
        <w:ind w:left="4413" w:hanging="420"/>
      </w:pPr>
    </w:lvl>
    <w:lvl w:ilvl="7" w:tplc="04090019" w:tentative="1">
      <w:start w:val="1"/>
      <w:numFmt w:val="lowerLetter"/>
      <w:lvlText w:val="%8)"/>
      <w:lvlJc w:val="left"/>
      <w:pPr>
        <w:ind w:left="4833" w:hanging="420"/>
      </w:pPr>
    </w:lvl>
    <w:lvl w:ilvl="8" w:tplc="0409001B" w:tentative="1">
      <w:start w:val="1"/>
      <w:numFmt w:val="lowerRoman"/>
      <w:lvlText w:val="%9."/>
      <w:lvlJc w:val="right"/>
      <w:pPr>
        <w:ind w:left="5253" w:hanging="420"/>
      </w:pPr>
    </w:lvl>
  </w:abstractNum>
  <w:abstractNum w:abstractNumId="31">
    <w:nsid w:val="6C0B31F6"/>
    <w:multiLevelType w:val="hybridMultilevel"/>
    <w:tmpl w:val="236AED1A"/>
    <w:lvl w:ilvl="0" w:tplc="B6BA9AB8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CA9661F"/>
    <w:multiLevelType w:val="hybridMultilevel"/>
    <w:tmpl w:val="424A7B02"/>
    <w:lvl w:ilvl="0" w:tplc="20D2908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>
    <w:nsid w:val="6CE96C69"/>
    <w:multiLevelType w:val="hybridMultilevel"/>
    <w:tmpl w:val="28D4D406"/>
    <w:lvl w:ilvl="0" w:tplc="A0882FF8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714075E7"/>
    <w:multiLevelType w:val="hybridMultilevel"/>
    <w:tmpl w:val="DE32B1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5">
    <w:nsid w:val="7889711F"/>
    <w:multiLevelType w:val="hybridMultilevel"/>
    <w:tmpl w:val="5C06D412"/>
    <w:lvl w:ilvl="0" w:tplc="5A98E3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8C57D6A"/>
    <w:multiLevelType w:val="hybridMultilevel"/>
    <w:tmpl w:val="F6A01126"/>
    <w:lvl w:ilvl="0" w:tplc="29D65D2C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B8C70D2"/>
    <w:multiLevelType w:val="hybridMultilevel"/>
    <w:tmpl w:val="80188A0C"/>
    <w:lvl w:ilvl="0" w:tplc="8E9EC2B4">
      <w:start w:val="1"/>
      <w:numFmt w:val="upperLetter"/>
      <w:lvlText w:val="(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8">
    <w:nsid w:val="7DD34F00"/>
    <w:multiLevelType w:val="hybridMultilevel"/>
    <w:tmpl w:val="709811D2"/>
    <w:lvl w:ilvl="0" w:tplc="AEDCBF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2"/>
  </w:num>
  <w:num w:numId="2">
    <w:abstractNumId w:val="8"/>
  </w:num>
  <w:num w:numId="3">
    <w:abstractNumId w:val="34"/>
  </w:num>
  <w:num w:numId="4">
    <w:abstractNumId w:val="25"/>
  </w:num>
  <w:num w:numId="5">
    <w:abstractNumId w:val="23"/>
  </w:num>
  <w:num w:numId="6">
    <w:abstractNumId w:val="29"/>
  </w:num>
  <w:num w:numId="7">
    <w:abstractNumId w:val="17"/>
  </w:num>
  <w:num w:numId="8">
    <w:abstractNumId w:val="12"/>
  </w:num>
  <w:num w:numId="9">
    <w:abstractNumId w:val="35"/>
  </w:num>
  <w:num w:numId="10">
    <w:abstractNumId w:val="4"/>
  </w:num>
  <w:num w:numId="11">
    <w:abstractNumId w:val="36"/>
  </w:num>
  <w:num w:numId="12">
    <w:abstractNumId w:val="1"/>
  </w:num>
  <w:num w:numId="13">
    <w:abstractNumId w:val="31"/>
  </w:num>
  <w:num w:numId="14">
    <w:abstractNumId w:val="33"/>
  </w:num>
  <w:num w:numId="15">
    <w:abstractNumId w:val="13"/>
  </w:num>
  <w:num w:numId="16">
    <w:abstractNumId w:val="10"/>
  </w:num>
  <w:num w:numId="17">
    <w:abstractNumId w:val="30"/>
  </w:num>
  <w:num w:numId="18">
    <w:abstractNumId w:val="16"/>
  </w:num>
  <w:num w:numId="19">
    <w:abstractNumId w:val="18"/>
  </w:num>
  <w:num w:numId="20">
    <w:abstractNumId w:val="21"/>
  </w:num>
  <w:num w:numId="21">
    <w:abstractNumId w:val="11"/>
  </w:num>
  <w:num w:numId="22">
    <w:abstractNumId w:val="9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37"/>
  </w:num>
  <w:num w:numId="27">
    <w:abstractNumId w:val="2"/>
  </w:num>
  <w:num w:numId="28">
    <w:abstractNumId w:val="27"/>
  </w:num>
  <w:num w:numId="29">
    <w:abstractNumId w:val="6"/>
  </w:num>
  <w:num w:numId="30">
    <w:abstractNumId w:val="5"/>
  </w:num>
  <w:num w:numId="31">
    <w:abstractNumId w:val="24"/>
  </w:num>
  <w:num w:numId="32">
    <w:abstractNumId w:val="15"/>
  </w:num>
  <w:num w:numId="33">
    <w:abstractNumId w:val="0"/>
  </w:num>
  <w:num w:numId="34">
    <w:abstractNumId w:val="32"/>
  </w:num>
  <w:num w:numId="35">
    <w:abstractNumId w:val="38"/>
  </w:num>
  <w:num w:numId="36">
    <w:abstractNumId w:val="28"/>
  </w:num>
  <w:num w:numId="37">
    <w:abstractNumId w:val="3"/>
  </w:num>
  <w:num w:numId="38">
    <w:abstractNumId w:val="26"/>
  </w:num>
  <w:num w:numId="39">
    <w:abstractNumId w:val="7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6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06FC"/>
    <w:rsid w:val="000027B3"/>
    <w:rsid w:val="00006384"/>
    <w:rsid w:val="000075C8"/>
    <w:rsid w:val="00011808"/>
    <w:rsid w:val="00011B9A"/>
    <w:rsid w:val="00013918"/>
    <w:rsid w:val="00014DB0"/>
    <w:rsid w:val="000161D8"/>
    <w:rsid w:val="00034FF7"/>
    <w:rsid w:val="000368FC"/>
    <w:rsid w:val="000371B3"/>
    <w:rsid w:val="00041673"/>
    <w:rsid w:val="00043E3F"/>
    <w:rsid w:val="000446D6"/>
    <w:rsid w:val="00047E19"/>
    <w:rsid w:val="00051A9A"/>
    <w:rsid w:val="0005488D"/>
    <w:rsid w:val="00055AC6"/>
    <w:rsid w:val="00056ED8"/>
    <w:rsid w:val="0006050A"/>
    <w:rsid w:val="00062418"/>
    <w:rsid w:val="00062C97"/>
    <w:rsid w:val="00063268"/>
    <w:rsid w:val="00065524"/>
    <w:rsid w:val="00070D2B"/>
    <w:rsid w:val="00075329"/>
    <w:rsid w:val="00075626"/>
    <w:rsid w:val="0008045A"/>
    <w:rsid w:val="0008227D"/>
    <w:rsid w:val="000824BF"/>
    <w:rsid w:val="00084DCA"/>
    <w:rsid w:val="000866C2"/>
    <w:rsid w:val="00091130"/>
    <w:rsid w:val="00091997"/>
    <w:rsid w:val="000951DB"/>
    <w:rsid w:val="00095877"/>
    <w:rsid w:val="00097161"/>
    <w:rsid w:val="00097B82"/>
    <w:rsid w:val="000A0649"/>
    <w:rsid w:val="000A3ECE"/>
    <w:rsid w:val="000B21DD"/>
    <w:rsid w:val="000B57F7"/>
    <w:rsid w:val="000C06A0"/>
    <w:rsid w:val="000C0884"/>
    <w:rsid w:val="000C1333"/>
    <w:rsid w:val="000C17E3"/>
    <w:rsid w:val="000C2425"/>
    <w:rsid w:val="000C2C28"/>
    <w:rsid w:val="000D0917"/>
    <w:rsid w:val="000D7924"/>
    <w:rsid w:val="000E205D"/>
    <w:rsid w:val="000E79CF"/>
    <w:rsid w:val="000E7CA1"/>
    <w:rsid w:val="000F0E6A"/>
    <w:rsid w:val="000F52B8"/>
    <w:rsid w:val="00107522"/>
    <w:rsid w:val="00111B5E"/>
    <w:rsid w:val="00111DA1"/>
    <w:rsid w:val="00112694"/>
    <w:rsid w:val="00115360"/>
    <w:rsid w:val="00120C9A"/>
    <w:rsid w:val="00120F0B"/>
    <w:rsid w:val="00121D14"/>
    <w:rsid w:val="001226F2"/>
    <w:rsid w:val="0012758E"/>
    <w:rsid w:val="00127ECE"/>
    <w:rsid w:val="001305CA"/>
    <w:rsid w:val="00131F84"/>
    <w:rsid w:val="0013519D"/>
    <w:rsid w:val="001353C3"/>
    <w:rsid w:val="00140146"/>
    <w:rsid w:val="00141B7E"/>
    <w:rsid w:val="00142484"/>
    <w:rsid w:val="00145CB2"/>
    <w:rsid w:val="0016090F"/>
    <w:rsid w:val="00173463"/>
    <w:rsid w:val="00182ACC"/>
    <w:rsid w:val="00191AF0"/>
    <w:rsid w:val="001920E1"/>
    <w:rsid w:val="0019393F"/>
    <w:rsid w:val="00194058"/>
    <w:rsid w:val="00195FAB"/>
    <w:rsid w:val="00197131"/>
    <w:rsid w:val="001A1536"/>
    <w:rsid w:val="001A3017"/>
    <w:rsid w:val="001A5FF9"/>
    <w:rsid w:val="001B09B4"/>
    <w:rsid w:val="001B69B4"/>
    <w:rsid w:val="001C1770"/>
    <w:rsid w:val="001C5475"/>
    <w:rsid w:val="001D21E4"/>
    <w:rsid w:val="001D493C"/>
    <w:rsid w:val="001E0F65"/>
    <w:rsid w:val="001F11AD"/>
    <w:rsid w:val="001F2577"/>
    <w:rsid w:val="00200A8E"/>
    <w:rsid w:val="002041E2"/>
    <w:rsid w:val="00205300"/>
    <w:rsid w:val="00210B52"/>
    <w:rsid w:val="00212015"/>
    <w:rsid w:val="00212E9C"/>
    <w:rsid w:val="00222563"/>
    <w:rsid w:val="0022262C"/>
    <w:rsid w:val="00223E63"/>
    <w:rsid w:val="00227E32"/>
    <w:rsid w:val="002309C1"/>
    <w:rsid w:val="00231C40"/>
    <w:rsid w:val="002328FE"/>
    <w:rsid w:val="00240717"/>
    <w:rsid w:val="002430F1"/>
    <w:rsid w:val="002449AB"/>
    <w:rsid w:val="002504BE"/>
    <w:rsid w:val="00250927"/>
    <w:rsid w:val="00260A1B"/>
    <w:rsid w:val="00262182"/>
    <w:rsid w:val="00263E9E"/>
    <w:rsid w:val="0027171E"/>
    <w:rsid w:val="00272A72"/>
    <w:rsid w:val="00272ADB"/>
    <w:rsid w:val="0027443C"/>
    <w:rsid w:val="00275A61"/>
    <w:rsid w:val="002804B5"/>
    <w:rsid w:val="00283C6D"/>
    <w:rsid w:val="00290997"/>
    <w:rsid w:val="0029221E"/>
    <w:rsid w:val="00292AE6"/>
    <w:rsid w:val="002937BF"/>
    <w:rsid w:val="002941A7"/>
    <w:rsid w:val="002945C3"/>
    <w:rsid w:val="00296BCB"/>
    <w:rsid w:val="002A0B1B"/>
    <w:rsid w:val="002A2102"/>
    <w:rsid w:val="002A2DF0"/>
    <w:rsid w:val="002A3C46"/>
    <w:rsid w:val="002A56F6"/>
    <w:rsid w:val="002A645A"/>
    <w:rsid w:val="002A6852"/>
    <w:rsid w:val="002B08F2"/>
    <w:rsid w:val="002B5C90"/>
    <w:rsid w:val="002B6CB9"/>
    <w:rsid w:val="002C3353"/>
    <w:rsid w:val="002C3630"/>
    <w:rsid w:val="002C5964"/>
    <w:rsid w:val="002C6BC6"/>
    <w:rsid w:val="002F129D"/>
    <w:rsid w:val="002F39D9"/>
    <w:rsid w:val="00301F89"/>
    <w:rsid w:val="0031008F"/>
    <w:rsid w:val="003110D5"/>
    <w:rsid w:val="00311427"/>
    <w:rsid w:val="00313435"/>
    <w:rsid w:val="00317890"/>
    <w:rsid w:val="00320F5D"/>
    <w:rsid w:val="003274C3"/>
    <w:rsid w:val="00327AF2"/>
    <w:rsid w:val="00327CCF"/>
    <w:rsid w:val="00331249"/>
    <w:rsid w:val="00334213"/>
    <w:rsid w:val="00337BAC"/>
    <w:rsid w:val="003405D9"/>
    <w:rsid w:val="00343C72"/>
    <w:rsid w:val="00350480"/>
    <w:rsid w:val="0035227A"/>
    <w:rsid w:val="00353ECB"/>
    <w:rsid w:val="00361CDD"/>
    <w:rsid w:val="003629F4"/>
    <w:rsid w:val="003645EF"/>
    <w:rsid w:val="00365960"/>
    <w:rsid w:val="00365B69"/>
    <w:rsid w:val="00366ADE"/>
    <w:rsid w:val="00366AE3"/>
    <w:rsid w:val="003674B1"/>
    <w:rsid w:val="00367C5D"/>
    <w:rsid w:val="00370B57"/>
    <w:rsid w:val="00373B05"/>
    <w:rsid w:val="0037581E"/>
    <w:rsid w:val="0037795D"/>
    <w:rsid w:val="00382531"/>
    <w:rsid w:val="00391BC3"/>
    <w:rsid w:val="00395968"/>
    <w:rsid w:val="003A06D4"/>
    <w:rsid w:val="003B07C2"/>
    <w:rsid w:val="003B2242"/>
    <w:rsid w:val="003B69AC"/>
    <w:rsid w:val="003B6DDB"/>
    <w:rsid w:val="003B7135"/>
    <w:rsid w:val="003C487D"/>
    <w:rsid w:val="003D0B9A"/>
    <w:rsid w:val="003D1F26"/>
    <w:rsid w:val="003D353B"/>
    <w:rsid w:val="003D4CE2"/>
    <w:rsid w:val="003D5209"/>
    <w:rsid w:val="003D6B6C"/>
    <w:rsid w:val="003D7753"/>
    <w:rsid w:val="003E1F97"/>
    <w:rsid w:val="003E6B03"/>
    <w:rsid w:val="003E74AA"/>
    <w:rsid w:val="003F3FE4"/>
    <w:rsid w:val="003F65C6"/>
    <w:rsid w:val="003F7681"/>
    <w:rsid w:val="00402AB2"/>
    <w:rsid w:val="00402AD6"/>
    <w:rsid w:val="004113A5"/>
    <w:rsid w:val="0041655A"/>
    <w:rsid w:val="0042724E"/>
    <w:rsid w:val="00430020"/>
    <w:rsid w:val="00432D13"/>
    <w:rsid w:val="00434976"/>
    <w:rsid w:val="00440D6B"/>
    <w:rsid w:val="00441BAA"/>
    <w:rsid w:val="00446081"/>
    <w:rsid w:val="004460A7"/>
    <w:rsid w:val="00452FE3"/>
    <w:rsid w:val="00453E94"/>
    <w:rsid w:val="0045639E"/>
    <w:rsid w:val="004578E6"/>
    <w:rsid w:val="0046082D"/>
    <w:rsid w:val="004642BA"/>
    <w:rsid w:val="00472D66"/>
    <w:rsid w:val="004736C1"/>
    <w:rsid w:val="00477740"/>
    <w:rsid w:val="00480B5A"/>
    <w:rsid w:val="004878C4"/>
    <w:rsid w:val="00493AEC"/>
    <w:rsid w:val="0049518C"/>
    <w:rsid w:val="0049710A"/>
    <w:rsid w:val="004A17AE"/>
    <w:rsid w:val="004A1955"/>
    <w:rsid w:val="004A3B13"/>
    <w:rsid w:val="004A5FB5"/>
    <w:rsid w:val="004A6313"/>
    <w:rsid w:val="004A7BA7"/>
    <w:rsid w:val="004B0754"/>
    <w:rsid w:val="004B1F9D"/>
    <w:rsid w:val="004C377D"/>
    <w:rsid w:val="004C488A"/>
    <w:rsid w:val="004C65A6"/>
    <w:rsid w:val="004C66F6"/>
    <w:rsid w:val="004D35A9"/>
    <w:rsid w:val="004D552E"/>
    <w:rsid w:val="004E0B11"/>
    <w:rsid w:val="004E1050"/>
    <w:rsid w:val="004E365C"/>
    <w:rsid w:val="004E6841"/>
    <w:rsid w:val="004E72DE"/>
    <w:rsid w:val="004F062A"/>
    <w:rsid w:val="004F0A6B"/>
    <w:rsid w:val="004F14BC"/>
    <w:rsid w:val="004F1505"/>
    <w:rsid w:val="004F1C5A"/>
    <w:rsid w:val="004F1EE2"/>
    <w:rsid w:val="005100ED"/>
    <w:rsid w:val="00512A08"/>
    <w:rsid w:val="0052163A"/>
    <w:rsid w:val="0052464C"/>
    <w:rsid w:val="005275C1"/>
    <w:rsid w:val="005306F1"/>
    <w:rsid w:val="005336BA"/>
    <w:rsid w:val="00541B4D"/>
    <w:rsid w:val="005455B2"/>
    <w:rsid w:val="00545CBA"/>
    <w:rsid w:val="005476AC"/>
    <w:rsid w:val="005502C4"/>
    <w:rsid w:val="0055721D"/>
    <w:rsid w:val="005603EC"/>
    <w:rsid w:val="00560FEC"/>
    <w:rsid w:val="00565CD7"/>
    <w:rsid w:val="00574ECF"/>
    <w:rsid w:val="0058123D"/>
    <w:rsid w:val="00584F5D"/>
    <w:rsid w:val="00591941"/>
    <w:rsid w:val="00591B4D"/>
    <w:rsid w:val="0059298F"/>
    <w:rsid w:val="00593662"/>
    <w:rsid w:val="005A20C3"/>
    <w:rsid w:val="005A3369"/>
    <w:rsid w:val="005A5898"/>
    <w:rsid w:val="005A6409"/>
    <w:rsid w:val="005B1B39"/>
    <w:rsid w:val="005C1D05"/>
    <w:rsid w:val="005C57C7"/>
    <w:rsid w:val="005C7CC7"/>
    <w:rsid w:val="005D18EA"/>
    <w:rsid w:val="005D2BF4"/>
    <w:rsid w:val="005D45E7"/>
    <w:rsid w:val="005D6898"/>
    <w:rsid w:val="005E0221"/>
    <w:rsid w:val="005E0A3A"/>
    <w:rsid w:val="005E38FB"/>
    <w:rsid w:val="005F0ABD"/>
    <w:rsid w:val="005F0B1B"/>
    <w:rsid w:val="005F43F3"/>
    <w:rsid w:val="005F4CE4"/>
    <w:rsid w:val="006002EC"/>
    <w:rsid w:val="00604BC2"/>
    <w:rsid w:val="00607382"/>
    <w:rsid w:val="0062193F"/>
    <w:rsid w:val="00627660"/>
    <w:rsid w:val="0063067A"/>
    <w:rsid w:val="0063360A"/>
    <w:rsid w:val="00634210"/>
    <w:rsid w:val="00642202"/>
    <w:rsid w:val="006442C2"/>
    <w:rsid w:val="00647CA8"/>
    <w:rsid w:val="00651CA8"/>
    <w:rsid w:val="006548F6"/>
    <w:rsid w:val="00657F38"/>
    <w:rsid w:val="00663BC7"/>
    <w:rsid w:val="006660F6"/>
    <w:rsid w:val="006752DC"/>
    <w:rsid w:val="00677631"/>
    <w:rsid w:val="006921D4"/>
    <w:rsid w:val="00692241"/>
    <w:rsid w:val="00693F61"/>
    <w:rsid w:val="00694B5E"/>
    <w:rsid w:val="00695E4C"/>
    <w:rsid w:val="006A7B98"/>
    <w:rsid w:val="006B0AF0"/>
    <w:rsid w:val="006B3199"/>
    <w:rsid w:val="006B6873"/>
    <w:rsid w:val="006B6998"/>
    <w:rsid w:val="006B7B3B"/>
    <w:rsid w:val="006C2295"/>
    <w:rsid w:val="006C4466"/>
    <w:rsid w:val="006C4760"/>
    <w:rsid w:val="006C5A66"/>
    <w:rsid w:val="006C69CF"/>
    <w:rsid w:val="006C6DC3"/>
    <w:rsid w:val="006C7706"/>
    <w:rsid w:val="006D212A"/>
    <w:rsid w:val="006D2905"/>
    <w:rsid w:val="006D7392"/>
    <w:rsid w:val="006E336C"/>
    <w:rsid w:val="006E55DA"/>
    <w:rsid w:val="006E6E45"/>
    <w:rsid w:val="006E710E"/>
    <w:rsid w:val="006F058C"/>
    <w:rsid w:val="006F1B5D"/>
    <w:rsid w:val="006F5107"/>
    <w:rsid w:val="006F7646"/>
    <w:rsid w:val="006F77BC"/>
    <w:rsid w:val="006F7C51"/>
    <w:rsid w:val="00703748"/>
    <w:rsid w:val="00703868"/>
    <w:rsid w:val="00703F08"/>
    <w:rsid w:val="00705070"/>
    <w:rsid w:val="007056DD"/>
    <w:rsid w:val="00706657"/>
    <w:rsid w:val="007101A2"/>
    <w:rsid w:val="007110D3"/>
    <w:rsid w:val="00715B75"/>
    <w:rsid w:val="0071783C"/>
    <w:rsid w:val="007240D9"/>
    <w:rsid w:val="00724489"/>
    <w:rsid w:val="007253EB"/>
    <w:rsid w:val="007303D9"/>
    <w:rsid w:val="00730656"/>
    <w:rsid w:val="007309E9"/>
    <w:rsid w:val="00730E7A"/>
    <w:rsid w:val="0074120A"/>
    <w:rsid w:val="007413EC"/>
    <w:rsid w:val="007437F5"/>
    <w:rsid w:val="00745DC9"/>
    <w:rsid w:val="00750240"/>
    <w:rsid w:val="0075285C"/>
    <w:rsid w:val="00752903"/>
    <w:rsid w:val="007550E1"/>
    <w:rsid w:val="00755713"/>
    <w:rsid w:val="007568B2"/>
    <w:rsid w:val="0076751B"/>
    <w:rsid w:val="007723CF"/>
    <w:rsid w:val="00772B73"/>
    <w:rsid w:val="00773816"/>
    <w:rsid w:val="007808DF"/>
    <w:rsid w:val="00782DA5"/>
    <w:rsid w:val="007852E5"/>
    <w:rsid w:val="00787EB9"/>
    <w:rsid w:val="00790CC4"/>
    <w:rsid w:val="00793460"/>
    <w:rsid w:val="00794580"/>
    <w:rsid w:val="0079487D"/>
    <w:rsid w:val="007971C6"/>
    <w:rsid w:val="007A0FB9"/>
    <w:rsid w:val="007A3E4D"/>
    <w:rsid w:val="007A4239"/>
    <w:rsid w:val="007A5815"/>
    <w:rsid w:val="007A58FD"/>
    <w:rsid w:val="007B1246"/>
    <w:rsid w:val="007B131C"/>
    <w:rsid w:val="007B32E7"/>
    <w:rsid w:val="007B3925"/>
    <w:rsid w:val="007B3A4C"/>
    <w:rsid w:val="007D21EF"/>
    <w:rsid w:val="007D2933"/>
    <w:rsid w:val="007E3AA1"/>
    <w:rsid w:val="007E5B73"/>
    <w:rsid w:val="007E7E16"/>
    <w:rsid w:val="007F0262"/>
    <w:rsid w:val="007F0FD7"/>
    <w:rsid w:val="007F27A1"/>
    <w:rsid w:val="007F7676"/>
    <w:rsid w:val="007F7AC2"/>
    <w:rsid w:val="00800DF2"/>
    <w:rsid w:val="0080141A"/>
    <w:rsid w:val="00802A4D"/>
    <w:rsid w:val="00804D43"/>
    <w:rsid w:val="008062D7"/>
    <w:rsid w:val="00810A3D"/>
    <w:rsid w:val="00813AFE"/>
    <w:rsid w:val="0081626B"/>
    <w:rsid w:val="00830AC0"/>
    <w:rsid w:val="008312DD"/>
    <w:rsid w:val="00832484"/>
    <w:rsid w:val="00832AB2"/>
    <w:rsid w:val="00832E25"/>
    <w:rsid w:val="0083372E"/>
    <w:rsid w:val="008340FC"/>
    <w:rsid w:val="008353C5"/>
    <w:rsid w:val="00840271"/>
    <w:rsid w:val="00847604"/>
    <w:rsid w:val="00850908"/>
    <w:rsid w:val="00855514"/>
    <w:rsid w:val="00856A36"/>
    <w:rsid w:val="0086065A"/>
    <w:rsid w:val="008732D8"/>
    <w:rsid w:val="008752D0"/>
    <w:rsid w:val="00882007"/>
    <w:rsid w:val="00885A01"/>
    <w:rsid w:val="00887B26"/>
    <w:rsid w:val="00894DAF"/>
    <w:rsid w:val="00896B1E"/>
    <w:rsid w:val="008A1975"/>
    <w:rsid w:val="008A5268"/>
    <w:rsid w:val="008A57A5"/>
    <w:rsid w:val="008A6215"/>
    <w:rsid w:val="008B0DCB"/>
    <w:rsid w:val="008B5630"/>
    <w:rsid w:val="008B78D3"/>
    <w:rsid w:val="008C43A9"/>
    <w:rsid w:val="008C500E"/>
    <w:rsid w:val="008C683B"/>
    <w:rsid w:val="008D622E"/>
    <w:rsid w:val="008D71B4"/>
    <w:rsid w:val="008E39B0"/>
    <w:rsid w:val="008E70EA"/>
    <w:rsid w:val="008F0AD8"/>
    <w:rsid w:val="008F2360"/>
    <w:rsid w:val="008F427F"/>
    <w:rsid w:val="008F6933"/>
    <w:rsid w:val="00901C5E"/>
    <w:rsid w:val="0090285C"/>
    <w:rsid w:val="00910DAE"/>
    <w:rsid w:val="00910F44"/>
    <w:rsid w:val="0091182D"/>
    <w:rsid w:val="00913CE6"/>
    <w:rsid w:val="00914032"/>
    <w:rsid w:val="00917B28"/>
    <w:rsid w:val="009304EB"/>
    <w:rsid w:val="00935EC9"/>
    <w:rsid w:val="00941901"/>
    <w:rsid w:val="0094359D"/>
    <w:rsid w:val="00943921"/>
    <w:rsid w:val="0094441E"/>
    <w:rsid w:val="009458E0"/>
    <w:rsid w:val="009569E5"/>
    <w:rsid w:val="00957BC0"/>
    <w:rsid w:val="00961766"/>
    <w:rsid w:val="00985196"/>
    <w:rsid w:val="00990A6A"/>
    <w:rsid w:val="00994B30"/>
    <w:rsid w:val="009970AA"/>
    <w:rsid w:val="00997AC8"/>
    <w:rsid w:val="009A0EAB"/>
    <w:rsid w:val="009A36F5"/>
    <w:rsid w:val="009A3F90"/>
    <w:rsid w:val="009B2B38"/>
    <w:rsid w:val="009B2BE0"/>
    <w:rsid w:val="009B3864"/>
    <w:rsid w:val="009B410C"/>
    <w:rsid w:val="009B51C3"/>
    <w:rsid w:val="009C17C0"/>
    <w:rsid w:val="009C3574"/>
    <w:rsid w:val="009C4AE3"/>
    <w:rsid w:val="009C624E"/>
    <w:rsid w:val="009D1280"/>
    <w:rsid w:val="009D3CA6"/>
    <w:rsid w:val="009D6874"/>
    <w:rsid w:val="009D7C15"/>
    <w:rsid w:val="009E2DAD"/>
    <w:rsid w:val="009E3F47"/>
    <w:rsid w:val="009E6466"/>
    <w:rsid w:val="009E7E93"/>
    <w:rsid w:val="009F0CAF"/>
    <w:rsid w:val="009F3AFA"/>
    <w:rsid w:val="009F3D3C"/>
    <w:rsid w:val="009F5552"/>
    <w:rsid w:val="00A01722"/>
    <w:rsid w:val="00A03791"/>
    <w:rsid w:val="00A06126"/>
    <w:rsid w:val="00A12CC6"/>
    <w:rsid w:val="00A163CF"/>
    <w:rsid w:val="00A17AA3"/>
    <w:rsid w:val="00A20B97"/>
    <w:rsid w:val="00A218ED"/>
    <w:rsid w:val="00A239ED"/>
    <w:rsid w:val="00A25994"/>
    <w:rsid w:val="00A25F23"/>
    <w:rsid w:val="00A314BF"/>
    <w:rsid w:val="00A33E62"/>
    <w:rsid w:val="00A3667C"/>
    <w:rsid w:val="00A366B3"/>
    <w:rsid w:val="00A37F21"/>
    <w:rsid w:val="00A4370C"/>
    <w:rsid w:val="00A43BAE"/>
    <w:rsid w:val="00A47F89"/>
    <w:rsid w:val="00A514DE"/>
    <w:rsid w:val="00A613CB"/>
    <w:rsid w:val="00A64143"/>
    <w:rsid w:val="00A64A82"/>
    <w:rsid w:val="00A64B81"/>
    <w:rsid w:val="00A66FF9"/>
    <w:rsid w:val="00A6703A"/>
    <w:rsid w:val="00A71D2B"/>
    <w:rsid w:val="00A77DD4"/>
    <w:rsid w:val="00A81246"/>
    <w:rsid w:val="00A81FD6"/>
    <w:rsid w:val="00A833EF"/>
    <w:rsid w:val="00A875C4"/>
    <w:rsid w:val="00A9550B"/>
    <w:rsid w:val="00AA0F50"/>
    <w:rsid w:val="00AA29A1"/>
    <w:rsid w:val="00AA554E"/>
    <w:rsid w:val="00AA5735"/>
    <w:rsid w:val="00AC0D66"/>
    <w:rsid w:val="00AE333E"/>
    <w:rsid w:val="00AE7FA1"/>
    <w:rsid w:val="00AF0B58"/>
    <w:rsid w:val="00AF2A61"/>
    <w:rsid w:val="00AF2E21"/>
    <w:rsid w:val="00AF4FBE"/>
    <w:rsid w:val="00AF7BFA"/>
    <w:rsid w:val="00B00330"/>
    <w:rsid w:val="00B00EC2"/>
    <w:rsid w:val="00B011B4"/>
    <w:rsid w:val="00B0268C"/>
    <w:rsid w:val="00B04DF6"/>
    <w:rsid w:val="00B0540B"/>
    <w:rsid w:val="00B15191"/>
    <w:rsid w:val="00B25E3E"/>
    <w:rsid w:val="00B30C89"/>
    <w:rsid w:val="00B37EE5"/>
    <w:rsid w:val="00B44218"/>
    <w:rsid w:val="00B465D1"/>
    <w:rsid w:val="00B47BAD"/>
    <w:rsid w:val="00B5227D"/>
    <w:rsid w:val="00B53AB2"/>
    <w:rsid w:val="00B54F22"/>
    <w:rsid w:val="00B56006"/>
    <w:rsid w:val="00B5693F"/>
    <w:rsid w:val="00B62B78"/>
    <w:rsid w:val="00B62EBF"/>
    <w:rsid w:val="00B650CA"/>
    <w:rsid w:val="00B73A67"/>
    <w:rsid w:val="00B745BA"/>
    <w:rsid w:val="00B751ED"/>
    <w:rsid w:val="00B806E6"/>
    <w:rsid w:val="00B80AB1"/>
    <w:rsid w:val="00B909F7"/>
    <w:rsid w:val="00B94D48"/>
    <w:rsid w:val="00B976AB"/>
    <w:rsid w:val="00BA1783"/>
    <w:rsid w:val="00BA6A3D"/>
    <w:rsid w:val="00BB0677"/>
    <w:rsid w:val="00BB1A74"/>
    <w:rsid w:val="00BB1BB6"/>
    <w:rsid w:val="00BB2F24"/>
    <w:rsid w:val="00BB4DF5"/>
    <w:rsid w:val="00BC344D"/>
    <w:rsid w:val="00BC5B7A"/>
    <w:rsid w:val="00BD1416"/>
    <w:rsid w:val="00BD193E"/>
    <w:rsid w:val="00BD5092"/>
    <w:rsid w:val="00BD5638"/>
    <w:rsid w:val="00BD6DA1"/>
    <w:rsid w:val="00BE39F5"/>
    <w:rsid w:val="00BE6DA5"/>
    <w:rsid w:val="00BF1B8F"/>
    <w:rsid w:val="00BF3BCA"/>
    <w:rsid w:val="00BF764A"/>
    <w:rsid w:val="00C004D9"/>
    <w:rsid w:val="00C03A51"/>
    <w:rsid w:val="00C05074"/>
    <w:rsid w:val="00C051A9"/>
    <w:rsid w:val="00C06A82"/>
    <w:rsid w:val="00C1325B"/>
    <w:rsid w:val="00C203CF"/>
    <w:rsid w:val="00C21F44"/>
    <w:rsid w:val="00C26C36"/>
    <w:rsid w:val="00C27975"/>
    <w:rsid w:val="00C27E69"/>
    <w:rsid w:val="00C302ED"/>
    <w:rsid w:val="00C324C9"/>
    <w:rsid w:val="00C34430"/>
    <w:rsid w:val="00C37230"/>
    <w:rsid w:val="00C379B2"/>
    <w:rsid w:val="00C37C88"/>
    <w:rsid w:val="00C46275"/>
    <w:rsid w:val="00C54D82"/>
    <w:rsid w:val="00C60A67"/>
    <w:rsid w:val="00C6104C"/>
    <w:rsid w:val="00C61F40"/>
    <w:rsid w:val="00C6469B"/>
    <w:rsid w:val="00C66821"/>
    <w:rsid w:val="00C66980"/>
    <w:rsid w:val="00C71C9A"/>
    <w:rsid w:val="00C76174"/>
    <w:rsid w:val="00C77DD3"/>
    <w:rsid w:val="00C820B6"/>
    <w:rsid w:val="00C85916"/>
    <w:rsid w:val="00C91938"/>
    <w:rsid w:val="00C967C7"/>
    <w:rsid w:val="00CA28CC"/>
    <w:rsid w:val="00CA5E40"/>
    <w:rsid w:val="00CB02D1"/>
    <w:rsid w:val="00CB50AA"/>
    <w:rsid w:val="00CB7369"/>
    <w:rsid w:val="00CC0FCE"/>
    <w:rsid w:val="00CC302C"/>
    <w:rsid w:val="00CC366D"/>
    <w:rsid w:val="00CC6115"/>
    <w:rsid w:val="00CD10C0"/>
    <w:rsid w:val="00CD27F7"/>
    <w:rsid w:val="00CD381B"/>
    <w:rsid w:val="00CD4B02"/>
    <w:rsid w:val="00CD6E48"/>
    <w:rsid w:val="00CE22C6"/>
    <w:rsid w:val="00CE2647"/>
    <w:rsid w:val="00CE2F35"/>
    <w:rsid w:val="00CE4E4F"/>
    <w:rsid w:val="00CF1551"/>
    <w:rsid w:val="00CF23DD"/>
    <w:rsid w:val="00CF3B9D"/>
    <w:rsid w:val="00CF6D34"/>
    <w:rsid w:val="00CF7848"/>
    <w:rsid w:val="00D02855"/>
    <w:rsid w:val="00D02EC1"/>
    <w:rsid w:val="00D02EE0"/>
    <w:rsid w:val="00D03A0B"/>
    <w:rsid w:val="00D06425"/>
    <w:rsid w:val="00D073D7"/>
    <w:rsid w:val="00D07CB7"/>
    <w:rsid w:val="00D07EDD"/>
    <w:rsid w:val="00D16065"/>
    <w:rsid w:val="00D16F94"/>
    <w:rsid w:val="00D21FAA"/>
    <w:rsid w:val="00D24CA8"/>
    <w:rsid w:val="00D2554D"/>
    <w:rsid w:val="00D27B9F"/>
    <w:rsid w:val="00D27F30"/>
    <w:rsid w:val="00D31DED"/>
    <w:rsid w:val="00D3247E"/>
    <w:rsid w:val="00D324C4"/>
    <w:rsid w:val="00D357B8"/>
    <w:rsid w:val="00D41F39"/>
    <w:rsid w:val="00D4374E"/>
    <w:rsid w:val="00D476B5"/>
    <w:rsid w:val="00D513D5"/>
    <w:rsid w:val="00D611A6"/>
    <w:rsid w:val="00D66B09"/>
    <w:rsid w:val="00D67403"/>
    <w:rsid w:val="00D704ED"/>
    <w:rsid w:val="00D704F8"/>
    <w:rsid w:val="00D73790"/>
    <w:rsid w:val="00D737A2"/>
    <w:rsid w:val="00D739B3"/>
    <w:rsid w:val="00D87D0E"/>
    <w:rsid w:val="00D9013C"/>
    <w:rsid w:val="00D90274"/>
    <w:rsid w:val="00D93220"/>
    <w:rsid w:val="00D94DC4"/>
    <w:rsid w:val="00DA05E8"/>
    <w:rsid w:val="00DA172B"/>
    <w:rsid w:val="00DA52E5"/>
    <w:rsid w:val="00DA620A"/>
    <w:rsid w:val="00DB276D"/>
    <w:rsid w:val="00DB2C66"/>
    <w:rsid w:val="00DB46AB"/>
    <w:rsid w:val="00DB7BD7"/>
    <w:rsid w:val="00DC1405"/>
    <w:rsid w:val="00DC16F1"/>
    <w:rsid w:val="00DC4ACC"/>
    <w:rsid w:val="00DC4DFD"/>
    <w:rsid w:val="00DC53AD"/>
    <w:rsid w:val="00DC6CC0"/>
    <w:rsid w:val="00DD45DE"/>
    <w:rsid w:val="00DD477E"/>
    <w:rsid w:val="00DD4E22"/>
    <w:rsid w:val="00DD4F85"/>
    <w:rsid w:val="00DE1E9F"/>
    <w:rsid w:val="00DE4E73"/>
    <w:rsid w:val="00DE5E55"/>
    <w:rsid w:val="00DF0D5C"/>
    <w:rsid w:val="00DF5654"/>
    <w:rsid w:val="00E0390E"/>
    <w:rsid w:val="00E12BA1"/>
    <w:rsid w:val="00E12C59"/>
    <w:rsid w:val="00E13BC5"/>
    <w:rsid w:val="00E14FFA"/>
    <w:rsid w:val="00E17F5D"/>
    <w:rsid w:val="00E24190"/>
    <w:rsid w:val="00E27754"/>
    <w:rsid w:val="00E33448"/>
    <w:rsid w:val="00E34D2E"/>
    <w:rsid w:val="00E3510C"/>
    <w:rsid w:val="00E3695E"/>
    <w:rsid w:val="00E4198E"/>
    <w:rsid w:val="00E43411"/>
    <w:rsid w:val="00E44189"/>
    <w:rsid w:val="00E447B3"/>
    <w:rsid w:val="00E5427E"/>
    <w:rsid w:val="00E55AA4"/>
    <w:rsid w:val="00E564E8"/>
    <w:rsid w:val="00E57618"/>
    <w:rsid w:val="00E6075F"/>
    <w:rsid w:val="00E62177"/>
    <w:rsid w:val="00E63436"/>
    <w:rsid w:val="00E6532A"/>
    <w:rsid w:val="00E66D55"/>
    <w:rsid w:val="00E71BFA"/>
    <w:rsid w:val="00E72E19"/>
    <w:rsid w:val="00E7719F"/>
    <w:rsid w:val="00E815E3"/>
    <w:rsid w:val="00E8312E"/>
    <w:rsid w:val="00E846A9"/>
    <w:rsid w:val="00E92C11"/>
    <w:rsid w:val="00E930DE"/>
    <w:rsid w:val="00E94D76"/>
    <w:rsid w:val="00EA1056"/>
    <w:rsid w:val="00EA1D55"/>
    <w:rsid w:val="00EA2883"/>
    <w:rsid w:val="00EB18F8"/>
    <w:rsid w:val="00EB2C18"/>
    <w:rsid w:val="00EB35E7"/>
    <w:rsid w:val="00EB3CFE"/>
    <w:rsid w:val="00EC11B2"/>
    <w:rsid w:val="00EC1278"/>
    <w:rsid w:val="00EC518B"/>
    <w:rsid w:val="00EC5699"/>
    <w:rsid w:val="00EC6AF6"/>
    <w:rsid w:val="00EC703B"/>
    <w:rsid w:val="00ED5AFB"/>
    <w:rsid w:val="00ED5DF6"/>
    <w:rsid w:val="00ED68DC"/>
    <w:rsid w:val="00ED7B50"/>
    <w:rsid w:val="00EE2C09"/>
    <w:rsid w:val="00EE5885"/>
    <w:rsid w:val="00EF6837"/>
    <w:rsid w:val="00EF705A"/>
    <w:rsid w:val="00F028F7"/>
    <w:rsid w:val="00F04247"/>
    <w:rsid w:val="00F06C81"/>
    <w:rsid w:val="00F07D41"/>
    <w:rsid w:val="00F12677"/>
    <w:rsid w:val="00F15F8C"/>
    <w:rsid w:val="00F16941"/>
    <w:rsid w:val="00F2525B"/>
    <w:rsid w:val="00F26BD4"/>
    <w:rsid w:val="00F26D08"/>
    <w:rsid w:val="00F3370B"/>
    <w:rsid w:val="00F33BF1"/>
    <w:rsid w:val="00F3447E"/>
    <w:rsid w:val="00F40536"/>
    <w:rsid w:val="00F4073E"/>
    <w:rsid w:val="00F4725C"/>
    <w:rsid w:val="00F5292D"/>
    <w:rsid w:val="00F54687"/>
    <w:rsid w:val="00F567F2"/>
    <w:rsid w:val="00F6187A"/>
    <w:rsid w:val="00F6251B"/>
    <w:rsid w:val="00F65318"/>
    <w:rsid w:val="00F72463"/>
    <w:rsid w:val="00F72BFB"/>
    <w:rsid w:val="00F81861"/>
    <w:rsid w:val="00F84BC9"/>
    <w:rsid w:val="00F86E60"/>
    <w:rsid w:val="00F874B1"/>
    <w:rsid w:val="00F9226A"/>
    <w:rsid w:val="00F9276D"/>
    <w:rsid w:val="00F9337A"/>
    <w:rsid w:val="00F94754"/>
    <w:rsid w:val="00FA014F"/>
    <w:rsid w:val="00FA0831"/>
    <w:rsid w:val="00FA3362"/>
    <w:rsid w:val="00FA4CCC"/>
    <w:rsid w:val="00FA584E"/>
    <w:rsid w:val="00FA6D42"/>
    <w:rsid w:val="00FA7961"/>
    <w:rsid w:val="00FB0271"/>
    <w:rsid w:val="00FB2E5C"/>
    <w:rsid w:val="00FB36E6"/>
    <w:rsid w:val="00FB3B15"/>
    <w:rsid w:val="00FB48F0"/>
    <w:rsid w:val="00FB550D"/>
    <w:rsid w:val="00FB7536"/>
    <w:rsid w:val="00FB79FE"/>
    <w:rsid w:val="00FC07F7"/>
    <w:rsid w:val="00FC269F"/>
    <w:rsid w:val="00FC298B"/>
    <w:rsid w:val="00FC3766"/>
    <w:rsid w:val="00FC38CA"/>
    <w:rsid w:val="00FC51C0"/>
    <w:rsid w:val="00FC5669"/>
    <w:rsid w:val="00FC6A72"/>
    <w:rsid w:val="00FC6FF1"/>
    <w:rsid w:val="00FC76B0"/>
    <w:rsid w:val="00FC7707"/>
    <w:rsid w:val="00FD032F"/>
    <w:rsid w:val="00FD6510"/>
    <w:rsid w:val="00FD6E97"/>
    <w:rsid w:val="00FD728A"/>
    <w:rsid w:val="00FE00CC"/>
    <w:rsid w:val="00FE01C9"/>
    <w:rsid w:val="00FE5EEC"/>
    <w:rsid w:val="00FF1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36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F9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F9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1F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E1F9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1F9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1F9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1F9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1F9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E1F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1F9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E1F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E1F9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E1F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E1F9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E1F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E1F9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B9327-AA79-49AB-BB7F-E265261F2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14</Pages>
  <Words>769</Words>
  <Characters>4386</Characters>
  <Application>Microsoft Office Word</Application>
  <DocSecurity>0</DocSecurity>
  <Lines>36</Lines>
  <Paragraphs>10</Paragraphs>
  <ScaleCrop>false</ScaleCrop>
  <Company>Peking University</Company>
  <LinksUpToDate>false</LinksUpToDate>
  <CharactersWithSpaces>5145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725</cp:revision>
  <dcterms:created xsi:type="dcterms:W3CDTF">2009-12-23T03:54:00Z</dcterms:created>
  <dcterms:modified xsi:type="dcterms:W3CDTF">2010-03-10T08:12:00Z</dcterms:modified>
</cp:coreProperties>
</file>