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F7108" w:rsidRDefault="004F7108" w:rsidP="00B40EC2">
      <w:pPr>
        <w:pStyle w:val="1"/>
        <w:spacing w:before="0" w:after="0" w:line="240" w:lineRule="auto"/>
        <w:ind w:rightChars="-19" w:right="-40"/>
        <w:rPr>
          <w:rFonts w:ascii="仿宋_GB2312" w:eastAsia="仿宋_GB2312" w:hint="eastAsia"/>
          <w:color w:val="00B050"/>
        </w:rPr>
      </w:pPr>
      <w:bookmarkStart w:id="0" w:name="_Toc241652546"/>
      <w:r>
        <w:rPr>
          <w:rFonts w:ascii="仿宋_GB2312" w:eastAsia="仿宋_GB2312" w:hint="eastAsia"/>
          <w:color w:val="00B050"/>
        </w:rPr>
        <w:t>分为3大模块</w:t>
      </w:r>
    </w:p>
    <w:p w:rsidR="004F7108" w:rsidRPr="004F7108" w:rsidRDefault="004F7108" w:rsidP="00B40EC2">
      <w:pPr>
        <w:pStyle w:val="1"/>
        <w:spacing w:before="0" w:after="0" w:line="240" w:lineRule="auto"/>
        <w:ind w:rightChars="-19" w:right="-40"/>
        <w:rPr>
          <w:rFonts w:ascii="仿宋_GB2312" w:eastAsia="仿宋_GB2312" w:hint="eastAsia"/>
          <w:color w:val="00B050"/>
        </w:rPr>
      </w:pPr>
      <w:r w:rsidRPr="004F7108">
        <w:rPr>
          <w:rFonts w:ascii="仿宋_GB2312" w:eastAsia="仿宋_GB2312" w:hint="eastAsia"/>
          <w:color w:val="00B050"/>
        </w:rPr>
        <w:t>经济管理</w:t>
      </w:r>
    </w:p>
    <w:p w:rsidR="004F7108" w:rsidRPr="004F7108" w:rsidRDefault="004F7108" w:rsidP="004F7108">
      <w:pPr>
        <w:pStyle w:val="1"/>
        <w:spacing w:before="0" w:after="0" w:line="240" w:lineRule="auto"/>
        <w:ind w:rightChars="-19" w:right="-40"/>
        <w:rPr>
          <w:rFonts w:ascii="仿宋_GB2312" w:eastAsia="仿宋_GB2312" w:hint="eastAsia"/>
          <w:color w:val="00B050"/>
        </w:rPr>
      </w:pPr>
      <w:r w:rsidRPr="004F7108">
        <w:rPr>
          <w:rFonts w:ascii="仿宋_GB2312" w:eastAsia="仿宋_GB2312" w:hint="eastAsia"/>
          <w:color w:val="00B050"/>
        </w:rPr>
        <w:t>资格管理</w:t>
      </w:r>
    </w:p>
    <w:p w:rsidR="004F7108" w:rsidRPr="004F7108" w:rsidRDefault="004F7108" w:rsidP="004F7108">
      <w:pPr>
        <w:pStyle w:val="1"/>
        <w:spacing w:before="0" w:after="0" w:line="240" w:lineRule="auto"/>
        <w:ind w:rightChars="-19" w:right="-40"/>
        <w:rPr>
          <w:rFonts w:ascii="仿宋_GB2312" w:eastAsia="仿宋_GB2312" w:hint="eastAsia"/>
          <w:color w:val="00B050"/>
        </w:rPr>
      </w:pPr>
      <w:r w:rsidRPr="004F7108">
        <w:rPr>
          <w:rFonts w:ascii="仿宋_GB2312" w:eastAsia="仿宋_GB2312" w:hint="eastAsia"/>
          <w:color w:val="00B050"/>
        </w:rPr>
        <w:t>行为管理</w:t>
      </w:r>
    </w:p>
    <w:p w:rsidR="00677240" w:rsidRPr="00EA172E" w:rsidRDefault="00881671" w:rsidP="00B40EC2">
      <w:pPr>
        <w:pStyle w:val="1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t>一、</w:t>
      </w:r>
      <w:r w:rsidR="00677240" w:rsidRPr="00EA172E">
        <w:rPr>
          <w:rFonts w:ascii="仿宋_GB2312" w:eastAsia="仿宋_GB2312" w:hint="eastAsia"/>
        </w:rPr>
        <w:t>市场资源管理</w:t>
      </w:r>
    </w:p>
    <w:p w:rsidR="004724F3" w:rsidRDefault="004724F3" w:rsidP="00B40EC2">
      <w:pPr>
        <w:tabs>
          <w:tab w:val="left" w:pos="1080"/>
        </w:tabs>
        <w:ind w:leftChars="214" w:left="449" w:rightChars="-19" w:right="-40" w:firstLineChars="300" w:firstLine="63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根据</w:t>
      </w:r>
      <w:r w:rsidRPr="007E390B">
        <w:rPr>
          <w:rFonts w:ascii="仿宋_GB2312" w:eastAsia="仿宋_GB2312" w:hAnsi="宋体" w:hint="eastAsia"/>
          <w:szCs w:val="21"/>
        </w:rPr>
        <w:t>工程人员</w:t>
      </w:r>
      <w:r w:rsidRPr="00EA172E">
        <w:rPr>
          <w:rFonts w:ascii="仿宋_GB2312" w:eastAsia="仿宋_GB2312" w:hAnsi="宋体" w:hint="eastAsia"/>
          <w:szCs w:val="21"/>
        </w:rPr>
        <w:t>提供面积、位置、图纸，由招商人员进行复核尺寸位置形成市场摊位图，并制定价格和政策。报主管领导</w:t>
      </w:r>
      <w:r w:rsidRPr="007E390B">
        <w:rPr>
          <w:rFonts w:ascii="仿宋_GB2312" w:eastAsia="仿宋_GB2312" w:hAnsi="宋体" w:hint="eastAsia"/>
          <w:szCs w:val="21"/>
        </w:rPr>
        <w:t>审批</w:t>
      </w:r>
      <w:r w:rsidRPr="00EA172E">
        <w:rPr>
          <w:rFonts w:ascii="仿宋_GB2312" w:eastAsia="仿宋_GB2312" w:hAnsi="宋体" w:hint="eastAsia"/>
          <w:szCs w:val="21"/>
        </w:rPr>
        <w:t>，作为储备资源进入出租状态。</w:t>
      </w:r>
      <w:r w:rsidR="00D56BCF">
        <w:rPr>
          <w:rFonts w:ascii="仿宋_GB2312" w:eastAsia="仿宋_GB2312" w:hAnsi="宋体" w:hint="eastAsia"/>
          <w:szCs w:val="21"/>
        </w:rPr>
        <w:t>资源管理的原始数据作为决策和考评的基础数据，并根据运营中的情况进行调整。形成新的基础数据。</w:t>
      </w:r>
    </w:p>
    <w:p w:rsidR="00091EA0" w:rsidRPr="00EA172E" w:rsidRDefault="00D56BCF" w:rsidP="00B40EC2">
      <w:pPr>
        <w:ind w:leftChars="214" w:left="449" w:rightChars="-19" w:right="-40" w:firstLineChars="200" w:firstLine="420"/>
        <w:rPr>
          <w:rFonts w:ascii="仿宋_GB2312" w:eastAsia="仿宋_GB2312" w:hAnsi="宋体" w:hint="eastAsia"/>
          <w:szCs w:val="21"/>
        </w:rPr>
      </w:pPr>
      <w:r>
        <w:rPr>
          <w:rFonts w:ascii="仿宋_GB2312" w:eastAsia="仿宋_GB2312" w:hAnsi="宋体" w:hint="eastAsia"/>
          <w:szCs w:val="21"/>
        </w:rPr>
        <w:t>在资源管理中，要以区域基础数据进行整体管理，以区域为单位进行基础报表统计。</w:t>
      </w:r>
    </w:p>
    <w:p w:rsidR="00091EA0" w:rsidRDefault="00002729" w:rsidP="00D8105A">
      <w:pPr>
        <w:numPr>
          <w:ilvl w:val="1"/>
          <w:numId w:val="9"/>
        </w:numPr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主营资源</w:t>
      </w:r>
      <w:r w:rsidR="00025ABA" w:rsidRPr="00EA172E">
        <w:rPr>
          <w:rFonts w:ascii="仿宋_GB2312" w:eastAsia="仿宋_GB2312" w:hAnsi="宋体" w:hint="eastAsia"/>
          <w:szCs w:val="21"/>
        </w:rPr>
        <w:t>：</w:t>
      </w:r>
      <w:r w:rsidRPr="00EA172E">
        <w:rPr>
          <w:rFonts w:ascii="仿宋_GB2312" w:eastAsia="仿宋_GB2312" w:hAnsi="宋体" w:hint="eastAsia"/>
          <w:szCs w:val="21"/>
        </w:rPr>
        <w:t>商铺</w:t>
      </w:r>
      <w:r w:rsidR="00073549">
        <w:rPr>
          <w:rFonts w:ascii="仿宋_GB2312" w:eastAsia="仿宋_GB2312" w:hAnsi="宋体" w:hint="eastAsia"/>
          <w:szCs w:val="21"/>
        </w:rPr>
        <w:t>（位置，</w:t>
      </w:r>
      <w:r w:rsidR="00073549" w:rsidRPr="00847795">
        <w:rPr>
          <w:rFonts w:ascii="仿宋_GB2312" w:eastAsia="仿宋_GB2312" w:hAnsi="宋体" w:hint="eastAsia"/>
          <w:color w:val="00B050"/>
          <w:szCs w:val="21"/>
        </w:rPr>
        <w:t>编号</w:t>
      </w:r>
      <w:r w:rsidR="00414238" w:rsidRPr="00BA04BA">
        <w:rPr>
          <w:rFonts w:ascii="仿宋_GB2312" w:eastAsia="仿宋_GB2312" w:hAnsi="宋体" w:hint="eastAsia"/>
          <w:szCs w:val="21"/>
        </w:rPr>
        <w:t>，价格，面积</w:t>
      </w:r>
      <w:r w:rsidR="00073549">
        <w:rPr>
          <w:rFonts w:ascii="仿宋_GB2312" w:eastAsia="仿宋_GB2312" w:hAnsi="宋体" w:hint="eastAsia"/>
          <w:szCs w:val="21"/>
        </w:rPr>
        <w:t xml:space="preserve">， </w:t>
      </w:r>
      <w:r w:rsidR="00073549" w:rsidRPr="00847795">
        <w:rPr>
          <w:rFonts w:ascii="仿宋_GB2312" w:eastAsia="仿宋_GB2312" w:hAnsi="宋体" w:hint="eastAsia"/>
          <w:color w:val="00B050"/>
          <w:szCs w:val="21"/>
        </w:rPr>
        <w:t>产品分类</w:t>
      </w:r>
      <w:r w:rsidR="00414238" w:rsidRPr="00BA04BA">
        <w:rPr>
          <w:rFonts w:ascii="仿宋_GB2312" w:eastAsia="仿宋_GB2312" w:hAnsi="宋体" w:hint="eastAsia"/>
          <w:szCs w:val="21"/>
        </w:rPr>
        <w:t>）</w:t>
      </w:r>
      <w:r w:rsidR="00025ABA" w:rsidRPr="00EA172E">
        <w:rPr>
          <w:rFonts w:ascii="仿宋_GB2312" w:eastAsia="仿宋_GB2312" w:hAnsi="宋体" w:hint="eastAsia"/>
          <w:szCs w:val="21"/>
        </w:rPr>
        <w:t>、</w:t>
      </w:r>
      <w:r w:rsidRPr="00EA172E">
        <w:rPr>
          <w:rFonts w:ascii="仿宋_GB2312" w:eastAsia="仿宋_GB2312" w:hAnsi="宋体" w:hint="eastAsia"/>
          <w:szCs w:val="21"/>
        </w:rPr>
        <w:t>广告位</w:t>
      </w:r>
      <w:r w:rsidR="00414238" w:rsidRPr="00BA04BA">
        <w:rPr>
          <w:rFonts w:ascii="仿宋_GB2312" w:eastAsia="仿宋_GB2312" w:hAnsi="宋体" w:hint="eastAsia"/>
          <w:szCs w:val="21"/>
        </w:rPr>
        <w:t>（位置，名称，价格，面积）</w:t>
      </w:r>
      <w:r w:rsidR="00025ABA" w:rsidRPr="00EA172E">
        <w:rPr>
          <w:rFonts w:ascii="仿宋_GB2312" w:eastAsia="仿宋_GB2312" w:hAnsi="宋体" w:hint="eastAsia"/>
          <w:szCs w:val="21"/>
        </w:rPr>
        <w:t xml:space="preserve"> </w:t>
      </w:r>
    </w:p>
    <w:p w:rsidR="00677240" w:rsidRPr="00EA172E" w:rsidRDefault="00002729" w:rsidP="00D8105A">
      <w:pPr>
        <w:numPr>
          <w:ilvl w:val="1"/>
          <w:numId w:val="9"/>
        </w:numPr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配套资源</w:t>
      </w:r>
      <w:r w:rsidR="004578CE">
        <w:rPr>
          <w:rFonts w:ascii="仿宋_GB2312" w:eastAsia="仿宋_GB2312" w:hAnsi="宋体" w:hint="eastAsia"/>
          <w:szCs w:val="21"/>
        </w:rPr>
        <w:t xml:space="preserve"> </w:t>
      </w:r>
      <w:r w:rsidRPr="00EA172E">
        <w:rPr>
          <w:rFonts w:ascii="仿宋_GB2312" w:eastAsia="仿宋_GB2312" w:hAnsi="宋体" w:hint="eastAsia"/>
          <w:szCs w:val="21"/>
        </w:rPr>
        <w:t>办公用房/厂房</w:t>
      </w:r>
      <w:r w:rsidR="00025ABA" w:rsidRPr="00EA172E">
        <w:rPr>
          <w:rFonts w:ascii="仿宋_GB2312" w:eastAsia="仿宋_GB2312" w:hAnsi="宋体" w:hint="eastAsia"/>
          <w:szCs w:val="21"/>
        </w:rPr>
        <w:t>：</w:t>
      </w:r>
      <w:r w:rsidR="00414238">
        <w:rPr>
          <w:rFonts w:ascii="仿宋_GB2312" w:eastAsia="仿宋_GB2312" w:hAnsi="宋体" w:hint="eastAsia"/>
          <w:szCs w:val="21"/>
        </w:rPr>
        <w:t>办公室、</w:t>
      </w:r>
      <w:r w:rsidRPr="00EA172E">
        <w:rPr>
          <w:rFonts w:ascii="仿宋_GB2312" w:eastAsia="仿宋_GB2312" w:hAnsi="宋体" w:hint="eastAsia"/>
          <w:szCs w:val="21"/>
        </w:rPr>
        <w:t>宿舍</w:t>
      </w:r>
      <w:r w:rsidR="00025ABA" w:rsidRPr="00EA172E">
        <w:rPr>
          <w:rFonts w:ascii="仿宋_GB2312" w:eastAsia="仿宋_GB2312" w:hAnsi="宋体" w:hint="eastAsia"/>
          <w:szCs w:val="21"/>
        </w:rPr>
        <w:t>、</w:t>
      </w:r>
      <w:r w:rsidRPr="00EA172E">
        <w:rPr>
          <w:rFonts w:ascii="仿宋_GB2312" w:eastAsia="仿宋_GB2312" w:hAnsi="宋体" w:hint="eastAsia"/>
          <w:szCs w:val="21"/>
        </w:rPr>
        <w:t>库房/冷库</w:t>
      </w:r>
      <w:r w:rsidR="00025ABA" w:rsidRPr="00EA172E">
        <w:rPr>
          <w:rFonts w:ascii="仿宋_GB2312" w:eastAsia="仿宋_GB2312" w:hAnsi="宋体" w:hint="eastAsia"/>
          <w:szCs w:val="21"/>
        </w:rPr>
        <w:t>、</w:t>
      </w:r>
      <w:r w:rsidRPr="00EA172E">
        <w:rPr>
          <w:rFonts w:ascii="仿宋_GB2312" w:eastAsia="仿宋_GB2312" w:hAnsi="宋体" w:hint="eastAsia"/>
          <w:szCs w:val="21"/>
        </w:rPr>
        <w:t>餐厅</w:t>
      </w:r>
      <w:r w:rsidR="00025ABA" w:rsidRPr="00EA172E">
        <w:rPr>
          <w:rFonts w:ascii="仿宋_GB2312" w:eastAsia="仿宋_GB2312" w:hAnsi="宋体" w:hint="eastAsia"/>
          <w:szCs w:val="21"/>
        </w:rPr>
        <w:t>、</w:t>
      </w:r>
      <w:r w:rsidR="00677240" w:rsidRPr="00EA172E">
        <w:rPr>
          <w:rFonts w:ascii="仿宋_GB2312" w:eastAsia="仿宋_GB2312" w:hAnsi="宋体" w:hint="eastAsia"/>
          <w:szCs w:val="21"/>
        </w:rPr>
        <w:t>停车位</w:t>
      </w:r>
      <w:r w:rsidR="00414238">
        <w:rPr>
          <w:rFonts w:ascii="仿宋_GB2312" w:eastAsia="仿宋_GB2312" w:hAnsi="宋体" w:hint="eastAsia"/>
          <w:szCs w:val="21"/>
        </w:rPr>
        <w:t>、</w:t>
      </w:r>
    </w:p>
    <w:p w:rsidR="00F464E8" w:rsidRDefault="00D56BCF" w:rsidP="00B40EC2">
      <w:pPr>
        <w:tabs>
          <w:tab w:val="left" w:pos="10080"/>
        </w:tabs>
        <w:ind w:left="840" w:rightChars="-19" w:right="-40"/>
        <w:rPr>
          <w:rFonts w:ascii="仿宋_GB2312" w:eastAsia="仿宋_GB2312" w:hAnsi="宋体" w:hint="eastAsia"/>
          <w:szCs w:val="21"/>
        </w:rPr>
      </w:pPr>
      <w:r>
        <w:rPr>
          <w:rFonts w:ascii="仿宋_GB2312" w:eastAsia="仿宋_GB2312" w:hAnsi="宋体" w:hint="eastAsia"/>
          <w:szCs w:val="21"/>
        </w:rPr>
        <w:t>资源是市场经营的产品，是价格杠杆调整的基础。</w:t>
      </w:r>
    </w:p>
    <w:p w:rsidR="002D0EE3" w:rsidRPr="00BA04BA" w:rsidRDefault="007E390B" w:rsidP="00D8105A">
      <w:pPr>
        <w:numPr>
          <w:ilvl w:val="1"/>
          <w:numId w:val="9"/>
        </w:numPr>
        <w:tabs>
          <w:tab w:val="clear" w:pos="1350"/>
          <w:tab w:val="num" w:pos="720"/>
        </w:tabs>
        <w:ind w:left="720" w:firstLine="0"/>
        <w:rPr>
          <w:rFonts w:ascii="仿宋_GB2312" w:eastAsia="仿宋_GB2312" w:hAnsi="宋体" w:hint="eastAsia"/>
          <w:szCs w:val="21"/>
        </w:rPr>
      </w:pPr>
      <w:r w:rsidRPr="00BA04BA">
        <w:rPr>
          <w:rFonts w:ascii="仿宋_GB2312" w:eastAsia="仿宋_GB2312" w:hAnsi="宋体" w:hint="eastAsia"/>
          <w:szCs w:val="21"/>
        </w:rPr>
        <w:t>工作流程：</w:t>
      </w:r>
      <w:r w:rsidR="002D0EE3" w:rsidRPr="00BA04BA">
        <w:rPr>
          <w:rFonts w:ascii="仿宋_GB2312" w:eastAsia="仿宋_GB2312" w:hAnsi="宋体" w:hint="eastAsia"/>
          <w:szCs w:val="21"/>
        </w:rPr>
        <w:t>工程人员提供基建的图纸</w:t>
      </w:r>
      <w:r w:rsidR="005B77D1">
        <w:rPr>
          <w:rFonts w:ascii="仿宋_GB2312" w:eastAsia="仿宋_GB2312" w:hAnsi="宋体" w:hint="eastAsia"/>
          <w:szCs w:val="21"/>
        </w:rPr>
        <w:t xml:space="preserve"> -&gt; </w:t>
      </w:r>
      <w:r w:rsidR="002D0EE3" w:rsidRPr="00BA04BA">
        <w:rPr>
          <w:rFonts w:ascii="仿宋_GB2312" w:eastAsia="仿宋_GB2312" w:hAnsi="宋体" w:hint="eastAsia"/>
          <w:szCs w:val="21"/>
        </w:rPr>
        <w:t>招商人员形成市场摊位图</w:t>
      </w:r>
      <w:r w:rsidR="005B77D1">
        <w:rPr>
          <w:rFonts w:ascii="仿宋_GB2312" w:eastAsia="仿宋_GB2312" w:hAnsi="宋体" w:hint="eastAsia"/>
          <w:szCs w:val="21"/>
        </w:rPr>
        <w:t xml:space="preserve"> -&gt; </w:t>
      </w:r>
      <w:r w:rsidR="00414238" w:rsidRPr="00BA04BA">
        <w:rPr>
          <w:rFonts w:ascii="仿宋_GB2312" w:eastAsia="仿宋_GB2312" w:hAnsi="宋体" w:hint="eastAsia"/>
          <w:szCs w:val="21"/>
        </w:rPr>
        <w:t>制定价格和策略</w:t>
      </w:r>
      <w:r w:rsidR="005B77D1">
        <w:rPr>
          <w:rFonts w:ascii="仿宋_GB2312" w:eastAsia="仿宋_GB2312" w:hAnsi="宋体" w:hint="eastAsia"/>
          <w:szCs w:val="21"/>
        </w:rPr>
        <w:t xml:space="preserve"> -&gt; </w:t>
      </w:r>
      <w:r w:rsidR="002D7C96">
        <w:rPr>
          <w:rFonts w:ascii="仿宋_GB2312" w:eastAsia="仿宋_GB2312" w:hAnsi="宋体" w:hint="eastAsia"/>
          <w:szCs w:val="21"/>
        </w:rPr>
        <w:t xml:space="preserve">   </w:t>
      </w:r>
      <w:r w:rsidR="00414238" w:rsidRPr="00BA04BA">
        <w:rPr>
          <w:rFonts w:ascii="仿宋_GB2312" w:eastAsia="仿宋_GB2312" w:hAnsi="宋体" w:hint="eastAsia"/>
          <w:szCs w:val="21"/>
        </w:rPr>
        <w:t>主管领导审批</w:t>
      </w:r>
    </w:p>
    <w:p w:rsidR="00F11301" w:rsidRPr="00414238" w:rsidRDefault="00881671" w:rsidP="00B40EC2">
      <w:pPr>
        <w:pStyle w:val="1"/>
        <w:spacing w:before="0" w:after="0" w:line="240" w:lineRule="auto"/>
        <w:ind w:rightChars="-19" w:right="-40"/>
        <w:rPr>
          <w:rFonts w:ascii="仿宋_GB2312" w:eastAsia="仿宋_GB2312" w:hint="eastAsia"/>
          <w:color w:val="FF0000"/>
        </w:rPr>
      </w:pPr>
      <w:r w:rsidRPr="00EA172E">
        <w:rPr>
          <w:rFonts w:hint="eastAsia"/>
        </w:rPr>
        <w:t>二、</w:t>
      </w:r>
      <w:r w:rsidR="007E390B" w:rsidRPr="007E390B">
        <w:rPr>
          <w:rFonts w:ascii="仿宋_GB2312" w:eastAsia="仿宋_GB2312" w:hint="eastAsia"/>
        </w:rPr>
        <w:t>招商</w:t>
      </w:r>
      <w:r w:rsidR="00F11301" w:rsidRPr="00EA172E">
        <w:rPr>
          <w:rFonts w:ascii="仿宋_GB2312" w:eastAsia="仿宋_GB2312" w:hint="eastAsia"/>
        </w:rPr>
        <w:t>管理</w:t>
      </w:r>
    </w:p>
    <w:p w:rsidR="00BE1B92" w:rsidRDefault="00BE1B92" w:rsidP="00B40EC2">
      <w:pPr>
        <w:pStyle w:val="aa"/>
        <w:spacing w:line="240" w:lineRule="auto"/>
        <w:ind w:leftChars="214" w:left="449" w:rightChars="-19" w:right="-40" w:firstLineChars="200" w:firstLine="420"/>
        <w:rPr>
          <w:rFonts w:ascii="仿宋_GB2312" w:eastAsia="仿宋_GB2312" w:hint="eastAsia"/>
          <w:sz w:val="21"/>
          <w:szCs w:val="21"/>
        </w:rPr>
      </w:pPr>
      <w:r>
        <w:rPr>
          <w:rFonts w:ascii="仿宋_GB2312" w:eastAsia="仿宋_GB2312" w:hint="eastAsia"/>
          <w:sz w:val="21"/>
          <w:szCs w:val="21"/>
        </w:rPr>
        <w:t>通过各种招商方法，把来自各个渠道的商户信息、商户需求进行整理筛选，形成商户待租排队序列。通过有效的评审方法，选择进驻商户，履行签订合同手续，</w:t>
      </w:r>
      <w:r w:rsidR="00BB60AA">
        <w:rPr>
          <w:rFonts w:ascii="仿宋_GB2312" w:eastAsia="仿宋_GB2312" w:hint="eastAsia"/>
          <w:sz w:val="21"/>
          <w:szCs w:val="21"/>
        </w:rPr>
        <w:t>形成固定应</w:t>
      </w:r>
      <w:r w:rsidR="0087770E">
        <w:rPr>
          <w:rFonts w:ascii="仿宋_GB2312" w:eastAsia="仿宋_GB2312" w:hint="eastAsia"/>
          <w:sz w:val="21"/>
          <w:szCs w:val="21"/>
        </w:rPr>
        <w:t>收费用，</w:t>
      </w:r>
      <w:r>
        <w:rPr>
          <w:rFonts w:ascii="仿宋_GB2312" w:eastAsia="仿宋_GB2312" w:hint="eastAsia"/>
          <w:sz w:val="21"/>
          <w:szCs w:val="21"/>
        </w:rPr>
        <w:t>交款后，领取《入驻须知》成为正式商户。</w:t>
      </w:r>
    </w:p>
    <w:p w:rsidR="007E390B" w:rsidRDefault="0087770E" w:rsidP="00B40EC2">
      <w:pPr>
        <w:pStyle w:val="aa"/>
        <w:spacing w:line="240" w:lineRule="auto"/>
        <w:ind w:leftChars="214" w:left="449" w:rightChars="-19" w:right="-40" w:firstLineChars="200" w:firstLine="420"/>
        <w:rPr>
          <w:rFonts w:ascii="仿宋_GB2312" w:eastAsia="仿宋_GB2312" w:hint="eastAsia"/>
          <w:sz w:val="21"/>
          <w:szCs w:val="21"/>
        </w:rPr>
      </w:pPr>
      <w:r>
        <w:rPr>
          <w:rFonts w:ascii="仿宋_GB2312" w:eastAsia="仿宋_GB2312" w:hint="eastAsia"/>
          <w:sz w:val="21"/>
          <w:szCs w:val="21"/>
        </w:rPr>
        <w:t>合同签订中如果合同内容超出资源管理定义的招商政策（面积、价格、位置、租期、交款方式），出具申请书，由上级领导审批。</w:t>
      </w:r>
    </w:p>
    <w:p w:rsidR="0087770E" w:rsidRPr="00BB60AA" w:rsidRDefault="00BB60AA" w:rsidP="00B40EC2">
      <w:pPr>
        <w:pStyle w:val="a8"/>
        <w:tabs>
          <w:tab w:val="left" w:pos="420"/>
        </w:tabs>
        <w:ind w:leftChars="343" w:left="930" w:rightChars="-19" w:right="-40" w:hangingChars="100" w:hanging="210"/>
        <w:rPr>
          <w:rFonts w:ascii="仿宋_GB2312" w:eastAsia="仿宋_GB2312" w:hAnsi="宋体" w:hint="eastAsia"/>
        </w:rPr>
      </w:pPr>
      <w:r>
        <w:rPr>
          <w:rFonts w:ascii="仿宋_GB2312" w:eastAsia="仿宋_GB2312" w:hAnsi="宋体" w:hint="eastAsia"/>
        </w:rPr>
        <w:t xml:space="preserve">  </w:t>
      </w:r>
      <w:r w:rsidR="00C86699" w:rsidRPr="000A3071">
        <w:rPr>
          <w:rFonts w:ascii="仿宋_GB2312" w:eastAsia="仿宋_GB2312" w:hAnsi="宋体" w:hint="eastAsia"/>
        </w:rPr>
        <w:t>商户准入标准制定：各区域、各品类指标的制定，建立准入标准。包括经营范围、品牌、资质等</w:t>
      </w:r>
      <w:r w:rsidR="0087770E" w:rsidRPr="002D7C96">
        <w:rPr>
          <w:rFonts w:ascii="仿宋_GB2312" w:eastAsia="仿宋_GB2312" w:hAnsi="宋体" w:hint="eastAsia"/>
          <w:color w:val="FF0000"/>
          <w:szCs w:val="21"/>
        </w:rPr>
        <w:t>招商流程:</w:t>
      </w:r>
    </w:p>
    <w:p w:rsidR="0087770E" w:rsidRPr="002D7C96" w:rsidRDefault="007C616B" w:rsidP="00B40EC2">
      <w:pPr>
        <w:ind w:leftChars="586" w:left="1231" w:rightChars="-19" w:right="-40"/>
        <w:rPr>
          <w:rFonts w:ascii="仿宋_GB2312" w:eastAsia="仿宋_GB2312" w:hAnsi="宋体" w:hint="eastAsia"/>
          <w:color w:val="FF0000"/>
          <w:szCs w:val="21"/>
        </w:rPr>
      </w:pPr>
      <w:r w:rsidRPr="00847795">
        <w:rPr>
          <w:rFonts w:ascii="仿宋_GB2312" w:eastAsia="仿宋_GB2312" w:hAnsi="宋体" w:hint="eastAsia"/>
          <w:color w:val="00B050"/>
          <w:szCs w:val="21"/>
        </w:rPr>
        <w:lastRenderedPageBreak/>
        <w:t>招商信息库，包括预登记和请商</w:t>
      </w:r>
      <w:r w:rsidR="0087770E" w:rsidRPr="002D7C96">
        <w:rPr>
          <w:rFonts w:ascii="仿宋_GB2312" w:eastAsia="仿宋_GB2312" w:hAnsi="宋体" w:hint="eastAsia"/>
          <w:color w:val="FF0000"/>
          <w:szCs w:val="21"/>
        </w:rPr>
        <w:t>—〉招商筛选（根据海</w:t>
      </w:r>
      <w:r w:rsidR="0087770E">
        <w:rPr>
          <w:rFonts w:ascii="仿宋_GB2312" w:eastAsia="仿宋_GB2312" w:hAnsi="宋体" w:hint="eastAsia"/>
          <w:color w:val="FF0000"/>
          <w:szCs w:val="21"/>
        </w:rPr>
        <w:t>量</w:t>
      </w:r>
      <w:r w:rsidR="0087770E" w:rsidRPr="002D7C96">
        <w:rPr>
          <w:rFonts w:ascii="仿宋_GB2312" w:eastAsia="仿宋_GB2312" w:hAnsi="宋体" w:hint="eastAsia"/>
          <w:color w:val="FF0000"/>
          <w:szCs w:val="21"/>
        </w:rPr>
        <w:t>信息中筛选</w:t>
      </w:r>
      <w:r w:rsidR="0087770E">
        <w:rPr>
          <w:rFonts w:ascii="仿宋_GB2312" w:eastAsia="仿宋_GB2312" w:hAnsi="宋体" w:hint="eastAsia"/>
          <w:color w:val="FF0000"/>
          <w:szCs w:val="21"/>
        </w:rPr>
        <w:t>符合商户</w:t>
      </w:r>
      <w:r w:rsidR="0087770E" w:rsidRPr="002D7C96">
        <w:rPr>
          <w:rFonts w:ascii="仿宋_GB2312" w:eastAsia="仿宋_GB2312" w:hAnsi="宋体" w:hint="eastAsia"/>
          <w:color w:val="FF0000"/>
          <w:szCs w:val="21"/>
        </w:rPr>
        <w:t>信息）—〉确定招商方法</w:t>
      </w:r>
    </w:p>
    <w:p w:rsidR="0087770E" w:rsidRPr="002D7C96" w:rsidRDefault="0087770E" w:rsidP="00B40EC2">
      <w:pPr>
        <w:ind w:rightChars="-19" w:right="-40" w:firstLineChars="450" w:firstLine="945"/>
        <w:rPr>
          <w:rFonts w:ascii="仿宋_GB2312" w:eastAsia="仿宋_GB2312" w:hAnsi="宋体" w:hint="eastAsia"/>
          <w:color w:val="FF0000"/>
          <w:szCs w:val="21"/>
        </w:rPr>
      </w:pPr>
      <w:r w:rsidRPr="002D7C96">
        <w:rPr>
          <w:rFonts w:ascii="仿宋_GB2312" w:eastAsia="仿宋_GB2312" w:hAnsi="宋体" w:hint="eastAsia"/>
          <w:color w:val="FF0000"/>
          <w:szCs w:val="21"/>
        </w:rPr>
        <w:t>招商方法：</w:t>
      </w:r>
    </w:p>
    <w:p w:rsidR="0087770E" w:rsidRDefault="0087770E" w:rsidP="00B40EC2">
      <w:pPr>
        <w:ind w:rightChars="-19" w:right="-40" w:firstLineChars="650" w:firstLine="1365"/>
        <w:rPr>
          <w:rFonts w:ascii="仿宋_GB2312" w:eastAsia="仿宋_GB2312" w:hAnsi="宋体" w:hint="eastAsia"/>
          <w:color w:val="FF0000"/>
          <w:szCs w:val="21"/>
        </w:rPr>
      </w:pPr>
      <w:r w:rsidRPr="002D7C96">
        <w:rPr>
          <w:rFonts w:ascii="仿宋_GB2312" w:eastAsia="仿宋_GB2312" w:hAnsi="宋体" w:hint="eastAsia"/>
          <w:color w:val="FF0000"/>
          <w:szCs w:val="21"/>
        </w:rPr>
        <w:t>方法1：</w:t>
      </w:r>
      <w:r>
        <w:rPr>
          <w:rFonts w:ascii="仿宋_GB2312" w:eastAsia="仿宋_GB2312" w:hAnsi="宋体" w:hint="eastAsia"/>
          <w:color w:val="FF0000"/>
          <w:szCs w:val="21"/>
        </w:rPr>
        <w:t>评审委员会评审</w:t>
      </w:r>
      <w:r w:rsidR="00DB6A5D" w:rsidRPr="002D7C96">
        <w:rPr>
          <w:rFonts w:ascii="仿宋_GB2312" w:eastAsia="仿宋_GB2312" w:hAnsi="宋体" w:hint="eastAsia"/>
          <w:color w:val="FF0000"/>
          <w:szCs w:val="21"/>
        </w:rPr>
        <w:t>—〉</w:t>
      </w:r>
      <w:r w:rsidR="00DB6A5D">
        <w:rPr>
          <w:rFonts w:ascii="仿宋_GB2312" w:eastAsia="仿宋_GB2312" w:hAnsi="宋体" w:hint="eastAsia"/>
          <w:color w:val="FF0000"/>
          <w:szCs w:val="21"/>
        </w:rPr>
        <w:t>确定商户</w:t>
      </w:r>
    </w:p>
    <w:p w:rsidR="0087770E" w:rsidRDefault="0087770E" w:rsidP="00B40EC2">
      <w:pPr>
        <w:ind w:rightChars="-19" w:right="-40" w:firstLineChars="650" w:firstLine="1365"/>
        <w:rPr>
          <w:rFonts w:ascii="仿宋_GB2312" w:eastAsia="仿宋_GB2312" w:hAnsi="宋体" w:hint="eastAsia"/>
          <w:color w:val="FF0000"/>
          <w:szCs w:val="21"/>
        </w:rPr>
      </w:pPr>
      <w:r>
        <w:rPr>
          <w:rFonts w:ascii="仿宋_GB2312" w:eastAsia="仿宋_GB2312" w:hAnsi="宋体" w:hint="eastAsia"/>
          <w:color w:val="FF0000"/>
          <w:szCs w:val="21"/>
        </w:rPr>
        <w:t>方法2：</w:t>
      </w:r>
      <w:r w:rsidR="007C616B" w:rsidRPr="00847795">
        <w:rPr>
          <w:rFonts w:ascii="仿宋_GB2312" w:eastAsia="仿宋_GB2312" w:hAnsi="宋体" w:hint="eastAsia"/>
          <w:color w:val="00B050"/>
          <w:szCs w:val="21"/>
        </w:rPr>
        <w:t>请商</w:t>
      </w:r>
      <w:r w:rsidR="007C616B" w:rsidRPr="002D7C96">
        <w:rPr>
          <w:rFonts w:ascii="仿宋_GB2312" w:eastAsia="仿宋_GB2312" w:hAnsi="宋体" w:hint="eastAsia"/>
          <w:color w:val="FF0000"/>
          <w:szCs w:val="21"/>
        </w:rPr>
        <w:t>—〉</w:t>
      </w:r>
      <w:r w:rsidR="00DB6A5D">
        <w:rPr>
          <w:rFonts w:ascii="仿宋_GB2312" w:eastAsia="仿宋_GB2312" w:hAnsi="宋体" w:hint="eastAsia"/>
          <w:color w:val="FF0000"/>
          <w:szCs w:val="21"/>
        </w:rPr>
        <w:t>收取</w:t>
      </w:r>
      <w:r>
        <w:rPr>
          <w:rFonts w:ascii="仿宋_GB2312" w:eastAsia="仿宋_GB2312" w:hAnsi="宋体" w:hint="eastAsia"/>
          <w:color w:val="FF0000"/>
          <w:szCs w:val="21"/>
        </w:rPr>
        <w:t>诚意金</w:t>
      </w:r>
      <w:r w:rsidR="00DB6A5D" w:rsidRPr="002D7C96">
        <w:rPr>
          <w:rFonts w:ascii="仿宋_GB2312" w:eastAsia="仿宋_GB2312" w:hAnsi="宋体" w:hint="eastAsia"/>
          <w:color w:val="FF0000"/>
          <w:szCs w:val="21"/>
        </w:rPr>
        <w:t>—〉</w:t>
      </w:r>
      <w:r w:rsidR="00DB6A5D">
        <w:rPr>
          <w:rFonts w:ascii="仿宋_GB2312" w:eastAsia="仿宋_GB2312" w:hAnsi="宋体" w:hint="eastAsia"/>
          <w:color w:val="FF0000"/>
          <w:szCs w:val="21"/>
        </w:rPr>
        <w:t>确定商户</w:t>
      </w:r>
      <w:r w:rsidR="007C616B">
        <w:rPr>
          <w:rFonts w:ascii="仿宋_GB2312" w:eastAsia="仿宋_GB2312" w:hAnsi="宋体" w:hint="eastAsia"/>
          <w:color w:val="FF0000"/>
          <w:szCs w:val="21"/>
        </w:rPr>
        <w:t>（</w:t>
      </w:r>
      <w:r w:rsidR="007C616B" w:rsidRPr="00847795">
        <w:rPr>
          <w:rFonts w:ascii="仿宋_GB2312" w:eastAsia="仿宋_GB2312" w:hAnsi="宋体" w:hint="eastAsia"/>
          <w:color w:val="00B050"/>
          <w:szCs w:val="21"/>
        </w:rPr>
        <w:t>诚意金解决有多少人对市场有兴趣，不同程度对市场的态度</w:t>
      </w:r>
      <w:r w:rsidR="007C616B">
        <w:rPr>
          <w:rFonts w:ascii="仿宋_GB2312" w:eastAsia="仿宋_GB2312" w:hAnsi="宋体" w:hint="eastAsia"/>
          <w:color w:val="FF0000"/>
          <w:szCs w:val="21"/>
        </w:rPr>
        <w:t>）</w:t>
      </w:r>
    </w:p>
    <w:p w:rsidR="007C616B" w:rsidRDefault="0087770E" w:rsidP="00B40EC2">
      <w:pPr>
        <w:ind w:leftChars="650" w:left="2310" w:rightChars="-19" w:right="-40" w:hangingChars="450" w:hanging="945"/>
        <w:rPr>
          <w:rFonts w:ascii="仿宋_GB2312" w:eastAsia="仿宋_GB2312" w:hAnsi="宋体" w:hint="eastAsia"/>
          <w:color w:val="FF0000"/>
          <w:szCs w:val="21"/>
        </w:rPr>
      </w:pPr>
      <w:r>
        <w:rPr>
          <w:rFonts w:ascii="仿宋_GB2312" w:eastAsia="仿宋_GB2312" w:hAnsi="宋体" w:hint="eastAsia"/>
          <w:color w:val="FF0000"/>
          <w:szCs w:val="21"/>
        </w:rPr>
        <w:t>方法3：拍卖</w:t>
      </w:r>
      <w:r w:rsidR="00DB6A5D" w:rsidRPr="002D7C96">
        <w:rPr>
          <w:rFonts w:ascii="仿宋_GB2312" w:eastAsia="仿宋_GB2312" w:hAnsi="宋体" w:hint="eastAsia"/>
          <w:color w:val="FF0000"/>
          <w:szCs w:val="21"/>
        </w:rPr>
        <w:t>—〉</w:t>
      </w:r>
      <w:r w:rsidR="00DB6A5D">
        <w:rPr>
          <w:rFonts w:ascii="仿宋_GB2312" w:eastAsia="仿宋_GB2312" w:hAnsi="宋体" w:hint="eastAsia"/>
          <w:color w:val="FF0000"/>
          <w:szCs w:val="21"/>
        </w:rPr>
        <w:t>收取保证金</w:t>
      </w:r>
      <w:r w:rsidR="00DB6A5D" w:rsidRPr="002D7C96">
        <w:rPr>
          <w:rFonts w:ascii="仿宋_GB2312" w:eastAsia="仿宋_GB2312" w:hAnsi="宋体" w:hint="eastAsia"/>
          <w:color w:val="FF0000"/>
          <w:szCs w:val="21"/>
        </w:rPr>
        <w:t>—〉</w:t>
      </w:r>
      <w:r w:rsidR="00DB6A5D">
        <w:rPr>
          <w:rFonts w:ascii="仿宋_GB2312" w:eastAsia="仿宋_GB2312" w:hAnsi="宋体" w:hint="eastAsia"/>
          <w:color w:val="FF0000"/>
          <w:szCs w:val="21"/>
        </w:rPr>
        <w:t>确定商户</w:t>
      </w:r>
      <w:r w:rsidR="007C616B">
        <w:rPr>
          <w:rFonts w:ascii="仿宋_GB2312" w:eastAsia="仿宋_GB2312" w:hAnsi="宋体" w:hint="eastAsia"/>
          <w:color w:val="FF0000"/>
          <w:szCs w:val="21"/>
        </w:rPr>
        <w:t>-》</w:t>
      </w:r>
    </w:p>
    <w:p w:rsidR="0087770E" w:rsidRDefault="00DB6A5D" w:rsidP="00B40EC2">
      <w:pPr>
        <w:ind w:leftChars="650" w:left="2310" w:rightChars="-19" w:right="-40" w:hangingChars="450" w:hanging="945"/>
        <w:rPr>
          <w:rFonts w:ascii="仿宋_GB2312" w:eastAsia="仿宋_GB2312" w:hAnsi="宋体" w:hint="eastAsia"/>
          <w:color w:val="FF0000"/>
          <w:szCs w:val="21"/>
        </w:rPr>
      </w:pPr>
      <w:r>
        <w:rPr>
          <w:rFonts w:ascii="仿宋_GB2312" w:eastAsia="仿宋_GB2312" w:hAnsi="宋体" w:hint="eastAsia"/>
          <w:color w:val="FF0000"/>
          <w:szCs w:val="21"/>
        </w:rPr>
        <w:t>签订合同</w:t>
      </w:r>
      <w:r w:rsidRPr="002D7C96">
        <w:rPr>
          <w:rFonts w:ascii="仿宋_GB2312" w:eastAsia="仿宋_GB2312" w:hAnsi="宋体" w:hint="eastAsia"/>
          <w:color w:val="FF0000"/>
          <w:szCs w:val="21"/>
        </w:rPr>
        <w:t>—〉</w:t>
      </w:r>
      <w:r>
        <w:rPr>
          <w:rFonts w:ascii="仿宋_GB2312" w:eastAsia="仿宋_GB2312" w:hAnsi="宋体" w:hint="eastAsia"/>
          <w:color w:val="FF0000"/>
          <w:szCs w:val="21"/>
        </w:rPr>
        <w:t>合同交款（将已确定商户缴纳诚意金、保证金等转入租金，其他商户费用形成退费）</w:t>
      </w:r>
      <w:r w:rsidRPr="002D7C96">
        <w:rPr>
          <w:rFonts w:ascii="仿宋_GB2312" w:eastAsia="仿宋_GB2312" w:hAnsi="宋体" w:hint="eastAsia"/>
          <w:color w:val="FF0000"/>
          <w:szCs w:val="21"/>
        </w:rPr>
        <w:t>—〉</w:t>
      </w:r>
      <w:r w:rsidR="00312D49">
        <w:rPr>
          <w:rFonts w:ascii="仿宋_GB2312" w:eastAsia="仿宋_GB2312" w:hAnsi="宋体" w:hint="eastAsia"/>
          <w:color w:val="FF0000"/>
          <w:szCs w:val="21"/>
        </w:rPr>
        <w:t>根据交款凭证合同盖章成为进驻商户（领取入驻须知后办理进驻手续）</w:t>
      </w:r>
    </w:p>
    <w:p w:rsidR="0087770E" w:rsidRDefault="00BB60AA" w:rsidP="00B40EC2">
      <w:pPr>
        <w:ind w:rightChars="-19" w:right="-40" w:firstLineChars="750" w:firstLine="1575"/>
        <w:rPr>
          <w:rFonts w:ascii="仿宋_GB2312" w:eastAsia="仿宋_GB2312" w:hAnsi="宋体" w:hint="eastAsia"/>
          <w:color w:val="FF0000"/>
          <w:szCs w:val="21"/>
        </w:rPr>
      </w:pPr>
      <w:r>
        <w:rPr>
          <w:rFonts w:ascii="仿宋_GB2312" w:eastAsia="仿宋_GB2312" w:hAnsi="宋体" w:hint="eastAsia"/>
          <w:color w:val="FF0000"/>
          <w:szCs w:val="21"/>
        </w:rPr>
        <w:t>注：</w:t>
      </w:r>
      <w:r w:rsidR="0087770E" w:rsidRPr="002D7C96">
        <w:rPr>
          <w:rFonts w:ascii="仿宋_GB2312" w:eastAsia="仿宋_GB2312" w:hAnsi="宋体" w:hint="eastAsia"/>
          <w:color w:val="FF0000"/>
          <w:szCs w:val="21"/>
        </w:rPr>
        <w:t>招商完成</w:t>
      </w:r>
      <w:r w:rsidR="00CF7098">
        <w:rPr>
          <w:rFonts w:ascii="仿宋_GB2312" w:eastAsia="仿宋_GB2312" w:hAnsi="宋体" w:hint="eastAsia"/>
          <w:color w:val="FF0000"/>
          <w:szCs w:val="21"/>
        </w:rPr>
        <w:t>，</w:t>
      </w:r>
      <w:r w:rsidR="0087770E" w:rsidRPr="002D7C96">
        <w:rPr>
          <w:rFonts w:ascii="仿宋_GB2312" w:eastAsia="仿宋_GB2312" w:hAnsi="宋体" w:hint="eastAsia"/>
          <w:color w:val="FF0000"/>
          <w:szCs w:val="21"/>
        </w:rPr>
        <w:t>对竟拍失败的</w:t>
      </w:r>
      <w:r w:rsidR="00CF7098">
        <w:rPr>
          <w:rFonts w:ascii="仿宋_GB2312" w:eastAsia="仿宋_GB2312" w:hAnsi="宋体" w:hint="eastAsia"/>
          <w:color w:val="FF0000"/>
          <w:szCs w:val="21"/>
        </w:rPr>
        <w:t>商户</w:t>
      </w:r>
      <w:r w:rsidR="0087770E" w:rsidRPr="002D7C96">
        <w:rPr>
          <w:rFonts w:ascii="仿宋_GB2312" w:eastAsia="仿宋_GB2312" w:hAnsi="宋体" w:hint="eastAsia"/>
          <w:color w:val="FF0000"/>
          <w:szCs w:val="21"/>
        </w:rPr>
        <w:t>退款</w:t>
      </w:r>
      <w:r>
        <w:rPr>
          <w:rFonts w:ascii="仿宋_GB2312" w:eastAsia="仿宋_GB2312" w:hAnsi="宋体" w:hint="eastAsia"/>
          <w:color w:val="FF0000"/>
          <w:szCs w:val="21"/>
        </w:rPr>
        <w:t>（诚意</w:t>
      </w:r>
      <w:r w:rsidRPr="002D7C96">
        <w:rPr>
          <w:rFonts w:ascii="仿宋_GB2312" w:eastAsia="仿宋_GB2312" w:hAnsi="宋体" w:hint="eastAsia"/>
          <w:color w:val="FF0000"/>
          <w:szCs w:val="21"/>
        </w:rPr>
        <w:t>金</w:t>
      </w:r>
      <w:r>
        <w:rPr>
          <w:rFonts w:ascii="仿宋_GB2312" w:eastAsia="仿宋_GB2312" w:hAnsi="宋体" w:hint="eastAsia"/>
          <w:color w:val="FF0000"/>
          <w:szCs w:val="21"/>
        </w:rPr>
        <w:t>）</w:t>
      </w:r>
    </w:p>
    <w:p w:rsidR="0087770E" w:rsidRDefault="0087770E" w:rsidP="00B40EC2">
      <w:pPr>
        <w:ind w:rightChars="-19" w:right="-40" w:firstLineChars="950" w:firstLine="1995"/>
        <w:rPr>
          <w:rFonts w:ascii="仿宋_GB2312" w:eastAsia="仿宋_GB2312" w:hAnsi="宋体" w:hint="eastAsia"/>
          <w:color w:val="FF0000"/>
          <w:szCs w:val="21"/>
        </w:rPr>
      </w:pPr>
      <w:r>
        <w:rPr>
          <w:rFonts w:ascii="仿宋_GB2312" w:eastAsia="仿宋_GB2312" w:hAnsi="宋体" w:hint="eastAsia"/>
          <w:color w:val="FF0000"/>
          <w:szCs w:val="21"/>
        </w:rPr>
        <w:t>诚意金的有效期</w:t>
      </w:r>
      <w:r w:rsidR="00C4500A">
        <w:rPr>
          <w:rFonts w:ascii="仿宋_GB2312" w:eastAsia="仿宋_GB2312" w:hAnsi="宋体" w:hint="eastAsia"/>
          <w:color w:val="FF0000"/>
          <w:szCs w:val="21"/>
        </w:rPr>
        <w:t>：签合同后</w:t>
      </w:r>
    </w:p>
    <w:p w:rsidR="005201A2" w:rsidRDefault="005201A2" w:rsidP="00B40EC2">
      <w:pPr>
        <w:pStyle w:val="2"/>
        <w:spacing w:before="0" w:after="0" w:line="240" w:lineRule="auto"/>
        <w:ind w:leftChars="257" w:left="540" w:rightChars="-19" w:right="-40" w:firstLineChars="100" w:firstLine="240"/>
        <w:rPr>
          <w:rFonts w:ascii="仿宋_GB2312" w:eastAsia="仿宋_GB2312" w:hint="eastAsia"/>
        </w:rPr>
      </w:pPr>
      <w:r>
        <w:rPr>
          <w:rFonts w:ascii="仿宋_GB2312" w:eastAsia="仿宋_GB2312" w:hint="eastAsia"/>
        </w:rPr>
        <w:t xml:space="preserve">预招商 </w:t>
      </w:r>
    </w:p>
    <w:p w:rsidR="005201A2" w:rsidRPr="00BA04BA" w:rsidRDefault="005201A2" w:rsidP="00B40EC2">
      <w:pPr>
        <w:ind w:leftChars="371" w:left="779" w:firstLineChars="210" w:firstLine="441"/>
        <w:rPr>
          <w:rFonts w:hint="eastAsia"/>
        </w:rPr>
      </w:pPr>
      <w:r w:rsidRPr="00EA172E">
        <w:rPr>
          <w:rFonts w:ascii="仿宋_GB2312" w:eastAsia="仿宋_GB2312" w:hAnsi="宋体" w:hint="eastAsia"/>
          <w:szCs w:val="21"/>
        </w:rPr>
        <w:t>通过总台、招商办公室、或网站</w:t>
      </w:r>
      <w:r>
        <w:rPr>
          <w:rFonts w:ascii="仿宋_GB2312" w:eastAsia="仿宋_GB2312" w:hAnsi="宋体" w:hint="eastAsia"/>
          <w:szCs w:val="21"/>
        </w:rPr>
        <w:t>、市场调研</w:t>
      </w:r>
      <w:r w:rsidRPr="00EA172E">
        <w:rPr>
          <w:rFonts w:ascii="仿宋_GB2312" w:eastAsia="仿宋_GB2312" w:hAnsi="宋体" w:hint="eastAsia"/>
          <w:szCs w:val="21"/>
        </w:rPr>
        <w:t>等渠道获得</w:t>
      </w:r>
      <w:r>
        <w:rPr>
          <w:rFonts w:ascii="仿宋_GB2312" w:eastAsia="仿宋_GB2312" w:hAnsi="宋体" w:hint="eastAsia"/>
          <w:szCs w:val="21"/>
        </w:rPr>
        <w:t>商户储备</w:t>
      </w:r>
      <w:r w:rsidR="00CF7098">
        <w:rPr>
          <w:rFonts w:ascii="仿宋_GB2312" w:eastAsia="仿宋_GB2312" w:hAnsi="宋体" w:hint="eastAsia"/>
          <w:szCs w:val="21"/>
        </w:rPr>
        <w:t>，</w:t>
      </w:r>
      <w:r w:rsidRPr="00EA172E">
        <w:rPr>
          <w:rFonts w:ascii="仿宋_GB2312" w:eastAsia="仿宋_GB2312" w:hAnsi="宋体" w:hint="eastAsia"/>
          <w:szCs w:val="21"/>
        </w:rPr>
        <w:t>作为市场预招商资源</w:t>
      </w:r>
      <w:r w:rsidRPr="002A2E1C">
        <w:rPr>
          <w:rFonts w:ascii="仿宋_GB2312" w:eastAsia="仿宋_GB2312" w:hAnsi="宋体" w:hint="eastAsia"/>
          <w:color w:val="FF0000"/>
          <w:szCs w:val="21"/>
        </w:rPr>
        <w:t>（招商资源主要关注商户资质，经销级别，商户已有店面情况及目前的经营情况）。</w:t>
      </w:r>
      <w:r w:rsidRPr="00EA172E">
        <w:rPr>
          <w:rFonts w:ascii="仿宋_GB2312" w:eastAsia="仿宋_GB2312" w:hAnsi="宋体" w:hint="eastAsia"/>
          <w:szCs w:val="21"/>
        </w:rPr>
        <w:t>。</w:t>
      </w:r>
    </w:p>
    <w:p w:rsidR="005201A2" w:rsidRPr="007E390B" w:rsidRDefault="005201A2" w:rsidP="005201A2">
      <w:pPr>
        <w:ind w:left="1350"/>
        <w:rPr>
          <w:rFonts w:ascii="仿宋_GB2312" w:eastAsia="仿宋_GB2312" w:hAnsi="宋体" w:hint="eastAsia"/>
          <w:szCs w:val="21"/>
        </w:rPr>
      </w:pPr>
      <w:r w:rsidRPr="002D7C96">
        <w:rPr>
          <w:rFonts w:ascii="仿宋_GB2312" w:eastAsia="仿宋_GB2312" w:hAnsi="宋体" w:hint="eastAsia"/>
          <w:color w:val="FF0000"/>
          <w:szCs w:val="21"/>
        </w:rPr>
        <w:t>预登记的商户信息资料：经营品牌，企业</w:t>
      </w:r>
      <w:r w:rsidRPr="00841CF4">
        <w:rPr>
          <w:rFonts w:ascii="仿宋_GB2312" w:eastAsia="仿宋_GB2312" w:hAnsi="宋体" w:hint="eastAsia"/>
          <w:color w:val="FF0000"/>
          <w:szCs w:val="21"/>
        </w:rPr>
        <w:t>名称</w:t>
      </w:r>
      <w:r>
        <w:rPr>
          <w:rFonts w:ascii="仿宋_GB2312" w:eastAsia="仿宋_GB2312" w:hAnsi="宋体" w:hint="eastAsia"/>
          <w:color w:val="FF0000"/>
          <w:szCs w:val="21"/>
        </w:rPr>
        <w:t>，联系人，联系方法，经销</w:t>
      </w:r>
      <w:r w:rsidRPr="00263C40">
        <w:rPr>
          <w:rFonts w:ascii="仿宋_GB2312" w:eastAsia="仿宋_GB2312" w:hAnsi="宋体" w:hint="eastAsia"/>
          <w:color w:val="FF0000"/>
          <w:szCs w:val="21"/>
        </w:rPr>
        <w:t>级别</w:t>
      </w:r>
      <w:r>
        <w:rPr>
          <w:rFonts w:ascii="仿宋_GB2312" w:eastAsia="仿宋_GB2312" w:hAnsi="宋体" w:hint="eastAsia"/>
          <w:color w:val="FF0000"/>
          <w:szCs w:val="21"/>
        </w:rPr>
        <w:t>（总代理还是</w:t>
      </w:r>
      <w:r w:rsidR="002E2F12">
        <w:rPr>
          <w:rFonts w:ascii="仿宋_GB2312" w:eastAsia="仿宋_GB2312" w:hAnsi="宋体" w:hint="eastAsia"/>
          <w:color w:val="FF0000"/>
          <w:szCs w:val="21"/>
        </w:rPr>
        <w:t>厂家直销），现有店面（其他商铺位置，规模，经营情况），</w:t>
      </w:r>
      <w:r w:rsidR="002A26EC">
        <w:rPr>
          <w:rFonts w:ascii="仿宋_GB2312" w:eastAsia="仿宋_GB2312" w:hAnsi="宋体" w:hint="eastAsia"/>
          <w:color w:val="FF0000"/>
          <w:szCs w:val="21"/>
        </w:rPr>
        <w:t>招商信息的来源，</w:t>
      </w:r>
      <w:r>
        <w:rPr>
          <w:rFonts w:ascii="仿宋_GB2312" w:eastAsia="仿宋_GB2312" w:hAnsi="宋体" w:hint="eastAsia"/>
          <w:color w:val="FF0000"/>
          <w:szCs w:val="21"/>
        </w:rPr>
        <w:t>需求意向（价位区间，面积区间）</w:t>
      </w:r>
    </w:p>
    <w:p w:rsidR="0046726C" w:rsidRPr="00EA172E" w:rsidRDefault="0046726C" w:rsidP="00B40EC2">
      <w:pPr>
        <w:pStyle w:val="a8"/>
        <w:tabs>
          <w:tab w:val="left" w:pos="720"/>
        </w:tabs>
        <w:ind w:leftChars="0" w:left="0" w:rightChars="-19" w:right="-40" w:firstLineChars="350" w:firstLine="735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招商优惠：根据招商政策和上级领导授权，可以在签订合同中，给商户一定的优惠方式。</w:t>
      </w:r>
    </w:p>
    <w:p w:rsidR="0046726C" w:rsidRPr="00EA172E" w:rsidRDefault="0046726C" w:rsidP="00B40EC2">
      <w:pPr>
        <w:pStyle w:val="a8"/>
        <w:tabs>
          <w:tab w:val="left" w:pos="420"/>
        </w:tabs>
        <w:ind w:rightChars="-19" w:right="-40" w:firstLineChars="400" w:firstLine="84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首期赠送：新商户在前1个月或几个月可以免租金（但一般管理费照收）；</w:t>
      </w:r>
    </w:p>
    <w:p w:rsidR="0046726C" w:rsidRPr="00EA172E" w:rsidRDefault="0046726C" w:rsidP="00B40EC2">
      <w:pPr>
        <w:pStyle w:val="a8"/>
        <w:tabs>
          <w:tab w:val="left" w:pos="420"/>
        </w:tabs>
        <w:ind w:leftChars="0" w:left="0" w:rightChars="-19" w:right="-40" w:firstLineChars="800" w:firstLine="168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隔期赠送：例如交三送一</w:t>
      </w:r>
      <w:r w:rsidR="000A7759">
        <w:rPr>
          <w:rFonts w:ascii="仿宋_GB2312" w:eastAsia="仿宋_GB2312" w:hAnsi="宋体" w:hint="eastAsia"/>
          <w:szCs w:val="21"/>
        </w:rPr>
        <w:t>，</w:t>
      </w:r>
      <w:r w:rsidRPr="00EA172E">
        <w:rPr>
          <w:rFonts w:ascii="仿宋_GB2312" w:eastAsia="仿宋_GB2312" w:hAnsi="宋体" w:hint="eastAsia"/>
          <w:szCs w:val="21"/>
        </w:rPr>
        <w:t>交3月租金送1个月租期；</w:t>
      </w:r>
    </w:p>
    <w:p w:rsidR="0046726C" w:rsidRPr="00EA172E" w:rsidRDefault="0046726C" w:rsidP="00B40EC2">
      <w:pPr>
        <w:pStyle w:val="a8"/>
        <w:tabs>
          <w:tab w:val="left" w:pos="420"/>
        </w:tabs>
        <w:ind w:rightChars="-19" w:right="-40" w:firstLineChars="400" w:firstLine="84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租金折扣：在标准租金下给与一定的打折优惠；</w:t>
      </w:r>
    </w:p>
    <w:p w:rsidR="00AC2776" w:rsidRPr="00C71E3C" w:rsidRDefault="0046726C" w:rsidP="00B40EC2">
      <w:pPr>
        <w:pStyle w:val="a8"/>
        <w:tabs>
          <w:tab w:val="left" w:pos="420"/>
        </w:tabs>
        <w:ind w:rightChars="-19" w:right="-40" w:firstLineChars="400" w:firstLine="84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优惠处理：不降租金，直接免掉一定金额（通常需总经理签字）。</w:t>
      </w:r>
    </w:p>
    <w:p w:rsidR="0087770E" w:rsidRDefault="00AC2776" w:rsidP="00D8105A">
      <w:pPr>
        <w:pStyle w:val="1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lastRenderedPageBreak/>
        <w:t>市场管理</w:t>
      </w:r>
    </w:p>
    <w:p w:rsidR="00AC2776" w:rsidRDefault="00AC2776" w:rsidP="00D8105A">
      <w:pPr>
        <w:pStyle w:val="2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装修管理</w:t>
      </w:r>
    </w:p>
    <w:p w:rsidR="00AB5BD5" w:rsidRDefault="00AB5BD5" w:rsidP="00AB5BD5">
      <w:pPr>
        <w:pStyle w:val="2"/>
        <w:ind w:left="425"/>
        <w:rPr>
          <w:rFonts w:hint="eastAsia"/>
        </w:rPr>
      </w:pPr>
      <w:r>
        <w:rPr>
          <w:rFonts w:hint="eastAsia"/>
        </w:rPr>
        <w:t>商户根据入驻须知办理各项入驻手续</w:t>
      </w:r>
      <w:r w:rsidR="006515BC">
        <w:rPr>
          <w:rFonts w:hint="eastAsia"/>
        </w:rPr>
        <w:t>，</w:t>
      </w:r>
      <w:r w:rsidR="00925BC5">
        <w:rPr>
          <w:rFonts w:hint="eastAsia"/>
        </w:rPr>
        <w:t>各部门按要求</w:t>
      </w:r>
      <w:r w:rsidR="00E33DDA">
        <w:rPr>
          <w:rFonts w:hint="eastAsia"/>
        </w:rPr>
        <w:t>审批后，财务收取装修押金。商户根据押金收据领取装修许可证，进入装修期，转入现场管理，装修后由各部门验收后，到财务退装修押金。</w:t>
      </w:r>
    </w:p>
    <w:p w:rsidR="00AC2776" w:rsidRPr="004C501B" w:rsidRDefault="00AC2776" w:rsidP="00B40EC2">
      <w:pPr>
        <w:ind w:leftChars="400" w:left="840"/>
        <w:rPr>
          <w:rFonts w:hint="eastAsia"/>
        </w:rPr>
      </w:pPr>
      <w:r w:rsidRPr="004C501B">
        <w:rPr>
          <w:rFonts w:hint="eastAsia"/>
        </w:rPr>
        <w:t>装修审批</w:t>
      </w:r>
    </w:p>
    <w:p w:rsidR="00AC2776" w:rsidRPr="004C501B" w:rsidRDefault="00AB5BD5" w:rsidP="00B40EC2">
      <w:pPr>
        <w:ind w:leftChars="400" w:left="840"/>
        <w:rPr>
          <w:rFonts w:hint="eastAsia"/>
        </w:rPr>
      </w:pPr>
      <w:r w:rsidRPr="004C501B">
        <w:rPr>
          <w:rFonts w:hint="eastAsia"/>
        </w:rPr>
        <w:t>安保审批</w:t>
      </w:r>
    </w:p>
    <w:p w:rsidR="00AB5BD5" w:rsidRPr="004C501B" w:rsidRDefault="00AB5BD5" w:rsidP="00B40EC2">
      <w:pPr>
        <w:ind w:leftChars="400" w:left="840"/>
        <w:rPr>
          <w:rFonts w:hint="eastAsia"/>
        </w:rPr>
      </w:pPr>
      <w:r w:rsidRPr="004C501B">
        <w:rPr>
          <w:rFonts w:hint="eastAsia"/>
        </w:rPr>
        <w:t>物业审批</w:t>
      </w:r>
    </w:p>
    <w:p w:rsidR="00AB5BD5" w:rsidRPr="004C501B" w:rsidRDefault="00AB5BD5" w:rsidP="00B40EC2">
      <w:pPr>
        <w:ind w:leftChars="400" w:left="840"/>
        <w:rPr>
          <w:rFonts w:hint="eastAsia"/>
        </w:rPr>
      </w:pPr>
      <w:r w:rsidRPr="004C501B">
        <w:rPr>
          <w:rFonts w:hint="eastAsia"/>
        </w:rPr>
        <w:t>装修押金</w:t>
      </w:r>
      <w:r w:rsidR="007E6274" w:rsidRPr="00847795">
        <w:rPr>
          <w:rFonts w:hint="eastAsia"/>
          <w:color w:val="00B050"/>
        </w:rPr>
        <w:t>（财务部）装修后退押金</w:t>
      </w:r>
    </w:p>
    <w:p w:rsidR="00AC2776" w:rsidRDefault="00AC2776" w:rsidP="00D8105A">
      <w:pPr>
        <w:pStyle w:val="2"/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商户档案管理</w:t>
      </w:r>
    </w:p>
    <w:p w:rsidR="00AC2776" w:rsidRDefault="00AC2776" w:rsidP="005201A2">
      <w:pPr>
        <w:pStyle w:val="3"/>
        <w:rPr>
          <w:rFonts w:hint="eastAsia"/>
        </w:rPr>
      </w:pPr>
      <w:r>
        <w:rPr>
          <w:rFonts w:hint="eastAsia"/>
        </w:rPr>
        <w:t>基本信息</w:t>
      </w:r>
    </w:p>
    <w:p w:rsidR="00C86699" w:rsidRDefault="005201A2" w:rsidP="00B40EC2">
      <w:pPr>
        <w:pStyle w:val="a8"/>
        <w:numPr>
          <w:ilvl w:val="2"/>
          <w:numId w:val="11"/>
        </w:numPr>
        <w:tabs>
          <w:tab w:val="left" w:pos="420"/>
        </w:tabs>
        <w:ind w:leftChars="0" w:rightChars="-19" w:right="-40"/>
        <w:rPr>
          <w:rFonts w:ascii="仿宋_GB2312" w:eastAsia="仿宋_GB2312" w:hAnsi="宋体" w:hint="eastAsia"/>
          <w:szCs w:val="21"/>
        </w:rPr>
      </w:pPr>
      <w:r>
        <w:rPr>
          <w:rFonts w:ascii="仿宋_GB2312" w:eastAsia="仿宋_GB2312" w:hAnsi="宋体" w:hint="eastAsia"/>
          <w:color w:val="FF0000"/>
        </w:rPr>
        <w:t>商户基本信息：企业名称，区域，企业名称，</w:t>
      </w:r>
      <w:r w:rsidRPr="00CD27F9">
        <w:rPr>
          <w:rFonts w:ascii="仿宋_GB2312" w:eastAsia="仿宋_GB2312" w:hAnsi="宋体" w:hint="eastAsia"/>
          <w:color w:val="FF0000"/>
          <w:szCs w:val="21"/>
        </w:rPr>
        <w:t>经营品牌，代理级别，负责人，法人身份证，联系方式（展位电话，移动电话）</w:t>
      </w:r>
      <w:r>
        <w:rPr>
          <w:rFonts w:ascii="仿宋_GB2312" w:eastAsia="仿宋_GB2312" w:hAnsi="宋体" w:hint="eastAsia"/>
          <w:color w:val="FF0000"/>
          <w:szCs w:val="21"/>
        </w:rPr>
        <w:t>，租赁期限，标准单价，面积（标准面积，租赁面积），租金（标准租金，合同租金），信誉质保金，营业员押金，交款日期，所属商品部，广告位，</w:t>
      </w:r>
      <w:r w:rsidRPr="000A3071">
        <w:rPr>
          <w:rFonts w:ascii="仿宋_GB2312" w:eastAsia="仿宋_GB2312" w:hAnsi="宋体" w:hint="eastAsia"/>
          <w:color w:val="FF0000"/>
          <w:szCs w:val="21"/>
          <w:highlight w:val="green"/>
        </w:rPr>
        <w:t>经营方式</w:t>
      </w:r>
      <w:r>
        <w:rPr>
          <w:rFonts w:ascii="仿宋_GB2312" w:eastAsia="仿宋_GB2312" w:hAnsi="宋体" w:hint="eastAsia"/>
          <w:color w:val="FF0000"/>
          <w:szCs w:val="21"/>
        </w:rPr>
        <w:t>（个体，私企，国企</w:t>
      </w:r>
      <w:r>
        <w:rPr>
          <w:rFonts w:ascii="仿宋_GB2312" w:eastAsia="仿宋_GB2312" w:hAnsi="宋体"/>
          <w:color w:val="FF0000"/>
          <w:szCs w:val="21"/>
        </w:rPr>
        <w:t>……</w:t>
      </w:r>
      <w:r>
        <w:rPr>
          <w:rFonts w:ascii="仿宋_GB2312" w:eastAsia="仿宋_GB2312" w:hAnsi="宋体" w:hint="eastAsia"/>
          <w:color w:val="FF0000"/>
          <w:szCs w:val="21"/>
        </w:rPr>
        <w:t>）</w:t>
      </w:r>
      <w:r>
        <w:rPr>
          <w:rFonts w:ascii="仿宋_GB2312" w:eastAsia="仿宋_GB2312" w:hAnsi="宋体" w:hint="eastAsia"/>
          <w:color w:val="FF0000"/>
        </w:rPr>
        <w:t>展位号（有租多个展位的商户），</w:t>
      </w:r>
    </w:p>
    <w:p w:rsidR="00C86699" w:rsidRDefault="00C86699" w:rsidP="00B40EC2">
      <w:pPr>
        <w:pStyle w:val="a8"/>
        <w:numPr>
          <w:ilvl w:val="2"/>
          <w:numId w:val="11"/>
        </w:numPr>
        <w:tabs>
          <w:tab w:val="left" w:pos="420"/>
        </w:tabs>
        <w:ind w:leftChars="0" w:rightChars="-19" w:right="-4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商户证照管理：对商户的各种资质及证照进行登记审核。完成核对，建立资质及证照有效期提醒  机制，到期系统自动提醒。</w:t>
      </w:r>
    </w:p>
    <w:p w:rsidR="00C86699" w:rsidRPr="00BA04BA" w:rsidRDefault="00C86699" w:rsidP="00B40EC2">
      <w:pPr>
        <w:pStyle w:val="a8"/>
        <w:numPr>
          <w:ilvl w:val="2"/>
          <w:numId w:val="11"/>
        </w:numPr>
        <w:tabs>
          <w:tab w:val="left" w:pos="420"/>
        </w:tabs>
        <w:ind w:leftChars="0" w:rightChars="-19" w:right="-4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签约商户信息</w:t>
      </w:r>
      <w:r>
        <w:rPr>
          <w:rFonts w:ascii="仿宋_GB2312" w:eastAsia="仿宋_GB2312" w:hAnsi="宋体" w:hint="eastAsia"/>
          <w:szCs w:val="21"/>
        </w:rPr>
        <w:t>查询</w:t>
      </w:r>
      <w:r w:rsidRPr="00EA172E">
        <w:rPr>
          <w:rFonts w:ascii="仿宋_GB2312" w:eastAsia="仿宋_GB2312" w:hAnsi="宋体" w:hint="eastAsia"/>
          <w:szCs w:val="21"/>
        </w:rPr>
        <w:t>：</w:t>
      </w:r>
      <w:r w:rsidRPr="00BA04BA">
        <w:rPr>
          <w:rFonts w:ascii="仿宋_GB2312" w:eastAsia="仿宋_GB2312" w:hAnsi="宋体" w:hint="eastAsia"/>
          <w:szCs w:val="21"/>
        </w:rPr>
        <w:t>(分为预租，审核中，准客户，正式)</w:t>
      </w:r>
    </w:p>
    <w:p w:rsidR="00EB6F6D" w:rsidRDefault="00C86699" w:rsidP="00B40EC2">
      <w:pPr>
        <w:ind w:leftChars="270" w:left="567" w:rightChars="-19" w:right="-40" w:firstLineChars="282" w:firstLine="592"/>
        <w:rPr>
          <w:rFonts w:hint="eastAsia"/>
        </w:rPr>
      </w:pPr>
      <w:r>
        <w:rPr>
          <w:rFonts w:hint="eastAsia"/>
        </w:rPr>
        <w:t xml:space="preserve">   </w:t>
      </w:r>
      <w:r w:rsidRPr="00EA172E">
        <w:rPr>
          <w:rFonts w:hint="eastAsia"/>
        </w:rPr>
        <w:t>市场的商户信息比较多，在众多商户信息中，有些商户是没有签约的，有些商户是合同到期不租了，管理人员随时了解市场所有商户中有哪些是正在租赁期内的。</w:t>
      </w:r>
    </w:p>
    <w:p w:rsidR="00EB6F6D" w:rsidRDefault="00EB6F6D" w:rsidP="00B40EC2">
      <w:pPr>
        <w:ind w:leftChars="270" w:left="567" w:rightChars="-19" w:right="-40" w:firstLineChars="282" w:firstLine="592"/>
        <w:rPr>
          <w:rFonts w:hint="eastAsia"/>
        </w:rPr>
      </w:pPr>
    </w:p>
    <w:p w:rsidR="00EB6F6D" w:rsidRPr="00EB6F6D" w:rsidRDefault="00EB6F6D" w:rsidP="00B40EC2">
      <w:pPr>
        <w:ind w:leftChars="270" w:left="567" w:rightChars="-19" w:right="-40" w:firstLineChars="282" w:firstLine="592"/>
        <w:rPr>
          <w:rFonts w:ascii="仿宋_GB2312" w:eastAsia="仿宋_GB2312" w:hAnsi="宋体" w:hint="eastAsia"/>
          <w:szCs w:val="21"/>
        </w:rPr>
      </w:pPr>
      <w:r w:rsidRPr="00EA172E">
        <w:rPr>
          <w:rFonts w:hint="eastAsia"/>
        </w:rPr>
        <w:t>商户奖惩管理</w:t>
      </w:r>
      <w:r w:rsidRPr="00EA172E">
        <w:rPr>
          <w:rFonts w:hint="eastAsia"/>
        </w:rPr>
        <w:t>:</w:t>
      </w:r>
      <w:r w:rsidRPr="00EA172E">
        <w:rPr>
          <w:rFonts w:hint="eastAsia"/>
        </w:rPr>
        <w:t>记录商户奖惩信息</w:t>
      </w:r>
      <w:r w:rsidRPr="00EA172E">
        <w:rPr>
          <w:rFonts w:hint="eastAsia"/>
        </w:rPr>
        <w:t>,</w:t>
      </w:r>
      <w:r w:rsidRPr="00EA172E">
        <w:rPr>
          <w:rFonts w:hint="eastAsia"/>
        </w:rPr>
        <w:t>为商户信用等级评定提供基础数据</w:t>
      </w:r>
      <w:r w:rsidRPr="00A90666">
        <w:rPr>
          <w:rFonts w:hint="eastAsia"/>
          <w:color w:val="FF0000"/>
        </w:rPr>
        <w:t>（确认奖惩标准）</w:t>
      </w:r>
      <w:r w:rsidRPr="00A90666">
        <w:rPr>
          <w:rFonts w:hint="eastAsia"/>
          <w:color w:val="FF0000"/>
        </w:rPr>
        <w:t>.</w:t>
      </w:r>
    </w:p>
    <w:p w:rsidR="00EB6F6D" w:rsidRDefault="00EB6F6D" w:rsidP="00B40EC2">
      <w:pPr>
        <w:pStyle w:val="a8"/>
        <w:tabs>
          <w:tab w:val="left" w:pos="420"/>
        </w:tabs>
        <w:ind w:leftChars="0" w:left="567" w:rightChars="-19" w:right="-40"/>
        <w:rPr>
          <w:rFonts w:ascii="仿宋_GB2312" w:eastAsia="仿宋_GB2312" w:hAnsi="宋体" w:hint="eastAsia"/>
          <w:color w:val="FF0000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商户信息变更:商户信息在经营过程有有更改，但要求保留记录商户信息变更情况.</w:t>
      </w:r>
      <w:r w:rsidRPr="00071B18">
        <w:rPr>
          <w:rFonts w:ascii="仿宋_GB2312" w:eastAsia="仿宋_GB2312" w:hAnsi="宋体" w:hint="eastAsia"/>
          <w:color w:val="FF0000"/>
          <w:szCs w:val="21"/>
        </w:rPr>
        <w:t>（提交变更后的商户信息</w:t>
      </w:r>
      <w:r>
        <w:rPr>
          <w:rFonts w:ascii="仿宋_GB2312" w:eastAsia="仿宋_GB2312" w:hAnsi="宋体" w:hint="eastAsia"/>
          <w:color w:val="FF0000"/>
          <w:szCs w:val="21"/>
        </w:rPr>
        <w:t>（商户信息中和合同有关的信息不需变更，其他需要审核）</w:t>
      </w:r>
      <w:r w:rsidRPr="00071B18">
        <w:rPr>
          <w:rFonts w:ascii="仿宋_GB2312" w:eastAsia="仿宋_GB2312" w:hAnsi="宋体" w:hint="eastAsia"/>
          <w:color w:val="FF0000"/>
          <w:szCs w:val="21"/>
        </w:rPr>
        <w:t>——&gt;审核</w:t>
      </w:r>
      <w:r>
        <w:rPr>
          <w:rFonts w:ascii="仿宋_GB2312" w:eastAsia="仿宋_GB2312" w:hAnsi="宋体" w:hint="eastAsia"/>
          <w:color w:val="FF0000"/>
          <w:szCs w:val="21"/>
        </w:rPr>
        <w:t>）</w:t>
      </w:r>
    </w:p>
    <w:p w:rsidR="00C86699" w:rsidRPr="00C71E3C" w:rsidRDefault="00EB6F6D" w:rsidP="00B40EC2">
      <w:pPr>
        <w:pStyle w:val="a8"/>
        <w:tabs>
          <w:tab w:val="left" w:pos="420"/>
        </w:tabs>
        <w:ind w:leftChars="0" w:left="567" w:rightChars="-19" w:right="-40"/>
        <w:rPr>
          <w:rFonts w:ascii="仿宋_GB2312" w:eastAsia="仿宋_GB2312" w:hAnsi="宋体" w:hint="eastAsia"/>
          <w:color w:val="FF0000"/>
          <w:szCs w:val="21"/>
        </w:rPr>
      </w:pPr>
      <w:r>
        <w:rPr>
          <w:rFonts w:ascii="仿宋_GB2312" w:eastAsia="仿宋_GB2312" w:hAnsi="宋体" w:hint="eastAsia"/>
          <w:szCs w:val="21"/>
        </w:rPr>
        <w:tab/>
      </w:r>
      <w:r>
        <w:rPr>
          <w:rFonts w:ascii="仿宋_GB2312" w:eastAsia="仿宋_GB2312" w:hAnsi="宋体" w:hint="eastAsia"/>
          <w:szCs w:val="21"/>
        </w:rPr>
        <w:tab/>
      </w:r>
      <w:r>
        <w:rPr>
          <w:rFonts w:ascii="仿宋_GB2312" w:eastAsia="仿宋_GB2312" w:hAnsi="宋体" w:hint="eastAsia"/>
          <w:color w:val="FF0000"/>
          <w:szCs w:val="21"/>
        </w:rPr>
        <w:t>注：需要保留信息变更的申请</w:t>
      </w:r>
    </w:p>
    <w:p w:rsidR="00AC2776" w:rsidRDefault="006A1384" w:rsidP="005201A2">
      <w:pPr>
        <w:pStyle w:val="3"/>
        <w:rPr>
          <w:rFonts w:hint="eastAsia"/>
        </w:rPr>
      </w:pPr>
      <w:r w:rsidRPr="00847795">
        <w:rPr>
          <w:rFonts w:hint="eastAsia"/>
          <w:color w:val="00B050"/>
        </w:rPr>
        <w:lastRenderedPageBreak/>
        <w:t>上市商</w:t>
      </w:r>
      <w:r w:rsidRPr="002B45CD">
        <w:rPr>
          <w:rFonts w:hint="eastAsia"/>
          <w:color w:val="00B050"/>
        </w:rPr>
        <w:t>品管理（</w:t>
      </w:r>
      <w:r w:rsidR="002B45CD" w:rsidRPr="002B45CD">
        <w:rPr>
          <w:rFonts w:hint="eastAsia"/>
          <w:color w:val="00B050"/>
        </w:rPr>
        <w:t>原</w:t>
      </w:r>
      <w:r w:rsidRPr="002B45CD">
        <w:rPr>
          <w:rFonts w:hint="eastAsia"/>
          <w:color w:val="00B050"/>
        </w:rPr>
        <w:t>产品</w:t>
      </w:r>
      <w:r w:rsidR="002B45CD" w:rsidRPr="002B45CD">
        <w:rPr>
          <w:rFonts w:hint="eastAsia"/>
          <w:color w:val="00B050"/>
        </w:rPr>
        <w:t>信息</w:t>
      </w:r>
      <w:r w:rsidRPr="002B45CD">
        <w:rPr>
          <w:rFonts w:hint="eastAsia"/>
          <w:color w:val="00B050"/>
        </w:rPr>
        <w:t>）</w:t>
      </w:r>
    </w:p>
    <w:p w:rsidR="00817412" w:rsidRDefault="00A35B3F" w:rsidP="00B95248">
      <w:pPr>
        <w:rPr>
          <w:rFonts w:hint="eastAsia"/>
        </w:rPr>
      </w:pPr>
      <w:r>
        <w:rPr>
          <w:rFonts w:ascii="仿宋_GB2312" w:eastAsia="仿宋_GB2312" w:hAnsi="宋体" w:hint="eastAsia"/>
          <w:color w:val="FF0000"/>
        </w:rPr>
        <w:t>经营品牌、</w:t>
      </w:r>
      <w:r w:rsidR="00817412">
        <w:rPr>
          <w:rFonts w:hint="eastAsia"/>
        </w:rPr>
        <w:t>代理委托、</w:t>
      </w:r>
      <w:r w:rsidR="00817412">
        <w:rPr>
          <w:rFonts w:hint="eastAsia"/>
        </w:rPr>
        <w:t>3c</w:t>
      </w:r>
      <w:r w:rsidR="00817412">
        <w:rPr>
          <w:rFonts w:hint="eastAsia"/>
        </w:rPr>
        <w:t>认证、商标使用证</w:t>
      </w:r>
      <w:r w:rsidR="00781333">
        <w:rPr>
          <w:rFonts w:hint="eastAsia"/>
        </w:rPr>
        <w:t>、品牌登记</w:t>
      </w:r>
      <w:r w:rsidR="00781333" w:rsidRPr="00847795">
        <w:rPr>
          <w:rFonts w:hint="eastAsia"/>
          <w:color w:val="00B050"/>
        </w:rPr>
        <w:t>、</w:t>
      </w:r>
      <w:r w:rsidR="002F44D9" w:rsidRPr="00847795">
        <w:rPr>
          <w:rFonts w:hint="eastAsia"/>
          <w:color w:val="00B050"/>
        </w:rPr>
        <w:t>授权书</w:t>
      </w:r>
      <w:r w:rsidR="002F44D9">
        <w:rPr>
          <w:rFonts w:hint="eastAsia"/>
        </w:rPr>
        <w:t>、</w:t>
      </w:r>
      <w:r w:rsidR="006B7404">
        <w:rPr>
          <w:rFonts w:hint="eastAsia"/>
        </w:rPr>
        <w:t>生产厂家</w:t>
      </w:r>
      <w:r w:rsidR="00817412">
        <w:rPr>
          <w:rFonts w:hint="eastAsia"/>
        </w:rPr>
        <w:t>执照有效期</w:t>
      </w:r>
      <w:r>
        <w:rPr>
          <w:rFonts w:hint="eastAsia"/>
        </w:rPr>
        <w:t>、执照注册号、注册资本、税务登记证、法人代码证、企业权益、</w:t>
      </w:r>
      <w:r w:rsidR="00817412">
        <w:rPr>
          <w:rFonts w:hint="eastAsia"/>
        </w:rPr>
        <w:t>质检报告、生产许可证、进口商品准销证、报关单</w:t>
      </w:r>
      <w:r>
        <w:rPr>
          <w:rFonts w:hint="eastAsia"/>
        </w:rPr>
        <w:t>、备注。</w:t>
      </w:r>
    </w:p>
    <w:p w:rsidR="005201A2" w:rsidRPr="002F44D9" w:rsidRDefault="00817412" w:rsidP="00B40EC2">
      <w:pPr>
        <w:pStyle w:val="a8"/>
        <w:numPr>
          <w:ilvl w:val="0"/>
          <w:numId w:val="14"/>
        </w:numPr>
        <w:tabs>
          <w:tab w:val="left" w:pos="420"/>
        </w:tabs>
        <w:ind w:leftChars="0" w:rightChars="-19" w:right="-40"/>
        <w:rPr>
          <w:rFonts w:ascii="仿宋_GB2312" w:eastAsia="仿宋_GB2312" w:hAnsi="宋体" w:hint="eastAsia"/>
          <w:color w:val="FF0000"/>
        </w:rPr>
      </w:pPr>
      <w:r>
        <w:rPr>
          <w:rFonts w:ascii="仿宋_GB2312" w:eastAsia="仿宋_GB2312" w:hAnsi="宋体" w:hint="eastAsia"/>
          <w:color w:val="FF0000"/>
        </w:rPr>
        <w:t>价格、型号、规格</w:t>
      </w:r>
      <w:r w:rsidR="00165CE0" w:rsidRPr="00CF5128">
        <w:rPr>
          <w:rFonts w:ascii="仿宋_GB2312" w:eastAsia="仿宋_GB2312" w:hAnsi="宋体" w:hint="eastAsia"/>
          <w:color w:val="1F497D"/>
        </w:rPr>
        <w:t>（海量)</w:t>
      </w:r>
    </w:p>
    <w:p w:rsidR="002F44D9" w:rsidRPr="00847795" w:rsidRDefault="002F44D9" w:rsidP="00B40EC2">
      <w:pPr>
        <w:pStyle w:val="a8"/>
        <w:numPr>
          <w:ilvl w:val="0"/>
          <w:numId w:val="14"/>
        </w:numPr>
        <w:tabs>
          <w:tab w:val="left" w:pos="420"/>
        </w:tabs>
        <w:ind w:leftChars="0" w:rightChars="-19" w:right="-40"/>
        <w:rPr>
          <w:rFonts w:ascii="仿宋_GB2312" w:eastAsia="仿宋_GB2312" w:hAnsi="宋体" w:hint="eastAsia"/>
          <w:color w:val="00B050"/>
        </w:rPr>
      </w:pPr>
      <w:r w:rsidRPr="00847795">
        <w:rPr>
          <w:rFonts w:ascii="仿宋_GB2312" w:eastAsia="仿宋_GB2312" w:hAnsi="宋体" w:hint="eastAsia"/>
          <w:color w:val="00B050"/>
        </w:rPr>
        <w:t>促销价格需要登记，增加撤销商品需要登记</w:t>
      </w:r>
    </w:p>
    <w:p w:rsidR="00AC2776" w:rsidRDefault="00AC2776" w:rsidP="005201A2">
      <w:pPr>
        <w:pStyle w:val="3"/>
        <w:rPr>
          <w:rFonts w:hint="eastAsia"/>
        </w:rPr>
      </w:pPr>
      <w:r>
        <w:rPr>
          <w:rFonts w:hint="eastAsia"/>
        </w:rPr>
        <w:t>营业员管理</w:t>
      </w:r>
    </w:p>
    <w:p w:rsidR="005201A2" w:rsidRPr="002C7EFC" w:rsidRDefault="005201A2" w:rsidP="00B40EC2">
      <w:pPr>
        <w:pStyle w:val="a8"/>
        <w:numPr>
          <w:ilvl w:val="0"/>
          <w:numId w:val="13"/>
        </w:numPr>
        <w:tabs>
          <w:tab w:val="left" w:pos="420"/>
        </w:tabs>
        <w:ind w:leftChars="0" w:rightChars="-19" w:right="-40"/>
        <w:rPr>
          <w:rFonts w:ascii="仿宋_GB2312" w:eastAsia="仿宋_GB2312" w:hAnsi="宋体" w:hint="eastAsia"/>
          <w:szCs w:val="21"/>
        </w:rPr>
      </w:pPr>
      <w:r>
        <w:rPr>
          <w:rFonts w:ascii="仿宋_GB2312" w:eastAsia="仿宋_GB2312" w:hAnsi="宋体" w:hint="eastAsia"/>
          <w:color w:val="FF0000"/>
        </w:rPr>
        <w:t>营业员信息：姓名，性别，</w:t>
      </w:r>
      <w:r w:rsidR="001D5522" w:rsidRPr="001D5522">
        <w:rPr>
          <w:rFonts w:ascii="仿宋_GB2312" w:eastAsia="仿宋_GB2312" w:hAnsi="宋体" w:hint="eastAsia"/>
          <w:color w:val="00B050"/>
        </w:rPr>
        <w:t>从业年限</w:t>
      </w:r>
      <w:r w:rsidR="001D5522">
        <w:rPr>
          <w:rFonts w:ascii="仿宋_GB2312" w:eastAsia="仿宋_GB2312" w:hAnsi="宋体" w:hint="eastAsia"/>
          <w:color w:val="FF0000"/>
        </w:rPr>
        <w:t>、</w:t>
      </w:r>
      <w:r>
        <w:rPr>
          <w:rFonts w:ascii="仿宋_GB2312" w:eastAsia="仿宋_GB2312" w:hAnsi="宋体" w:hint="eastAsia"/>
          <w:color w:val="FF0000"/>
        </w:rPr>
        <w:t>奖惩</w:t>
      </w:r>
      <w:r w:rsidR="001D5522" w:rsidRPr="007549E2">
        <w:rPr>
          <w:rFonts w:ascii="仿宋_GB2312" w:eastAsia="仿宋_GB2312" w:hAnsi="宋体" w:hint="eastAsia"/>
          <w:color w:val="00B050"/>
        </w:rPr>
        <w:t>记录</w:t>
      </w:r>
      <w:r>
        <w:rPr>
          <w:rFonts w:ascii="仿宋_GB2312" w:eastAsia="仿宋_GB2312" w:hAnsi="宋体" w:hint="eastAsia"/>
          <w:color w:val="FF0000"/>
        </w:rPr>
        <w:t>-《营业员管理手册》</w:t>
      </w:r>
    </w:p>
    <w:p w:rsidR="002C7EFC" w:rsidRPr="00ED1C02" w:rsidRDefault="002C7EFC" w:rsidP="00B40EC2">
      <w:pPr>
        <w:pStyle w:val="a8"/>
        <w:numPr>
          <w:ilvl w:val="0"/>
          <w:numId w:val="13"/>
        </w:numPr>
        <w:tabs>
          <w:tab w:val="left" w:pos="420"/>
        </w:tabs>
        <w:ind w:leftChars="0" w:rightChars="-19" w:right="-40"/>
        <w:rPr>
          <w:rFonts w:ascii="仿宋_GB2312" w:eastAsia="仿宋_GB2312" w:hAnsi="宋体" w:hint="eastAsia"/>
          <w:color w:val="00B050"/>
          <w:szCs w:val="21"/>
        </w:rPr>
      </w:pPr>
      <w:r w:rsidRPr="00ED1C02">
        <w:rPr>
          <w:rFonts w:ascii="仿宋_GB2312" w:eastAsia="仿宋_GB2312" w:hAnsi="宋体" w:hint="eastAsia"/>
          <w:color w:val="00B050"/>
        </w:rPr>
        <w:t>营业员上岗审批，面相，气质</w:t>
      </w:r>
    </w:p>
    <w:p w:rsidR="00AE0AA5" w:rsidRPr="00EA172E" w:rsidRDefault="00AE0AA5" w:rsidP="00B40EC2">
      <w:pPr>
        <w:pStyle w:val="1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>
        <w:rPr>
          <w:rFonts w:ascii="仿宋_GB2312" w:eastAsia="仿宋_GB2312" w:hint="eastAsia"/>
        </w:rPr>
        <w:t xml:space="preserve">       </w:t>
      </w:r>
      <w:r w:rsidRPr="00EA172E">
        <w:rPr>
          <w:rFonts w:ascii="仿宋_GB2312" w:eastAsia="仿宋_GB2312" w:hint="eastAsia"/>
        </w:rPr>
        <w:t>商户人员管理：</w:t>
      </w:r>
    </w:p>
    <w:p w:rsidR="00AE0AA5" w:rsidRPr="00165CE0" w:rsidRDefault="00AE0AA5" w:rsidP="00B40EC2">
      <w:pPr>
        <w:ind w:firstLineChars="550" w:firstLine="1155"/>
        <w:rPr>
          <w:rFonts w:hint="eastAsia"/>
        </w:rPr>
      </w:pPr>
      <w:r w:rsidRPr="00165CE0">
        <w:rPr>
          <w:rFonts w:hint="eastAsia"/>
        </w:rPr>
        <w:t>1</w:t>
      </w:r>
      <w:r w:rsidRPr="00165CE0">
        <w:rPr>
          <w:rFonts w:hint="eastAsia"/>
        </w:rPr>
        <w:t>、商户人员档案登记</w:t>
      </w:r>
    </w:p>
    <w:p w:rsidR="00AE0AA5" w:rsidRPr="00165CE0" w:rsidRDefault="00AE0AA5" w:rsidP="00B40EC2">
      <w:pPr>
        <w:ind w:leftChars="500" w:left="1050" w:rightChars="-19" w:right="-40"/>
        <w:rPr>
          <w:rFonts w:ascii="仿宋_GB2312" w:eastAsia="仿宋_GB2312" w:hint="eastAsia"/>
          <w:sz w:val="18"/>
          <w:szCs w:val="18"/>
        </w:rPr>
      </w:pPr>
      <w:r w:rsidRPr="00165CE0">
        <w:rPr>
          <w:rFonts w:ascii="仿宋_GB2312" w:eastAsia="仿宋_GB2312" w:hint="eastAsia"/>
          <w:sz w:val="18"/>
          <w:szCs w:val="18"/>
        </w:rPr>
        <w:t xml:space="preserve">    记录商户人员资料信息</w:t>
      </w:r>
    </w:p>
    <w:p w:rsidR="00AE0AA5" w:rsidRPr="00165CE0" w:rsidRDefault="00AE0AA5" w:rsidP="00B40EC2">
      <w:pPr>
        <w:ind w:firstLineChars="550" w:firstLine="1155"/>
        <w:rPr>
          <w:rFonts w:hint="eastAsia"/>
        </w:rPr>
      </w:pPr>
      <w:r w:rsidRPr="00165CE0">
        <w:rPr>
          <w:rFonts w:hint="eastAsia"/>
        </w:rPr>
        <w:t>2</w:t>
      </w:r>
      <w:r w:rsidRPr="00165CE0">
        <w:rPr>
          <w:rFonts w:hint="eastAsia"/>
        </w:rPr>
        <w:t>、商户考勤情况：</w:t>
      </w:r>
    </w:p>
    <w:p w:rsidR="005201A2" w:rsidRPr="00C71E3C" w:rsidRDefault="00AE0AA5" w:rsidP="00B40EC2">
      <w:pPr>
        <w:ind w:leftChars="500" w:left="1050" w:rightChars="-19" w:right="-40"/>
        <w:rPr>
          <w:rFonts w:ascii="仿宋_GB2312" w:eastAsia="仿宋_GB2312" w:hint="eastAsia"/>
        </w:rPr>
      </w:pPr>
      <w:r w:rsidRPr="00165CE0">
        <w:rPr>
          <w:rFonts w:ascii="仿宋_GB2312" w:eastAsia="仿宋_GB2312" w:hint="eastAsia"/>
          <w:sz w:val="18"/>
          <w:szCs w:val="18"/>
        </w:rPr>
        <w:t xml:space="preserve">     记录商户每天考勤情况。</w:t>
      </w:r>
    </w:p>
    <w:p w:rsidR="00AC2776" w:rsidRDefault="00AC2776" w:rsidP="00165CE0">
      <w:pPr>
        <w:pStyle w:val="3"/>
        <w:rPr>
          <w:rFonts w:hint="eastAsia"/>
        </w:rPr>
      </w:pPr>
      <w:r>
        <w:rPr>
          <w:rFonts w:hint="eastAsia"/>
        </w:rPr>
        <w:t>现场管理</w:t>
      </w:r>
      <w:r w:rsidR="00C71E3C">
        <w:rPr>
          <w:rFonts w:hint="eastAsia"/>
        </w:rPr>
        <w:t xml:space="preserve">  </w:t>
      </w:r>
    </w:p>
    <w:p w:rsidR="00AC2776" w:rsidRPr="00165CE0" w:rsidRDefault="00AC2776" w:rsidP="00B40EC2">
      <w:pPr>
        <w:ind w:firstLineChars="300" w:firstLine="630"/>
        <w:rPr>
          <w:rFonts w:hint="eastAsia"/>
        </w:rPr>
      </w:pPr>
      <w:r w:rsidRPr="00165CE0">
        <w:rPr>
          <w:rFonts w:hint="eastAsia"/>
        </w:rPr>
        <w:t>日常管理</w:t>
      </w:r>
    </w:p>
    <w:p w:rsidR="00BB2588" w:rsidRDefault="005201A2" w:rsidP="00B40EC2">
      <w:pPr>
        <w:pStyle w:val="a8"/>
        <w:tabs>
          <w:tab w:val="left" w:pos="420"/>
        </w:tabs>
        <w:ind w:leftChars="0" w:rightChars="-19" w:right="-40"/>
        <w:rPr>
          <w:rFonts w:ascii="仿宋_GB2312" w:eastAsia="仿宋_GB2312" w:hAnsi="宋体" w:hint="eastAsia"/>
          <w:color w:val="FF0000"/>
        </w:rPr>
      </w:pPr>
      <w:r>
        <w:rPr>
          <w:rFonts w:ascii="仿宋_GB2312" w:eastAsia="仿宋_GB2312" w:hAnsi="宋体" w:hint="eastAsia"/>
          <w:color w:val="FF0000"/>
        </w:rPr>
        <w:t>日常管理</w:t>
      </w:r>
      <w:r w:rsidR="00C71E3C">
        <w:rPr>
          <w:rFonts w:ascii="仿宋_GB2312" w:eastAsia="仿宋_GB2312" w:hAnsi="宋体" w:hint="eastAsia"/>
          <w:color w:val="FF0000"/>
        </w:rPr>
        <w:t>（巡查）</w:t>
      </w:r>
      <w:r>
        <w:rPr>
          <w:rFonts w:ascii="仿宋_GB2312" w:eastAsia="仿宋_GB2312" w:hAnsi="宋体" w:hint="eastAsia"/>
          <w:color w:val="FF0000"/>
        </w:rPr>
        <w:t>：发现问题</w:t>
      </w:r>
      <w:r w:rsidR="00BB2588">
        <w:rPr>
          <w:rFonts w:ascii="仿宋_GB2312" w:eastAsia="仿宋_GB2312" w:hAnsi="宋体" w:hint="eastAsia"/>
          <w:color w:val="FF0000"/>
        </w:rPr>
        <w:t>（问题分类</w:t>
      </w:r>
    </w:p>
    <w:p w:rsidR="00BB2588" w:rsidRDefault="00BB2588" w:rsidP="00B40EC2">
      <w:pPr>
        <w:pStyle w:val="a8"/>
        <w:tabs>
          <w:tab w:val="left" w:pos="420"/>
        </w:tabs>
        <w:ind w:leftChars="0" w:rightChars="-19" w:right="-40"/>
        <w:rPr>
          <w:rFonts w:ascii="仿宋_GB2312" w:eastAsia="仿宋_GB2312" w:hAnsi="宋体" w:hint="eastAsia"/>
          <w:color w:val="FF0000"/>
        </w:rPr>
      </w:pPr>
      <w:r>
        <w:rPr>
          <w:rFonts w:ascii="仿宋_GB2312" w:eastAsia="仿宋_GB2312" w:hAnsi="宋体" w:hint="eastAsia"/>
          <w:color w:val="FF0000"/>
        </w:rPr>
        <w:t>十五项指标。每天进入系统。</w:t>
      </w:r>
    </w:p>
    <w:p w:rsidR="005201A2" w:rsidRDefault="00CF5128" w:rsidP="00B40EC2">
      <w:pPr>
        <w:pStyle w:val="a8"/>
        <w:tabs>
          <w:tab w:val="left" w:pos="420"/>
        </w:tabs>
        <w:ind w:leftChars="0" w:rightChars="-19" w:right="-40"/>
        <w:rPr>
          <w:rFonts w:ascii="仿宋_GB2312" w:eastAsia="仿宋_GB2312" w:hAnsi="宋体" w:hint="eastAsia"/>
          <w:color w:val="FF0000"/>
        </w:rPr>
      </w:pPr>
      <w:r w:rsidRPr="00CF5128">
        <w:rPr>
          <w:rFonts w:ascii="仿宋_GB2312" w:eastAsia="仿宋_GB2312" w:hAnsi="宋体" w:hint="eastAsia"/>
          <w:color w:val="1F497D"/>
        </w:rPr>
        <w:t>发现问题</w:t>
      </w:r>
      <w:r w:rsidR="005201A2">
        <w:rPr>
          <w:rFonts w:ascii="仿宋_GB2312" w:eastAsia="仿宋_GB2312" w:hAnsi="宋体"/>
          <w:color w:val="FF0000"/>
        </w:rPr>
        <w:t>—</w:t>
      </w:r>
      <w:r w:rsidR="005201A2">
        <w:rPr>
          <w:rFonts w:ascii="仿宋_GB2312" w:eastAsia="仿宋_GB2312" w:hAnsi="宋体" w:hint="eastAsia"/>
          <w:color w:val="FF0000"/>
        </w:rPr>
        <w:t>〉通知区域主管</w:t>
      </w:r>
      <w:r w:rsidR="005201A2">
        <w:rPr>
          <w:rFonts w:ascii="仿宋_GB2312" w:eastAsia="仿宋_GB2312" w:hAnsi="宋体"/>
          <w:color w:val="FF0000"/>
        </w:rPr>
        <w:t>—</w:t>
      </w:r>
      <w:r w:rsidR="005201A2">
        <w:rPr>
          <w:rFonts w:ascii="仿宋_GB2312" w:eastAsia="仿宋_GB2312" w:hAnsi="宋体" w:hint="eastAsia"/>
          <w:color w:val="FF0000"/>
        </w:rPr>
        <w:t>〉对商户下发整改通知单</w:t>
      </w:r>
    </w:p>
    <w:p w:rsidR="00EF29CC" w:rsidRDefault="00EF29CC" w:rsidP="00B40EC2">
      <w:pPr>
        <w:pStyle w:val="a8"/>
        <w:tabs>
          <w:tab w:val="left" w:pos="420"/>
        </w:tabs>
        <w:ind w:leftChars="0" w:rightChars="-19" w:right="-40"/>
        <w:rPr>
          <w:rFonts w:ascii="仿宋_GB2312" w:eastAsia="仿宋_GB2312" w:hAnsi="宋体" w:hint="eastAsia"/>
          <w:color w:val="FF0000"/>
        </w:rPr>
      </w:pPr>
      <w:r>
        <w:rPr>
          <w:rFonts w:ascii="仿宋_GB2312" w:eastAsia="仿宋_GB2312" w:hAnsi="宋体" w:hint="eastAsia"/>
          <w:color w:val="FF0000"/>
        </w:rPr>
        <w:t>着装，</w:t>
      </w:r>
    </w:p>
    <w:p w:rsidR="00847795" w:rsidRPr="00847795" w:rsidRDefault="00847795" w:rsidP="00B40EC2">
      <w:pPr>
        <w:pStyle w:val="a8"/>
        <w:tabs>
          <w:tab w:val="left" w:pos="420"/>
        </w:tabs>
        <w:ind w:leftChars="0" w:rightChars="-19" w:right="-40"/>
        <w:rPr>
          <w:rFonts w:ascii="仿宋_GB2312" w:eastAsia="仿宋_GB2312" w:hAnsi="宋体" w:hint="eastAsia"/>
          <w:color w:val="00B050"/>
        </w:rPr>
      </w:pPr>
      <w:r w:rsidRPr="00847795">
        <w:rPr>
          <w:rFonts w:ascii="仿宋_GB2312" w:eastAsia="仿宋_GB2312" w:hAnsi="宋体" w:hint="eastAsia"/>
          <w:color w:val="00B050"/>
        </w:rPr>
        <w:t>商户评价（租金交付，投诉，市场管理制度管理程度，市场活动参与程度</w:t>
      </w:r>
      <w:r>
        <w:rPr>
          <w:rFonts w:ascii="仿宋_GB2312" w:eastAsia="仿宋_GB2312" w:hAnsi="宋体" w:hint="eastAsia"/>
          <w:color w:val="00B050"/>
        </w:rPr>
        <w:t xml:space="preserve"> 一年的活动累计次数作为基数</w:t>
      </w:r>
      <w:r w:rsidRPr="00847795">
        <w:rPr>
          <w:rFonts w:ascii="仿宋_GB2312" w:eastAsia="仿宋_GB2312" w:hAnsi="宋体" w:hint="eastAsia"/>
          <w:color w:val="00B050"/>
        </w:rPr>
        <w:t>），每个评价模型不超过5个维度，利用维度全度来评价</w:t>
      </w:r>
    </w:p>
    <w:p w:rsidR="00E24C5C" w:rsidRDefault="00E24C5C" w:rsidP="00B40EC2">
      <w:pPr>
        <w:pStyle w:val="a8"/>
        <w:tabs>
          <w:tab w:val="left" w:pos="420"/>
        </w:tabs>
        <w:ind w:leftChars="0" w:left="567" w:rightChars="-19" w:right="-4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违规商户管理:记录在市场内部的违规商户信息,为市场管理人员提供违规商户信息基础数据,为商户信用等级评定提供基础数据.市场管理人员进行分析，合理为市场引进质量好的商户提供数据基础。</w:t>
      </w:r>
    </w:p>
    <w:p w:rsidR="005201A2" w:rsidRPr="00C71E3C" w:rsidRDefault="00E24C5C" w:rsidP="00B40EC2">
      <w:pPr>
        <w:pStyle w:val="a8"/>
        <w:tabs>
          <w:tab w:val="left" w:pos="420"/>
        </w:tabs>
        <w:ind w:leftChars="0" w:left="567" w:rightChars="-19" w:right="-40"/>
        <w:rPr>
          <w:rFonts w:ascii="仿宋_GB2312" w:eastAsia="仿宋_GB2312" w:hAnsi="宋体" w:hint="eastAsia"/>
          <w:color w:val="FF0000"/>
          <w:szCs w:val="21"/>
        </w:rPr>
      </w:pPr>
      <w:r w:rsidRPr="00BC4D50">
        <w:rPr>
          <w:rFonts w:ascii="仿宋_GB2312" w:eastAsia="仿宋_GB2312" w:hAnsi="宋体" w:hint="eastAsia"/>
          <w:color w:val="FF0000"/>
          <w:szCs w:val="21"/>
        </w:rPr>
        <w:lastRenderedPageBreak/>
        <w:t>（确认是</w:t>
      </w:r>
      <w:r>
        <w:rPr>
          <w:rFonts w:ascii="仿宋_GB2312" w:eastAsia="仿宋_GB2312" w:hAnsi="宋体" w:hint="eastAsia"/>
          <w:color w:val="FF0000"/>
          <w:szCs w:val="21"/>
        </w:rPr>
        <w:t>否有违规等级还是通过手工录入的方式</w:t>
      </w:r>
      <w:r w:rsidRPr="00BC4D50">
        <w:rPr>
          <w:rFonts w:ascii="仿宋_GB2312" w:eastAsia="仿宋_GB2312" w:hAnsi="宋体" w:hint="eastAsia"/>
          <w:color w:val="FF0000"/>
          <w:szCs w:val="21"/>
        </w:rPr>
        <w:t>）</w:t>
      </w:r>
    </w:p>
    <w:p w:rsidR="00CF5128" w:rsidRPr="0046612B" w:rsidRDefault="00AC2776" w:rsidP="00847795">
      <w:pPr>
        <w:ind w:firstLineChars="300" w:firstLine="630"/>
        <w:rPr>
          <w:rFonts w:hint="eastAsia"/>
          <w:strike/>
        </w:rPr>
      </w:pPr>
      <w:r w:rsidRPr="0046612B">
        <w:rPr>
          <w:rFonts w:hint="eastAsia"/>
          <w:strike/>
        </w:rPr>
        <w:t>外部管理</w:t>
      </w:r>
    </w:p>
    <w:p w:rsidR="005201A2" w:rsidRDefault="005201A2" w:rsidP="00B40EC2">
      <w:pPr>
        <w:pStyle w:val="a8"/>
        <w:tabs>
          <w:tab w:val="left" w:pos="420"/>
        </w:tabs>
        <w:ind w:leftChars="0" w:rightChars="-19" w:right="-40"/>
        <w:rPr>
          <w:rFonts w:ascii="仿宋_GB2312" w:eastAsia="仿宋_GB2312" w:hAnsi="宋体" w:hint="eastAsia"/>
          <w:color w:val="FF0000"/>
          <w:szCs w:val="21"/>
        </w:rPr>
      </w:pPr>
      <w:r>
        <w:rPr>
          <w:rFonts w:ascii="仿宋_GB2312" w:eastAsia="仿宋_GB2312" w:hAnsi="宋体" w:hint="eastAsia"/>
          <w:color w:val="FF0000"/>
        </w:rPr>
        <w:t>抽查</w:t>
      </w:r>
      <w:r w:rsidR="00CF5128">
        <w:rPr>
          <w:rFonts w:ascii="仿宋_GB2312" w:eastAsia="仿宋_GB2312" w:hAnsi="宋体" w:hint="eastAsia"/>
          <w:color w:val="FF0000"/>
        </w:rPr>
        <w:t>（上级领导）</w:t>
      </w:r>
      <w:r>
        <w:rPr>
          <w:rFonts w:ascii="仿宋_GB2312" w:eastAsia="仿宋_GB2312" w:hAnsi="宋体" w:hint="eastAsia"/>
          <w:color w:val="FF0000"/>
        </w:rPr>
        <w:t>，互查</w:t>
      </w:r>
      <w:r w:rsidR="00CF5128">
        <w:rPr>
          <w:rFonts w:ascii="仿宋_GB2312" w:eastAsia="仿宋_GB2312" w:hAnsi="宋体" w:hint="eastAsia"/>
          <w:color w:val="FF0000"/>
        </w:rPr>
        <w:t>（部门间）</w:t>
      </w:r>
      <w:r>
        <w:rPr>
          <w:rFonts w:ascii="仿宋_GB2312" w:eastAsia="仿宋_GB2312" w:hAnsi="宋体" w:hint="eastAsia"/>
          <w:color w:val="FF0000"/>
        </w:rPr>
        <w:t>：发现问题</w:t>
      </w:r>
      <w:r>
        <w:rPr>
          <w:rFonts w:ascii="仿宋_GB2312" w:eastAsia="仿宋_GB2312" w:hAnsi="宋体"/>
          <w:color w:val="FF0000"/>
        </w:rPr>
        <w:t>—</w:t>
      </w:r>
      <w:r>
        <w:rPr>
          <w:rFonts w:ascii="仿宋_GB2312" w:eastAsia="仿宋_GB2312" w:hAnsi="宋体" w:hint="eastAsia"/>
          <w:color w:val="FF0000"/>
        </w:rPr>
        <w:t>〉对管理部门下发通知单</w:t>
      </w:r>
      <w:r w:rsidR="00F73DEE" w:rsidRPr="002D7C96">
        <w:rPr>
          <w:rFonts w:ascii="仿宋_GB2312" w:eastAsia="仿宋_GB2312" w:hAnsi="宋体" w:hint="eastAsia"/>
          <w:color w:val="FF0000"/>
          <w:szCs w:val="21"/>
        </w:rPr>
        <w:t>—〉</w:t>
      </w:r>
      <w:r w:rsidR="00F73DEE">
        <w:rPr>
          <w:rFonts w:ascii="仿宋_GB2312" w:eastAsia="仿宋_GB2312" w:hAnsi="宋体" w:hint="eastAsia"/>
          <w:color w:val="FF0000"/>
          <w:szCs w:val="21"/>
        </w:rPr>
        <w:t>记录问题等待处理结果</w:t>
      </w:r>
    </w:p>
    <w:p w:rsidR="00AC2776" w:rsidRPr="00847795" w:rsidRDefault="00AC2776" w:rsidP="00847795">
      <w:pPr>
        <w:ind w:firstLineChars="300" w:firstLine="630"/>
        <w:rPr>
          <w:rFonts w:hint="eastAsia"/>
        </w:rPr>
      </w:pPr>
      <w:r w:rsidRPr="00847795">
        <w:rPr>
          <w:rFonts w:hint="eastAsia"/>
        </w:rPr>
        <w:t>投诉管理</w:t>
      </w:r>
    </w:p>
    <w:p w:rsidR="00F73DEE" w:rsidRDefault="00F73DEE" w:rsidP="00B40EC2">
      <w:pPr>
        <w:pStyle w:val="a8"/>
        <w:tabs>
          <w:tab w:val="left" w:pos="420"/>
        </w:tabs>
        <w:ind w:leftChars="0" w:left="425" w:rightChars="-19" w:right="-40"/>
        <w:rPr>
          <w:rFonts w:ascii="仿宋_GB2312" w:eastAsia="仿宋_GB2312" w:hAnsi="宋体" w:hint="eastAsia"/>
          <w:color w:val="FF0000"/>
        </w:rPr>
      </w:pPr>
      <w:r>
        <w:rPr>
          <w:rFonts w:ascii="仿宋_GB2312" w:eastAsia="仿宋_GB2312" w:hAnsi="宋体" w:hint="eastAsia"/>
          <w:color w:val="FF0000"/>
        </w:rPr>
        <w:t>投诉管理：售前，售中，售后的投诉分类登记，记录投诉事件，解决投诉方法。给出投诉意见。</w:t>
      </w:r>
    </w:p>
    <w:p w:rsidR="005201A2" w:rsidRDefault="005201A2" w:rsidP="00B40EC2">
      <w:pPr>
        <w:pStyle w:val="a8"/>
        <w:tabs>
          <w:tab w:val="left" w:pos="420"/>
        </w:tabs>
        <w:ind w:leftChars="0" w:left="425" w:rightChars="-19" w:right="-40"/>
        <w:rPr>
          <w:rFonts w:ascii="仿宋_GB2312" w:eastAsia="仿宋_GB2312" w:hAnsi="宋体" w:hint="eastAsia"/>
          <w:color w:val="FF0000"/>
        </w:rPr>
      </w:pPr>
      <w:r>
        <w:rPr>
          <w:rFonts w:ascii="仿宋_GB2312" w:eastAsia="仿宋_GB2312" w:hAnsi="宋体" w:hint="eastAsia"/>
          <w:color w:val="FF0000"/>
        </w:rPr>
        <w:t>消费者投诉</w:t>
      </w:r>
      <w:r>
        <w:rPr>
          <w:rFonts w:ascii="仿宋_GB2312" w:eastAsia="仿宋_GB2312" w:hAnsi="宋体"/>
          <w:color w:val="FF0000"/>
        </w:rPr>
        <w:t>—</w:t>
      </w:r>
      <w:r>
        <w:rPr>
          <w:rFonts w:ascii="仿宋_GB2312" w:eastAsia="仿宋_GB2312" w:hAnsi="宋体" w:hint="eastAsia"/>
          <w:color w:val="FF0000"/>
        </w:rPr>
        <w:t>〉投诉登记</w:t>
      </w:r>
      <w:r>
        <w:rPr>
          <w:rFonts w:ascii="仿宋_GB2312" w:eastAsia="仿宋_GB2312" w:hAnsi="宋体"/>
          <w:color w:val="FF0000"/>
        </w:rPr>
        <w:t>—</w:t>
      </w:r>
      <w:r>
        <w:rPr>
          <w:rFonts w:ascii="仿宋_GB2312" w:eastAsia="仿宋_GB2312" w:hAnsi="宋体" w:hint="eastAsia"/>
          <w:color w:val="FF0000"/>
        </w:rPr>
        <w:t>〉分析投诉类型</w:t>
      </w:r>
      <w:r w:rsidRPr="002D7C96">
        <w:rPr>
          <w:rFonts w:ascii="仿宋_GB2312" w:eastAsia="仿宋_GB2312" w:hAnsi="宋体" w:hint="eastAsia"/>
          <w:color w:val="FF0000"/>
          <w:szCs w:val="21"/>
        </w:rPr>
        <w:t>—〉</w:t>
      </w:r>
      <w:r>
        <w:rPr>
          <w:rFonts w:ascii="仿宋_GB2312" w:eastAsia="仿宋_GB2312" w:hAnsi="宋体" w:hint="eastAsia"/>
          <w:color w:val="FF0000"/>
          <w:szCs w:val="21"/>
        </w:rPr>
        <w:t>记录投诉事件</w:t>
      </w:r>
      <w:r w:rsidRPr="002D7C96">
        <w:rPr>
          <w:rFonts w:ascii="仿宋_GB2312" w:eastAsia="仿宋_GB2312" w:hAnsi="宋体" w:hint="eastAsia"/>
          <w:color w:val="FF0000"/>
          <w:szCs w:val="21"/>
        </w:rPr>
        <w:t>—〉</w:t>
      </w:r>
      <w:r>
        <w:rPr>
          <w:rFonts w:ascii="仿宋_GB2312" w:eastAsia="仿宋_GB2312" w:hAnsi="宋体" w:hint="eastAsia"/>
          <w:color w:val="FF0000"/>
          <w:szCs w:val="21"/>
        </w:rPr>
        <w:t>选择被投诉者（产品质量：企业、品牌</w:t>
      </w:r>
      <w:r>
        <w:rPr>
          <w:rFonts w:ascii="Calibri" w:eastAsia="仿宋_GB2312" w:hAnsi="Calibri" w:hint="eastAsia"/>
          <w:color w:val="FF0000"/>
          <w:szCs w:val="21"/>
        </w:rPr>
        <w:t>。服务质量：营业员、市场管理人员）</w:t>
      </w:r>
      <w:r w:rsidR="00F73DEE" w:rsidRPr="002D7C96">
        <w:rPr>
          <w:rFonts w:ascii="仿宋_GB2312" w:eastAsia="仿宋_GB2312" w:hAnsi="宋体" w:hint="eastAsia"/>
          <w:color w:val="FF0000"/>
          <w:szCs w:val="21"/>
        </w:rPr>
        <w:t>—〉</w:t>
      </w:r>
      <w:r w:rsidR="00F73DEE">
        <w:rPr>
          <w:rFonts w:ascii="仿宋_GB2312" w:eastAsia="仿宋_GB2312" w:hAnsi="宋体" w:hint="eastAsia"/>
          <w:color w:val="FF0000"/>
          <w:szCs w:val="21"/>
        </w:rPr>
        <w:t>处理意见（写明财务扣情况）</w:t>
      </w:r>
      <w:r w:rsidR="00F73DEE" w:rsidRPr="002D7C96">
        <w:rPr>
          <w:rFonts w:ascii="仿宋_GB2312" w:eastAsia="仿宋_GB2312" w:hAnsi="宋体" w:hint="eastAsia"/>
          <w:color w:val="FF0000"/>
          <w:szCs w:val="21"/>
        </w:rPr>
        <w:t>—〉</w:t>
      </w:r>
      <w:r w:rsidR="00F73DEE">
        <w:rPr>
          <w:rFonts w:ascii="仿宋_GB2312" w:eastAsia="仿宋_GB2312" w:hAnsi="宋体" w:hint="eastAsia"/>
          <w:color w:val="FF0000"/>
          <w:szCs w:val="21"/>
        </w:rPr>
        <w:t>打印投诉处理结果</w:t>
      </w:r>
      <w:r>
        <w:rPr>
          <w:rFonts w:ascii="仿宋_GB2312" w:eastAsia="仿宋_GB2312" w:hAnsi="宋体"/>
          <w:color w:val="FF0000"/>
        </w:rPr>
        <w:t>—</w:t>
      </w:r>
      <w:r>
        <w:rPr>
          <w:rFonts w:ascii="仿宋_GB2312" w:eastAsia="仿宋_GB2312" w:hAnsi="宋体" w:hint="eastAsia"/>
          <w:color w:val="FF0000"/>
        </w:rPr>
        <w:t>〉扣质保金</w:t>
      </w:r>
      <w:r>
        <w:rPr>
          <w:rFonts w:ascii="仿宋_GB2312" w:eastAsia="仿宋_GB2312" w:hAnsi="宋体"/>
          <w:color w:val="FF0000"/>
        </w:rPr>
        <w:t>—</w:t>
      </w:r>
      <w:r>
        <w:rPr>
          <w:rFonts w:ascii="仿宋_GB2312" w:eastAsia="仿宋_GB2312" w:hAnsi="宋体" w:hint="eastAsia"/>
          <w:color w:val="FF0000"/>
        </w:rPr>
        <w:t>〉</w:t>
      </w:r>
      <w:r w:rsidR="00F73DEE">
        <w:rPr>
          <w:rFonts w:ascii="仿宋_GB2312" w:eastAsia="仿宋_GB2312" w:hAnsi="宋体" w:hint="eastAsia"/>
          <w:color w:val="FF0000"/>
        </w:rPr>
        <w:t>打印</w:t>
      </w:r>
      <w:r>
        <w:rPr>
          <w:rFonts w:ascii="仿宋_GB2312" w:eastAsia="仿宋_GB2312" w:hAnsi="宋体" w:hint="eastAsia"/>
          <w:color w:val="FF0000"/>
        </w:rPr>
        <w:t>补齐质保金</w:t>
      </w:r>
      <w:r w:rsidR="00F73DEE">
        <w:rPr>
          <w:rFonts w:ascii="仿宋_GB2312" w:eastAsia="仿宋_GB2312" w:hAnsi="宋体" w:hint="eastAsia"/>
          <w:color w:val="FF0000"/>
        </w:rPr>
        <w:t>通知</w:t>
      </w:r>
    </w:p>
    <w:p w:rsidR="0046612B" w:rsidRDefault="0046612B" w:rsidP="00B40EC2">
      <w:pPr>
        <w:pStyle w:val="a8"/>
        <w:tabs>
          <w:tab w:val="left" w:pos="420"/>
        </w:tabs>
        <w:ind w:leftChars="0" w:left="425" w:rightChars="-19" w:right="-40"/>
        <w:rPr>
          <w:rFonts w:ascii="仿宋_GB2312" w:eastAsia="仿宋_GB2312" w:hAnsi="宋体" w:hint="eastAsia"/>
          <w:color w:val="00B050"/>
        </w:rPr>
      </w:pPr>
      <w:r w:rsidRPr="0046612B">
        <w:rPr>
          <w:rFonts w:ascii="仿宋_GB2312" w:eastAsia="仿宋_GB2312" w:hAnsi="宋体" w:hint="eastAsia"/>
          <w:color w:val="00B050"/>
        </w:rPr>
        <w:t>售后，消费者投诉（投诉部、职能部门（公司的，消协）、 媒体投诉），评价不同</w:t>
      </w:r>
    </w:p>
    <w:p w:rsidR="0046612B" w:rsidRPr="0046612B" w:rsidRDefault="0046612B" w:rsidP="00B40EC2">
      <w:pPr>
        <w:pStyle w:val="a8"/>
        <w:tabs>
          <w:tab w:val="left" w:pos="420"/>
        </w:tabs>
        <w:ind w:leftChars="0" w:left="425" w:rightChars="-19" w:right="-40"/>
        <w:rPr>
          <w:rFonts w:ascii="仿宋_GB2312" w:eastAsia="仿宋_GB2312" w:hAnsi="宋体" w:hint="eastAsia"/>
          <w:color w:val="00B050"/>
          <w:szCs w:val="21"/>
        </w:rPr>
      </w:pPr>
      <w:r>
        <w:rPr>
          <w:rFonts w:ascii="仿宋_GB2312" w:eastAsia="仿宋_GB2312" w:hAnsi="宋体" w:hint="eastAsia"/>
          <w:color w:val="00B050"/>
        </w:rPr>
        <w:t>属于产品质量问题，服务（与产品服务问题有关的（送货不及时，安装不合格） 和 经营服务行为（促销不真实，价格不规范，虚假承诺））</w:t>
      </w:r>
    </w:p>
    <w:p w:rsidR="00AE0AA5" w:rsidRPr="00EA172E" w:rsidRDefault="00AE0AA5" w:rsidP="00B40EC2">
      <w:pPr>
        <w:pStyle w:val="2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>
        <w:rPr>
          <w:rFonts w:ascii="仿宋_GB2312" w:eastAsia="仿宋_GB2312" w:hint="eastAsia"/>
        </w:rPr>
        <w:t xml:space="preserve">  </w:t>
      </w:r>
      <w:r w:rsidRPr="00EA172E">
        <w:rPr>
          <w:rFonts w:ascii="仿宋_GB2312" w:eastAsia="仿宋_GB2312" w:hint="eastAsia"/>
        </w:rPr>
        <w:t>投诉分析：</w:t>
      </w:r>
    </w:p>
    <w:p w:rsidR="00AE0AA5" w:rsidRPr="00EA172E" w:rsidRDefault="00AE0AA5" w:rsidP="00B40EC2">
      <w:pPr>
        <w:tabs>
          <w:tab w:val="left" w:pos="0"/>
        </w:tabs>
        <w:ind w:rightChars="-19" w:right="-40" w:firstLineChars="250" w:firstLine="525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根据各投诉分析结果，调整对商户的管理和招商、续租政策，并制定新的管理规定。</w:t>
      </w:r>
    </w:p>
    <w:p w:rsidR="00AE0AA5" w:rsidRPr="00EA172E" w:rsidRDefault="00AE0AA5" w:rsidP="00B40EC2">
      <w:pPr>
        <w:tabs>
          <w:tab w:val="left" w:pos="0"/>
        </w:tabs>
        <w:ind w:left="360" w:rightChars="-19" w:right="-4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建立投诉报警机制，系统自动提醒投诉未处理信息。</w:t>
      </w:r>
    </w:p>
    <w:p w:rsidR="00AC2776" w:rsidRPr="0087770E" w:rsidRDefault="00AC2776" w:rsidP="00067013">
      <w:pPr>
        <w:pStyle w:val="1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合同管理</w:t>
      </w:r>
    </w:p>
    <w:p w:rsidR="00415C63" w:rsidRPr="00DD0496" w:rsidRDefault="00C86699" w:rsidP="00B40EC2">
      <w:pPr>
        <w:pStyle w:val="a8"/>
        <w:numPr>
          <w:ilvl w:val="0"/>
          <w:numId w:val="16"/>
        </w:numPr>
        <w:ind w:leftChars="0" w:rightChars="-19" w:right="-40"/>
        <w:rPr>
          <w:rFonts w:ascii="仿宋_GB2312" w:eastAsia="仿宋_GB2312" w:hAnsi="宋体" w:hint="eastAsia"/>
          <w:szCs w:val="21"/>
        </w:rPr>
      </w:pPr>
      <w:r>
        <w:rPr>
          <w:rFonts w:ascii="仿宋_GB2312" w:eastAsia="仿宋_GB2312" w:hAnsi="宋体" w:hint="eastAsia"/>
          <w:szCs w:val="21"/>
        </w:rPr>
        <w:t>合同修改</w:t>
      </w:r>
      <w:r w:rsidR="00415C63" w:rsidRPr="00EA172E">
        <w:rPr>
          <w:rFonts w:ascii="仿宋_GB2312" w:eastAsia="仿宋_GB2312" w:hAnsi="宋体" w:hint="eastAsia"/>
          <w:szCs w:val="21"/>
        </w:rPr>
        <w:t>：</w:t>
      </w:r>
    </w:p>
    <w:p w:rsidR="00DD0496" w:rsidRDefault="00DD0496" w:rsidP="00B40EC2">
      <w:pPr>
        <w:pStyle w:val="a8"/>
        <w:tabs>
          <w:tab w:val="left" w:pos="420"/>
        </w:tabs>
        <w:ind w:leftChars="0" w:left="0" w:rightChars="-19" w:right="-40"/>
        <w:rPr>
          <w:rFonts w:ascii="仿宋_GB2312" w:eastAsia="仿宋_GB2312" w:hAnsi="宋体" w:hint="eastAsia"/>
          <w:szCs w:val="21"/>
        </w:rPr>
      </w:pPr>
      <w:r>
        <w:rPr>
          <w:rFonts w:ascii="仿宋_GB2312" w:eastAsia="仿宋_GB2312" w:hAnsi="宋体" w:hint="eastAsia"/>
          <w:szCs w:val="21"/>
        </w:rPr>
        <w:t>出具申请书，</w:t>
      </w:r>
      <w:r w:rsidR="0066518D">
        <w:rPr>
          <w:rFonts w:ascii="仿宋_GB2312" w:eastAsia="仿宋_GB2312" w:hAnsi="宋体" w:hint="eastAsia"/>
          <w:szCs w:val="21"/>
        </w:rPr>
        <w:t>上级签字认可，终止合同，重新签订新合同。</w:t>
      </w:r>
    </w:p>
    <w:p w:rsidR="000A1F32" w:rsidRDefault="00E24C5C" w:rsidP="00B40EC2">
      <w:pPr>
        <w:tabs>
          <w:tab w:val="left" w:pos="0"/>
        </w:tabs>
        <w:ind w:left="720" w:rightChars="-19" w:right="-40"/>
        <w:rPr>
          <w:rFonts w:ascii="仿宋_GB2312" w:eastAsia="仿宋_GB2312" w:hAnsi="宋体" w:hint="eastAsia"/>
          <w:color w:val="FF0000"/>
        </w:rPr>
      </w:pPr>
      <w:r>
        <w:rPr>
          <w:rFonts w:ascii="仿宋_GB2312" w:eastAsia="仿宋_GB2312" w:hAnsi="宋体" w:hint="eastAsia"/>
          <w:color w:val="FF0000"/>
        </w:rPr>
        <w:t>合同变更：</w:t>
      </w:r>
      <w:r w:rsidRPr="00EE44C7">
        <w:rPr>
          <w:rFonts w:ascii="仿宋_GB2312" w:eastAsia="仿宋_GB2312" w:hAnsi="宋体" w:hint="eastAsia"/>
          <w:color w:val="FF0000"/>
        </w:rPr>
        <w:t>由招商部门按照政策协商结果对合同进行变更改，（厂家名称，止租日期，商家简称</w:t>
      </w:r>
      <w:r w:rsidR="000A1F32">
        <w:rPr>
          <w:rFonts w:ascii="仿宋_GB2312" w:eastAsia="仿宋_GB2312" w:hAnsi="宋体" w:hint="eastAsia"/>
          <w:color w:val="FF0000"/>
        </w:rPr>
        <w:t>，</w:t>
      </w:r>
      <w:r w:rsidR="000A1F32" w:rsidRPr="000A1F32">
        <w:rPr>
          <w:rFonts w:ascii="仿宋_GB2312" w:eastAsia="仿宋_GB2312" w:hAnsi="宋体" w:hint="eastAsia"/>
          <w:color w:val="00B050"/>
        </w:rPr>
        <w:t>租金情况</w:t>
      </w:r>
      <w:r w:rsidRPr="00EE44C7">
        <w:rPr>
          <w:rFonts w:ascii="仿宋_GB2312" w:eastAsia="仿宋_GB2312" w:hAnsi="宋体" w:hint="eastAsia"/>
          <w:color w:val="FF0000"/>
        </w:rPr>
        <w:t>等）提交上级审核。审核通过后，财务部门根据合同情况收款。</w:t>
      </w:r>
    </w:p>
    <w:p w:rsidR="00E24C5C" w:rsidRDefault="00E24C5C" w:rsidP="00B40EC2">
      <w:pPr>
        <w:tabs>
          <w:tab w:val="left" w:pos="0"/>
        </w:tabs>
        <w:ind w:left="720" w:rightChars="-19" w:right="-40"/>
        <w:rPr>
          <w:rFonts w:ascii="仿宋_GB2312" w:eastAsia="仿宋_GB2312" w:hAnsi="宋体" w:hint="eastAsia"/>
          <w:color w:val="FF0000"/>
        </w:rPr>
      </w:pPr>
      <w:r>
        <w:rPr>
          <w:rFonts w:ascii="仿宋_GB2312" w:eastAsia="仿宋_GB2312" w:hAnsi="宋体" w:hint="eastAsia"/>
          <w:color w:val="FF0000"/>
        </w:rPr>
        <w:t>合同的变更（如果需要变更资源管理的项目）需要向领导提交合同变更申请书，终止旧合同并且存档。重新生成新的合同。</w:t>
      </w:r>
    </w:p>
    <w:p w:rsidR="00DD0496" w:rsidRDefault="00DD0496" w:rsidP="00B40EC2">
      <w:pPr>
        <w:pStyle w:val="a8"/>
        <w:numPr>
          <w:ilvl w:val="0"/>
          <w:numId w:val="16"/>
        </w:numPr>
        <w:ind w:leftChars="0" w:rightChars="-19" w:right="-40"/>
        <w:rPr>
          <w:rFonts w:ascii="仿宋_GB2312" w:eastAsia="仿宋_GB2312" w:hAnsi="宋体" w:hint="eastAsia"/>
          <w:szCs w:val="21"/>
        </w:rPr>
      </w:pPr>
      <w:r>
        <w:rPr>
          <w:rFonts w:ascii="仿宋_GB2312" w:eastAsia="仿宋_GB2312" w:hAnsi="宋体" w:hint="eastAsia"/>
          <w:szCs w:val="21"/>
        </w:rPr>
        <w:t>合同</w:t>
      </w:r>
      <w:r w:rsidR="0066518D">
        <w:rPr>
          <w:rFonts w:ascii="仿宋_GB2312" w:eastAsia="仿宋_GB2312" w:hAnsi="宋体" w:hint="eastAsia"/>
          <w:szCs w:val="21"/>
        </w:rPr>
        <w:t>续租</w:t>
      </w:r>
    </w:p>
    <w:p w:rsidR="0066518D" w:rsidRDefault="0066518D" w:rsidP="00B40EC2">
      <w:pPr>
        <w:pStyle w:val="a8"/>
        <w:tabs>
          <w:tab w:val="left" w:pos="420"/>
        </w:tabs>
        <w:ind w:leftChars="0" w:left="0" w:rightChars="-19" w:right="-40"/>
        <w:rPr>
          <w:rFonts w:ascii="仿宋_GB2312" w:eastAsia="仿宋_GB2312" w:hAnsi="宋体" w:hint="eastAsia"/>
          <w:szCs w:val="21"/>
        </w:rPr>
      </w:pPr>
      <w:r>
        <w:rPr>
          <w:rFonts w:ascii="仿宋_GB2312" w:eastAsia="仿宋_GB2312" w:hAnsi="宋体" w:hint="eastAsia"/>
          <w:szCs w:val="21"/>
        </w:rPr>
        <w:lastRenderedPageBreak/>
        <w:t>打印续租通知单-》是否续租</w:t>
      </w:r>
      <w:r w:rsidR="00CF5128">
        <w:rPr>
          <w:rFonts w:ascii="仿宋_GB2312" w:eastAsia="仿宋_GB2312" w:hAnsi="宋体" w:hint="eastAsia"/>
          <w:szCs w:val="21"/>
        </w:rPr>
        <w:t>（</w:t>
      </w:r>
      <w:r w:rsidR="00CF5128" w:rsidRPr="00CF5128">
        <w:rPr>
          <w:rFonts w:ascii="仿宋_GB2312" w:eastAsia="仿宋_GB2312" w:hAnsi="宋体" w:hint="eastAsia"/>
          <w:color w:val="1F497D"/>
          <w:szCs w:val="21"/>
        </w:rPr>
        <w:t>提前15天</w:t>
      </w:r>
      <w:r w:rsidR="00CF5128">
        <w:rPr>
          <w:rFonts w:ascii="仿宋_GB2312" w:eastAsia="仿宋_GB2312" w:hAnsi="宋体" w:hint="eastAsia"/>
          <w:szCs w:val="21"/>
        </w:rPr>
        <w:t>）</w:t>
      </w:r>
      <w:r>
        <w:rPr>
          <w:rFonts w:ascii="仿宋_GB2312" w:eastAsia="仿宋_GB2312" w:hAnsi="宋体" w:hint="eastAsia"/>
          <w:szCs w:val="21"/>
        </w:rPr>
        <w:t>。-二次打印提醒单-是签订新合同，否：提前进入待租状态，进入招商流程。</w:t>
      </w:r>
    </w:p>
    <w:p w:rsidR="0066518D" w:rsidRDefault="0066518D" w:rsidP="00B40EC2">
      <w:pPr>
        <w:pStyle w:val="a8"/>
        <w:numPr>
          <w:ilvl w:val="0"/>
          <w:numId w:val="16"/>
        </w:numPr>
        <w:ind w:leftChars="0" w:rightChars="-19" w:right="-40"/>
        <w:rPr>
          <w:rFonts w:ascii="仿宋_GB2312" w:eastAsia="仿宋_GB2312" w:hAnsi="宋体" w:hint="eastAsia"/>
          <w:szCs w:val="21"/>
        </w:rPr>
      </w:pPr>
      <w:r>
        <w:rPr>
          <w:rFonts w:ascii="仿宋_GB2312" w:eastAsia="仿宋_GB2312" w:hAnsi="宋体" w:hint="eastAsia"/>
          <w:szCs w:val="21"/>
        </w:rPr>
        <w:t>合同终止</w:t>
      </w:r>
    </w:p>
    <w:p w:rsidR="0066518D" w:rsidRDefault="0066518D" w:rsidP="00B40EC2">
      <w:pPr>
        <w:pStyle w:val="a8"/>
        <w:ind w:leftChars="0" w:left="0" w:rightChars="-19" w:right="-40"/>
        <w:rPr>
          <w:rFonts w:ascii="仿宋_GB2312" w:eastAsia="仿宋_GB2312" w:hAnsi="宋体" w:hint="eastAsia"/>
          <w:szCs w:val="21"/>
        </w:rPr>
      </w:pPr>
      <w:r>
        <w:rPr>
          <w:rFonts w:ascii="仿宋_GB2312" w:eastAsia="仿宋_GB2312" w:hAnsi="宋体" w:hint="eastAsia"/>
          <w:szCs w:val="21"/>
        </w:rPr>
        <w:t>正常终止：进入招商流程</w:t>
      </w:r>
      <w:r w:rsidR="00E362AF">
        <w:rPr>
          <w:rFonts w:ascii="仿宋_GB2312" w:eastAsia="仿宋_GB2312" w:hAnsi="宋体" w:hint="eastAsia"/>
          <w:szCs w:val="21"/>
        </w:rPr>
        <w:t xml:space="preserve"> </w:t>
      </w:r>
    </w:p>
    <w:p w:rsidR="00E24C5C" w:rsidRPr="0036416E" w:rsidRDefault="0066518D" w:rsidP="00B40EC2">
      <w:pPr>
        <w:pStyle w:val="a8"/>
        <w:ind w:leftChars="0" w:left="0" w:rightChars="-19" w:right="-40"/>
        <w:rPr>
          <w:rFonts w:ascii="仿宋_GB2312" w:eastAsia="仿宋_GB2312" w:hAnsi="宋体" w:hint="eastAsia"/>
          <w:color w:val="00B050"/>
          <w:szCs w:val="21"/>
        </w:rPr>
      </w:pPr>
      <w:r>
        <w:rPr>
          <w:rFonts w:ascii="仿宋_GB2312" w:eastAsia="仿宋_GB2312" w:hAnsi="宋体" w:hint="eastAsia"/>
          <w:szCs w:val="21"/>
        </w:rPr>
        <w:t>非正常终止：主动终止</w:t>
      </w:r>
      <w:r w:rsidR="00E24C5C">
        <w:rPr>
          <w:rFonts w:ascii="仿宋_GB2312" w:eastAsia="仿宋_GB2312" w:hAnsi="宋体" w:hint="eastAsia"/>
          <w:szCs w:val="21"/>
        </w:rPr>
        <w:t>，</w:t>
      </w:r>
      <w:r w:rsidR="00E24C5C" w:rsidRPr="0036416E">
        <w:rPr>
          <w:rFonts w:ascii="仿宋_GB2312" w:eastAsia="仿宋_GB2312" w:hAnsi="宋体" w:hint="eastAsia"/>
          <w:color w:val="00B050"/>
          <w:szCs w:val="21"/>
        </w:rPr>
        <w:t>书面通知</w:t>
      </w:r>
      <w:r w:rsidR="00E362AF" w:rsidRPr="0036416E">
        <w:rPr>
          <w:rFonts w:ascii="仿宋_GB2312" w:eastAsia="仿宋_GB2312" w:hAnsi="宋体" w:hint="eastAsia"/>
          <w:color w:val="00B050"/>
          <w:szCs w:val="21"/>
        </w:rPr>
        <w:t xml:space="preserve"> </w:t>
      </w:r>
      <w:r w:rsidR="0036416E" w:rsidRPr="0036416E">
        <w:rPr>
          <w:rFonts w:ascii="仿宋_GB2312" w:eastAsia="仿宋_GB2312" w:hAnsi="宋体" w:hint="eastAsia"/>
          <w:color w:val="00B050"/>
          <w:szCs w:val="21"/>
        </w:rPr>
        <w:t>-&gt;审批 -&gt;终止</w:t>
      </w:r>
    </w:p>
    <w:p w:rsidR="00E24C5C" w:rsidRPr="00945B74" w:rsidRDefault="00E24C5C" w:rsidP="00B40EC2">
      <w:pPr>
        <w:pStyle w:val="a8"/>
        <w:tabs>
          <w:tab w:val="left" w:pos="420"/>
        </w:tabs>
        <w:ind w:leftChars="0" w:left="0" w:rightChars="-19" w:right="-40"/>
        <w:rPr>
          <w:rFonts w:ascii="仿宋_GB2312" w:eastAsia="仿宋_GB2312" w:hAnsi="宋体" w:hint="eastAsia"/>
          <w:color w:val="1F497D"/>
          <w:szCs w:val="21"/>
        </w:rPr>
      </w:pPr>
      <w:r>
        <w:rPr>
          <w:rFonts w:ascii="仿宋_GB2312" w:eastAsia="仿宋_GB2312" w:hAnsi="宋体" w:hint="eastAsia"/>
          <w:szCs w:val="21"/>
        </w:rPr>
        <w:t xml:space="preserve">            非主动终止，法律手续</w:t>
      </w:r>
      <w:r w:rsidR="00CF5128" w:rsidRPr="00945B74">
        <w:rPr>
          <w:rFonts w:ascii="仿宋_GB2312" w:eastAsia="仿宋_GB2312" w:hAnsi="宋体" w:hint="eastAsia"/>
          <w:color w:val="1F497D"/>
          <w:szCs w:val="21"/>
        </w:rPr>
        <w:t>（到法院告商户，法院下通知，合同终止</w:t>
      </w:r>
      <w:r w:rsidR="00CF5128" w:rsidRPr="00945B74">
        <w:rPr>
          <w:rFonts w:ascii="仿宋_GB2312" w:eastAsia="仿宋_GB2312" w:hAnsi="宋体"/>
          <w:color w:val="1F497D"/>
          <w:szCs w:val="21"/>
        </w:rPr>
        <w:t>）</w:t>
      </w:r>
    </w:p>
    <w:p w:rsidR="00E24C5C" w:rsidRPr="0066518D" w:rsidRDefault="00E24C5C" w:rsidP="00B40EC2">
      <w:pPr>
        <w:pStyle w:val="a8"/>
        <w:tabs>
          <w:tab w:val="left" w:pos="420"/>
        </w:tabs>
        <w:ind w:leftChars="0" w:left="0" w:rightChars="-19" w:right="-40"/>
        <w:rPr>
          <w:rFonts w:ascii="仿宋_GB2312" w:eastAsia="仿宋_GB2312" w:hAnsi="宋体" w:hint="eastAsia"/>
          <w:szCs w:val="21"/>
        </w:rPr>
      </w:pPr>
      <w:r>
        <w:rPr>
          <w:rFonts w:ascii="仿宋_GB2312" w:eastAsia="仿宋_GB2312" w:hAnsi="宋体" w:hint="eastAsia"/>
          <w:szCs w:val="21"/>
        </w:rPr>
        <w:t>合同查询：</w:t>
      </w:r>
    </w:p>
    <w:p w:rsidR="00415C63" w:rsidRDefault="00415C63" w:rsidP="00B40EC2">
      <w:pPr>
        <w:ind w:leftChars="270" w:left="567" w:rightChars="-19" w:right="-40" w:firstLineChars="135" w:firstLine="283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商户信息中的与市场合同到期并且不再租赁的商户给筛选出来，以便市场管理人员随时了解市场所有商户</w:t>
      </w:r>
    </w:p>
    <w:p w:rsidR="00EB6F6D" w:rsidRPr="00EA172E" w:rsidRDefault="00EB6F6D" w:rsidP="00B40EC2">
      <w:pPr>
        <w:ind w:left="426" w:rightChars="-19" w:right="-40" w:firstLineChars="160" w:firstLine="336"/>
        <w:rPr>
          <w:rFonts w:ascii="仿宋_GB2312" w:eastAsia="仿宋_GB2312" w:hAnsi="宋体" w:hint="eastAsia"/>
          <w:szCs w:val="21"/>
        </w:rPr>
      </w:pPr>
      <w:r>
        <w:rPr>
          <w:rFonts w:ascii="仿宋_GB2312" w:eastAsia="仿宋_GB2312" w:hAnsi="宋体" w:hint="eastAsia"/>
          <w:szCs w:val="21"/>
        </w:rPr>
        <w:t>b</w:t>
      </w:r>
      <w:r w:rsidRPr="00EA172E">
        <w:rPr>
          <w:rFonts w:ascii="仿宋_GB2312" w:eastAsia="仿宋_GB2312" w:hAnsi="宋体" w:hint="eastAsia"/>
          <w:szCs w:val="21"/>
        </w:rPr>
        <w:t>.到期合同继租查询：提前一个月提示续租。</w:t>
      </w:r>
    </w:p>
    <w:p w:rsidR="00EB6F6D" w:rsidRPr="00EA172E" w:rsidRDefault="00EB6F6D" w:rsidP="00B40EC2">
      <w:pPr>
        <w:ind w:left="426" w:rightChars="-19" w:right="-40" w:firstLineChars="160" w:firstLine="336"/>
        <w:rPr>
          <w:rFonts w:ascii="仿宋_GB2312" w:eastAsia="仿宋_GB2312" w:hAnsi="宋体" w:hint="eastAsia"/>
          <w:szCs w:val="21"/>
        </w:rPr>
      </w:pPr>
      <w:r>
        <w:rPr>
          <w:rFonts w:ascii="仿宋_GB2312" w:eastAsia="仿宋_GB2312" w:hAnsi="宋体" w:hint="eastAsia"/>
          <w:szCs w:val="21"/>
        </w:rPr>
        <w:t>c</w:t>
      </w:r>
      <w:r w:rsidRPr="00EA172E">
        <w:rPr>
          <w:rFonts w:ascii="仿宋_GB2312" w:eastAsia="仿宋_GB2312" w:hAnsi="宋体" w:hint="eastAsia"/>
          <w:szCs w:val="21"/>
        </w:rPr>
        <w:t>.到期合同未继租查询：提前一个月提示未续签合同商户。</w:t>
      </w:r>
    </w:p>
    <w:p w:rsidR="00391084" w:rsidRDefault="00B95248" w:rsidP="00067013">
      <w:pPr>
        <w:pStyle w:val="1"/>
        <w:numPr>
          <w:ilvl w:val="0"/>
          <w:numId w:val="34"/>
        </w:numPr>
        <w:rPr>
          <w:rFonts w:ascii="仿宋_GB2312" w:eastAsia="仿宋_GB2312" w:hAnsi="宋体" w:hint="eastAsia"/>
          <w:szCs w:val="21"/>
        </w:rPr>
      </w:pPr>
      <w:r>
        <w:rPr>
          <w:rFonts w:ascii="仿宋_GB2312" w:eastAsia="仿宋_GB2312" w:hAnsi="宋体" w:hint="eastAsia"/>
          <w:szCs w:val="21"/>
        </w:rPr>
        <w:t>财务收费</w:t>
      </w:r>
      <w:r w:rsidR="00067C02" w:rsidRPr="00EA172E">
        <w:rPr>
          <w:rFonts w:ascii="仿宋_GB2312" w:eastAsia="仿宋_GB2312" w:hAnsi="宋体" w:hint="eastAsia"/>
          <w:szCs w:val="21"/>
        </w:rPr>
        <w:t>管理：</w:t>
      </w:r>
    </w:p>
    <w:p w:rsidR="002C6BAE" w:rsidRDefault="002C6BAE" w:rsidP="00B40EC2">
      <w:pPr>
        <w:pStyle w:val="2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t>1、收费管理</w:t>
      </w:r>
    </w:p>
    <w:p w:rsidR="00EC634F" w:rsidRPr="00EC634F" w:rsidRDefault="00EC634F" w:rsidP="00EC634F">
      <w:pPr>
        <w:rPr>
          <w:rFonts w:hint="eastAsia"/>
          <w:color w:val="00B050"/>
        </w:rPr>
      </w:pPr>
      <w:r w:rsidRPr="00EC634F">
        <w:rPr>
          <w:rFonts w:hint="eastAsia"/>
          <w:color w:val="00B050"/>
        </w:rPr>
        <w:t>刚进入，没有合同，只有预订单。</w:t>
      </w:r>
    </w:p>
    <w:p w:rsidR="00EC634F" w:rsidRPr="00EC634F" w:rsidRDefault="00EC634F" w:rsidP="00EC634F">
      <w:pPr>
        <w:rPr>
          <w:rFonts w:hint="eastAsia"/>
          <w:color w:val="00B050"/>
        </w:rPr>
      </w:pPr>
      <w:r w:rsidRPr="00EC634F">
        <w:rPr>
          <w:rFonts w:hint="eastAsia"/>
          <w:color w:val="00B050"/>
        </w:rPr>
        <w:t>先收款后签合同，或反之</w:t>
      </w:r>
    </w:p>
    <w:p w:rsidR="00EC634F" w:rsidRPr="00EC634F" w:rsidRDefault="00EC634F" w:rsidP="00EC634F">
      <w:pPr>
        <w:rPr>
          <w:rFonts w:hint="eastAsia"/>
          <w:color w:val="00B050"/>
        </w:rPr>
      </w:pPr>
      <w:r w:rsidRPr="00EC634F">
        <w:rPr>
          <w:rFonts w:hint="eastAsia"/>
          <w:color w:val="00B050"/>
        </w:rPr>
        <w:t>依据什么收款，依据合同或者通知单，退款的时候有一个审批的过程</w:t>
      </w:r>
    </w:p>
    <w:p w:rsidR="00EC634F" w:rsidRPr="00EC634F" w:rsidRDefault="00EC634F" w:rsidP="00EC634F">
      <w:pPr>
        <w:rPr>
          <w:rFonts w:hint="eastAsia"/>
          <w:color w:val="00B050"/>
        </w:rPr>
      </w:pPr>
      <w:r w:rsidRPr="00EC634F">
        <w:rPr>
          <w:rFonts w:hint="eastAsia"/>
          <w:color w:val="00B050"/>
        </w:rPr>
        <w:t>退款，收款，扣款，依据什么进行操作</w:t>
      </w:r>
    </w:p>
    <w:p w:rsidR="00B95248" w:rsidRDefault="00B95248" w:rsidP="00B95248">
      <w:pPr>
        <w:pStyle w:val="2"/>
        <w:rPr>
          <w:rFonts w:ascii="仿宋_GB2312" w:eastAsia="仿宋_GB2312" w:hAnsi="宋体" w:hint="eastAsia"/>
          <w:szCs w:val="21"/>
        </w:rPr>
      </w:pPr>
      <w:r>
        <w:rPr>
          <w:rFonts w:ascii="仿宋_GB2312" w:eastAsia="仿宋_GB2312" w:hAnsi="宋体"/>
          <w:szCs w:val="21"/>
        </w:rPr>
        <w:t>A</w:t>
      </w:r>
      <w:r>
        <w:rPr>
          <w:rFonts w:ascii="仿宋_GB2312" w:eastAsia="仿宋_GB2312" w:hAnsi="宋体" w:hint="eastAsia"/>
          <w:szCs w:val="21"/>
        </w:rPr>
        <w:t>、固定应收费用：合同文本中规定的固定应收项目</w:t>
      </w:r>
    </w:p>
    <w:p w:rsidR="00B95248" w:rsidRDefault="00B95248" w:rsidP="007251E0">
      <w:pPr>
        <w:rPr>
          <w:rFonts w:hint="eastAsia"/>
        </w:rPr>
      </w:pPr>
      <w:r>
        <w:rPr>
          <w:rFonts w:hint="eastAsia"/>
        </w:rPr>
        <w:t>打印费用通知单</w:t>
      </w:r>
      <w:r w:rsidR="007251E0" w:rsidRPr="007251E0">
        <w:rPr>
          <w:rFonts w:hint="eastAsia"/>
          <w:color w:val="00B050"/>
        </w:rPr>
        <w:t>（项目主管部门打印）</w:t>
      </w:r>
      <w:r>
        <w:rPr>
          <w:rFonts w:hint="eastAsia"/>
        </w:rPr>
        <w:t>-</w:t>
      </w:r>
      <w:r w:rsidR="007251E0">
        <w:rPr>
          <w:rFonts w:hint="eastAsia"/>
        </w:rPr>
        <w:t xml:space="preserve">&gt; </w:t>
      </w:r>
      <w:r>
        <w:rPr>
          <w:rFonts w:hint="eastAsia"/>
        </w:rPr>
        <w:t>签订续租合同</w:t>
      </w:r>
      <w:r w:rsidR="007251E0">
        <w:rPr>
          <w:rFonts w:hint="eastAsia"/>
        </w:rPr>
        <w:t xml:space="preserve"> </w:t>
      </w:r>
      <w:r>
        <w:rPr>
          <w:rFonts w:hint="eastAsia"/>
        </w:rPr>
        <w:t>-</w:t>
      </w:r>
      <w:r w:rsidR="007251E0">
        <w:rPr>
          <w:rFonts w:hint="eastAsia"/>
        </w:rPr>
        <w:t xml:space="preserve">&gt; </w:t>
      </w:r>
      <w:r>
        <w:rPr>
          <w:rFonts w:hint="eastAsia"/>
        </w:rPr>
        <w:t>打印收款</w:t>
      </w:r>
      <w:r>
        <w:rPr>
          <w:rFonts w:hint="eastAsia"/>
        </w:rPr>
        <w:t>-</w:t>
      </w:r>
      <w:r w:rsidR="00100F3E">
        <w:rPr>
          <w:rFonts w:hint="eastAsia"/>
        </w:rPr>
        <w:t xml:space="preserve"> </w:t>
      </w:r>
    </w:p>
    <w:p w:rsidR="007251E0" w:rsidRPr="007251E0" w:rsidRDefault="007251E0" w:rsidP="007251E0">
      <w:pPr>
        <w:rPr>
          <w:rFonts w:hint="eastAsia"/>
          <w:color w:val="00B050"/>
        </w:rPr>
      </w:pPr>
      <w:r w:rsidRPr="007251E0">
        <w:rPr>
          <w:rFonts w:hint="eastAsia"/>
          <w:color w:val="00B050"/>
        </w:rPr>
        <w:t>财务依据</w:t>
      </w:r>
      <w:r w:rsidR="00100F3E">
        <w:rPr>
          <w:rFonts w:hint="eastAsia"/>
          <w:color w:val="00B050"/>
        </w:rPr>
        <w:t>缴费</w:t>
      </w:r>
      <w:r w:rsidRPr="007251E0">
        <w:rPr>
          <w:rFonts w:hint="eastAsia"/>
          <w:color w:val="00B050"/>
        </w:rPr>
        <w:t>通知单收款</w:t>
      </w:r>
      <w:r w:rsidR="00100F3E">
        <w:rPr>
          <w:rFonts w:hint="eastAsia"/>
          <w:color w:val="00B050"/>
        </w:rPr>
        <w:t>，出具交款证明，</w:t>
      </w:r>
      <w:r w:rsidR="005E118F">
        <w:rPr>
          <w:rFonts w:hint="eastAsia"/>
          <w:color w:val="00B050"/>
        </w:rPr>
        <w:t>凭</w:t>
      </w:r>
      <w:r w:rsidR="00100F3E">
        <w:rPr>
          <w:rFonts w:hint="eastAsia"/>
          <w:color w:val="00B050"/>
        </w:rPr>
        <w:t>证明换取收据或发票</w:t>
      </w:r>
    </w:p>
    <w:p w:rsidR="00B95248" w:rsidRDefault="00B95248" w:rsidP="00B95248">
      <w:pPr>
        <w:pStyle w:val="2"/>
        <w:rPr>
          <w:rFonts w:ascii="仿宋_GB2312" w:eastAsia="仿宋_GB2312" w:hAnsi="宋体" w:hint="eastAsia"/>
          <w:szCs w:val="21"/>
        </w:rPr>
      </w:pPr>
      <w:r>
        <w:rPr>
          <w:rFonts w:ascii="仿宋_GB2312" w:eastAsia="仿宋_GB2312" w:hAnsi="宋体"/>
          <w:szCs w:val="21"/>
        </w:rPr>
        <w:t>B</w:t>
      </w:r>
      <w:r>
        <w:rPr>
          <w:rFonts w:ascii="仿宋_GB2312" w:eastAsia="仿宋_GB2312" w:hAnsi="宋体" w:hint="eastAsia"/>
          <w:szCs w:val="21"/>
        </w:rPr>
        <w:t>、其他费用</w:t>
      </w:r>
    </w:p>
    <w:p w:rsidR="00B95248" w:rsidRPr="00EA172E" w:rsidRDefault="00B95248" w:rsidP="007251E0">
      <w:pPr>
        <w:rPr>
          <w:rFonts w:hint="eastAsia"/>
        </w:rPr>
      </w:pPr>
      <w:r>
        <w:rPr>
          <w:rFonts w:hint="eastAsia"/>
        </w:rPr>
        <w:t>手写通知单，到管理部门缴费</w:t>
      </w:r>
    </w:p>
    <w:p w:rsidR="001D3A3A" w:rsidRDefault="002C6BAE" w:rsidP="00B40EC2">
      <w:pPr>
        <w:ind w:rightChars="-19" w:right="-40"/>
        <w:rPr>
          <w:rFonts w:ascii="仿宋_GB2312" w:eastAsia="仿宋_GB2312" w:hAnsi="宋体" w:hint="eastAsia"/>
          <w:color w:val="FF0000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 xml:space="preserve">     财务人员通过商户催费单</w:t>
      </w:r>
      <w:r w:rsidR="002D0DB6" w:rsidRPr="00EA172E">
        <w:rPr>
          <w:rFonts w:ascii="仿宋_GB2312" w:eastAsia="仿宋_GB2312" w:hAnsi="宋体" w:hint="eastAsia"/>
          <w:szCs w:val="21"/>
        </w:rPr>
        <w:t>收费。</w:t>
      </w:r>
      <w:r w:rsidR="007D7D0A" w:rsidRPr="00EA172E">
        <w:rPr>
          <w:rFonts w:ascii="仿宋_GB2312" w:eastAsia="仿宋_GB2312" w:hAnsi="宋体" w:hint="eastAsia"/>
          <w:szCs w:val="21"/>
        </w:rPr>
        <w:t>财务人员</w:t>
      </w:r>
      <w:r w:rsidR="002D0DB6" w:rsidRPr="00EA172E">
        <w:rPr>
          <w:rFonts w:ascii="仿宋_GB2312" w:eastAsia="仿宋_GB2312" w:hAnsi="宋体" w:hint="eastAsia"/>
          <w:szCs w:val="21"/>
        </w:rPr>
        <w:t>根据</w:t>
      </w:r>
      <w:r w:rsidR="007D7D0A" w:rsidRPr="00EA172E">
        <w:rPr>
          <w:rFonts w:ascii="仿宋_GB2312" w:eastAsia="仿宋_GB2312" w:hAnsi="宋体" w:hint="eastAsia"/>
          <w:szCs w:val="21"/>
        </w:rPr>
        <w:t>单据的应收金额和未收金额。</w:t>
      </w:r>
      <w:r w:rsidRPr="00EA172E">
        <w:rPr>
          <w:rFonts w:ascii="仿宋_GB2312" w:eastAsia="仿宋_GB2312" w:hAnsi="宋体" w:hint="eastAsia"/>
          <w:szCs w:val="21"/>
        </w:rPr>
        <w:t>商户的租金如果不是一次</w:t>
      </w:r>
      <w:r w:rsidRPr="00EA172E">
        <w:rPr>
          <w:rFonts w:ascii="仿宋_GB2312" w:eastAsia="仿宋_GB2312" w:hAnsi="宋体" w:hint="eastAsia"/>
          <w:szCs w:val="21"/>
        </w:rPr>
        <w:lastRenderedPageBreak/>
        <w:t>性交清，财务人员</w:t>
      </w:r>
      <w:r w:rsidR="007D7D0A" w:rsidRPr="00EA172E">
        <w:rPr>
          <w:rFonts w:ascii="仿宋_GB2312" w:eastAsia="仿宋_GB2312" w:hAnsi="宋体" w:hint="eastAsia"/>
          <w:szCs w:val="21"/>
        </w:rPr>
        <w:t>可以查找下次</w:t>
      </w:r>
      <w:r w:rsidRPr="00EA172E">
        <w:rPr>
          <w:rFonts w:ascii="仿宋_GB2312" w:eastAsia="仿宋_GB2312" w:hAnsi="宋体" w:hint="eastAsia"/>
          <w:szCs w:val="21"/>
        </w:rPr>
        <w:t>他应该收取商户多少钱。</w:t>
      </w:r>
      <w:r w:rsidR="00083FD0">
        <w:rPr>
          <w:rFonts w:ascii="仿宋_GB2312" w:eastAsia="仿宋_GB2312" w:hAnsi="宋体" w:hint="eastAsia"/>
          <w:szCs w:val="21"/>
        </w:rPr>
        <w:t>（</w:t>
      </w:r>
      <w:r w:rsidR="00083FD0" w:rsidRPr="00083FD0">
        <w:rPr>
          <w:rFonts w:ascii="仿宋_GB2312" w:eastAsia="仿宋_GB2312" w:hAnsi="宋体" w:hint="eastAsia"/>
          <w:color w:val="FF0000"/>
          <w:szCs w:val="21"/>
        </w:rPr>
        <w:t>确认</w:t>
      </w:r>
    </w:p>
    <w:p w:rsidR="002C6BAE" w:rsidRPr="00083FD0" w:rsidRDefault="00BC272B" w:rsidP="00B40EC2">
      <w:pPr>
        <w:ind w:rightChars="-19" w:right="-40"/>
        <w:rPr>
          <w:rFonts w:ascii="仿宋_GB2312" w:eastAsia="仿宋_GB2312" w:hAnsi="宋体" w:hint="eastAsia"/>
          <w:color w:val="FF0000"/>
          <w:szCs w:val="21"/>
        </w:rPr>
      </w:pPr>
      <w:r>
        <w:rPr>
          <w:rFonts w:ascii="仿宋_GB2312" w:eastAsia="仿宋_GB2312" w:hAnsi="宋体" w:hint="eastAsia"/>
          <w:color w:val="FF0000"/>
          <w:szCs w:val="21"/>
        </w:rPr>
        <w:t>1、是否允许分次付款3、预付款的有效期</w:t>
      </w:r>
      <w:r w:rsidR="00DC4464">
        <w:rPr>
          <w:rFonts w:ascii="仿宋_GB2312" w:eastAsia="仿宋_GB2312" w:hAnsi="宋体" w:hint="eastAsia"/>
          <w:color w:val="FF0000"/>
          <w:szCs w:val="21"/>
        </w:rPr>
        <w:t>。</w:t>
      </w:r>
      <w:r w:rsidR="00083FD0">
        <w:rPr>
          <w:rFonts w:ascii="仿宋_GB2312" w:eastAsia="仿宋_GB2312" w:hAnsi="宋体" w:hint="eastAsia"/>
          <w:szCs w:val="21"/>
        </w:rPr>
        <w:t>）</w:t>
      </w:r>
    </w:p>
    <w:p w:rsidR="006C521A" w:rsidRPr="000661C0" w:rsidRDefault="006C521A" w:rsidP="00B40EC2">
      <w:pPr>
        <w:numPr>
          <w:ilvl w:val="0"/>
          <w:numId w:val="2"/>
        </w:numPr>
        <w:tabs>
          <w:tab w:val="clear" w:pos="1275"/>
          <w:tab w:val="left" w:pos="420"/>
        </w:tabs>
        <w:ind w:leftChars="257" w:left="540" w:rightChars="-19" w:right="-40" w:firstLine="0"/>
        <w:rPr>
          <w:rFonts w:ascii="仿宋_GB2312" w:eastAsia="仿宋_GB2312" w:hAnsi="宋体" w:hint="eastAsia"/>
          <w:szCs w:val="21"/>
        </w:rPr>
      </w:pPr>
      <w:r w:rsidRPr="000661C0">
        <w:rPr>
          <w:rFonts w:ascii="仿宋_GB2312" w:eastAsia="仿宋_GB2312" w:hAnsi="宋体" w:hint="eastAsia"/>
          <w:szCs w:val="21"/>
        </w:rPr>
        <w:t>实收定金:财务实际收取商户定金的情况。</w:t>
      </w:r>
    </w:p>
    <w:p w:rsidR="006C521A" w:rsidRPr="000661C0" w:rsidRDefault="006C521A" w:rsidP="00B40EC2">
      <w:pPr>
        <w:numPr>
          <w:ilvl w:val="0"/>
          <w:numId w:val="2"/>
        </w:numPr>
        <w:tabs>
          <w:tab w:val="clear" w:pos="1275"/>
          <w:tab w:val="left" w:pos="420"/>
        </w:tabs>
        <w:ind w:leftChars="257" w:left="540" w:rightChars="-19" w:right="-40" w:firstLine="0"/>
        <w:rPr>
          <w:rFonts w:ascii="仿宋_GB2312" w:eastAsia="仿宋_GB2312" w:hAnsi="宋体" w:hint="eastAsia"/>
          <w:szCs w:val="21"/>
        </w:rPr>
      </w:pPr>
      <w:r w:rsidRPr="000661C0">
        <w:rPr>
          <w:rFonts w:ascii="仿宋_GB2312" w:eastAsia="仿宋_GB2312" w:hAnsi="宋体" w:hint="eastAsia"/>
          <w:szCs w:val="21"/>
        </w:rPr>
        <w:t>实收诚意金：财务实际收取商户诚意金。</w:t>
      </w:r>
    </w:p>
    <w:p w:rsidR="006C521A" w:rsidRPr="000661C0" w:rsidRDefault="006C521A" w:rsidP="00B40EC2">
      <w:pPr>
        <w:numPr>
          <w:ilvl w:val="0"/>
          <w:numId w:val="2"/>
        </w:numPr>
        <w:tabs>
          <w:tab w:val="clear" w:pos="1275"/>
          <w:tab w:val="left" w:pos="420"/>
        </w:tabs>
        <w:ind w:leftChars="257" w:left="540" w:rightChars="-19" w:right="-40" w:firstLine="0"/>
        <w:rPr>
          <w:rFonts w:ascii="仿宋_GB2312" w:eastAsia="仿宋_GB2312" w:hAnsi="宋体" w:hint="eastAsia"/>
          <w:szCs w:val="21"/>
        </w:rPr>
      </w:pPr>
      <w:r w:rsidRPr="000661C0">
        <w:rPr>
          <w:rFonts w:ascii="仿宋_GB2312" w:eastAsia="仿宋_GB2312" w:hAnsi="宋体" w:hint="eastAsia"/>
          <w:szCs w:val="21"/>
        </w:rPr>
        <w:t>实收电费：财务实际收取商户电费情况。</w:t>
      </w:r>
    </w:p>
    <w:p w:rsidR="006C521A" w:rsidRPr="000661C0" w:rsidRDefault="006C521A" w:rsidP="00B40EC2">
      <w:pPr>
        <w:numPr>
          <w:ilvl w:val="0"/>
          <w:numId w:val="2"/>
        </w:numPr>
        <w:tabs>
          <w:tab w:val="clear" w:pos="1275"/>
          <w:tab w:val="left" w:pos="420"/>
        </w:tabs>
        <w:ind w:leftChars="257" w:left="540" w:rightChars="-19" w:right="-40" w:firstLine="0"/>
        <w:rPr>
          <w:rFonts w:ascii="仿宋_GB2312" w:eastAsia="仿宋_GB2312" w:hAnsi="宋体" w:hint="eastAsia"/>
          <w:szCs w:val="21"/>
        </w:rPr>
      </w:pPr>
      <w:r w:rsidRPr="000661C0">
        <w:rPr>
          <w:rFonts w:ascii="仿宋_GB2312" w:eastAsia="仿宋_GB2312" w:hAnsi="宋体" w:hint="eastAsia"/>
          <w:szCs w:val="21"/>
        </w:rPr>
        <w:t>实收租赁费：财务实际收取商户固定应收费情况。</w:t>
      </w:r>
    </w:p>
    <w:p w:rsidR="006C521A" w:rsidRPr="000661C0" w:rsidRDefault="006C521A" w:rsidP="00B40EC2">
      <w:pPr>
        <w:numPr>
          <w:ilvl w:val="0"/>
          <w:numId w:val="2"/>
        </w:numPr>
        <w:tabs>
          <w:tab w:val="clear" w:pos="1275"/>
          <w:tab w:val="left" w:pos="420"/>
        </w:tabs>
        <w:ind w:leftChars="257" w:left="540" w:rightChars="-19" w:right="-40" w:firstLine="0"/>
        <w:rPr>
          <w:rFonts w:ascii="仿宋_GB2312" w:eastAsia="仿宋_GB2312" w:hAnsi="宋体" w:hint="eastAsia"/>
          <w:szCs w:val="21"/>
        </w:rPr>
      </w:pPr>
      <w:r w:rsidRPr="000661C0">
        <w:rPr>
          <w:rFonts w:ascii="仿宋_GB2312" w:eastAsia="仿宋_GB2312" w:hAnsi="宋体" w:hint="eastAsia"/>
          <w:szCs w:val="21"/>
        </w:rPr>
        <w:t>实收管理费：财务实际收取商户管理费情况。</w:t>
      </w:r>
    </w:p>
    <w:p w:rsidR="006C521A" w:rsidRPr="000661C0" w:rsidRDefault="006C521A" w:rsidP="00B40EC2">
      <w:pPr>
        <w:numPr>
          <w:ilvl w:val="0"/>
          <w:numId w:val="2"/>
        </w:numPr>
        <w:tabs>
          <w:tab w:val="clear" w:pos="1275"/>
          <w:tab w:val="left" w:pos="420"/>
        </w:tabs>
        <w:ind w:leftChars="257" w:left="540" w:rightChars="-19" w:right="-40" w:firstLine="0"/>
        <w:rPr>
          <w:rFonts w:ascii="仿宋_GB2312" w:eastAsia="仿宋_GB2312" w:hAnsi="宋体" w:hint="eastAsia"/>
          <w:szCs w:val="21"/>
        </w:rPr>
      </w:pPr>
      <w:r w:rsidRPr="000661C0">
        <w:rPr>
          <w:rFonts w:ascii="仿宋_GB2312" w:eastAsia="仿宋_GB2312" w:hAnsi="宋体" w:hint="eastAsia"/>
          <w:szCs w:val="21"/>
        </w:rPr>
        <w:t>实收水费：实际收取商户水费</w:t>
      </w:r>
      <w:r w:rsidR="00BC272B" w:rsidRPr="000661C0">
        <w:rPr>
          <w:rFonts w:ascii="仿宋_GB2312" w:eastAsia="仿宋_GB2312" w:hAnsi="宋体" w:hint="eastAsia"/>
          <w:szCs w:val="21"/>
        </w:rPr>
        <w:t>。</w:t>
      </w:r>
    </w:p>
    <w:p w:rsidR="006C521A" w:rsidRPr="000661C0" w:rsidRDefault="006C521A" w:rsidP="00B40EC2">
      <w:pPr>
        <w:numPr>
          <w:ilvl w:val="0"/>
          <w:numId w:val="2"/>
        </w:numPr>
        <w:tabs>
          <w:tab w:val="clear" w:pos="1275"/>
          <w:tab w:val="left" w:pos="420"/>
        </w:tabs>
        <w:ind w:leftChars="257" w:left="540" w:rightChars="-19" w:right="-40" w:firstLine="0"/>
        <w:rPr>
          <w:rFonts w:ascii="仿宋_GB2312" w:eastAsia="仿宋_GB2312" w:hAnsi="宋体" w:hint="eastAsia"/>
          <w:szCs w:val="21"/>
        </w:rPr>
      </w:pPr>
      <w:r w:rsidRPr="000661C0">
        <w:rPr>
          <w:rFonts w:ascii="仿宋_GB2312" w:eastAsia="仿宋_GB2312" w:hAnsi="宋体" w:hint="eastAsia"/>
          <w:szCs w:val="21"/>
        </w:rPr>
        <w:t>其它实收费：财务实际收取商户其它费用情况（罚款）</w:t>
      </w:r>
      <w:r w:rsidR="00BC272B" w:rsidRPr="000661C0">
        <w:rPr>
          <w:rFonts w:ascii="仿宋_GB2312" w:eastAsia="仿宋_GB2312" w:hAnsi="宋体" w:hint="eastAsia"/>
          <w:szCs w:val="21"/>
        </w:rPr>
        <w:t>。</w:t>
      </w:r>
      <w:r w:rsidR="0017022E" w:rsidRPr="0017022E">
        <w:rPr>
          <w:rFonts w:ascii="仿宋_GB2312" w:eastAsia="仿宋_GB2312" w:hAnsi="宋体" w:hint="eastAsia"/>
          <w:color w:val="FF0000"/>
          <w:szCs w:val="21"/>
        </w:rPr>
        <w:t>诚意金的违约费用</w:t>
      </w:r>
    </w:p>
    <w:p w:rsidR="006C521A" w:rsidRPr="000661C0" w:rsidRDefault="006C521A" w:rsidP="00B40EC2">
      <w:pPr>
        <w:numPr>
          <w:ilvl w:val="0"/>
          <w:numId w:val="2"/>
        </w:numPr>
        <w:tabs>
          <w:tab w:val="clear" w:pos="1275"/>
          <w:tab w:val="left" w:pos="420"/>
        </w:tabs>
        <w:ind w:leftChars="257" w:left="540" w:rightChars="-19" w:right="-40" w:firstLine="0"/>
        <w:rPr>
          <w:rFonts w:ascii="仿宋_GB2312" w:eastAsia="仿宋_GB2312" w:hAnsi="宋体" w:hint="eastAsia"/>
          <w:szCs w:val="21"/>
        </w:rPr>
      </w:pPr>
      <w:r w:rsidRPr="000661C0">
        <w:rPr>
          <w:rFonts w:ascii="仿宋_GB2312" w:eastAsia="仿宋_GB2312" w:hAnsi="宋体" w:hint="eastAsia"/>
          <w:szCs w:val="21"/>
        </w:rPr>
        <w:t>实收酬宾费：财务实际收取商户酬宾非情况</w:t>
      </w:r>
      <w:r w:rsidR="00BC272B" w:rsidRPr="000661C0">
        <w:rPr>
          <w:rFonts w:ascii="仿宋_GB2312" w:eastAsia="仿宋_GB2312" w:hAnsi="宋体" w:hint="eastAsia"/>
          <w:szCs w:val="21"/>
        </w:rPr>
        <w:t>。</w:t>
      </w:r>
    </w:p>
    <w:p w:rsidR="006C521A" w:rsidRPr="000661C0" w:rsidRDefault="006C521A" w:rsidP="00B40EC2">
      <w:pPr>
        <w:numPr>
          <w:ilvl w:val="0"/>
          <w:numId w:val="2"/>
        </w:numPr>
        <w:tabs>
          <w:tab w:val="clear" w:pos="1275"/>
          <w:tab w:val="left" w:pos="420"/>
        </w:tabs>
        <w:ind w:leftChars="257" w:left="540" w:rightChars="-19" w:right="-40" w:firstLine="0"/>
        <w:rPr>
          <w:rFonts w:ascii="仿宋_GB2312" w:eastAsia="仿宋_GB2312" w:hAnsi="宋体" w:hint="eastAsia"/>
          <w:szCs w:val="21"/>
        </w:rPr>
      </w:pPr>
      <w:r w:rsidRPr="000661C0">
        <w:rPr>
          <w:rFonts w:ascii="仿宋_GB2312" w:eastAsia="仿宋_GB2312" w:hAnsi="宋体" w:hint="eastAsia"/>
          <w:szCs w:val="21"/>
        </w:rPr>
        <w:t>实收滞纳金：财务实际收取商户滞纳金情况</w:t>
      </w:r>
      <w:r w:rsidR="00BC272B" w:rsidRPr="000661C0">
        <w:rPr>
          <w:rFonts w:ascii="仿宋_GB2312" w:eastAsia="仿宋_GB2312" w:hAnsi="宋体" w:hint="eastAsia"/>
          <w:szCs w:val="21"/>
        </w:rPr>
        <w:t>。</w:t>
      </w:r>
    </w:p>
    <w:p w:rsidR="006C521A" w:rsidRPr="000661C0" w:rsidRDefault="006C521A" w:rsidP="00B40EC2">
      <w:pPr>
        <w:numPr>
          <w:ilvl w:val="0"/>
          <w:numId w:val="2"/>
        </w:numPr>
        <w:tabs>
          <w:tab w:val="clear" w:pos="1275"/>
          <w:tab w:val="left" w:pos="420"/>
        </w:tabs>
        <w:ind w:leftChars="257" w:left="540" w:rightChars="-19" w:right="-40" w:firstLine="0"/>
        <w:rPr>
          <w:rFonts w:ascii="仿宋_GB2312" w:eastAsia="仿宋_GB2312" w:hAnsi="宋体" w:hint="eastAsia"/>
          <w:szCs w:val="21"/>
        </w:rPr>
      </w:pPr>
      <w:r w:rsidRPr="000661C0">
        <w:rPr>
          <w:rFonts w:ascii="仿宋_GB2312" w:eastAsia="仿宋_GB2312" w:hAnsi="宋体" w:hint="eastAsia"/>
          <w:szCs w:val="21"/>
        </w:rPr>
        <w:t>实收卫生费：财务实际收取商户卫生费情况</w:t>
      </w:r>
      <w:r w:rsidR="00BC272B" w:rsidRPr="000661C0">
        <w:rPr>
          <w:rFonts w:ascii="仿宋_GB2312" w:eastAsia="仿宋_GB2312" w:hAnsi="宋体" w:hint="eastAsia"/>
          <w:szCs w:val="21"/>
        </w:rPr>
        <w:t>。</w:t>
      </w:r>
    </w:p>
    <w:p w:rsidR="002C6BAE" w:rsidRPr="000661C0" w:rsidRDefault="002C6BAE" w:rsidP="00B40EC2">
      <w:pPr>
        <w:pStyle w:val="2"/>
        <w:spacing w:before="0" w:after="0" w:line="240" w:lineRule="auto"/>
        <w:ind w:rightChars="-19" w:right="-40"/>
        <w:rPr>
          <w:rFonts w:ascii="仿宋_GB2312" w:eastAsia="仿宋_GB2312" w:hint="eastAsia"/>
          <w:color w:val="FF0000"/>
        </w:rPr>
      </w:pPr>
      <w:r w:rsidRPr="00EA172E">
        <w:rPr>
          <w:rFonts w:ascii="仿宋_GB2312" w:eastAsia="仿宋_GB2312" w:hint="eastAsia"/>
        </w:rPr>
        <w:t>2、退费管理</w:t>
      </w:r>
      <w:r w:rsidR="000661C0" w:rsidRPr="000661C0">
        <w:rPr>
          <w:rFonts w:ascii="仿宋_GB2312" w:eastAsia="仿宋_GB2312" w:hint="eastAsia"/>
          <w:color w:val="FF0000"/>
        </w:rPr>
        <w:t>（确认哪些费用可以退）</w:t>
      </w:r>
    </w:p>
    <w:p w:rsidR="002C6BAE" w:rsidRPr="00EA172E" w:rsidRDefault="002C6BAE" w:rsidP="00B40EC2">
      <w:pPr>
        <w:ind w:rightChars="-19" w:right="-40" w:firstLineChars="100" w:firstLine="21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退还商户的各种费用</w:t>
      </w:r>
    </w:p>
    <w:p w:rsidR="002C6BAE" w:rsidRPr="00EA172E" w:rsidRDefault="000661C0" w:rsidP="00B40EC2">
      <w:pPr>
        <w:numPr>
          <w:ilvl w:val="0"/>
          <w:numId w:val="3"/>
        </w:numPr>
        <w:tabs>
          <w:tab w:val="clear" w:pos="1140"/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>
        <w:rPr>
          <w:rFonts w:ascii="仿宋_GB2312" w:eastAsia="仿宋_GB2312" w:hAnsi="宋体" w:hint="eastAsia"/>
          <w:szCs w:val="21"/>
        </w:rPr>
        <w:t>退还诚意金：将诚意</w:t>
      </w:r>
      <w:r w:rsidR="002C6BAE" w:rsidRPr="00EA172E">
        <w:rPr>
          <w:rFonts w:ascii="仿宋_GB2312" w:eastAsia="仿宋_GB2312" w:hAnsi="宋体" w:hint="eastAsia"/>
          <w:szCs w:val="21"/>
        </w:rPr>
        <w:t>金退还给商户</w:t>
      </w:r>
      <w:r>
        <w:rPr>
          <w:rFonts w:ascii="仿宋_GB2312" w:eastAsia="仿宋_GB2312" w:hAnsi="宋体" w:hint="eastAsia"/>
          <w:szCs w:val="21"/>
        </w:rPr>
        <w:t>。</w:t>
      </w:r>
    </w:p>
    <w:p w:rsidR="002C6BAE" w:rsidRPr="00EA172E" w:rsidRDefault="002C6BAE" w:rsidP="00B40EC2">
      <w:pPr>
        <w:numPr>
          <w:ilvl w:val="0"/>
          <w:numId w:val="3"/>
        </w:numPr>
        <w:tabs>
          <w:tab w:val="clear" w:pos="1140"/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退还固定费：对日常费用进行退费如质保金、租金等</w:t>
      </w:r>
      <w:r w:rsidR="000661C0">
        <w:rPr>
          <w:rFonts w:ascii="仿宋_GB2312" w:eastAsia="仿宋_GB2312" w:hAnsi="宋体" w:hint="eastAsia"/>
          <w:szCs w:val="21"/>
        </w:rPr>
        <w:t>。</w:t>
      </w:r>
    </w:p>
    <w:p w:rsidR="002C6BAE" w:rsidRDefault="002C6BAE" w:rsidP="00B40EC2">
      <w:pPr>
        <w:numPr>
          <w:ilvl w:val="0"/>
          <w:numId w:val="3"/>
        </w:numPr>
        <w:tabs>
          <w:tab w:val="clear" w:pos="1140"/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其它支付：对其它费用进行退费。</w:t>
      </w:r>
    </w:p>
    <w:p w:rsidR="000661C0" w:rsidRDefault="000661C0" w:rsidP="00B40EC2">
      <w:pPr>
        <w:numPr>
          <w:ilvl w:val="0"/>
          <w:numId w:val="3"/>
        </w:numPr>
        <w:tabs>
          <w:tab w:val="clear" w:pos="1140"/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>
        <w:rPr>
          <w:rFonts w:ascii="仿宋_GB2312" w:eastAsia="仿宋_GB2312" w:hAnsi="宋体" w:hint="eastAsia"/>
          <w:szCs w:val="21"/>
        </w:rPr>
        <w:t>退还</w:t>
      </w:r>
      <w:r w:rsidRPr="000661C0">
        <w:rPr>
          <w:rFonts w:ascii="仿宋_GB2312" w:eastAsia="仿宋_GB2312" w:hAnsi="宋体" w:hint="eastAsia"/>
          <w:szCs w:val="21"/>
        </w:rPr>
        <w:t>预付款</w:t>
      </w:r>
      <w:r>
        <w:rPr>
          <w:rFonts w:ascii="仿宋_GB2312" w:eastAsia="仿宋_GB2312" w:hAnsi="宋体" w:hint="eastAsia"/>
          <w:szCs w:val="21"/>
        </w:rPr>
        <w:t>：将</w:t>
      </w:r>
      <w:r w:rsidRPr="000661C0">
        <w:rPr>
          <w:rFonts w:ascii="仿宋_GB2312" w:eastAsia="仿宋_GB2312" w:hAnsi="宋体" w:hint="eastAsia"/>
          <w:szCs w:val="21"/>
        </w:rPr>
        <w:t>预付款</w:t>
      </w:r>
      <w:r w:rsidRPr="00EA172E">
        <w:rPr>
          <w:rFonts w:ascii="仿宋_GB2312" w:eastAsia="仿宋_GB2312" w:hAnsi="宋体" w:hint="eastAsia"/>
          <w:szCs w:val="21"/>
        </w:rPr>
        <w:t>退还给商户</w:t>
      </w:r>
      <w:r>
        <w:rPr>
          <w:rFonts w:ascii="仿宋_GB2312" w:eastAsia="仿宋_GB2312" w:hAnsi="宋体" w:hint="eastAsia"/>
          <w:szCs w:val="21"/>
        </w:rPr>
        <w:t>。</w:t>
      </w:r>
    </w:p>
    <w:p w:rsidR="000661C0" w:rsidRPr="00EA172E" w:rsidRDefault="000661C0" w:rsidP="00B40EC2">
      <w:pPr>
        <w:numPr>
          <w:ilvl w:val="0"/>
          <w:numId w:val="3"/>
        </w:numPr>
        <w:tabs>
          <w:tab w:val="clear" w:pos="1140"/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>
        <w:rPr>
          <w:rFonts w:ascii="仿宋_GB2312" w:eastAsia="仿宋_GB2312" w:hAnsi="宋体" w:hint="eastAsia"/>
          <w:szCs w:val="21"/>
        </w:rPr>
        <w:t>退还装修押金：将装修押金</w:t>
      </w:r>
      <w:r w:rsidRPr="00EA172E">
        <w:rPr>
          <w:rFonts w:ascii="仿宋_GB2312" w:eastAsia="仿宋_GB2312" w:hAnsi="宋体" w:hint="eastAsia"/>
          <w:szCs w:val="21"/>
        </w:rPr>
        <w:t>退还给商户</w:t>
      </w:r>
      <w:r>
        <w:rPr>
          <w:rFonts w:ascii="仿宋_GB2312" w:eastAsia="仿宋_GB2312" w:hAnsi="宋体" w:hint="eastAsia"/>
          <w:szCs w:val="21"/>
        </w:rPr>
        <w:t>。</w:t>
      </w:r>
    </w:p>
    <w:p w:rsidR="002C6BAE" w:rsidRPr="00EA172E" w:rsidRDefault="002C6BAE" w:rsidP="00B40EC2">
      <w:pPr>
        <w:ind w:rightChars="-19" w:right="-4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市场管理人员，财务人员了解商户的退费情况。</w:t>
      </w:r>
    </w:p>
    <w:p w:rsidR="002C6BAE" w:rsidRPr="00EA172E" w:rsidRDefault="002C6BAE" w:rsidP="00B40EC2">
      <w:pPr>
        <w:pStyle w:val="2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t>3、财务查询</w:t>
      </w:r>
    </w:p>
    <w:p w:rsidR="002C6BAE" w:rsidRPr="00EA172E" w:rsidRDefault="002C6BAE" w:rsidP="00B40EC2">
      <w:pPr>
        <w:ind w:rightChars="-19" w:right="-40" w:firstLineChars="150" w:firstLine="315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经手人查询：提供出纳人员的每天收费情况如现金、支票等</w:t>
      </w:r>
      <w:r w:rsidR="006F0D79">
        <w:rPr>
          <w:rFonts w:ascii="仿宋_GB2312" w:eastAsia="仿宋_GB2312" w:hAnsi="宋体" w:hint="eastAsia"/>
          <w:szCs w:val="21"/>
        </w:rPr>
        <w:t>各</w:t>
      </w:r>
      <w:r w:rsidRPr="00EA172E">
        <w:rPr>
          <w:rFonts w:ascii="仿宋_GB2312" w:eastAsia="仿宋_GB2312" w:hAnsi="宋体" w:hint="eastAsia"/>
          <w:szCs w:val="21"/>
        </w:rPr>
        <w:t>收多少钱，以便为每天结账提供系统的准确数据。</w:t>
      </w:r>
    </w:p>
    <w:p w:rsidR="002C6BAE" w:rsidRPr="00EA172E" w:rsidRDefault="007D7D0A" w:rsidP="00B40EC2">
      <w:pPr>
        <w:ind w:left="450" w:rightChars="-19" w:right="-40"/>
        <w:rPr>
          <w:rFonts w:ascii="仿宋_GB2312" w:eastAsia="仿宋_GB2312" w:hAnsi="宋体" w:hint="eastAsia"/>
          <w:bCs/>
          <w:szCs w:val="21"/>
        </w:rPr>
      </w:pPr>
      <w:r w:rsidRPr="00EA172E">
        <w:rPr>
          <w:rFonts w:ascii="仿宋_GB2312" w:eastAsia="仿宋_GB2312" w:hAnsi="宋体" w:hint="eastAsia"/>
          <w:bCs/>
          <w:szCs w:val="21"/>
        </w:rPr>
        <w:lastRenderedPageBreak/>
        <w:t>财务收费费包括</w:t>
      </w:r>
    </w:p>
    <w:p w:rsidR="00415C63" w:rsidRPr="00EA172E" w:rsidRDefault="00415C63" w:rsidP="00B40EC2">
      <w:pPr>
        <w:ind w:left="450" w:rightChars="-19" w:right="-4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bCs/>
          <w:szCs w:val="21"/>
        </w:rPr>
        <w:t>1、固定费用（合同、周期）</w:t>
      </w:r>
      <w:r w:rsidR="00025ABA" w:rsidRPr="00EA172E">
        <w:rPr>
          <w:rFonts w:ascii="仿宋_GB2312" w:eastAsia="仿宋_GB2312" w:hAnsi="宋体" w:hint="eastAsia"/>
          <w:bCs/>
          <w:szCs w:val="21"/>
        </w:rPr>
        <w:t>：</w:t>
      </w:r>
    </w:p>
    <w:p w:rsidR="00002729" w:rsidRPr="00EA172E" w:rsidRDefault="00002729" w:rsidP="00B40EC2">
      <w:pPr>
        <w:ind w:left="1080" w:rightChars="-19" w:right="-4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租金</w:t>
      </w:r>
      <w:r w:rsidR="00025ABA" w:rsidRPr="00EA172E">
        <w:rPr>
          <w:rFonts w:ascii="仿宋_GB2312" w:eastAsia="仿宋_GB2312" w:hAnsi="宋体" w:hint="eastAsia"/>
          <w:szCs w:val="21"/>
        </w:rPr>
        <w:t>、</w:t>
      </w:r>
      <w:r w:rsidRPr="00EA172E">
        <w:rPr>
          <w:rFonts w:ascii="仿宋_GB2312" w:eastAsia="仿宋_GB2312" w:hAnsi="宋体" w:hint="eastAsia"/>
          <w:szCs w:val="21"/>
        </w:rPr>
        <w:t>质量保证金</w:t>
      </w:r>
      <w:r w:rsidR="00025ABA" w:rsidRPr="00EA172E">
        <w:rPr>
          <w:rFonts w:ascii="仿宋_GB2312" w:eastAsia="仿宋_GB2312" w:hAnsi="宋体" w:hint="eastAsia"/>
          <w:szCs w:val="21"/>
        </w:rPr>
        <w:t>、</w:t>
      </w:r>
      <w:r w:rsidRPr="00EA172E">
        <w:rPr>
          <w:rFonts w:ascii="仿宋_GB2312" w:eastAsia="仿宋_GB2312" w:hAnsi="宋体" w:hint="eastAsia"/>
          <w:szCs w:val="21"/>
        </w:rPr>
        <w:t>合同押金</w:t>
      </w:r>
      <w:r w:rsidR="00025ABA" w:rsidRPr="00EA172E">
        <w:rPr>
          <w:rFonts w:ascii="仿宋_GB2312" w:eastAsia="仿宋_GB2312" w:hAnsi="宋体" w:hint="eastAsia"/>
          <w:szCs w:val="21"/>
        </w:rPr>
        <w:t>、</w:t>
      </w:r>
      <w:r w:rsidRPr="00EA172E">
        <w:rPr>
          <w:rFonts w:ascii="仿宋_GB2312" w:eastAsia="仿宋_GB2312" w:hAnsi="宋体" w:hint="eastAsia"/>
          <w:szCs w:val="21"/>
        </w:rPr>
        <w:t>广告费</w:t>
      </w:r>
      <w:r w:rsidR="00025ABA" w:rsidRPr="00EA172E">
        <w:rPr>
          <w:rFonts w:ascii="仿宋_GB2312" w:eastAsia="仿宋_GB2312" w:hAnsi="宋体" w:hint="eastAsia"/>
          <w:szCs w:val="21"/>
        </w:rPr>
        <w:t>、</w:t>
      </w:r>
      <w:r w:rsidRPr="00EA172E">
        <w:rPr>
          <w:rFonts w:ascii="仿宋_GB2312" w:eastAsia="仿宋_GB2312" w:hAnsi="宋体" w:hint="eastAsia"/>
          <w:szCs w:val="21"/>
        </w:rPr>
        <w:t>水电费</w:t>
      </w:r>
      <w:r w:rsidR="000661C0">
        <w:rPr>
          <w:rFonts w:ascii="仿宋_GB2312" w:eastAsia="仿宋_GB2312" w:hAnsi="宋体" w:hint="eastAsia"/>
          <w:szCs w:val="21"/>
        </w:rPr>
        <w:t>。</w:t>
      </w:r>
    </w:p>
    <w:p w:rsidR="00415C63" w:rsidRPr="00EA172E" w:rsidRDefault="00415C63" w:rsidP="00B40EC2">
      <w:pPr>
        <w:ind w:left="450" w:rightChars="-19" w:right="-4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bCs/>
          <w:szCs w:val="21"/>
        </w:rPr>
        <w:t>2、临时费用</w:t>
      </w:r>
    </w:p>
    <w:p w:rsidR="00002729" w:rsidRPr="00EA172E" w:rsidRDefault="00002729" w:rsidP="00B40EC2">
      <w:pPr>
        <w:ind w:left="1080" w:rightChars="-19" w:right="-4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罚金</w:t>
      </w:r>
      <w:r w:rsidR="00025ABA" w:rsidRPr="00EA172E">
        <w:rPr>
          <w:rFonts w:ascii="仿宋_GB2312" w:eastAsia="仿宋_GB2312" w:hAnsi="宋体" w:hint="eastAsia"/>
          <w:szCs w:val="21"/>
        </w:rPr>
        <w:t>、</w:t>
      </w:r>
      <w:r w:rsidRPr="00EA172E">
        <w:rPr>
          <w:rFonts w:ascii="仿宋_GB2312" w:eastAsia="仿宋_GB2312" w:hAnsi="宋体" w:hint="eastAsia"/>
          <w:szCs w:val="21"/>
        </w:rPr>
        <w:t>临时摊位费</w:t>
      </w:r>
      <w:r w:rsidR="000661C0">
        <w:rPr>
          <w:rFonts w:ascii="仿宋_GB2312" w:eastAsia="仿宋_GB2312" w:hAnsi="宋体" w:hint="eastAsia"/>
          <w:szCs w:val="21"/>
        </w:rPr>
        <w:t>。</w:t>
      </w:r>
    </w:p>
    <w:p w:rsidR="00415C63" w:rsidRPr="00EA172E" w:rsidRDefault="00740DAC" w:rsidP="00B40EC2">
      <w:pPr>
        <w:pStyle w:val="1"/>
        <w:numPr>
          <w:ilvl w:val="0"/>
          <w:numId w:val="36"/>
        </w:numPr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t>销售管理</w:t>
      </w:r>
      <w:r w:rsidR="002D0DB6" w:rsidRPr="00EA172E">
        <w:rPr>
          <w:rFonts w:ascii="仿宋_GB2312" w:eastAsia="仿宋_GB2312" w:hint="eastAsia"/>
        </w:rPr>
        <w:t>（非统一收银）</w:t>
      </w:r>
    </w:p>
    <w:p w:rsidR="005E5E82" w:rsidRPr="00EA172E" w:rsidRDefault="005E5E82" w:rsidP="00B40EC2">
      <w:pPr>
        <w:ind w:rightChars="-19" w:right="-4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 xml:space="preserve">    管理消费者信息、商户与消费者形成的购买信息并对它们加以分析，</w:t>
      </w:r>
      <w:r w:rsidR="002D0DB6" w:rsidRPr="00EA172E">
        <w:rPr>
          <w:rFonts w:ascii="仿宋_GB2312" w:eastAsia="仿宋_GB2312" w:hAnsi="宋体" w:hint="eastAsia"/>
          <w:szCs w:val="21"/>
        </w:rPr>
        <w:t>掌握销售信息，对商户管理，商品结构及消费者的购买进行有效分析</w:t>
      </w:r>
      <w:r w:rsidRPr="00EA172E">
        <w:rPr>
          <w:rFonts w:ascii="仿宋_GB2312" w:eastAsia="仿宋_GB2312" w:hAnsi="宋体" w:hint="eastAsia"/>
          <w:szCs w:val="21"/>
        </w:rPr>
        <w:t>。</w:t>
      </w:r>
    </w:p>
    <w:p w:rsidR="00084766" w:rsidRPr="00EA172E" w:rsidRDefault="005E5E82" w:rsidP="00B40EC2">
      <w:pPr>
        <w:pStyle w:val="10"/>
        <w:ind w:rightChars="-19" w:right="-40" w:firstLineChars="200" w:firstLine="42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首先给商户发放</w:t>
      </w:r>
      <w:r w:rsidR="007C6F3A" w:rsidRPr="00EA172E">
        <w:rPr>
          <w:rFonts w:ascii="仿宋_GB2312" w:eastAsia="仿宋_GB2312" w:hAnsi="宋体" w:hint="eastAsia"/>
          <w:szCs w:val="21"/>
        </w:rPr>
        <w:t>销售票据</w:t>
      </w:r>
      <w:r w:rsidRPr="00EA172E">
        <w:rPr>
          <w:rFonts w:ascii="仿宋_GB2312" w:eastAsia="仿宋_GB2312" w:hAnsi="宋体" w:hint="eastAsia"/>
          <w:szCs w:val="21"/>
        </w:rPr>
        <w:t>，只有成功给商户发放</w:t>
      </w:r>
      <w:r w:rsidR="00E16BEE" w:rsidRPr="00EA172E">
        <w:rPr>
          <w:rFonts w:ascii="仿宋_GB2312" w:eastAsia="仿宋_GB2312" w:hAnsi="宋体" w:hint="eastAsia"/>
          <w:szCs w:val="21"/>
        </w:rPr>
        <w:t>销售票据（合同、销售票）</w:t>
      </w:r>
      <w:r w:rsidRPr="00EA172E">
        <w:rPr>
          <w:rFonts w:ascii="仿宋_GB2312" w:eastAsia="仿宋_GB2312" w:hAnsi="宋体" w:hint="eastAsia"/>
          <w:szCs w:val="21"/>
        </w:rPr>
        <w:t>，商户才可能进行销售单录入。</w:t>
      </w:r>
      <w:bookmarkStart w:id="1" w:name="_Toc241652558"/>
    </w:p>
    <w:p w:rsidR="00084766" w:rsidRPr="00EA172E" w:rsidRDefault="005E5E82" w:rsidP="00B40EC2">
      <w:pPr>
        <w:pStyle w:val="2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t>1</w:t>
      </w:r>
      <w:r w:rsidR="00084766" w:rsidRPr="00EA172E">
        <w:rPr>
          <w:rFonts w:ascii="仿宋_GB2312" w:eastAsia="仿宋_GB2312" w:hint="eastAsia"/>
        </w:rPr>
        <w:t>、</w:t>
      </w:r>
      <w:r w:rsidR="002D0DB6" w:rsidRPr="00EA172E">
        <w:rPr>
          <w:rFonts w:ascii="仿宋_GB2312" w:eastAsia="仿宋_GB2312" w:hint="eastAsia"/>
        </w:rPr>
        <w:t>票据</w:t>
      </w:r>
      <w:r w:rsidR="00084766" w:rsidRPr="00EA172E">
        <w:rPr>
          <w:rFonts w:ascii="仿宋_GB2312" w:eastAsia="仿宋_GB2312" w:hint="eastAsia"/>
        </w:rPr>
        <w:t>发放：</w:t>
      </w:r>
    </w:p>
    <w:p w:rsidR="00084766" w:rsidRPr="00EA172E" w:rsidRDefault="00084766" w:rsidP="00B40EC2">
      <w:pPr>
        <w:ind w:rightChars="-19" w:right="-40" w:firstLineChars="150" w:firstLine="315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销售的合同单和</w:t>
      </w:r>
      <w:r w:rsidR="002D0DB6" w:rsidRPr="00EA172E">
        <w:rPr>
          <w:rFonts w:ascii="仿宋_GB2312" w:eastAsia="仿宋_GB2312" w:hAnsi="宋体" w:hint="eastAsia"/>
          <w:szCs w:val="21"/>
        </w:rPr>
        <w:t>销售</w:t>
      </w:r>
      <w:r w:rsidRPr="00EA172E">
        <w:rPr>
          <w:rFonts w:ascii="仿宋_GB2312" w:eastAsia="仿宋_GB2312" w:hAnsi="宋体" w:hint="eastAsia"/>
          <w:szCs w:val="21"/>
        </w:rPr>
        <w:t>票的发放，将合同单和</w:t>
      </w:r>
      <w:r w:rsidR="002D0DB6" w:rsidRPr="00EA172E">
        <w:rPr>
          <w:rFonts w:ascii="仿宋_GB2312" w:eastAsia="仿宋_GB2312" w:hAnsi="宋体" w:hint="eastAsia"/>
          <w:szCs w:val="21"/>
        </w:rPr>
        <w:t>销售</w:t>
      </w:r>
      <w:r w:rsidRPr="00EA172E">
        <w:rPr>
          <w:rFonts w:ascii="仿宋_GB2312" w:eastAsia="仿宋_GB2312" w:hAnsi="宋体" w:hint="eastAsia"/>
          <w:szCs w:val="21"/>
        </w:rPr>
        <w:t>票发放到某个摊位，记录商户的信息。销售票据号与商户信息挂钩</w:t>
      </w:r>
    </w:p>
    <w:p w:rsidR="00BB5444" w:rsidRPr="00EA172E" w:rsidRDefault="00084766" w:rsidP="00B40EC2">
      <w:pPr>
        <w:pStyle w:val="2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t>2、销售</w:t>
      </w:r>
      <w:r w:rsidR="005E5E82" w:rsidRPr="00EA172E">
        <w:rPr>
          <w:rFonts w:ascii="仿宋_GB2312" w:eastAsia="仿宋_GB2312" w:hint="eastAsia"/>
        </w:rPr>
        <w:t>登记</w:t>
      </w:r>
      <w:bookmarkStart w:id="2" w:name="_Toc241652562"/>
      <w:bookmarkEnd w:id="1"/>
      <w:r w:rsidRPr="00EA172E">
        <w:rPr>
          <w:rFonts w:ascii="仿宋_GB2312" w:eastAsia="仿宋_GB2312" w:hint="eastAsia"/>
        </w:rPr>
        <w:t>：</w:t>
      </w:r>
    </w:p>
    <w:bookmarkEnd w:id="2"/>
    <w:p w:rsidR="002D3956" w:rsidRPr="00491054" w:rsidRDefault="002D3956" w:rsidP="00B40EC2">
      <w:pPr>
        <w:ind w:rightChars="-19" w:right="-40" w:firstLineChars="150" w:firstLine="315"/>
        <w:rPr>
          <w:rFonts w:ascii="仿宋_GB2312" w:eastAsia="仿宋_GB2312" w:hAnsi="宋体" w:hint="eastAsia"/>
          <w:szCs w:val="21"/>
        </w:rPr>
      </w:pPr>
      <w:r w:rsidRPr="00491054">
        <w:rPr>
          <w:rFonts w:ascii="仿宋_GB2312" w:eastAsia="仿宋_GB2312" w:hAnsi="宋体" w:hint="eastAsia"/>
          <w:szCs w:val="21"/>
        </w:rPr>
        <w:t>该模块主要的功能是管理消费者信息、商户与消费者形成的购买信息并对它们加以分析，以便更好的把握市场信息，更好地为商户及消费者服务。</w:t>
      </w:r>
    </w:p>
    <w:p w:rsidR="002D3956" w:rsidRPr="00491054" w:rsidRDefault="002D3956" w:rsidP="00B40EC2">
      <w:pPr>
        <w:ind w:rightChars="-19" w:right="-40" w:firstLineChars="150" w:firstLine="315"/>
        <w:rPr>
          <w:rFonts w:ascii="仿宋_GB2312" w:eastAsia="仿宋_GB2312" w:hAnsi="宋体" w:hint="eastAsia"/>
          <w:szCs w:val="21"/>
        </w:rPr>
      </w:pPr>
      <w:r w:rsidRPr="00491054">
        <w:rPr>
          <w:rFonts w:ascii="仿宋_GB2312" w:eastAsia="仿宋_GB2312" w:hAnsi="宋体" w:hint="eastAsia"/>
          <w:szCs w:val="21"/>
        </w:rPr>
        <w:t>首先给商户发放小票，只有成功给商户发放小票，商户才可能进行销售单录入。</w:t>
      </w:r>
    </w:p>
    <w:p w:rsidR="002D3956" w:rsidRPr="00EA172E" w:rsidRDefault="002D3956" w:rsidP="00B40EC2">
      <w:pPr>
        <w:ind w:rightChars="-19" w:right="-40"/>
        <w:rPr>
          <w:rFonts w:ascii="仿宋_GB2312" w:eastAsia="仿宋_GB2312" w:hint="eastAsia"/>
          <w:b/>
        </w:rPr>
      </w:pPr>
      <w:r w:rsidRPr="00EA172E">
        <w:rPr>
          <w:rFonts w:ascii="仿宋_GB2312" w:eastAsia="仿宋_GB2312" w:hint="eastAsia"/>
          <w:b/>
        </w:rPr>
        <w:t>A.家具部合同登记</w:t>
      </w:r>
    </w:p>
    <w:p w:rsidR="002D3956" w:rsidRPr="00254161" w:rsidRDefault="002D3956" w:rsidP="00B40EC2">
      <w:pPr>
        <w:ind w:rightChars="-19" w:right="-40" w:firstLineChars="150" w:firstLine="315"/>
        <w:rPr>
          <w:rFonts w:ascii="仿宋_GB2312" w:eastAsia="仿宋_GB2312" w:hAnsi="宋体" w:hint="eastAsia"/>
          <w:szCs w:val="21"/>
        </w:rPr>
      </w:pPr>
      <w:r w:rsidRPr="00254161">
        <w:rPr>
          <w:rFonts w:ascii="仿宋_GB2312" w:eastAsia="仿宋_GB2312" w:hAnsi="宋体" w:hint="eastAsia"/>
          <w:szCs w:val="21"/>
        </w:rPr>
        <w:t>家具部合同登记信息</w:t>
      </w:r>
    </w:p>
    <w:p w:rsidR="002D3956" w:rsidRPr="00EA172E" w:rsidRDefault="002D3956" w:rsidP="00B40EC2">
      <w:pPr>
        <w:ind w:rightChars="-19" w:right="-40"/>
        <w:rPr>
          <w:rFonts w:ascii="仿宋_GB2312" w:eastAsia="仿宋_GB2312" w:hint="eastAsia"/>
          <w:b/>
        </w:rPr>
      </w:pPr>
      <w:bookmarkStart w:id="3" w:name="_Toc241652559"/>
      <w:r w:rsidRPr="00EA172E">
        <w:rPr>
          <w:rFonts w:ascii="仿宋_GB2312" w:eastAsia="仿宋_GB2312" w:hint="eastAsia"/>
          <w:b/>
        </w:rPr>
        <w:t>B.材料部合同登记</w:t>
      </w:r>
      <w:bookmarkEnd w:id="3"/>
    </w:p>
    <w:p w:rsidR="002D3956" w:rsidRPr="00254161" w:rsidRDefault="002D3956" w:rsidP="00B40EC2">
      <w:pPr>
        <w:ind w:rightChars="-19" w:right="-40" w:firstLineChars="150" w:firstLine="315"/>
        <w:rPr>
          <w:rFonts w:ascii="仿宋_GB2312" w:eastAsia="仿宋_GB2312" w:hAnsi="宋体" w:hint="eastAsia"/>
          <w:szCs w:val="21"/>
        </w:rPr>
      </w:pPr>
      <w:r w:rsidRPr="00254161">
        <w:rPr>
          <w:rFonts w:ascii="仿宋_GB2312" w:eastAsia="仿宋_GB2312" w:hAnsi="宋体" w:hint="eastAsia"/>
          <w:szCs w:val="21"/>
        </w:rPr>
        <w:t>材料部合同登记信息</w:t>
      </w:r>
    </w:p>
    <w:p w:rsidR="002D3956" w:rsidRPr="00EA172E" w:rsidRDefault="002D3956" w:rsidP="00B40EC2">
      <w:pPr>
        <w:ind w:rightChars="-19" w:right="-40"/>
        <w:rPr>
          <w:rFonts w:ascii="仿宋_GB2312" w:eastAsia="仿宋_GB2312" w:hint="eastAsia"/>
          <w:b/>
        </w:rPr>
      </w:pPr>
      <w:bookmarkStart w:id="4" w:name="_Toc241652560"/>
      <w:r w:rsidRPr="00EA172E">
        <w:rPr>
          <w:rFonts w:ascii="仿宋_GB2312" w:eastAsia="仿宋_GB2312" w:hint="eastAsia"/>
          <w:b/>
        </w:rPr>
        <w:t>C.材料部小票登记</w:t>
      </w:r>
      <w:bookmarkEnd w:id="4"/>
    </w:p>
    <w:p w:rsidR="002D3956" w:rsidRPr="00254161" w:rsidRDefault="002D3956" w:rsidP="00B40EC2">
      <w:pPr>
        <w:ind w:rightChars="-19" w:right="-40" w:firstLineChars="150" w:firstLine="315"/>
        <w:rPr>
          <w:rFonts w:ascii="仿宋_GB2312" w:eastAsia="仿宋_GB2312" w:hAnsi="宋体" w:hint="eastAsia"/>
          <w:szCs w:val="21"/>
        </w:rPr>
      </w:pPr>
      <w:r w:rsidRPr="00254161">
        <w:rPr>
          <w:rFonts w:ascii="仿宋_GB2312" w:eastAsia="仿宋_GB2312" w:hAnsi="宋体" w:hint="eastAsia"/>
          <w:szCs w:val="21"/>
        </w:rPr>
        <w:t>材料部小票登记信息</w:t>
      </w:r>
    </w:p>
    <w:p w:rsidR="002D3956" w:rsidRPr="00EA172E" w:rsidRDefault="002D3956" w:rsidP="00B40EC2">
      <w:pPr>
        <w:ind w:rightChars="-19" w:right="-40"/>
        <w:rPr>
          <w:rFonts w:ascii="仿宋_GB2312" w:eastAsia="仿宋_GB2312" w:hint="eastAsia"/>
          <w:b/>
        </w:rPr>
      </w:pPr>
      <w:bookmarkStart w:id="5" w:name="_Toc241652561"/>
      <w:r w:rsidRPr="00EA172E">
        <w:rPr>
          <w:rFonts w:ascii="仿宋_GB2312" w:eastAsia="仿宋_GB2312" w:hint="eastAsia"/>
          <w:b/>
        </w:rPr>
        <w:lastRenderedPageBreak/>
        <w:t>D.家具部小票登记</w:t>
      </w:r>
      <w:bookmarkEnd w:id="5"/>
    </w:p>
    <w:p w:rsidR="002D3956" w:rsidRPr="00254161" w:rsidRDefault="002D3956" w:rsidP="00B40EC2">
      <w:pPr>
        <w:ind w:rightChars="-19" w:right="-40" w:firstLineChars="150" w:firstLine="315"/>
        <w:rPr>
          <w:rFonts w:ascii="仿宋_GB2312" w:eastAsia="仿宋_GB2312" w:hAnsi="宋体" w:hint="eastAsia"/>
          <w:szCs w:val="21"/>
        </w:rPr>
      </w:pPr>
      <w:r w:rsidRPr="00254161">
        <w:rPr>
          <w:rFonts w:ascii="仿宋_GB2312" w:eastAsia="仿宋_GB2312" w:hAnsi="宋体" w:hint="eastAsia"/>
          <w:szCs w:val="21"/>
        </w:rPr>
        <w:t>家具部小票登记信息</w:t>
      </w:r>
    </w:p>
    <w:p w:rsidR="002D3956" w:rsidRPr="00EA172E" w:rsidRDefault="002D3956" w:rsidP="00B40EC2">
      <w:pPr>
        <w:ind w:rightChars="-19" w:right="-40"/>
        <w:rPr>
          <w:rFonts w:ascii="仿宋_GB2312" w:eastAsia="仿宋_GB2312" w:hint="eastAsia"/>
          <w:b/>
        </w:rPr>
      </w:pPr>
      <w:r w:rsidRPr="00EA172E">
        <w:rPr>
          <w:rFonts w:ascii="仿宋_GB2312" w:eastAsia="仿宋_GB2312" w:hint="eastAsia"/>
          <w:b/>
        </w:rPr>
        <w:t>E.pos管理</w:t>
      </w:r>
    </w:p>
    <w:p w:rsidR="002D3956" w:rsidRPr="004173B4" w:rsidRDefault="002D3956" w:rsidP="00B40EC2">
      <w:pPr>
        <w:ind w:rightChars="-19" w:right="-40" w:firstLineChars="150" w:firstLine="315"/>
        <w:rPr>
          <w:rFonts w:ascii="仿宋_GB2312" w:eastAsia="仿宋_GB2312" w:hAnsi="宋体" w:hint="eastAsia"/>
          <w:szCs w:val="21"/>
        </w:rPr>
      </w:pPr>
      <w:r w:rsidRPr="004173B4">
        <w:rPr>
          <w:rFonts w:ascii="仿宋_GB2312" w:eastAsia="仿宋_GB2312" w:hAnsi="宋体" w:hint="eastAsia"/>
          <w:szCs w:val="21"/>
        </w:rPr>
        <w:t>记录商家刷卡信息</w:t>
      </w:r>
    </w:p>
    <w:p w:rsidR="002D3956" w:rsidRPr="00EA172E" w:rsidRDefault="002D3956" w:rsidP="00B40EC2">
      <w:pPr>
        <w:ind w:rightChars="-19" w:right="-40"/>
        <w:rPr>
          <w:rFonts w:ascii="仿宋_GB2312" w:eastAsia="仿宋_GB2312" w:hint="eastAsia"/>
          <w:b/>
        </w:rPr>
      </w:pPr>
      <w:bookmarkStart w:id="6" w:name="_Toc241652563"/>
      <w:r w:rsidRPr="00EA172E">
        <w:rPr>
          <w:rFonts w:ascii="仿宋_GB2312" w:eastAsia="仿宋_GB2312" w:hint="eastAsia"/>
          <w:b/>
        </w:rPr>
        <w:t>F.退货登记</w:t>
      </w:r>
      <w:bookmarkEnd w:id="6"/>
    </w:p>
    <w:p w:rsidR="002D3956" w:rsidRPr="004173B4" w:rsidRDefault="002D3956" w:rsidP="00B40EC2">
      <w:pPr>
        <w:ind w:rightChars="-19" w:right="-40" w:firstLineChars="150" w:firstLine="315"/>
        <w:rPr>
          <w:rFonts w:ascii="仿宋_GB2312" w:eastAsia="仿宋_GB2312" w:hAnsi="宋体" w:hint="eastAsia"/>
          <w:szCs w:val="21"/>
        </w:rPr>
      </w:pPr>
      <w:r w:rsidRPr="004173B4">
        <w:rPr>
          <w:rFonts w:ascii="仿宋_GB2312" w:eastAsia="仿宋_GB2312" w:hAnsi="宋体" w:hint="eastAsia"/>
          <w:szCs w:val="21"/>
        </w:rPr>
        <w:t>记录客户退货情况。</w:t>
      </w:r>
    </w:p>
    <w:p w:rsidR="002D3956" w:rsidRPr="00EA172E" w:rsidRDefault="002D3956" w:rsidP="00B40EC2">
      <w:pPr>
        <w:ind w:rightChars="-19" w:right="-40"/>
        <w:rPr>
          <w:rFonts w:ascii="仿宋_GB2312" w:eastAsia="仿宋_GB2312" w:hint="eastAsia"/>
          <w:b/>
        </w:rPr>
      </w:pPr>
      <w:bookmarkStart w:id="7" w:name="_Toc241652564"/>
      <w:r w:rsidRPr="00EA172E">
        <w:rPr>
          <w:rFonts w:ascii="仿宋_GB2312" w:eastAsia="仿宋_GB2312" w:hint="eastAsia"/>
          <w:b/>
        </w:rPr>
        <w:t>G.小票发放</w:t>
      </w:r>
      <w:bookmarkEnd w:id="7"/>
    </w:p>
    <w:p w:rsidR="002D3956" w:rsidRPr="004173B4" w:rsidRDefault="002D3956" w:rsidP="00B40EC2">
      <w:pPr>
        <w:ind w:rightChars="-19" w:right="-40" w:firstLineChars="150" w:firstLine="315"/>
        <w:rPr>
          <w:rFonts w:ascii="仿宋_GB2312" w:eastAsia="仿宋_GB2312" w:hAnsi="宋体" w:hint="eastAsia"/>
          <w:szCs w:val="21"/>
        </w:rPr>
      </w:pPr>
      <w:r w:rsidRPr="004173B4">
        <w:rPr>
          <w:rFonts w:ascii="仿宋_GB2312" w:eastAsia="仿宋_GB2312" w:hAnsi="宋体" w:hint="eastAsia"/>
          <w:szCs w:val="21"/>
        </w:rPr>
        <w:t>销售的合同单和小票的发放，将合同单和小票发放到某个摊位</w:t>
      </w:r>
    </w:p>
    <w:p w:rsidR="002D3956" w:rsidRPr="00EA172E" w:rsidRDefault="002D3956" w:rsidP="00B40EC2">
      <w:pPr>
        <w:ind w:rightChars="-19" w:right="-40"/>
        <w:rPr>
          <w:rFonts w:ascii="仿宋_GB2312" w:eastAsia="仿宋_GB2312" w:hint="eastAsia"/>
          <w:b/>
        </w:rPr>
      </w:pPr>
      <w:bookmarkStart w:id="8" w:name="_Toc241652565"/>
      <w:r w:rsidRPr="00EA172E">
        <w:rPr>
          <w:rFonts w:ascii="仿宋_GB2312" w:eastAsia="仿宋_GB2312" w:hint="eastAsia"/>
          <w:b/>
        </w:rPr>
        <w:t>H.小票作废</w:t>
      </w:r>
      <w:bookmarkEnd w:id="8"/>
    </w:p>
    <w:p w:rsidR="002D3956" w:rsidRPr="00EA172E" w:rsidRDefault="002D3956" w:rsidP="00B40EC2">
      <w:pPr>
        <w:ind w:rightChars="-19" w:right="-40" w:firstLineChars="150" w:firstLine="360"/>
        <w:rPr>
          <w:rFonts w:ascii="仿宋_GB2312" w:eastAsia="仿宋_GB2312" w:hAnsi="新宋体" w:hint="eastAsia"/>
          <w:sz w:val="24"/>
          <w:szCs w:val="24"/>
        </w:rPr>
      </w:pPr>
      <w:r w:rsidRPr="00EA172E">
        <w:rPr>
          <w:rFonts w:ascii="仿宋_GB2312" w:eastAsia="仿宋_GB2312" w:hAnsi="新宋体" w:hint="eastAsia"/>
          <w:sz w:val="24"/>
          <w:szCs w:val="24"/>
        </w:rPr>
        <w:t>填写小票作废信息</w:t>
      </w:r>
    </w:p>
    <w:p w:rsidR="002D3956" w:rsidRPr="00EA172E" w:rsidRDefault="002D3956" w:rsidP="00B40EC2">
      <w:pPr>
        <w:ind w:rightChars="-19" w:right="-40"/>
        <w:rPr>
          <w:rFonts w:ascii="仿宋_GB2312" w:eastAsia="仿宋_GB2312" w:hint="eastAsia"/>
          <w:b/>
        </w:rPr>
      </w:pPr>
      <w:bookmarkStart w:id="9" w:name="_Toc241652566"/>
      <w:r w:rsidRPr="00EA172E">
        <w:rPr>
          <w:rFonts w:ascii="仿宋_GB2312" w:eastAsia="仿宋_GB2312" w:hint="eastAsia"/>
          <w:b/>
        </w:rPr>
        <w:t>I.小票统计</w:t>
      </w:r>
      <w:bookmarkEnd w:id="9"/>
    </w:p>
    <w:p w:rsidR="007C6F3A" w:rsidRPr="00EA172E" w:rsidRDefault="002D3956" w:rsidP="00B40EC2">
      <w:pPr>
        <w:ind w:rightChars="-19" w:right="-40" w:firstLineChars="150" w:firstLine="36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int="eastAsia"/>
          <w:sz w:val="24"/>
          <w:szCs w:val="24"/>
        </w:rPr>
        <w:t>统计各个摊位小票发放，剩余，作废情况。</w:t>
      </w:r>
    </w:p>
    <w:bookmarkEnd w:id="0"/>
    <w:p w:rsidR="002D0DB6" w:rsidRPr="00EA172E" w:rsidRDefault="002D0DB6" w:rsidP="00B40EC2">
      <w:pPr>
        <w:pStyle w:val="1"/>
        <w:numPr>
          <w:ilvl w:val="0"/>
          <w:numId w:val="38"/>
        </w:numPr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t>统一收银</w:t>
      </w:r>
      <w:r w:rsidR="00562E50" w:rsidRPr="00EA172E">
        <w:rPr>
          <w:rFonts w:ascii="仿宋_GB2312" w:eastAsia="仿宋_GB2312" w:hint="eastAsia"/>
        </w:rPr>
        <w:t>（</w:t>
      </w:r>
      <w:r w:rsidR="0052769A" w:rsidRPr="00EA172E">
        <w:rPr>
          <w:rFonts w:ascii="仿宋_GB2312" w:eastAsia="仿宋_GB2312" w:hint="eastAsia"/>
        </w:rPr>
        <w:t>代</w:t>
      </w:r>
      <w:r w:rsidR="00F616F4" w:rsidRPr="00EA172E">
        <w:rPr>
          <w:rFonts w:ascii="仿宋_GB2312" w:eastAsia="仿宋_GB2312" w:hint="eastAsia"/>
        </w:rPr>
        <w:t>收款管理）</w:t>
      </w:r>
    </w:p>
    <w:p w:rsidR="002D0DB6" w:rsidRPr="00FA7854" w:rsidRDefault="00AB46AA" w:rsidP="00B40EC2">
      <w:pPr>
        <w:ind w:rightChars="-19" w:right="-40" w:firstLineChars="200" w:firstLine="420"/>
        <w:rPr>
          <w:rFonts w:ascii="仿宋_GB2312" w:eastAsia="仿宋_GB2312" w:hAnsi="宋体" w:hint="eastAsia"/>
          <w:color w:val="FF0000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市场施行商场化管理，进行统一形象的统一收银。对商户及商品的管理更加准确。</w:t>
      </w:r>
      <w:r w:rsidR="002D0DB6" w:rsidRPr="00EA172E">
        <w:rPr>
          <w:rFonts w:ascii="仿宋_GB2312" w:eastAsia="仿宋_GB2312" w:hAnsi="宋体" w:hint="eastAsia"/>
          <w:szCs w:val="21"/>
        </w:rPr>
        <w:t>给商户发放销售票据（合同、销售票）</w:t>
      </w:r>
      <w:r w:rsidRPr="00EA172E">
        <w:rPr>
          <w:rFonts w:ascii="仿宋_GB2312" w:eastAsia="仿宋_GB2312" w:hAnsi="宋体" w:hint="eastAsia"/>
          <w:szCs w:val="21"/>
        </w:rPr>
        <w:t>，银台统一收款，盖章鉴证，并以此作为售后凭据</w:t>
      </w:r>
      <w:r w:rsidR="002D0DB6" w:rsidRPr="00EA172E">
        <w:rPr>
          <w:rFonts w:ascii="仿宋_GB2312" w:eastAsia="仿宋_GB2312" w:hAnsi="宋体" w:hint="eastAsia"/>
          <w:szCs w:val="21"/>
        </w:rPr>
        <w:t>。</w:t>
      </w:r>
      <w:r w:rsidR="00FA7854" w:rsidRPr="00FA7854">
        <w:rPr>
          <w:rFonts w:ascii="仿宋_GB2312" w:eastAsia="仿宋_GB2312" w:hAnsi="宋体" w:hint="eastAsia"/>
          <w:color w:val="FF0000"/>
          <w:szCs w:val="21"/>
        </w:rPr>
        <w:t>价格需要做接口</w:t>
      </w:r>
    </w:p>
    <w:p w:rsidR="002D0DB6" w:rsidRPr="00EA172E" w:rsidRDefault="002D0DB6" w:rsidP="00B40EC2">
      <w:pPr>
        <w:pStyle w:val="2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t>1、票据发放：</w:t>
      </w:r>
    </w:p>
    <w:p w:rsidR="002D0DB6" w:rsidRPr="00EA172E" w:rsidRDefault="002D0DB6" w:rsidP="00B40EC2">
      <w:pPr>
        <w:ind w:rightChars="-19" w:right="-40" w:firstLineChars="150" w:firstLine="315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销售的合同单和销售票的发放，将合同单和销售票发放到某个摊位，记录商户的信息。销售票据号与商户信息挂钩</w:t>
      </w:r>
    </w:p>
    <w:p w:rsidR="00FB0574" w:rsidRPr="00EA172E" w:rsidRDefault="002D0DB6" w:rsidP="00B40EC2">
      <w:pPr>
        <w:pStyle w:val="2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t>2</w:t>
      </w:r>
      <w:r w:rsidR="00661453" w:rsidRPr="00EA172E">
        <w:rPr>
          <w:rFonts w:ascii="仿宋_GB2312" w:eastAsia="仿宋_GB2312" w:hint="eastAsia"/>
        </w:rPr>
        <w:t>、收款</w:t>
      </w:r>
      <w:r w:rsidRPr="00EA172E">
        <w:rPr>
          <w:rFonts w:ascii="仿宋_GB2312" w:eastAsia="仿宋_GB2312" w:hint="eastAsia"/>
        </w:rPr>
        <w:t>登记：</w:t>
      </w:r>
    </w:p>
    <w:p w:rsidR="002D0DB6" w:rsidRPr="00EA172E" w:rsidRDefault="002D0DB6" w:rsidP="00B40EC2">
      <w:pPr>
        <w:pStyle w:val="10"/>
        <w:ind w:rightChars="-19" w:right="-40" w:firstLineChars="100" w:firstLine="21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商户销售开据统一销售票据，到银台交款，鉴证盖章。</w:t>
      </w:r>
    </w:p>
    <w:p w:rsidR="00FB0574" w:rsidRPr="00EA172E" w:rsidRDefault="002D0DB6" w:rsidP="00B40EC2">
      <w:pPr>
        <w:pStyle w:val="2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t>3、交款方式：</w:t>
      </w:r>
    </w:p>
    <w:p w:rsidR="002D0DB6" w:rsidRPr="00EA172E" w:rsidRDefault="002D0DB6" w:rsidP="00B40EC2">
      <w:pPr>
        <w:pStyle w:val="10"/>
        <w:ind w:rightChars="-19" w:right="-40" w:firstLineChars="200" w:firstLine="42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根据消费者交款形式，支票、刷卡、现金进行统计。</w:t>
      </w:r>
    </w:p>
    <w:p w:rsidR="00FB0574" w:rsidRPr="00EA172E" w:rsidRDefault="002D0DB6" w:rsidP="00B40EC2">
      <w:pPr>
        <w:pStyle w:val="2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lastRenderedPageBreak/>
        <w:t>4.</w:t>
      </w:r>
      <w:r w:rsidR="00730722" w:rsidRPr="00EA172E">
        <w:rPr>
          <w:rFonts w:ascii="仿宋_GB2312" w:eastAsia="仿宋_GB2312" w:hint="eastAsia"/>
        </w:rPr>
        <w:t>退款</w:t>
      </w:r>
      <w:r w:rsidRPr="00EA172E">
        <w:rPr>
          <w:rFonts w:ascii="仿宋_GB2312" w:eastAsia="仿宋_GB2312" w:hint="eastAsia"/>
        </w:rPr>
        <w:t>登记：</w:t>
      </w:r>
    </w:p>
    <w:p w:rsidR="002D0DB6" w:rsidRPr="00EA172E" w:rsidRDefault="002D0DB6" w:rsidP="00B40EC2">
      <w:pPr>
        <w:ind w:rightChars="-19" w:right="-40" w:firstLineChars="150" w:firstLine="315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根据退货流程和制度，退货权限进行退货，记录客户退货原因等情况。</w:t>
      </w:r>
    </w:p>
    <w:p w:rsidR="00FB0574" w:rsidRPr="00EA172E" w:rsidRDefault="002D0DB6" w:rsidP="00B40EC2">
      <w:pPr>
        <w:pStyle w:val="2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t>5.票据作废：</w:t>
      </w:r>
    </w:p>
    <w:p w:rsidR="002D0DB6" w:rsidRPr="00EA172E" w:rsidRDefault="002D0DB6" w:rsidP="00B40EC2">
      <w:pPr>
        <w:ind w:rightChars="-19" w:right="-40" w:firstLineChars="150" w:firstLine="315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填写票据作废信息</w:t>
      </w:r>
    </w:p>
    <w:p w:rsidR="00FB0574" w:rsidRPr="00EA172E" w:rsidRDefault="00AB46AA" w:rsidP="00B40EC2">
      <w:pPr>
        <w:pStyle w:val="2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t>6、</w:t>
      </w:r>
      <w:r w:rsidR="002D0DB6" w:rsidRPr="00EA172E">
        <w:rPr>
          <w:rFonts w:ascii="仿宋_GB2312" w:eastAsia="仿宋_GB2312" w:hint="eastAsia"/>
        </w:rPr>
        <w:t>统计销售额。</w:t>
      </w:r>
    </w:p>
    <w:p w:rsidR="002D0DB6" w:rsidRPr="00EA172E" w:rsidRDefault="002D0DB6" w:rsidP="00B40EC2">
      <w:pPr>
        <w:ind w:rightChars="-19" w:right="-40" w:firstLineChars="200" w:firstLine="42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整体销售，区域销售，品类销售，商户销售等</w:t>
      </w:r>
    </w:p>
    <w:p w:rsidR="00FB0574" w:rsidRPr="00EA172E" w:rsidRDefault="00AB46AA" w:rsidP="00B40EC2">
      <w:pPr>
        <w:pStyle w:val="2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t>7</w:t>
      </w:r>
      <w:r w:rsidR="00FB0574" w:rsidRPr="00EA172E">
        <w:rPr>
          <w:rFonts w:ascii="仿宋_GB2312" w:eastAsia="仿宋_GB2312" w:hint="eastAsia"/>
        </w:rPr>
        <w:t>、商户返款：</w:t>
      </w:r>
    </w:p>
    <w:p w:rsidR="00AB46AA" w:rsidRPr="00EA172E" w:rsidRDefault="00AB46AA" w:rsidP="00B40EC2">
      <w:pPr>
        <w:ind w:rightChars="-19" w:right="-40" w:firstLineChars="200" w:firstLine="42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根据制定的返款时间，做出返款明细。报银行返款</w:t>
      </w:r>
    </w:p>
    <w:p w:rsidR="00FB0574" w:rsidRPr="00EA172E" w:rsidRDefault="00AB46AA" w:rsidP="00B40EC2">
      <w:pPr>
        <w:pStyle w:val="2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t>8</w:t>
      </w:r>
      <w:r w:rsidR="00FB0574" w:rsidRPr="00EA172E">
        <w:rPr>
          <w:rFonts w:ascii="仿宋_GB2312" w:eastAsia="仿宋_GB2312" w:hint="eastAsia"/>
        </w:rPr>
        <w:t>、返款查询：</w:t>
      </w:r>
    </w:p>
    <w:p w:rsidR="00AB46AA" w:rsidRPr="00EA172E" w:rsidRDefault="00AB46AA" w:rsidP="00B40EC2">
      <w:pPr>
        <w:ind w:rightChars="-19" w:right="-40" w:firstLineChars="150" w:firstLine="315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根据返款情况，生成返款信息，可以发布到网上，商户根据自己账户密码查询。</w:t>
      </w:r>
    </w:p>
    <w:p w:rsidR="00F616F4" w:rsidRPr="00EA172E" w:rsidRDefault="00F616F4" w:rsidP="00B40EC2">
      <w:pPr>
        <w:pStyle w:val="2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t>9、统计查询</w:t>
      </w:r>
    </w:p>
    <w:p w:rsidR="00F616F4" w:rsidRPr="00EA172E" w:rsidRDefault="003928C6" w:rsidP="00B40EC2">
      <w:pPr>
        <w:pStyle w:val="aa"/>
        <w:numPr>
          <w:ilvl w:val="0"/>
          <w:numId w:val="8"/>
        </w:numPr>
        <w:spacing w:line="240" w:lineRule="auto"/>
        <w:ind w:rightChars="-19" w:right="-40"/>
        <w:rPr>
          <w:rFonts w:ascii="仿宋_GB2312" w:eastAsia="仿宋_GB2312" w:hint="eastAsia"/>
          <w:sz w:val="21"/>
          <w:szCs w:val="21"/>
        </w:rPr>
      </w:pPr>
      <w:r w:rsidRPr="00EA172E">
        <w:rPr>
          <w:rFonts w:ascii="仿宋_GB2312" w:eastAsia="仿宋_GB2312" w:hint="eastAsia"/>
          <w:sz w:val="21"/>
          <w:szCs w:val="21"/>
        </w:rPr>
        <w:t>收银员已收情况：</w:t>
      </w:r>
      <w:r w:rsidR="00F616F4" w:rsidRPr="00EA172E">
        <w:rPr>
          <w:rFonts w:ascii="仿宋_GB2312" w:eastAsia="仿宋_GB2312" w:hint="eastAsia"/>
          <w:sz w:val="21"/>
          <w:szCs w:val="21"/>
        </w:rPr>
        <w:t>记录收款的金额上交情况。</w:t>
      </w:r>
      <w:bookmarkStart w:id="10" w:name="_Toc241652616"/>
    </w:p>
    <w:bookmarkEnd w:id="10"/>
    <w:p w:rsidR="00F616F4" w:rsidRPr="00EA172E" w:rsidRDefault="00F616F4" w:rsidP="00B40EC2">
      <w:pPr>
        <w:pStyle w:val="aa"/>
        <w:numPr>
          <w:ilvl w:val="0"/>
          <w:numId w:val="8"/>
        </w:numPr>
        <w:spacing w:line="240" w:lineRule="auto"/>
        <w:ind w:rightChars="-19" w:right="-40"/>
        <w:rPr>
          <w:rFonts w:ascii="仿宋_GB2312" w:eastAsia="仿宋_GB2312" w:hint="eastAsia"/>
          <w:sz w:val="21"/>
          <w:szCs w:val="21"/>
        </w:rPr>
      </w:pPr>
      <w:r w:rsidRPr="00EA172E">
        <w:rPr>
          <w:rFonts w:ascii="仿宋_GB2312" w:eastAsia="仿宋_GB2312" w:hint="eastAsia"/>
          <w:sz w:val="21"/>
          <w:szCs w:val="21"/>
        </w:rPr>
        <w:t>实收统计：根据时间统计收款情况。</w:t>
      </w:r>
    </w:p>
    <w:p w:rsidR="00F616F4" w:rsidRPr="00EA172E" w:rsidRDefault="00F616F4" w:rsidP="00B40EC2">
      <w:pPr>
        <w:pStyle w:val="aa"/>
        <w:numPr>
          <w:ilvl w:val="0"/>
          <w:numId w:val="8"/>
        </w:numPr>
        <w:spacing w:line="240" w:lineRule="auto"/>
        <w:ind w:rightChars="-19" w:right="-40"/>
        <w:rPr>
          <w:rFonts w:ascii="仿宋_GB2312" w:eastAsia="仿宋_GB2312" w:hint="eastAsia"/>
          <w:sz w:val="21"/>
          <w:szCs w:val="21"/>
        </w:rPr>
      </w:pPr>
      <w:r w:rsidRPr="00EA172E">
        <w:rPr>
          <w:rFonts w:ascii="仿宋_GB2312" w:eastAsia="仿宋_GB2312" w:hint="eastAsia"/>
          <w:sz w:val="21"/>
          <w:szCs w:val="21"/>
        </w:rPr>
        <w:t>返款统计：根据时间统计给商户返款情况。</w:t>
      </w:r>
    </w:p>
    <w:p w:rsidR="00F616F4" w:rsidRPr="00EA172E" w:rsidRDefault="00F616F4" w:rsidP="00B40EC2">
      <w:pPr>
        <w:pStyle w:val="aa"/>
        <w:numPr>
          <w:ilvl w:val="0"/>
          <w:numId w:val="8"/>
        </w:numPr>
        <w:spacing w:line="240" w:lineRule="auto"/>
        <w:ind w:rightChars="-19" w:right="-40"/>
        <w:rPr>
          <w:rFonts w:ascii="仿宋_GB2312" w:eastAsia="仿宋_GB2312" w:hint="eastAsia"/>
          <w:sz w:val="21"/>
          <w:szCs w:val="21"/>
        </w:rPr>
      </w:pPr>
      <w:r w:rsidRPr="00EA172E">
        <w:rPr>
          <w:rFonts w:ascii="仿宋_GB2312" w:eastAsia="仿宋_GB2312" w:hint="eastAsia"/>
          <w:sz w:val="21"/>
          <w:szCs w:val="21"/>
        </w:rPr>
        <w:t xml:space="preserve">退款统计：根据时间统计退款情况。 </w:t>
      </w:r>
    </w:p>
    <w:p w:rsidR="00F616F4" w:rsidRPr="00EA172E" w:rsidRDefault="00F616F4" w:rsidP="00B40EC2">
      <w:pPr>
        <w:pStyle w:val="aa"/>
        <w:numPr>
          <w:ilvl w:val="0"/>
          <w:numId w:val="8"/>
        </w:numPr>
        <w:spacing w:line="240" w:lineRule="auto"/>
        <w:ind w:rightChars="-19" w:right="-40"/>
        <w:rPr>
          <w:rFonts w:ascii="仿宋_GB2312" w:eastAsia="仿宋_GB2312" w:hint="eastAsia"/>
          <w:sz w:val="21"/>
          <w:szCs w:val="21"/>
        </w:rPr>
      </w:pPr>
      <w:r w:rsidRPr="00EA172E">
        <w:rPr>
          <w:rFonts w:ascii="仿宋_GB2312" w:eastAsia="仿宋_GB2312" w:hint="eastAsia"/>
          <w:sz w:val="21"/>
          <w:szCs w:val="21"/>
        </w:rPr>
        <w:t>返款人明细记录：统计返款人返款情况。</w:t>
      </w:r>
    </w:p>
    <w:p w:rsidR="00F616F4" w:rsidRPr="00EA172E" w:rsidRDefault="00F616F4" w:rsidP="00B40EC2">
      <w:pPr>
        <w:pStyle w:val="aa"/>
        <w:numPr>
          <w:ilvl w:val="0"/>
          <w:numId w:val="8"/>
        </w:numPr>
        <w:spacing w:line="240" w:lineRule="auto"/>
        <w:ind w:rightChars="-19" w:right="-40"/>
        <w:rPr>
          <w:rFonts w:ascii="仿宋_GB2312" w:eastAsia="仿宋_GB2312" w:hint="eastAsia"/>
          <w:sz w:val="21"/>
          <w:szCs w:val="21"/>
        </w:rPr>
      </w:pPr>
      <w:r w:rsidRPr="00EA172E">
        <w:rPr>
          <w:rFonts w:ascii="仿宋_GB2312" w:eastAsia="仿宋_GB2312" w:hint="eastAsia"/>
          <w:sz w:val="21"/>
          <w:szCs w:val="21"/>
        </w:rPr>
        <w:t>返款分摊明细：统计每笔收款的费用分摊情况。</w:t>
      </w:r>
    </w:p>
    <w:p w:rsidR="00F616F4" w:rsidRPr="00EA172E" w:rsidRDefault="00F616F4" w:rsidP="00B40EC2">
      <w:pPr>
        <w:pStyle w:val="aa"/>
        <w:numPr>
          <w:ilvl w:val="0"/>
          <w:numId w:val="8"/>
        </w:numPr>
        <w:spacing w:line="240" w:lineRule="auto"/>
        <w:ind w:rightChars="-19" w:right="-40"/>
        <w:rPr>
          <w:rFonts w:ascii="仿宋_GB2312" w:eastAsia="仿宋_GB2312" w:hint="eastAsia"/>
          <w:sz w:val="21"/>
          <w:szCs w:val="21"/>
        </w:rPr>
      </w:pPr>
      <w:r w:rsidRPr="00EA172E">
        <w:rPr>
          <w:rFonts w:ascii="仿宋_GB2312" w:eastAsia="仿宋_GB2312" w:hint="eastAsia"/>
          <w:sz w:val="21"/>
          <w:szCs w:val="21"/>
        </w:rPr>
        <w:t>促销统计：按活动统计活动期间的促销情况。</w:t>
      </w:r>
    </w:p>
    <w:p w:rsidR="00F616F4" w:rsidRPr="00EA172E" w:rsidRDefault="00F616F4" w:rsidP="00B40EC2">
      <w:pPr>
        <w:pStyle w:val="aa"/>
        <w:numPr>
          <w:ilvl w:val="0"/>
          <w:numId w:val="8"/>
        </w:numPr>
        <w:spacing w:line="240" w:lineRule="auto"/>
        <w:ind w:rightChars="-19" w:right="-40"/>
        <w:rPr>
          <w:rFonts w:ascii="仿宋_GB2312" w:eastAsia="仿宋_GB2312" w:hint="eastAsia"/>
          <w:sz w:val="21"/>
          <w:szCs w:val="21"/>
        </w:rPr>
      </w:pPr>
      <w:r w:rsidRPr="00EA172E">
        <w:rPr>
          <w:rFonts w:ascii="仿宋_GB2312" w:eastAsia="仿宋_GB2312" w:hint="eastAsia"/>
          <w:sz w:val="21"/>
          <w:szCs w:val="21"/>
        </w:rPr>
        <w:t>收银员收款情况：统计收款人员收款情况。</w:t>
      </w:r>
    </w:p>
    <w:p w:rsidR="00F616F4" w:rsidRDefault="00F616F4" w:rsidP="00B40EC2">
      <w:pPr>
        <w:pStyle w:val="aa"/>
        <w:numPr>
          <w:ilvl w:val="0"/>
          <w:numId w:val="8"/>
        </w:numPr>
        <w:spacing w:line="240" w:lineRule="auto"/>
        <w:ind w:rightChars="-19" w:right="-40"/>
        <w:rPr>
          <w:rFonts w:ascii="仿宋_GB2312" w:eastAsia="仿宋_GB2312" w:hint="eastAsia"/>
          <w:sz w:val="21"/>
          <w:szCs w:val="21"/>
        </w:rPr>
      </w:pPr>
      <w:r w:rsidRPr="00EA172E">
        <w:rPr>
          <w:rFonts w:ascii="仿宋_GB2312" w:eastAsia="仿宋_GB2312" w:hint="eastAsia"/>
          <w:sz w:val="21"/>
          <w:szCs w:val="21"/>
        </w:rPr>
        <w:t>收银员收款未上交情况：统计收银员收款未上交情况。</w:t>
      </w:r>
    </w:p>
    <w:p w:rsidR="00F616F4" w:rsidRPr="00EA172E" w:rsidRDefault="00881671" w:rsidP="00B40EC2">
      <w:pPr>
        <w:pStyle w:val="1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t>九</w:t>
      </w:r>
      <w:r w:rsidR="004B7433" w:rsidRPr="00EA172E">
        <w:rPr>
          <w:rFonts w:ascii="仿宋_GB2312" w:eastAsia="仿宋_GB2312" w:hint="eastAsia"/>
        </w:rPr>
        <w:t>、</w:t>
      </w:r>
      <w:r w:rsidR="00F616F4" w:rsidRPr="00EA172E">
        <w:rPr>
          <w:rFonts w:ascii="仿宋_GB2312" w:eastAsia="仿宋_GB2312" w:hint="eastAsia"/>
        </w:rPr>
        <w:t>企划及活动管理</w:t>
      </w:r>
    </w:p>
    <w:p w:rsidR="00F616F4" w:rsidRDefault="00BB68A6" w:rsidP="00B40EC2">
      <w:pPr>
        <w:pStyle w:val="2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t>1、企划活动管理</w:t>
      </w:r>
    </w:p>
    <w:p w:rsidR="003E41E4" w:rsidRPr="0027096E" w:rsidRDefault="0027096E" w:rsidP="00B40EC2">
      <w:pPr>
        <w:ind w:firstLineChars="200" w:firstLine="420"/>
        <w:rPr>
          <w:rFonts w:hint="eastAsia"/>
          <w:color w:val="00B050"/>
        </w:rPr>
      </w:pPr>
      <w:r>
        <w:rPr>
          <w:rFonts w:hint="eastAsia"/>
          <w:color w:val="00B050"/>
        </w:rPr>
        <w:t>同样</w:t>
      </w:r>
      <w:r w:rsidRPr="0027096E">
        <w:rPr>
          <w:rFonts w:hint="eastAsia"/>
          <w:color w:val="00B050"/>
        </w:rPr>
        <w:t>履行合同核心模型</w:t>
      </w:r>
    </w:p>
    <w:p w:rsidR="00BB68A6" w:rsidRPr="00EA172E" w:rsidRDefault="00BB68A6" w:rsidP="00B40EC2">
      <w:pPr>
        <w:pStyle w:val="2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lastRenderedPageBreak/>
        <w:t>2、媒体投放管理</w:t>
      </w:r>
    </w:p>
    <w:p w:rsidR="00BB68A6" w:rsidRPr="00EA172E" w:rsidRDefault="00BB68A6" w:rsidP="00B40EC2">
      <w:pPr>
        <w:pStyle w:val="2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t>3、vip会员管理</w:t>
      </w:r>
      <w:bookmarkStart w:id="11" w:name="_Toc241652585"/>
      <w:r w:rsidRPr="00EA172E">
        <w:rPr>
          <w:rFonts w:ascii="仿宋_GB2312" w:eastAsia="仿宋_GB2312" w:hint="eastAsia"/>
        </w:rPr>
        <w:t>:对市场的vip客户进行管理，形成回头客户。绑定消费者。</w:t>
      </w:r>
    </w:p>
    <w:p w:rsidR="00F616F4" w:rsidRPr="00EA172E" w:rsidRDefault="00F616F4" w:rsidP="00B40EC2">
      <w:pPr>
        <w:tabs>
          <w:tab w:val="left" w:pos="0"/>
        </w:tabs>
        <w:ind w:rightChars="-19" w:right="-40"/>
        <w:rPr>
          <w:rFonts w:ascii="仿宋_GB2312" w:eastAsia="仿宋_GB2312" w:hAnsi="宋体" w:hint="eastAsia"/>
          <w:b/>
          <w:szCs w:val="21"/>
        </w:rPr>
      </w:pPr>
      <w:r w:rsidRPr="00EA172E">
        <w:rPr>
          <w:rFonts w:ascii="仿宋_GB2312" w:eastAsia="仿宋_GB2312" w:hAnsi="宋体" w:hint="eastAsia"/>
          <w:b/>
          <w:szCs w:val="21"/>
        </w:rPr>
        <w:t>1</w:t>
      </w:r>
      <w:r w:rsidR="00BB68A6" w:rsidRPr="00EA172E">
        <w:rPr>
          <w:rFonts w:ascii="仿宋_GB2312" w:eastAsia="仿宋_GB2312" w:hAnsi="宋体" w:hint="eastAsia"/>
          <w:b/>
          <w:szCs w:val="21"/>
        </w:rPr>
        <w:t>）</w:t>
      </w:r>
      <w:r w:rsidRPr="00EA172E">
        <w:rPr>
          <w:rFonts w:ascii="仿宋_GB2312" w:eastAsia="仿宋_GB2312" w:hAnsi="宋体" w:hint="eastAsia"/>
          <w:b/>
          <w:szCs w:val="21"/>
        </w:rPr>
        <w:t>、 会员资料登记</w:t>
      </w:r>
      <w:bookmarkEnd w:id="11"/>
    </w:p>
    <w:p w:rsidR="00BB68A6" w:rsidRPr="00EA172E" w:rsidRDefault="00F616F4" w:rsidP="00B40EC2">
      <w:pPr>
        <w:pStyle w:val="aa"/>
        <w:spacing w:line="240" w:lineRule="auto"/>
        <w:ind w:rightChars="-19" w:right="-40" w:firstLineChars="300" w:firstLine="630"/>
        <w:rPr>
          <w:rFonts w:ascii="仿宋_GB2312" w:eastAsia="仿宋_GB2312" w:hint="eastAsia"/>
          <w:sz w:val="21"/>
          <w:szCs w:val="21"/>
        </w:rPr>
      </w:pPr>
      <w:r w:rsidRPr="00EA172E">
        <w:rPr>
          <w:rFonts w:ascii="仿宋_GB2312" w:eastAsia="仿宋_GB2312" w:hint="eastAsia"/>
          <w:sz w:val="21"/>
          <w:szCs w:val="21"/>
        </w:rPr>
        <w:t>建立会员资料档案。</w:t>
      </w:r>
      <w:bookmarkStart w:id="12" w:name="_Toc241652586"/>
    </w:p>
    <w:p w:rsidR="00F616F4" w:rsidRPr="00EA172E" w:rsidRDefault="00F616F4" w:rsidP="00B40EC2">
      <w:pPr>
        <w:pStyle w:val="aa"/>
        <w:spacing w:line="240" w:lineRule="auto"/>
        <w:ind w:rightChars="-19" w:right="-40"/>
        <w:rPr>
          <w:rFonts w:ascii="仿宋_GB2312" w:eastAsia="仿宋_GB2312" w:hint="eastAsia"/>
          <w:b/>
          <w:sz w:val="21"/>
          <w:szCs w:val="21"/>
        </w:rPr>
      </w:pPr>
      <w:r w:rsidRPr="00EA172E">
        <w:rPr>
          <w:rFonts w:ascii="仿宋_GB2312" w:eastAsia="仿宋_GB2312" w:hint="eastAsia"/>
          <w:b/>
          <w:sz w:val="21"/>
          <w:szCs w:val="21"/>
        </w:rPr>
        <w:t>2</w:t>
      </w:r>
      <w:r w:rsidR="00BB68A6" w:rsidRPr="00EA172E">
        <w:rPr>
          <w:rFonts w:ascii="仿宋_GB2312" w:eastAsia="仿宋_GB2312" w:hint="eastAsia"/>
          <w:b/>
          <w:sz w:val="21"/>
          <w:szCs w:val="21"/>
        </w:rPr>
        <w:t>）</w:t>
      </w:r>
      <w:r w:rsidRPr="00EA172E">
        <w:rPr>
          <w:rFonts w:ascii="仿宋_GB2312" w:eastAsia="仿宋_GB2312" w:hint="eastAsia"/>
          <w:b/>
          <w:sz w:val="21"/>
          <w:szCs w:val="21"/>
        </w:rPr>
        <w:t>、 服务台领卡管理</w:t>
      </w:r>
      <w:bookmarkEnd w:id="12"/>
    </w:p>
    <w:p w:rsidR="00BB68A6" w:rsidRPr="00EA172E" w:rsidRDefault="00F616F4" w:rsidP="00B40EC2">
      <w:pPr>
        <w:pStyle w:val="aa"/>
        <w:spacing w:line="240" w:lineRule="auto"/>
        <w:ind w:rightChars="-19" w:right="-40" w:firstLineChars="300" w:firstLine="630"/>
        <w:rPr>
          <w:rFonts w:ascii="仿宋_GB2312" w:eastAsia="仿宋_GB2312" w:hint="eastAsia"/>
          <w:sz w:val="21"/>
          <w:szCs w:val="21"/>
        </w:rPr>
      </w:pPr>
      <w:r w:rsidRPr="00EA172E">
        <w:rPr>
          <w:rFonts w:ascii="仿宋_GB2312" w:eastAsia="仿宋_GB2312" w:hint="eastAsia"/>
          <w:sz w:val="21"/>
          <w:szCs w:val="21"/>
        </w:rPr>
        <w:t>登记服务台领卡情况。</w:t>
      </w:r>
      <w:bookmarkStart w:id="13" w:name="_Toc241652587"/>
    </w:p>
    <w:p w:rsidR="00F616F4" w:rsidRPr="00EA172E" w:rsidRDefault="00F616F4" w:rsidP="00B40EC2">
      <w:pPr>
        <w:pStyle w:val="aa"/>
        <w:spacing w:line="240" w:lineRule="auto"/>
        <w:ind w:rightChars="-19" w:right="-40"/>
        <w:rPr>
          <w:rFonts w:ascii="仿宋_GB2312" w:eastAsia="仿宋_GB2312" w:hint="eastAsia"/>
          <w:b/>
          <w:sz w:val="21"/>
          <w:szCs w:val="21"/>
        </w:rPr>
      </w:pPr>
      <w:r w:rsidRPr="00EA172E">
        <w:rPr>
          <w:rFonts w:ascii="仿宋_GB2312" w:eastAsia="仿宋_GB2312" w:hint="eastAsia"/>
          <w:b/>
          <w:sz w:val="21"/>
          <w:szCs w:val="21"/>
        </w:rPr>
        <w:t>3</w:t>
      </w:r>
      <w:r w:rsidR="00BB68A6" w:rsidRPr="00EA172E">
        <w:rPr>
          <w:rFonts w:ascii="仿宋_GB2312" w:eastAsia="仿宋_GB2312" w:hint="eastAsia"/>
          <w:b/>
          <w:sz w:val="21"/>
          <w:szCs w:val="21"/>
        </w:rPr>
        <w:t>）</w:t>
      </w:r>
      <w:r w:rsidRPr="00EA172E">
        <w:rPr>
          <w:rFonts w:ascii="仿宋_GB2312" w:eastAsia="仿宋_GB2312" w:hint="eastAsia"/>
          <w:b/>
          <w:sz w:val="21"/>
          <w:szCs w:val="21"/>
        </w:rPr>
        <w:t>、 会员消费情况</w:t>
      </w:r>
      <w:bookmarkEnd w:id="13"/>
    </w:p>
    <w:p w:rsidR="00BB68A6" w:rsidRPr="00EA172E" w:rsidRDefault="00F616F4" w:rsidP="00B40EC2">
      <w:pPr>
        <w:pStyle w:val="aa"/>
        <w:spacing w:line="240" w:lineRule="auto"/>
        <w:ind w:rightChars="-19" w:right="-40" w:firstLineChars="300" w:firstLine="630"/>
        <w:rPr>
          <w:rFonts w:ascii="仿宋_GB2312" w:eastAsia="仿宋_GB2312" w:hint="eastAsia"/>
          <w:sz w:val="21"/>
          <w:szCs w:val="21"/>
        </w:rPr>
      </w:pPr>
      <w:r w:rsidRPr="00EA172E">
        <w:rPr>
          <w:rFonts w:ascii="仿宋_GB2312" w:eastAsia="仿宋_GB2312" w:hint="eastAsia"/>
          <w:sz w:val="21"/>
          <w:szCs w:val="21"/>
        </w:rPr>
        <w:t>显示会员各个时间的消费情况。</w:t>
      </w:r>
      <w:bookmarkStart w:id="14" w:name="_Toc241652588"/>
    </w:p>
    <w:p w:rsidR="00F616F4" w:rsidRPr="00EA172E" w:rsidRDefault="00F616F4" w:rsidP="00B40EC2">
      <w:pPr>
        <w:pStyle w:val="aa"/>
        <w:spacing w:line="240" w:lineRule="auto"/>
        <w:ind w:rightChars="-19" w:right="-40"/>
        <w:rPr>
          <w:rFonts w:ascii="仿宋_GB2312" w:eastAsia="仿宋_GB2312" w:hint="eastAsia"/>
          <w:b/>
          <w:sz w:val="21"/>
          <w:szCs w:val="21"/>
        </w:rPr>
      </w:pPr>
      <w:r w:rsidRPr="00EA172E">
        <w:rPr>
          <w:rFonts w:ascii="仿宋_GB2312" w:eastAsia="仿宋_GB2312" w:hint="eastAsia"/>
          <w:b/>
          <w:sz w:val="21"/>
          <w:szCs w:val="21"/>
        </w:rPr>
        <w:t>4</w:t>
      </w:r>
      <w:r w:rsidR="00BB68A6" w:rsidRPr="00EA172E">
        <w:rPr>
          <w:rFonts w:ascii="仿宋_GB2312" w:eastAsia="仿宋_GB2312" w:hint="eastAsia"/>
          <w:b/>
          <w:sz w:val="21"/>
          <w:szCs w:val="21"/>
        </w:rPr>
        <w:t>）</w:t>
      </w:r>
      <w:r w:rsidRPr="00EA172E">
        <w:rPr>
          <w:rFonts w:ascii="仿宋_GB2312" w:eastAsia="仿宋_GB2312" w:hint="eastAsia"/>
          <w:b/>
          <w:sz w:val="21"/>
          <w:szCs w:val="21"/>
        </w:rPr>
        <w:t>、 会员卡积分查询</w:t>
      </w:r>
      <w:bookmarkEnd w:id="14"/>
    </w:p>
    <w:p w:rsidR="00BB68A6" w:rsidRPr="00EA172E" w:rsidRDefault="00F616F4" w:rsidP="00B40EC2">
      <w:pPr>
        <w:pStyle w:val="aa"/>
        <w:spacing w:line="240" w:lineRule="auto"/>
        <w:ind w:rightChars="-19" w:right="-40" w:firstLineChars="300" w:firstLine="630"/>
        <w:rPr>
          <w:rFonts w:ascii="仿宋_GB2312" w:eastAsia="仿宋_GB2312" w:hint="eastAsia"/>
          <w:sz w:val="21"/>
          <w:szCs w:val="21"/>
        </w:rPr>
      </w:pPr>
      <w:r w:rsidRPr="00EA172E">
        <w:rPr>
          <w:rFonts w:ascii="仿宋_GB2312" w:eastAsia="仿宋_GB2312" w:hint="eastAsia"/>
          <w:sz w:val="21"/>
          <w:szCs w:val="21"/>
        </w:rPr>
        <w:t>查询每个会员卡目前积分情况。</w:t>
      </w:r>
      <w:bookmarkStart w:id="15" w:name="_Toc241652589"/>
    </w:p>
    <w:p w:rsidR="00F616F4" w:rsidRPr="00EA172E" w:rsidRDefault="00F616F4" w:rsidP="00B40EC2">
      <w:pPr>
        <w:pStyle w:val="aa"/>
        <w:spacing w:line="240" w:lineRule="auto"/>
        <w:ind w:rightChars="-19" w:right="-40"/>
        <w:rPr>
          <w:rFonts w:ascii="仿宋_GB2312" w:eastAsia="仿宋_GB2312" w:hint="eastAsia"/>
          <w:b/>
          <w:sz w:val="21"/>
          <w:szCs w:val="21"/>
        </w:rPr>
      </w:pPr>
      <w:r w:rsidRPr="00EA172E">
        <w:rPr>
          <w:rFonts w:ascii="仿宋_GB2312" w:eastAsia="仿宋_GB2312" w:hint="eastAsia"/>
          <w:b/>
          <w:sz w:val="21"/>
          <w:szCs w:val="21"/>
        </w:rPr>
        <w:t>5</w:t>
      </w:r>
      <w:r w:rsidR="00BB68A6" w:rsidRPr="00EA172E">
        <w:rPr>
          <w:rFonts w:ascii="仿宋_GB2312" w:eastAsia="仿宋_GB2312" w:hint="eastAsia"/>
          <w:b/>
          <w:sz w:val="21"/>
          <w:szCs w:val="21"/>
        </w:rPr>
        <w:t>）</w:t>
      </w:r>
      <w:r w:rsidRPr="00EA172E">
        <w:rPr>
          <w:rFonts w:ascii="仿宋_GB2312" w:eastAsia="仿宋_GB2312" w:hint="eastAsia"/>
          <w:b/>
          <w:sz w:val="21"/>
          <w:szCs w:val="21"/>
        </w:rPr>
        <w:t>、 会员礼品管理设置</w:t>
      </w:r>
      <w:bookmarkEnd w:id="15"/>
    </w:p>
    <w:p w:rsidR="00BB68A6" w:rsidRPr="00EA172E" w:rsidRDefault="00F616F4" w:rsidP="00B40EC2">
      <w:pPr>
        <w:pStyle w:val="aa"/>
        <w:spacing w:line="240" w:lineRule="auto"/>
        <w:ind w:rightChars="-19" w:right="-40" w:firstLineChars="300" w:firstLine="630"/>
        <w:rPr>
          <w:rFonts w:ascii="仿宋_GB2312" w:eastAsia="仿宋_GB2312" w:hint="eastAsia"/>
          <w:sz w:val="21"/>
          <w:szCs w:val="21"/>
        </w:rPr>
      </w:pPr>
      <w:r w:rsidRPr="00EA172E">
        <w:rPr>
          <w:rFonts w:ascii="仿宋_GB2312" w:eastAsia="仿宋_GB2312" w:hint="eastAsia"/>
          <w:sz w:val="21"/>
          <w:szCs w:val="21"/>
        </w:rPr>
        <w:t>设置会员礼品资料信息。</w:t>
      </w:r>
      <w:bookmarkStart w:id="16" w:name="_Toc241652590"/>
    </w:p>
    <w:p w:rsidR="00F616F4" w:rsidRPr="00EA172E" w:rsidRDefault="00F616F4" w:rsidP="00B40EC2">
      <w:pPr>
        <w:pStyle w:val="aa"/>
        <w:spacing w:line="240" w:lineRule="auto"/>
        <w:ind w:rightChars="-19" w:right="-40"/>
        <w:rPr>
          <w:rFonts w:ascii="仿宋_GB2312" w:eastAsia="仿宋_GB2312" w:hint="eastAsia"/>
          <w:sz w:val="21"/>
          <w:szCs w:val="21"/>
        </w:rPr>
      </w:pPr>
      <w:r w:rsidRPr="00EA172E">
        <w:rPr>
          <w:rFonts w:ascii="仿宋_GB2312" w:eastAsia="仿宋_GB2312" w:hint="eastAsia"/>
          <w:b/>
          <w:sz w:val="21"/>
          <w:szCs w:val="21"/>
        </w:rPr>
        <w:t>6</w:t>
      </w:r>
      <w:r w:rsidR="00BB68A6" w:rsidRPr="00EA172E">
        <w:rPr>
          <w:rFonts w:ascii="仿宋_GB2312" w:eastAsia="仿宋_GB2312" w:hint="eastAsia"/>
          <w:b/>
          <w:sz w:val="21"/>
          <w:szCs w:val="21"/>
        </w:rPr>
        <w:t>）</w:t>
      </w:r>
      <w:r w:rsidRPr="00EA172E">
        <w:rPr>
          <w:rFonts w:ascii="仿宋_GB2312" w:eastAsia="仿宋_GB2312" w:hint="eastAsia"/>
          <w:b/>
          <w:sz w:val="21"/>
          <w:szCs w:val="21"/>
        </w:rPr>
        <w:t>、会员礼品发放</w:t>
      </w:r>
      <w:bookmarkEnd w:id="16"/>
    </w:p>
    <w:p w:rsidR="00BB68A6" w:rsidRPr="00EA172E" w:rsidRDefault="00F616F4" w:rsidP="00B40EC2">
      <w:pPr>
        <w:pStyle w:val="aa"/>
        <w:spacing w:line="240" w:lineRule="auto"/>
        <w:ind w:rightChars="-19" w:right="-40" w:firstLineChars="300" w:firstLine="630"/>
        <w:rPr>
          <w:rFonts w:ascii="仿宋_GB2312" w:eastAsia="仿宋_GB2312" w:hint="eastAsia"/>
          <w:sz w:val="21"/>
          <w:szCs w:val="21"/>
        </w:rPr>
      </w:pPr>
      <w:r w:rsidRPr="00EA172E">
        <w:rPr>
          <w:rFonts w:ascii="仿宋_GB2312" w:eastAsia="仿宋_GB2312" w:hint="eastAsia"/>
          <w:sz w:val="21"/>
          <w:szCs w:val="21"/>
        </w:rPr>
        <w:t>记录会员兑换礼品情况。</w:t>
      </w:r>
      <w:bookmarkStart w:id="17" w:name="_Toc241652591"/>
    </w:p>
    <w:p w:rsidR="00F616F4" w:rsidRPr="00EA172E" w:rsidRDefault="00F616F4" w:rsidP="00B40EC2">
      <w:pPr>
        <w:pStyle w:val="aa"/>
        <w:spacing w:line="240" w:lineRule="auto"/>
        <w:ind w:rightChars="-19" w:right="-40"/>
        <w:rPr>
          <w:rFonts w:ascii="仿宋_GB2312" w:eastAsia="仿宋_GB2312" w:hint="eastAsia"/>
          <w:sz w:val="21"/>
          <w:szCs w:val="21"/>
        </w:rPr>
      </w:pPr>
      <w:r w:rsidRPr="00EA172E">
        <w:rPr>
          <w:rFonts w:ascii="仿宋_GB2312" w:eastAsia="仿宋_GB2312" w:hint="eastAsia"/>
          <w:b/>
          <w:sz w:val="21"/>
          <w:szCs w:val="21"/>
        </w:rPr>
        <w:t>7</w:t>
      </w:r>
      <w:r w:rsidR="00BB68A6" w:rsidRPr="00EA172E">
        <w:rPr>
          <w:rFonts w:ascii="仿宋_GB2312" w:eastAsia="仿宋_GB2312" w:hint="eastAsia"/>
          <w:b/>
          <w:sz w:val="21"/>
          <w:szCs w:val="21"/>
        </w:rPr>
        <w:t>）</w:t>
      </w:r>
      <w:r w:rsidRPr="00EA172E">
        <w:rPr>
          <w:rFonts w:ascii="仿宋_GB2312" w:eastAsia="仿宋_GB2312" w:hint="eastAsia"/>
          <w:b/>
          <w:sz w:val="21"/>
          <w:szCs w:val="21"/>
        </w:rPr>
        <w:t>、会员卡活动设定</w:t>
      </w:r>
      <w:bookmarkEnd w:id="17"/>
    </w:p>
    <w:p w:rsidR="00F616F4" w:rsidRDefault="00F616F4" w:rsidP="00B40EC2">
      <w:pPr>
        <w:pStyle w:val="aa"/>
        <w:spacing w:line="240" w:lineRule="auto"/>
        <w:ind w:rightChars="-19" w:right="-40" w:firstLineChars="300" w:firstLine="72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t>记录会员卡活动政策。</w:t>
      </w:r>
    </w:p>
    <w:p w:rsidR="00257810" w:rsidRDefault="00257810" w:rsidP="00B40EC2">
      <w:pPr>
        <w:pStyle w:val="1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257810">
        <w:rPr>
          <w:rFonts w:ascii="仿宋_GB2312" w:eastAsia="仿宋_GB2312" w:hint="eastAsia"/>
        </w:rPr>
        <w:t>十、广告管理</w:t>
      </w:r>
    </w:p>
    <w:p w:rsidR="00257810" w:rsidRPr="00BD4757" w:rsidRDefault="00257810" w:rsidP="00B40EC2">
      <w:pPr>
        <w:pStyle w:val="3"/>
        <w:spacing w:before="0" w:after="0" w:line="240" w:lineRule="auto"/>
        <w:ind w:rightChars="-19" w:right="-40"/>
        <w:rPr>
          <w:rFonts w:ascii="仿宋_GB2312" w:eastAsia="仿宋_GB2312" w:hAnsi="新宋体" w:hint="eastAsia"/>
          <w:sz w:val="21"/>
        </w:rPr>
      </w:pPr>
      <w:r>
        <w:rPr>
          <w:rFonts w:ascii="仿宋_GB2312" w:eastAsia="仿宋_GB2312" w:hAnsi="新宋体" w:hint="eastAsia"/>
          <w:sz w:val="21"/>
        </w:rPr>
        <w:t>1、</w:t>
      </w:r>
      <w:r w:rsidRPr="00BD4757">
        <w:rPr>
          <w:rFonts w:ascii="仿宋_GB2312" w:eastAsia="仿宋_GB2312" w:hAnsi="新宋体" w:hint="eastAsia"/>
          <w:sz w:val="21"/>
        </w:rPr>
        <w:t>广告位管理</w:t>
      </w:r>
    </w:p>
    <w:p w:rsidR="00257810" w:rsidRPr="002833F2" w:rsidRDefault="00257810" w:rsidP="00B40EC2">
      <w:pPr>
        <w:ind w:rightChars="-19" w:right="-40" w:firstLineChars="250" w:firstLine="600"/>
        <w:rPr>
          <w:rFonts w:ascii="仿宋_GB2312" w:eastAsia="仿宋_GB2312" w:hAnsi="新宋体" w:hint="eastAsia"/>
          <w:sz w:val="24"/>
          <w:szCs w:val="24"/>
        </w:rPr>
      </w:pPr>
      <w:r w:rsidRPr="002833F2">
        <w:rPr>
          <w:rFonts w:ascii="仿宋_GB2312" w:eastAsia="仿宋_GB2312" w:hAnsi="新宋体" w:hint="eastAsia"/>
          <w:sz w:val="24"/>
          <w:szCs w:val="24"/>
        </w:rPr>
        <w:t>对市场室内、室外广告位进行编号登记租金标准。</w:t>
      </w:r>
    </w:p>
    <w:p w:rsidR="00257810" w:rsidRPr="00BD4757" w:rsidRDefault="00257810" w:rsidP="00B40EC2">
      <w:pPr>
        <w:pStyle w:val="3"/>
        <w:spacing w:before="0" w:after="0" w:line="240" w:lineRule="auto"/>
        <w:ind w:rightChars="-19" w:right="-40"/>
        <w:rPr>
          <w:rFonts w:ascii="仿宋_GB2312" w:eastAsia="仿宋_GB2312" w:hAnsi="新宋体" w:hint="eastAsia"/>
          <w:sz w:val="21"/>
        </w:rPr>
      </w:pPr>
      <w:bookmarkStart w:id="18" w:name="_Toc241652619"/>
      <w:r>
        <w:rPr>
          <w:rFonts w:ascii="仿宋_GB2312" w:eastAsia="仿宋_GB2312" w:hAnsi="新宋体" w:hint="eastAsia"/>
          <w:sz w:val="21"/>
        </w:rPr>
        <w:t>2.</w:t>
      </w:r>
      <w:r w:rsidRPr="00BD4757">
        <w:rPr>
          <w:rFonts w:ascii="仿宋_GB2312" w:eastAsia="仿宋_GB2312" w:hAnsi="新宋体" w:hint="eastAsia"/>
          <w:sz w:val="21"/>
        </w:rPr>
        <w:t>广告合同管理</w:t>
      </w:r>
      <w:bookmarkEnd w:id="18"/>
    </w:p>
    <w:p w:rsidR="00257810" w:rsidRPr="002833F2" w:rsidRDefault="00257810" w:rsidP="00B40EC2">
      <w:pPr>
        <w:ind w:rightChars="-19" w:right="-40" w:firstLineChars="250" w:firstLine="600"/>
        <w:rPr>
          <w:rFonts w:ascii="仿宋_GB2312" w:eastAsia="仿宋_GB2312" w:hAnsi="新宋体" w:hint="eastAsia"/>
          <w:sz w:val="24"/>
          <w:szCs w:val="24"/>
        </w:rPr>
      </w:pPr>
      <w:r w:rsidRPr="002833F2">
        <w:rPr>
          <w:rFonts w:ascii="仿宋_GB2312" w:eastAsia="仿宋_GB2312" w:hAnsi="新宋体" w:hint="eastAsia"/>
          <w:sz w:val="24"/>
          <w:szCs w:val="24"/>
        </w:rPr>
        <w:t>该模块包括市场广告合同登记、室外商户广告合同登记、室内广告合同登记：</w:t>
      </w:r>
    </w:p>
    <w:p w:rsidR="00257810" w:rsidRPr="002833F2" w:rsidRDefault="00257810" w:rsidP="00B40EC2">
      <w:pPr>
        <w:ind w:rightChars="-19" w:right="-40"/>
        <w:rPr>
          <w:rFonts w:ascii="仿宋_GB2312" w:eastAsia="仿宋_GB2312" w:hAnsi="新宋体" w:hint="eastAsia"/>
          <w:sz w:val="24"/>
          <w:szCs w:val="24"/>
        </w:rPr>
      </w:pPr>
      <w:r w:rsidRPr="002833F2">
        <w:rPr>
          <w:rFonts w:ascii="仿宋_GB2312" w:eastAsia="仿宋_GB2312" w:hAnsi="新宋体" w:hint="eastAsia"/>
          <w:sz w:val="24"/>
          <w:szCs w:val="24"/>
        </w:rPr>
        <w:t xml:space="preserve"> 市场广告合同登记：主要实现记录市场对外的广告投放情况（网络、电视、车体、报纸、杂志、户外广告、广播电台）。</w:t>
      </w:r>
    </w:p>
    <w:p w:rsidR="00257810" w:rsidRPr="002833F2" w:rsidRDefault="00257810" w:rsidP="00B40EC2">
      <w:pPr>
        <w:ind w:rightChars="-19" w:right="-40" w:firstLineChars="150" w:firstLine="360"/>
        <w:rPr>
          <w:rFonts w:ascii="仿宋_GB2312" w:eastAsia="仿宋_GB2312" w:hAnsi="新宋体" w:hint="eastAsia"/>
          <w:sz w:val="24"/>
          <w:szCs w:val="24"/>
        </w:rPr>
      </w:pPr>
      <w:r w:rsidRPr="002833F2">
        <w:rPr>
          <w:rFonts w:ascii="仿宋_GB2312" w:eastAsia="仿宋_GB2312" w:hAnsi="新宋体" w:hint="eastAsia"/>
          <w:sz w:val="24"/>
          <w:szCs w:val="24"/>
        </w:rPr>
        <w:lastRenderedPageBreak/>
        <w:t>室外商户广告合同登记：该模块主要是对商户在市场内室外部投放广告的合同管理。</w:t>
      </w:r>
    </w:p>
    <w:p w:rsidR="00257810" w:rsidRPr="002833F2" w:rsidRDefault="00257810" w:rsidP="00B40EC2">
      <w:pPr>
        <w:ind w:rightChars="-19" w:right="-40" w:firstLineChars="150" w:firstLine="360"/>
        <w:rPr>
          <w:rFonts w:ascii="仿宋_GB2312" w:eastAsia="仿宋_GB2312" w:hAnsi="新宋体" w:hint="eastAsia"/>
          <w:sz w:val="24"/>
          <w:szCs w:val="24"/>
        </w:rPr>
      </w:pPr>
      <w:r w:rsidRPr="002833F2">
        <w:rPr>
          <w:rFonts w:ascii="仿宋_GB2312" w:eastAsia="仿宋_GB2312" w:hAnsi="新宋体" w:hint="eastAsia"/>
          <w:sz w:val="24"/>
          <w:szCs w:val="24"/>
        </w:rPr>
        <w:t>室内广告合同登记：该模块主要是对商户在市场内室内部投放广告的合同管理。</w:t>
      </w:r>
    </w:p>
    <w:p w:rsidR="00257810" w:rsidRPr="00BD4757" w:rsidRDefault="00257810" w:rsidP="00B40EC2">
      <w:pPr>
        <w:pStyle w:val="3"/>
        <w:spacing w:before="0" w:after="0" w:line="240" w:lineRule="auto"/>
        <w:ind w:rightChars="-19" w:right="-40"/>
        <w:rPr>
          <w:rFonts w:ascii="仿宋_GB2312" w:eastAsia="仿宋_GB2312" w:hAnsi="新宋体" w:hint="eastAsia"/>
          <w:sz w:val="21"/>
        </w:rPr>
      </w:pPr>
      <w:bookmarkStart w:id="19" w:name="_Toc241652620"/>
      <w:r>
        <w:rPr>
          <w:rFonts w:ascii="仿宋_GB2312" w:eastAsia="仿宋_GB2312" w:hAnsi="新宋体" w:hint="eastAsia"/>
          <w:sz w:val="21"/>
        </w:rPr>
        <w:t>3.</w:t>
      </w:r>
      <w:r w:rsidRPr="00BD4757">
        <w:rPr>
          <w:rFonts w:ascii="仿宋_GB2312" w:eastAsia="仿宋_GB2312" w:hAnsi="新宋体" w:hint="eastAsia"/>
          <w:sz w:val="21"/>
        </w:rPr>
        <w:t>广告费应收费管理</w:t>
      </w:r>
      <w:bookmarkEnd w:id="19"/>
    </w:p>
    <w:p w:rsidR="00257810" w:rsidRPr="002833F2" w:rsidRDefault="00257810" w:rsidP="00B40EC2">
      <w:pPr>
        <w:ind w:rightChars="-19" w:right="-40" w:firstLineChars="300" w:firstLine="720"/>
        <w:rPr>
          <w:rFonts w:ascii="仿宋_GB2312" w:eastAsia="仿宋_GB2312" w:hAnsi="新宋体" w:hint="eastAsia"/>
          <w:sz w:val="24"/>
          <w:szCs w:val="24"/>
        </w:rPr>
      </w:pPr>
      <w:r w:rsidRPr="002833F2">
        <w:rPr>
          <w:rFonts w:ascii="仿宋_GB2312" w:eastAsia="仿宋_GB2312" w:hAnsi="新宋体" w:hint="eastAsia"/>
          <w:sz w:val="24"/>
          <w:szCs w:val="24"/>
        </w:rPr>
        <w:t>对商户广告应收费进行管理。</w:t>
      </w:r>
    </w:p>
    <w:p w:rsidR="00257810" w:rsidRPr="00BD4757" w:rsidRDefault="00257810" w:rsidP="00B40EC2">
      <w:pPr>
        <w:pStyle w:val="3"/>
        <w:spacing w:before="0" w:after="0" w:line="240" w:lineRule="auto"/>
        <w:ind w:rightChars="-19" w:right="-40"/>
        <w:rPr>
          <w:rFonts w:ascii="仿宋_GB2312" w:eastAsia="仿宋_GB2312" w:hAnsi="新宋体" w:hint="eastAsia"/>
          <w:sz w:val="21"/>
        </w:rPr>
      </w:pPr>
      <w:bookmarkStart w:id="20" w:name="_Toc241652621"/>
      <w:r>
        <w:rPr>
          <w:rFonts w:ascii="仿宋_GB2312" w:eastAsia="仿宋_GB2312" w:hAnsi="新宋体" w:hint="eastAsia"/>
          <w:sz w:val="21"/>
        </w:rPr>
        <w:t>4.</w:t>
      </w:r>
      <w:r w:rsidRPr="00BD4757">
        <w:rPr>
          <w:rFonts w:ascii="仿宋_GB2312" w:eastAsia="仿宋_GB2312" w:hAnsi="新宋体" w:hint="eastAsia"/>
          <w:sz w:val="21"/>
        </w:rPr>
        <w:t>广告费实收登记</w:t>
      </w:r>
      <w:bookmarkEnd w:id="20"/>
    </w:p>
    <w:p w:rsidR="00257810" w:rsidRPr="002833F2" w:rsidRDefault="00257810" w:rsidP="00B40EC2">
      <w:pPr>
        <w:ind w:rightChars="-19" w:right="-40" w:firstLineChars="300" w:firstLine="720"/>
        <w:rPr>
          <w:rFonts w:ascii="仿宋_GB2312" w:eastAsia="仿宋_GB2312" w:hAnsi="新宋体" w:hint="eastAsia"/>
          <w:sz w:val="24"/>
          <w:szCs w:val="24"/>
        </w:rPr>
      </w:pPr>
      <w:r w:rsidRPr="002833F2">
        <w:rPr>
          <w:rFonts w:ascii="仿宋_GB2312" w:eastAsia="仿宋_GB2312" w:hAnsi="新宋体" w:hint="eastAsia"/>
          <w:sz w:val="24"/>
          <w:szCs w:val="24"/>
        </w:rPr>
        <w:t>记录商户广告费实收情况。</w:t>
      </w:r>
    </w:p>
    <w:p w:rsidR="00257810" w:rsidRPr="00BD4757" w:rsidRDefault="00257810" w:rsidP="00B40EC2">
      <w:pPr>
        <w:pStyle w:val="3"/>
        <w:spacing w:before="0" w:after="0" w:line="240" w:lineRule="auto"/>
        <w:ind w:rightChars="-19" w:right="-40"/>
        <w:rPr>
          <w:rFonts w:ascii="仿宋_GB2312" w:eastAsia="仿宋_GB2312" w:hAnsi="新宋体" w:hint="eastAsia"/>
          <w:sz w:val="21"/>
        </w:rPr>
      </w:pPr>
      <w:bookmarkStart w:id="21" w:name="_Toc241652622"/>
      <w:r>
        <w:rPr>
          <w:rFonts w:ascii="仿宋_GB2312" w:eastAsia="仿宋_GB2312" w:hAnsi="新宋体" w:hint="eastAsia"/>
          <w:sz w:val="21"/>
        </w:rPr>
        <w:t>5.</w:t>
      </w:r>
      <w:r w:rsidRPr="00BD4757">
        <w:rPr>
          <w:rFonts w:ascii="仿宋_GB2312" w:eastAsia="仿宋_GB2312" w:hAnsi="新宋体" w:hint="eastAsia"/>
          <w:sz w:val="21"/>
        </w:rPr>
        <w:t>广告供应商资料管理</w:t>
      </w:r>
      <w:bookmarkEnd w:id="21"/>
    </w:p>
    <w:p w:rsidR="00257810" w:rsidRPr="002833F2" w:rsidRDefault="00257810" w:rsidP="00B40EC2">
      <w:pPr>
        <w:ind w:rightChars="-19" w:right="-40" w:firstLineChars="300" w:firstLine="720"/>
        <w:rPr>
          <w:rFonts w:ascii="仿宋_GB2312" w:eastAsia="仿宋_GB2312" w:hAnsi="新宋体" w:hint="eastAsia"/>
          <w:sz w:val="24"/>
          <w:szCs w:val="24"/>
        </w:rPr>
      </w:pPr>
      <w:r w:rsidRPr="002833F2">
        <w:rPr>
          <w:rFonts w:ascii="仿宋_GB2312" w:eastAsia="仿宋_GB2312" w:hAnsi="新宋体" w:hint="eastAsia"/>
          <w:sz w:val="24"/>
          <w:szCs w:val="24"/>
        </w:rPr>
        <w:t>记录广告供应商资料情况，可上传图片、文档等资料。</w:t>
      </w:r>
    </w:p>
    <w:p w:rsidR="00257810" w:rsidRPr="00BD4757" w:rsidRDefault="00257810" w:rsidP="00B40EC2">
      <w:pPr>
        <w:pStyle w:val="3"/>
        <w:spacing w:before="0" w:after="0" w:line="240" w:lineRule="auto"/>
        <w:ind w:rightChars="-19" w:right="-40"/>
        <w:rPr>
          <w:rFonts w:ascii="仿宋_GB2312" w:eastAsia="仿宋_GB2312" w:hAnsi="新宋体" w:hint="eastAsia"/>
          <w:sz w:val="21"/>
        </w:rPr>
      </w:pPr>
      <w:bookmarkStart w:id="22" w:name="_Toc241652623"/>
      <w:r>
        <w:rPr>
          <w:rFonts w:ascii="仿宋_GB2312" w:eastAsia="仿宋_GB2312" w:hAnsi="新宋体" w:hint="eastAsia"/>
          <w:sz w:val="21"/>
        </w:rPr>
        <w:t>6．</w:t>
      </w:r>
      <w:r w:rsidRPr="00BD4757">
        <w:rPr>
          <w:rFonts w:ascii="仿宋_GB2312" w:eastAsia="仿宋_GB2312" w:hAnsi="新宋体" w:hint="eastAsia"/>
          <w:sz w:val="21"/>
        </w:rPr>
        <w:t>媒体供应商资料管理</w:t>
      </w:r>
      <w:bookmarkEnd w:id="22"/>
    </w:p>
    <w:p w:rsidR="00257810" w:rsidRPr="002833F2" w:rsidRDefault="00257810" w:rsidP="00B40EC2">
      <w:pPr>
        <w:ind w:rightChars="-19" w:right="-40" w:firstLineChars="300" w:firstLine="720"/>
        <w:rPr>
          <w:rFonts w:ascii="仿宋_GB2312" w:eastAsia="仿宋_GB2312" w:hAnsi="新宋体" w:hint="eastAsia"/>
          <w:sz w:val="24"/>
          <w:szCs w:val="24"/>
        </w:rPr>
      </w:pPr>
      <w:r w:rsidRPr="002833F2">
        <w:rPr>
          <w:rFonts w:ascii="仿宋_GB2312" w:eastAsia="仿宋_GB2312" w:hAnsi="新宋体" w:hint="eastAsia"/>
          <w:sz w:val="24"/>
          <w:szCs w:val="24"/>
        </w:rPr>
        <w:t>记录媒体广告供应商资料情况，可上传图片、文档等资料。</w:t>
      </w:r>
    </w:p>
    <w:p w:rsidR="00257810" w:rsidRPr="00BD4757" w:rsidRDefault="00257810" w:rsidP="00B40EC2">
      <w:pPr>
        <w:pStyle w:val="3"/>
        <w:spacing w:before="0" w:after="0" w:line="240" w:lineRule="auto"/>
        <w:ind w:rightChars="-19" w:right="-40"/>
        <w:rPr>
          <w:rFonts w:ascii="仿宋_GB2312" w:eastAsia="仿宋_GB2312" w:hAnsi="新宋体" w:hint="eastAsia"/>
          <w:sz w:val="21"/>
        </w:rPr>
      </w:pPr>
      <w:bookmarkStart w:id="23" w:name="_Toc241652624"/>
      <w:r>
        <w:rPr>
          <w:rFonts w:ascii="仿宋_GB2312" w:eastAsia="仿宋_GB2312" w:hAnsi="新宋体" w:hint="eastAsia"/>
          <w:sz w:val="21"/>
        </w:rPr>
        <w:t>7.</w:t>
      </w:r>
      <w:r w:rsidRPr="00BD4757">
        <w:rPr>
          <w:rFonts w:ascii="仿宋_GB2312" w:eastAsia="仿宋_GB2312" w:hAnsi="新宋体" w:hint="eastAsia"/>
          <w:sz w:val="21"/>
        </w:rPr>
        <w:t>广告费统计</w:t>
      </w:r>
      <w:bookmarkEnd w:id="23"/>
    </w:p>
    <w:p w:rsidR="00257810" w:rsidRPr="002833F2" w:rsidRDefault="00257810" w:rsidP="00B40EC2">
      <w:pPr>
        <w:ind w:rightChars="-19" w:right="-40" w:firstLineChars="300" w:firstLine="720"/>
        <w:rPr>
          <w:rFonts w:ascii="仿宋_GB2312" w:eastAsia="仿宋_GB2312" w:hAnsi="新宋体" w:hint="eastAsia"/>
          <w:sz w:val="24"/>
          <w:szCs w:val="24"/>
        </w:rPr>
      </w:pPr>
      <w:r w:rsidRPr="002833F2">
        <w:rPr>
          <w:rFonts w:ascii="仿宋_GB2312" w:eastAsia="仿宋_GB2312" w:hAnsi="新宋体" w:hint="eastAsia"/>
          <w:sz w:val="24"/>
          <w:szCs w:val="24"/>
        </w:rPr>
        <w:t>统计市场对外及商户广告位出租费收取的数据统计。</w:t>
      </w:r>
    </w:p>
    <w:p w:rsidR="00257810" w:rsidRPr="00BD4757" w:rsidRDefault="00257810" w:rsidP="00B40EC2">
      <w:pPr>
        <w:pStyle w:val="3"/>
        <w:spacing w:before="0" w:after="0" w:line="240" w:lineRule="auto"/>
        <w:ind w:rightChars="-19" w:right="-40"/>
        <w:rPr>
          <w:rFonts w:ascii="仿宋_GB2312" w:eastAsia="仿宋_GB2312" w:hAnsi="新宋体" w:hint="eastAsia"/>
          <w:sz w:val="21"/>
        </w:rPr>
      </w:pPr>
      <w:bookmarkStart w:id="24" w:name="_Toc241652625"/>
      <w:r>
        <w:rPr>
          <w:rFonts w:ascii="仿宋_GB2312" w:eastAsia="仿宋_GB2312" w:hAnsi="新宋体" w:hint="eastAsia"/>
          <w:sz w:val="21"/>
        </w:rPr>
        <w:t>8.</w:t>
      </w:r>
      <w:r w:rsidRPr="00BD4757">
        <w:rPr>
          <w:rFonts w:ascii="仿宋_GB2312" w:eastAsia="仿宋_GB2312" w:hAnsi="新宋体" w:hint="eastAsia"/>
          <w:sz w:val="21"/>
        </w:rPr>
        <w:t>商户广告欠费查询</w:t>
      </w:r>
      <w:bookmarkEnd w:id="24"/>
    </w:p>
    <w:p w:rsidR="00257810" w:rsidRPr="002833F2" w:rsidRDefault="00257810" w:rsidP="00B40EC2">
      <w:pPr>
        <w:ind w:rightChars="-19" w:right="-40" w:firstLineChars="300" w:firstLine="720"/>
        <w:rPr>
          <w:rFonts w:ascii="仿宋_GB2312" w:eastAsia="仿宋_GB2312" w:hAnsi="新宋体" w:hint="eastAsia"/>
          <w:sz w:val="24"/>
          <w:szCs w:val="24"/>
        </w:rPr>
      </w:pPr>
      <w:r w:rsidRPr="002833F2">
        <w:rPr>
          <w:rFonts w:ascii="仿宋_GB2312" w:eastAsia="仿宋_GB2312" w:hAnsi="新宋体" w:hint="eastAsia"/>
          <w:sz w:val="24"/>
          <w:szCs w:val="24"/>
        </w:rPr>
        <w:t>查询商户广告费欠费情况。</w:t>
      </w:r>
    </w:p>
    <w:p w:rsidR="00F616F4" w:rsidRDefault="00881671" w:rsidP="00B40EC2">
      <w:pPr>
        <w:pStyle w:val="1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t>十</w:t>
      </w:r>
      <w:r w:rsidR="00257810">
        <w:rPr>
          <w:rFonts w:ascii="仿宋_GB2312" w:eastAsia="仿宋_GB2312" w:hint="eastAsia"/>
        </w:rPr>
        <w:t>一</w:t>
      </w:r>
      <w:r w:rsidR="00F616F4" w:rsidRPr="00EA172E">
        <w:rPr>
          <w:rFonts w:ascii="仿宋_GB2312" w:eastAsia="仿宋_GB2312" w:hint="eastAsia"/>
        </w:rPr>
        <w:t>、数据统计与决策</w:t>
      </w:r>
    </w:p>
    <w:p w:rsidR="00B40EC2" w:rsidRDefault="00B40EC2" w:rsidP="0052728C">
      <w:pPr>
        <w:rPr>
          <w:rFonts w:hint="eastAsia"/>
          <w:color w:val="00B050"/>
        </w:rPr>
      </w:pPr>
      <w:r>
        <w:rPr>
          <w:rFonts w:hint="eastAsia"/>
          <w:color w:val="00B050"/>
        </w:rPr>
        <w:t>数据分析模型，从哪个角度分析</w:t>
      </w:r>
      <w:r w:rsidR="009E4DA2">
        <w:rPr>
          <w:rFonts w:hint="eastAsia"/>
          <w:color w:val="00B050"/>
        </w:rPr>
        <w:t>，横向（与基准比）纵向（与历史比）</w:t>
      </w:r>
    </w:p>
    <w:p w:rsidR="0052728C" w:rsidRPr="002F4650" w:rsidRDefault="0052728C" w:rsidP="0052728C">
      <w:pPr>
        <w:rPr>
          <w:rFonts w:hint="eastAsia"/>
          <w:color w:val="00B050"/>
        </w:rPr>
      </w:pPr>
      <w:r>
        <w:rPr>
          <w:rFonts w:hint="eastAsia"/>
          <w:color w:val="00B050"/>
        </w:rPr>
        <w:t>各个模块都会涉及到数据统计分析，</w:t>
      </w:r>
      <w:r w:rsidR="005736DA">
        <w:rPr>
          <w:rFonts w:hint="eastAsia"/>
          <w:color w:val="00B050"/>
        </w:rPr>
        <w:t>对比数据统计分析，</w:t>
      </w:r>
      <w:r>
        <w:rPr>
          <w:rFonts w:hint="eastAsia"/>
          <w:color w:val="00B050"/>
        </w:rPr>
        <w:t>例如</w:t>
      </w:r>
    </w:p>
    <w:p w:rsidR="0052728C" w:rsidRPr="0052728C" w:rsidRDefault="0052728C" w:rsidP="001F48BD">
      <w:pPr>
        <w:rPr>
          <w:rFonts w:hint="eastAsia"/>
          <w:color w:val="00B050"/>
        </w:rPr>
      </w:pPr>
    </w:p>
    <w:p w:rsidR="001F48BD" w:rsidRPr="001F48BD" w:rsidRDefault="00F510D2" w:rsidP="001F48BD"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- </w:t>
      </w:r>
      <w:r w:rsidR="001F48BD" w:rsidRPr="001F48BD">
        <w:rPr>
          <w:rFonts w:hint="eastAsia"/>
          <w:color w:val="00B050"/>
        </w:rPr>
        <w:t>合同管理中，合同续约，违约，终止，每项比例</w:t>
      </w:r>
    </w:p>
    <w:p w:rsidR="001F48BD" w:rsidRPr="001F48BD" w:rsidRDefault="00F510D2" w:rsidP="001F48BD"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- </w:t>
      </w:r>
      <w:r w:rsidR="001F48BD" w:rsidRPr="001F48BD">
        <w:rPr>
          <w:rFonts w:hint="eastAsia"/>
          <w:color w:val="00B050"/>
        </w:rPr>
        <w:t>按约履行的合同，非按约履行的合同</w:t>
      </w:r>
    </w:p>
    <w:p w:rsidR="001F48BD" w:rsidRPr="001F48BD" w:rsidRDefault="00F510D2" w:rsidP="001F48BD"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- </w:t>
      </w:r>
      <w:r w:rsidR="001F48BD" w:rsidRPr="001F48BD">
        <w:rPr>
          <w:rFonts w:hint="eastAsia"/>
          <w:color w:val="00B050"/>
        </w:rPr>
        <w:t>合同按约交款的比例</w:t>
      </w:r>
    </w:p>
    <w:p w:rsidR="001F48BD" w:rsidRDefault="00F510D2" w:rsidP="001F48BD"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- </w:t>
      </w:r>
      <w:r w:rsidR="001F48BD" w:rsidRPr="001F48BD">
        <w:rPr>
          <w:rFonts w:hint="eastAsia"/>
          <w:color w:val="00B050"/>
        </w:rPr>
        <w:t>对合同的动态进行统计，在某个时点统计合同执行状态，并给予提醒</w:t>
      </w:r>
    </w:p>
    <w:p w:rsidR="001F48BD" w:rsidRDefault="00F510D2" w:rsidP="001F48BD"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- </w:t>
      </w:r>
      <w:r w:rsidR="001F48BD">
        <w:rPr>
          <w:rFonts w:hint="eastAsia"/>
          <w:color w:val="00B050"/>
        </w:rPr>
        <w:t>收费管理统计</w:t>
      </w:r>
      <w:r w:rsidR="0052728C">
        <w:rPr>
          <w:rFonts w:hint="eastAsia"/>
          <w:color w:val="00B050"/>
        </w:rPr>
        <w:t xml:space="preserve"> </w:t>
      </w:r>
    </w:p>
    <w:p w:rsidR="001F48BD" w:rsidRDefault="00F510D2" w:rsidP="001F48BD"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- </w:t>
      </w:r>
      <w:r w:rsidR="001F48BD">
        <w:rPr>
          <w:rFonts w:hint="eastAsia"/>
          <w:color w:val="00B050"/>
        </w:rPr>
        <w:t>促销活动，流量分析，统计流量，平时某个时间段某个</w:t>
      </w:r>
      <w:r w:rsidR="008C6F53">
        <w:rPr>
          <w:rFonts w:hint="eastAsia"/>
          <w:color w:val="00B050"/>
        </w:rPr>
        <w:t>出入口</w:t>
      </w:r>
      <w:r w:rsidR="001F48BD">
        <w:rPr>
          <w:rFonts w:hint="eastAsia"/>
          <w:color w:val="00B050"/>
        </w:rPr>
        <w:t>流量统计，一个活动举行的时候相同时间段</w:t>
      </w:r>
      <w:r w:rsidR="008C6F53">
        <w:rPr>
          <w:rFonts w:hint="eastAsia"/>
          <w:color w:val="00B050"/>
        </w:rPr>
        <w:t>相同出入口</w:t>
      </w:r>
      <w:r w:rsidR="001F48BD">
        <w:rPr>
          <w:rFonts w:hint="eastAsia"/>
          <w:color w:val="00B050"/>
        </w:rPr>
        <w:t>流量统计</w:t>
      </w:r>
      <w:r w:rsidR="008C6F53">
        <w:rPr>
          <w:rFonts w:hint="eastAsia"/>
          <w:color w:val="00B050"/>
        </w:rPr>
        <w:t>，配流量统计仪，及时上传到系统中。</w:t>
      </w:r>
    </w:p>
    <w:p w:rsidR="0038649E" w:rsidRDefault="002F4650" w:rsidP="001F48BD"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- </w:t>
      </w:r>
      <w:r>
        <w:rPr>
          <w:rFonts w:hint="eastAsia"/>
          <w:color w:val="00B050"/>
        </w:rPr>
        <w:t>收款，超过租金标准，低于租金标准比例</w:t>
      </w:r>
    </w:p>
    <w:p w:rsidR="0052728C" w:rsidRPr="0052728C" w:rsidRDefault="0038649E" w:rsidP="001F48BD"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- </w:t>
      </w:r>
      <w:r w:rsidR="002F4650">
        <w:rPr>
          <w:rFonts w:hint="eastAsia"/>
          <w:color w:val="00B050"/>
        </w:rPr>
        <w:t>投诉</w:t>
      </w:r>
      <w:r w:rsidR="0052728C">
        <w:rPr>
          <w:rFonts w:hint="eastAsia"/>
          <w:color w:val="00B050"/>
        </w:rPr>
        <w:t xml:space="preserve"> </w:t>
      </w:r>
      <w:r w:rsidR="0052728C">
        <w:rPr>
          <w:rFonts w:hint="eastAsia"/>
          <w:color w:val="00B050"/>
        </w:rPr>
        <w:t>服务类比率，媒体曝光比率，职能投诉比率，市场部投诉比率等</w:t>
      </w:r>
    </w:p>
    <w:p w:rsidR="002F4650" w:rsidRDefault="002F4650" w:rsidP="001F48BD"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- </w:t>
      </w:r>
      <w:r>
        <w:rPr>
          <w:rFonts w:hint="eastAsia"/>
          <w:color w:val="00B050"/>
        </w:rPr>
        <w:t>商户流动比率，工作人员，营业人员流动率</w:t>
      </w:r>
    </w:p>
    <w:p w:rsidR="002F4650" w:rsidRDefault="002F4650" w:rsidP="001F48BD"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- </w:t>
      </w:r>
      <w:r>
        <w:rPr>
          <w:rFonts w:hint="eastAsia"/>
          <w:color w:val="00B050"/>
        </w:rPr>
        <w:t>单平米租金贡献率（各种区域分析）</w:t>
      </w:r>
      <w:r w:rsidR="0029513D">
        <w:rPr>
          <w:rFonts w:hint="eastAsia"/>
          <w:color w:val="00B050"/>
        </w:rPr>
        <w:t>，即按区域划分租金平均价位</w:t>
      </w:r>
    </w:p>
    <w:p w:rsidR="008D2C52" w:rsidRDefault="008D2C52" w:rsidP="001F48BD"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- </w:t>
      </w:r>
      <w:r>
        <w:rPr>
          <w:rFonts w:hint="eastAsia"/>
          <w:color w:val="00B050"/>
        </w:rPr>
        <w:t>统计个体变化与标准对比（例如标准租金</w:t>
      </w:r>
      <w:r>
        <w:rPr>
          <w:rFonts w:hint="eastAsia"/>
          <w:color w:val="00B050"/>
        </w:rPr>
        <w:t>150</w:t>
      </w:r>
      <w:r>
        <w:rPr>
          <w:rFonts w:hint="eastAsia"/>
          <w:color w:val="00B050"/>
        </w:rPr>
        <w:t>每平米，个体变化为</w:t>
      </w:r>
      <w:r>
        <w:rPr>
          <w:rFonts w:hint="eastAsia"/>
          <w:color w:val="00B050"/>
        </w:rPr>
        <w:t>140</w:t>
      </w:r>
      <w:r>
        <w:rPr>
          <w:rFonts w:hint="eastAsia"/>
          <w:color w:val="00B050"/>
        </w:rPr>
        <w:t>或</w:t>
      </w:r>
      <w:r>
        <w:rPr>
          <w:rFonts w:hint="eastAsia"/>
          <w:color w:val="00B050"/>
        </w:rPr>
        <w:t>160</w:t>
      </w:r>
      <w:r>
        <w:rPr>
          <w:rFonts w:hint="eastAsia"/>
          <w:color w:val="00B050"/>
        </w:rPr>
        <w:t>），统计变化是正向或反向</w:t>
      </w:r>
    </w:p>
    <w:p w:rsidR="008D2C52" w:rsidRDefault="008D2C52" w:rsidP="001F48BD"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  </w:t>
      </w:r>
      <w:r>
        <w:rPr>
          <w:rFonts w:hint="eastAsia"/>
          <w:color w:val="00B050"/>
        </w:rPr>
        <w:t>基准数据一年修订一次</w:t>
      </w:r>
      <w:r w:rsidR="003C7B71">
        <w:rPr>
          <w:rFonts w:hint="eastAsia"/>
          <w:color w:val="00B050"/>
        </w:rPr>
        <w:t>，执行过程中，与标准不统一的情况，执行审批过程</w:t>
      </w:r>
    </w:p>
    <w:p w:rsidR="00B32410" w:rsidRDefault="00B32410" w:rsidP="001F48BD">
      <w:pPr>
        <w:rPr>
          <w:rFonts w:hint="eastAsia"/>
          <w:color w:val="00B050"/>
        </w:rPr>
      </w:pPr>
      <w:r>
        <w:rPr>
          <w:rFonts w:hint="eastAsia"/>
          <w:color w:val="00B050"/>
        </w:rPr>
        <w:lastRenderedPageBreak/>
        <w:t xml:space="preserve">- </w:t>
      </w:r>
      <w:r>
        <w:rPr>
          <w:rFonts w:hint="eastAsia"/>
          <w:color w:val="00B050"/>
        </w:rPr>
        <w:t>分类分析，执行当中的分析，合同，基准面积是</w:t>
      </w:r>
      <w:r>
        <w:rPr>
          <w:rFonts w:hint="eastAsia"/>
          <w:color w:val="00B050"/>
        </w:rPr>
        <w:t>50</w:t>
      </w:r>
      <w:r>
        <w:rPr>
          <w:rFonts w:hint="eastAsia"/>
          <w:color w:val="00B050"/>
        </w:rPr>
        <w:t>，合同要</w:t>
      </w:r>
      <w:r>
        <w:rPr>
          <w:rFonts w:hint="eastAsia"/>
          <w:color w:val="00B050"/>
        </w:rPr>
        <w:t>4</w:t>
      </w:r>
      <w:r>
        <w:rPr>
          <w:rFonts w:hint="eastAsia"/>
          <w:color w:val="00B050"/>
        </w:rPr>
        <w:t>个展位，分析出商户对展位的大小的需求</w:t>
      </w:r>
    </w:p>
    <w:p w:rsidR="00B32410" w:rsidRDefault="00B32410" w:rsidP="001F48BD">
      <w:pPr>
        <w:rPr>
          <w:rFonts w:hint="eastAsia"/>
          <w:color w:val="00B050"/>
        </w:rPr>
      </w:pPr>
      <w:r>
        <w:rPr>
          <w:rFonts w:hint="eastAsia"/>
          <w:color w:val="00B050"/>
        </w:rPr>
        <w:t>分析，</w:t>
      </w:r>
      <w:r>
        <w:rPr>
          <w:rFonts w:hint="eastAsia"/>
          <w:color w:val="00B050"/>
        </w:rPr>
        <w:t>5</w:t>
      </w:r>
      <w:r>
        <w:rPr>
          <w:rFonts w:hint="eastAsia"/>
          <w:color w:val="00B050"/>
        </w:rPr>
        <w:t>个以上展位有多少，</w:t>
      </w:r>
      <w:r>
        <w:rPr>
          <w:rFonts w:hint="eastAsia"/>
          <w:color w:val="00B050"/>
        </w:rPr>
        <w:t>2</w:t>
      </w:r>
      <w:r>
        <w:rPr>
          <w:rFonts w:hint="eastAsia"/>
          <w:color w:val="00B050"/>
        </w:rPr>
        <w:t>个有多少，每年的数据进行对比，并且在同一个维度下进行对比</w:t>
      </w:r>
    </w:p>
    <w:p w:rsidR="00B32410" w:rsidRDefault="00B32410" w:rsidP="001F48BD"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- </w:t>
      </w:r>
      <w:r w:rsidR="001B7472">
        <w:rPr>
          <w:rFonts w:hint="eastAsia"/>
          <w:color w:val="00B050"/>
        </w:rPr>
        <w:t>基准对比分析，结构分析（投诉比率，同年对比，</w:t>
      </w:r>
      <w:r w:rsidR="001B7472">
        <w:rPr>
          <w:rFonts w:hint="eastAsia"/>
          <w:color w:val="00B050"/>
        </w:rPr>
        <w:t>eg</w:t>
      </w:r>
      <w:r w:rsidR="001B7472">
        <w:rPr>
          <w:rFonts w:hint="eastAsia"/>
          <w:color w:val="00B050"/>
        </w:rPr>
        <w:t>商品分类投诉）</w:t>
      </w:r>
    </w:p>
    <w:p w:rsidR="00F34C19" w:rsidRDefault="00F34C19" w:rsidP="001F48BD">
      <w:pPr>
        <w:rPr>
          <w:rFonts w:hint="eastAsia"/>
          <w:color w:val="00B050"/>
        </w:rPr>
      </w:pPr>
      <w:r>
        <w:rPr>
          <w:rFonts w:hint="eastAsia"/>
          <w:color w:val="00B050"/>
        </w:rPr>
        <w:t xml:space="preserve">- </w:t>
      </w:r>
      <w:r>
        <w:rPr>
          <w:rFonts w:hint="eastAsia"/>
          <w:color w:val="00B050"/>
        </w:rPr>
        <w:t>商户统计分析，没有交个体工商户税，押金缴纳情况对比</w:t>
      </w:r>
    </w:p>
    <w:p w:rsidR="00021BF8" w:rsidRPr="00B32410" w:rsidRDefault="00021BF8" w:rsidP="001F48BD">
      <w:pPr>
        <w:rPr>
          <w:rFonts w:hint="eastAsia"/>
          <w:color w:val="00B050"/>
        </w:rPr>
      </w:pPr>
    </w:p>
    <w:p w:rsidR="003B57B3" w:rsidRPr="00EA172E" w:rsidRDefault="003B57B3" w:rsidP="00B40EC2">
      <w:pPr>
        <w:pStyle w:val="2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t>1.经营分析统计</w:t>
      </w:r>
    </w:p>
    <w:p w:rsidR="003B57B3" w:rsidRPr="00EA172E" w:rsidRDefault="003B57B3" w:rsidP="00B40EC2">
      <w:pPr>
        <w:numPr>
          <w:ilvl w:val="1"/>
          <w:numId w:val="4"/>
        </w:numPr>
        <w:tabs>
          <w:tab w:val="clear" w:pos="840"/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摊位出租率分析</w:t>
      </w:r>
    </w:p>
    <w:p w:rsidR="003B57B3" w:rsidRDefault="003B57B3" w:rsidP="00B40EC2">
      <w:pPr>
        <w:numPr>
          <w:ilvl w:val="1"/>
          <w:numId w:val="4"/>
        </w:numPr>
        <w:tabs>
          <w:tab w:val="clear" w:pos="840"/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未出租摊位查询</w:t>
      </w:r>
    </w:p>
    <w:p w:rsidR="007540AE" w:rsidRPr="00EA172E" w:rsidRDefault="007540AE" w:rsidP="00B40EC2">
      <w:pPr>
        <w:numPr>
          <w:ilvl w:val="1"/>
          <w:numId w:val="4"/>
        </w:numPr>
        <w:tabs>
          <w:tab w:val="clear" w:pos="840"/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>
        <w:rPr>
          <w:rFonts w:ascii="仿宋_GB2312" w:eastAsia="仿宋_GB2312" w:hAnsi="宋体" w:hint="eastAsia"/>
          <w:szCs w:val="21"/>
        </w:rPr>
        <w:t>摊位历史价格变化</w:t>
      </w:r>
    </w:p>
    <w:p w:rsidR="003B57B3" w:rsidRPr="00EA172E" w:rsidRDefault="003B57B3" w:rsidP="00B40EC2">
      <w:pPr>
        <w:numPr>
          <w:ilvl w:val="1"/>
          <w:numId w:val="4"/>
        </w:numPr>
        <w:tabs>
          <w:tab w:val="clear" w:pos="840"/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平均租金分析</w:t>
      </w:r>
    </w:p>
    <w:p w:rsidR="003B57B3" w:rsidRPr="00EA172E" w:rsidRDefault="003B57B3" w:rsidP="00B40EC2">
      <w:pPr>
        <w:numPr>
          <w:ilvl w:val="1"/>
          <w:numId w:val="4"/>
        </w:numPr>
        <w:tabs>
          <w:tab w:val="clear" w:pos="840"/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合同到期分析</w:t>
      </w:r>
    </w:p>
    <w:p w:rsidR="003B57B3" w:rsidRPr="00EA172E" w:rsidRDefault="003B57B3" w:rsidP="00B40EC2">
      <w:pPr>
        <w:numPr>
          <w:ilvl w:val="1"/>
          <w:numId w:val="4"/>
        </w:numPr>
        <w:tabs>
          <w:tab w:val="clear" w:pos="840"/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合同到期查询</w:t>
      </w:r>
    </w:p>
    <w:p w:rsidR="003B57B3" w:rsidRPr="00EA172E" w:rsidRDefault="003B57B3" w:rsidP="00B40EC2">
      <w:pPr>
        <w:numPr>
          <w:ilvl w:val="1"/>
          <w:numId w:val="4"/>
        </w:numPr>
        <w:tabs>
          <w:tab w:val="clear" w:pos="840"/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商家租赁面积分析</w:t>
      </w:r>
    </w:p>
    <w:p w:rsidR="003B57B3" w:rsidRPr="00EA172E" w:rsidRDefault="003B57B3" w:rsidP="00B40EC2">
      <w:pPr>
        <w:numPr>
          <w:ilvl w:val="1"/>
          <w:numId w:val="4"/>
        </w:numPr>
        <w:tabs>
          <w:tab w:val="clear" w:pos="840"/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商家入驻时间分析</w:t>
      </w:r>
    </w:p>
    <w:p w:rsidR="003B57B3" w:rsidRPr="00EA172E" w:rsidRDefault="003B57B3" w:rsidP="00B40EC2">
      <w:pPr>
        <w:numPr>
          <w:ilvl w:val="1"/>
          <w:numId w:val="4"/>
        </w:numPr>
        <w:tabs>
          <w:tab w:val="clear" w:pos="840"/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未出租摊位分析</w:t>
      </w:r>
    </w:p>
    <w:p w:rsidR="003D493E" w:rsidRPr="00EA172E" w:rsidRDefault="003D493E" w:rsidP="00B40EC2">
      <w:pPr>
        <w:numPr>
          <w:ilvl w:val="1"/>
          <w:numId w:val="4"/>
        </w:numPr>
        <w:tabs>
          <w:tab w:val="clear" w:pos="840"/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预登记商户诚意金分析</w:t>
      </w:r>
      <w:r w:rsidR="000C67D1" w:rsidRPr="00EA172E">
        <w:rPr>
          <w:rFonts w:ascii="仿宋_GB2312" w:eastAsia="仿宋_GB2312" w:hAnsi="宋体" w:hint="eastAsia"/>
          <w:szCs w:val="21"/>
        </w:rPr>
        <w:t>：通过预登记商户摊位诚意金对比，分析商户缴纳诚意金情况分析。从而了解摊位抢占情况。</w:t>
      </w:r>
    </w:p>
    <w:p w:rsidR="000C67D1" w:rsidRPr="00EA172E" w:rsidRDefault="000C67D1" w:rsidP="00B40EC2">
      <w:pPr>
        <w:numPr>
          <w:ilvl w:val="1"/>
          <w:numId w:val="4"/>
        </w:numPr>
        <w:tabs>
          <w:tab w:val="clear" w:pos="840"/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租金分析：建立实际租金与标准租金对比信息。</w:t>
      </w:r>
    </w:p>
    <w:p w:rsidR="000C67D1" w:rsidRPr="00EA172E" w:rsidRDefault="000C67D1" w:rsidP="00B40EC2">
      <w:pPr>
        <w:numPr>
          <w:ilvl w:val="1"/>
          <w:numId w:val="4"/>
        </w:numPr>
        <w:tabs>
          <w:tab w:val="clear" w:pos="840"/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商户欠费次数统计：在合同租期内商户的欠费次数情况。</w:t>
      </w:r>
    </w:p>
    <w:p w:rsidR="00391084" w:rsidRPr="00EA172E" w:rsidRDefault="00391084" w:rsidP="00B40EC2">
      <w:pPr>
        <w:numPr>
          <w:ilvl w:val="1"/>
          <w:numId w:val="4"/>
        </w:numPr>
        <w:tabs>
          <w:tab w:val="clear" w:pos="840"/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预登记商户结构分析：通过预登记商户信息分析一般商户与诚意商户比例。</w:t>
      </w:r>
    </w:p>
    <w:p w:rsidR="00353BEA" w:rsidRPr="00EA172E" w:rsidRDefault="00353BEA" w:rsidP="00B40EC2">
      <w:pPr>
        <w:numPr>
          <w:ilvl w:val="1"/>
          <w:numId w:val="4"/>
        </w:numPr>
        <w:tabs>
          <w:tab w:val="clear" w:pos="840"/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商品品牌重复率分析：通过合同数据，分析同一商品品牌重复率。即同一品牌在一定时期内的摊位分布情况。</w:t>
      </w:r>
    </w:p>
    <w:p w:rsidR="0063117D" w:rsidRPr="00EA172E" w:rsidRDefault="0063117D" w:rsidP="00B40EC2">
      <w:pPr>
        <w:numPr>
          <w:ilvl w:val="1"/>
          <w:numId w:val="4"/>
        </w:numPr>
        <w:tabs>
          <w:tab w:val="clear" w:pos="840"/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品牌经营人分布分析：分析同一品牌在一定时期内的经营人分布情况。</w:t>
      </w:r>
    </w:p>
    <w:p w:rsidR="0063117D" w:rsidRPr="00EA172E" w:rsidRDefault="0063117D" w:rsidP="00B40EC2">
      <w:pPr>
        <w:numPr>
          <w:ilvl w:val="1"/>
          <w:numId w:val="4"/>
        </w:numPr>
        <w:tabs>
          <w:tab w:val="clear" w:pos="840"/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投诉分布：分析一定时期内按照品类、品牌、商户等信息分析投诉情况。</w:t>
      </w:r>
    </w:p>
    <w:p w:rsidR="003B57B3" w:rsidRPr="00EA172E" w:rsidRDefault="003B57B3" w:rsidP="00B40EC2">
      <w:pPr>
        <w:pStyle w:val="2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lastRenderedPageBreak/>
        <w:t>2.销售分析统计</w:t>
      </w:r>
    </w:p>
    <w:p w:rsidR="003B57B3" w:rsidRPr="00EA172E" w:rsidRDefault="003B57B3" w:rsidP="00B40EC2">
      <w:pPr>
        <w:numPr>
          <w:ilvl w:val="0"/>
          <w:numId w:val="5"/>
        </w:numPr>
        <w:tabs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地区客户销售分析</w:t>
      </w:r>
    </w:p>
    <w:p w:rsidR="003B57B3" w:rsidRPr="00EA172E" w:rsidRDefault="003B57B3" w:rsidP="00B40EC2">
      <w:pPr>
        <w:numPr>
          <w:ilvl w:val="0"/>
          <w:numId w:val="5"/>
        </w:numPr>
        <w:tabs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年销售分析比较</w:t>
      </w:r>
    </w:p>
    <w:p w:rsidR="003B57B3" w:rsidRPr="00EA172E" w:rsidRDefault="003B57B3" w:rsidP="00B40EC2">
      <w:pPr>
        <w:numPr>
          <w:ilvl w:val="0"/>
          <w:numId w:val="5"/>
        </w:numPr>
        <w:tabs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月销售分析比较</w:t>
      </w:r>
    </w:p>
    <w:p w:rsidR="003B57B3" w:rsidRPr="00EA172E" w:rsidRDefault="003B57B3" w:rsidP="00B40EC2">
      <w:pPr>
        <w:numPr>
          <w:ilvl w:val="0"/>
          <w:numId w:val="5"/>
        </w:numPr>
        <w:tabs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阶段销售分析</w:t>
      </w:r>
    </w:p>
    <w:p w:rsidR="003B57B3" w:rsidRPr="00EA172E" w:rsidRDefault="003B57B3" w:rsidP="00B40EC2">
      <w:pPr>
        <w:numPr>
          <w:ilvl w:val="0"/>
          <w:numId w:val="5"/>
        </w:numPr>
        <w:tabs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营业额分析</w:t>
      </w:r>
    </w:p>
    <w:p w:rsidR="003B57B3" w:rsidRPr="00EA172E" w:rsidRDefault="003B57B3" w:rsidP="00B40EC2">
      <w:pPr>
        <w:numPr>
          <w:ilvl w:val="0"/>
          <w:numId w:val="5"/>
        </w:numPr>
        <w:tabs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商品类别销售分析</w:t>
      </w:r>
    </w:p>
    <w:p w:rsidR="003B57B3" w:rsidRDefault="003B57B3" w:rsidP="00B40EC2">
      <w:pPr>
        <w:numPr>
          <w:ilvl w:val="0"/>
          <w:numId w:val="5"/>
        </w:numPr>
        <w:tabs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同类产品排名分析</w:t>
      </w:r>
    </w:p>
    <w:p w:rsidR="007540AE" w:rsidRPr="00EA172E" w:rsidRDefault="007540AE" w:rsidP="00B40EC2">
      <w:pPr>
        <w:numPr>
          <w:ilvl w:val="0"/>
          <w:numId w:val="5"/>
        </w:numPr>
        <w:tabs>
          <w:tab w:val="left" w:pos="42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>
        <w:rPr>
          <w:rFonts w:ascii="仿宋_GB2312" w:eastAsia="仿宋_GB2312" w:hAnsi="宋体" w:hint="eastAsia"/>
          <w:szCs w:val="21"/>
        </w:rPr>
        <w:t>商户获利能力分析</w:t>
      </w:r>
    </w:p>
    <w:p w:rsidR="003B57B3" w:rsidRPr="00EA172E" w:rsidRDefault="00D439A8" w:rsidP="00B40EC2">
      <w:pPr>
        <w:pStyle w:val="2"/>
        <w:spacing w:before="0" w:after="0" w:line="240" w:lineRule="auto"/>
        <w:ind w:rightChars="-19" w:right="-40"/>
        <w:rPr>
          <w:rFonts w:ascii="仿宋_GB2312" w:eastAsia="仿宋_GB2312" w:hAnsi="宋体" w:hint="eastAsia"/>
          <w:sz w:val="21"/>
          <w:szCs w:val="21"/>
        </w:rPr>
      </w:pPr>
      <w:r w:rsidRPr="00EA172E">
        <w:rPr>
          <w:rFonts w:ascii="仿宋_GB2312" w:eastAsia="仿宋_GB2312" w:hAnsi="宋体" w:hint="eastAsia"/>
          <w:sz w:val="21"/>
          <w:szCs w:val="21"/>
        </w:rPr>
        <w:t>3.</w:t>
      </w:r>
      <w:r w:rsidR="003B57B3" w:rsidRPr="00EA172E">
        <w:rPr>
          <w:rFonts w:ascii="仿宋_GB2312" w:eastAsia="仿宋_GB2312" w:hAnsi="宋体" w:hint="eastAsia"/>
          <w:sz w:val="21"/>
          <w:szCs w:val="21"/>
        </w:rPr>
        <w:t>综合查询</w:t>
      </w:r>
    </w:p>
    <w:p w:rsidR="003B57B3" w:rsidRPr="00EA172E" w:rsidRDefault="003B57B3" w:rsidP="00B40EC2">
      <w:pPr>
        <w:pStyle w:val="3"/>
        <w:spacing w:before="0" w:after="0" w:line="240" w:lineRule="auto"/>
        <w:ind w:rightChars="-19" w:right="-40"/>
        <w:rPr>
          <w:rFonts w:ascii="仿宋_GB2312" w:eastAsia="仿宋_GB2312" w:hAnsi="宋体" w:hint="eastAsia"/>
          <w:sz w:val="21"/>
          <w:szCs w:val="21"/>
        </w:rPr>
      </w:pPr>
      <w:r w:rsidRPr="00EA172E">
        <w:rPr>
          <w:rFonts w:ascii="仿宋_GB2312" w:eastAsia="仿宋_GB2312" w:hAnsi="宋体" w:hint="eastAsia"/>
          <w:sz w:val="21"/>
          <w:szCs w:val="21"/>
        </w:rPr>
        <w:t>1</w:t>
      </w:r>
      <w:r w:rsidR="00D439A8" w:rsidRPr="00EA172E">
        <w:rPr>
          <w:rFonts w:ascii="仿宋_GB2312" w:eastAsia="仿宋_GB2312" w:hAnsi="宋体" w:hint="eastAsia"/>
          <w:sz w:val="21"/>
          <w:szCs w:val="21"/>
        </w:rPr>
        <w:t>）</w:t>
      </w:r>
      <w:r w:rsidRPr="00EA172E">
        <w:rPr>
          <w:rFonts w:ascii="仿宋_GB2312" w:eastAsia="仿宋_GB2312" w:hAnsi="宋体" w:hint="eastAsia"/>
          <w:sz w:val="21"/>
          <w:szCs w:val="21"/>
        </w:rPr>
        <w:t>.汇总统计</w:t>
      </w:r>
    </w:p>
    <w:p w:rsidR="003B57B3" w:rsidRPr="00EA172E" w:rsidRDefault="003B57B3" w:rsidP="00B40EC2">
      <w:pPr>
        <w:numPr>
          <w:ilvl w:val="3"/>
          <w:numId w:val="7"/>
        </w:numPr>
        <w:tabs>
          <w:tab w:val="clear" w:pos="1620"/>
          <w:tab w:val="num" w:pos="900"/>
        </w:tabs>
        <w:ind w:rightChars="-19" w:right="-40" w:hanging="108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已收明细汇总统计：统计相关费用已经收取的费用情况。</w:t>
      </w:r>
    </w:p>
    <w:p w:rsidR="003B57B3" w:rsidRPr="00EA172E" w:rsidRDefault="003B57B3" w:rsidP="00B40EC2">
      <w:pPr>
        <w:numPr>
          <w:ilvl w:val="3"/>
          <w:numId w:val="7"/>
        </w:numPr>
        <w:tabs>
          <w:tab w:val="clear" w:pos="1620"/>
          <w:tab w:val="num" w:pos="900"/>
        </w:tabs>
        <w:ind w:rightChars="-19" w:right="-40" w:hanging="108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应收明细汇总统计：统计相关费用应收的费用情况。</w:t>
      </w:r>
    </w:p>
    <w:p w:rsidR="003B57B3" w:rsidRPr="00EA172E" w:rsidRDefault="003B57B3" w:rsidP="00B40EC2">
      <w:pPr>
        <w:pStyle w:val="3"/>
        <w:spacing w:before="0" w:after="0" w:line="240" w:lineRule="auto"/>
        <w:ind w:rightChars="-19" w:right="-40"/>
        <w:rPr>
          <w:rFonts w:ascii="仿宋_GB2312" w:eastAsia="仿宋_GB2312" w:hAnsi="宋体" w:hint="eastAsia"/>
          <w:sz w:val="21"/>
          <w:szCs w:val="21"/>
        </w:rPr>
      </w:pPr>
      <w:r w:rsidRPr="00EA172E">
        <w:rPr>
          <w:rFonts w:ascii="仿宋_GB2312" w:eastAsia="仿宋_GB2312" w:hAnsi="宋体" w:hint="eastAsia"/>
          <w:sz w:val="21"/>
          <w:szCs w:val="21"/>
        </w:rPr>
        <w:t>2</w:t>
      </w:r>
      <w:r w:rsidR="00D439A8" w:rsidRPr="00EA172E">
        <w:rPr>
          <w:rFonts w:ascii="仿宋_GB2312" w:eastAsia="仿宋_GB2312" w:hAnsi="宋体" w:hint="eastAsia"/>
          <w:sz w:val="21"/>
          <w:szCs w:val="21"/>
        </w:rPr>
        <w:t>）</w:t>
      </w:r>
      <w:r w:rsidRPr="00EA172E">
        <w:rPr>
          <w:rFonts w:ascii="仿宋_GB2312" w:eastAsia="仿宋_GB2312" w:hAnsi="宋体" w:hint="eastAsia"/>
          <w:sz w:val="21"/>
          <w:szCs w:val="21"/>
        </w:rPr>
        <w:t>.综合收费查询</w:t>
      </w:r>
    </w:p>
    <w:p w:rsidR="003B57B3" w:rsidRPr="00EA172E" w:rsidRDefault="003B57B3" w:rsidP="00B40EC2">
      <w:pPr>
        <w:ind w:rightChars="-19" w:right="-40" w:firstLineChars="300" w:firstLine="63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查询商家所有收费情况。</w:t>
      </w:r>
    </w:p>
    <w:p w:rsidR="003B57B3" w:rsidRPr="00EA172E" w:rsidRDefault="003B57B3" w:rsidP="00B40EC2">
      <w:pPr>
        <w:pStyle w:val="3"/>
        <w:spacing w:before="0" w:after="0" w:line="240" w:lineRule="auto"/>
        <w:ind w:rightChars="-19" w:right="-40"/>
        <w:rPr>
          <w:rFonts w:ascii="仿宋_GB2312" w:eastAsia="仿宋_GB2312" w:hAnsi="宋体" w:hint="eastAsia"/>
          <w:sz w:val="21"/>
          <w:szCs w:val="21"/>
        </w:rPr>
      </w:pPr>
      <w:r w:rsidRPr="00EA172E">
        <w:rPr>
          <w:rFonts w:ascii="仿宋_GB2312" w:eastAsia="仿宋_GB2312" w:hAnsi="宋体" w:hint="eastAsia"/>
          <w:sz w:val="21"/>
          <w:szCs w:val="21"/>
        </w:rPr>
        <w:t>3</w:t>
      </w:r>
      <w:r w:rsidR="00D439A8" w:rsidRPr="00EA172E">
        <w:rPr>
          <w:rFonts w:ascii="仿宋_GB2312" w:eastAsia="仿宋_GB2312" w:hAnsi="宋体" w:hint="eastAsia"/>
          <w:sz w:val="21"/>
          <w:szCs w:val="21"/>
        </w:rPr>
        <w:t>）</w:t>
      </w:r>
      <w:r w:rsidRPr="00EA172E">
        <w:rPr>
          <w:rFonts w:ascii="仿宋_GB2312" w:eastAsia="仿宋_GB2312" w:hAnsi="宋体" w:hint="eastAsia"/>
          <w:sz w:val="21"/>
          <w:szCs w:val="21"/>
        </w:rPr>
        <w:t>.商家综合欠费查询</w:t>
      </w:r>
    </w:p>
    <w:p w:rsidR="003B57B3" w:rsidRPr="00EA172E" w:rsidRDefault="003B57B3" w:rsidP="00B40EC2">
      <w:pPr>
        <w:ind w:rightChars="-19" w:right="-40" w:firstLineChars="300" w:firstLine="63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查询商家所有费用项目的欠费情况。</w:t>
      </w:r>
    </w:p>
    <w:p w:rsidR="003B57B3" w:rsidRPr="00EA172E" w:rsidRDefault="003B57B3" w:rsidP="00B40EC2">
      <w:pPr>
        <w:pStyle w:val="3"/>
        <w:spacing w:before="0" w:after="0" w:line="240" w:lineRule="auto"/>
        <w:ind w:rightChars="-19" w:right="-40"/>
        <w:rPr>
          <w:rFonts w:ascii="仿宋_GB2312" w:eastAsia="仿宋_GB2312" w:hAnsi="宋体" w:hint="eastAsia"/>
          <w:sz w:val="21"/>
          <w:szCs w:val="21"/>
        </w:rPr>
      </w:pPr>
      <w:r w:rsidRPr="00EA172E">
        <w:rPr>
          <w:rFonts w:ascii="仿宋_GB2312" w:eastAsia="仿宋_GB2312" w:hAnsi="宋体" w:hint="eastAsia"/>
          <w:sz w:val="21"/>
          <w:szCs w:val="21"/>
        </w:rPr>
        <w:t>4</w:t>
      </w:r>
      <w:r w:rsidR="00D439A8" w:rsidRPr="00EA172E">
        <w:rPr>
          <w:rFonts w:ascii="仿宋_GB2312" w:eastAsia="仿宋_GB2312" w:hAnsi="宋体" w:hint="eastAsia"/>
          <w:sz w:val="21"/>
          <w:szCs w:val="21"/>
        </w:rPr>
        <w:t>）</w:t>
      </w:r>
      <w:r w:rsidRPr="00EA172E">
        <w:rPr>
          <w:rFonts w:ascii="仿宋_GB2312" w:eastAsia="仿宋_GB2312" w:hAnsi="宋体" w:hint="eastAsia"/>
          <w:sz w:val="21"/>
          <w:szCs w:val="21"/>
        </w:rPr>
        <w:t>.商家分类费用查询</w:t>
      </w:r>
    </w:p>
    <w:p w:rsidR="003B57B3" w:rsidRPr="00EA172E" w:rsidRDefault="003B57B3" w:rsidP="00B40EC2">
      <w:pPr>
        <w:ind w:rightChars="-19" w:right="-40" w:firstLineChars="250" w:firstLine="525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查询商家的某种费用的欠费情况。</w:t>
      </w:r>
    </w:p>
    <w:p w:rsidR="003B57B3" w:rsidRPr="00EA172E" w:rsidRDefault="003B57B3" w:rsidP="00B40EC2">
      <w:pPr>
        <w:numPr>
          <w:ilvl w:val="1"/>
          <w:numId w:val="6"/>
        </w:numPr>
        <w:tabs>
          <w:tab w:val="clear" w:pos="84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质保金：查询质保金欠费情况。</w:t>
      </w:r>
    </w:p>
    <w:p w:rsidR="003B57B3" w:rsidRPr="00EA172E" w:rsidRDefault="003B57B3" w:rsidP="00B40EC2">
      <w:pPr>
        <w:numPr>
          <w:ilvl w:val="1"/>
          <w:numId w:val="6"/>
        </w:numPr>
        <w:tabs>
          <w:tab w:val="clear" w:pos="84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租金：查询租金欠费情况。</w:t>
      </w:r>
    </w:p>
    <w:p w:rsidR="003B57B3" w:rsidRPr="00EA172E" w:rsidRDefault="003B57B3" w:rsidP="00B40EC2">
      <w:pPr>
        <w:numPr>
          <w:ilvl w:val="1"/>
          <w:numId w:val="6"/>
        </w:numPr>
        <w:tabs>
          <w:tab w:val="clear" w:pos="84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工商管理费：查询工商管理费欠费情况。</w:t>
      </w:r>
    </w:p>
    <w:p w:rsidR="003B57B3" w:rsidRPr="00EA172E" w:rsidRDefault="003B57B3" w:rsidP="00B40EC2">
      <w:pPr>
        <w:numPr>
          <w:ilvl w:val="1"/>
          <w:numId w:val="6"/>
        </w:numPr>
        <w:tabs>
          <w:tab w:val="clear" w:pos="84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电费：查询电费欠费情况。</w:t>
      </w:r>
    </w:p>
    <w:p w:rsidR="003B57B3" w:rsidRPr="00EA172E" w:rsidRDefault="003B57B3" w:rsidP="00B40EC2">
      <w:pPr>
        <w:numPr>
          <w:ilvl w:val="1"/>
          <w:numId w:val="6"/>
        </w:numPr>
        <w:tabs>
          <w:tab w:val="clear" w:pos="84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lastRenderedPageBreak/>
        <w:t>电话费：查询电话费欠费情况。</w:t>
      </w:r>
    </w:p>
    <w:p w:rsidR="003B57B3" w:rsidRPr="00EA172E" w:rsidRDefault="003B57B3" w:rsidP="00B40EC2">
      <w:pPr>
        <w:numPr>
          <w:ilvl w:val="1"/>
          <w:numId w:val="6"/>
        </w:numPr>
        <w:tabs>
          <w:tab w:val="clear" w:pos="84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水费：查询水费欠费情况。</w:t>
      </w:r>
    </w:p>
    <w:p w:rsidR="003B57B3" w:rsidRPr="00EA172E" w:rsidRDefault="003B57B3" w:rsidP="00B40EC2">
      <w:pPr>
        <w:numPr>
          <w:ilvl w:val="1"/>
          <w:numId w:val="6"/>
        </w:numPr>
        <w:tabs>
          <w:tab w:val="clear" w:pos="84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滞纳金：查询滞纳金欠费情况。</w:t>
      </w:r>
    </w:p>
    <w:p w:rsidR="003B57B3" w:rsidRPr="00EA172E" w:rsidRDefault="003B57B3" w:rsidP="00B40EC2">
      <w:pPr>
        <w:numPr>
          <w:ilvl w:val="1"/>
          <w:numId w:val="6"/>
        </w:numPr>
        <w:tabs>
          <w:tab w:val="clear" w:pos="84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酬宾费：查询酬宾费欠费情况。</w:t>
      </w:r>
    </w:p>
    <w:p w:rsidR="003B57B3" w:rsidRPr="00EA172E" w:rsidRDefault="003B57B3" w:rsidP="00B40EC2">
      <w:pPr>
        <w:numPr>
          <w:ilvl w:val="1"/>
          <w:numId w:val="6"/>
        </w:numPr>
        <w:tabs>
          <w:tab w:val="clear" w:pos="840"/>
        </w:tabs>
        <w:ind w:left="0" w:rightChars="-19" w:right="-40" w:firstLine="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Cs w:val="21"/>
        </w:rPr>
        <w:t>卫生费：查询卫生费欠费情况。</w:t>
      </w:r>
    </w:p>
    <w:p w:rsidR="003B57B3" w:rsidRPr="00EA172E" w:rsidRDefault="00881671" w:rsidP="00B40EC2">
      <w:pPr>
        <w:pStyle w:val="1"/>
        <w:spacing w:before="0" w:after="0" w:line="240" w:lineRule="auto"/>
        <w:ind w:rightChars="-19" w:right="-40"/>
        <w:rPr>
          <w:rFonts w:ascii="仿宋_GB2312" w:eastAsia="仿宋_GB2312" w:hint="eastAsia"/>
        </w:rPr>
      </w:pPr>
      <w:r w:rsidRPr="00EA172E">
        <w:rPr>
          <w:rFonts w:ascii="仿宋_GB2312" w:eastAsia="仿宋_GB2312" w:hint="eastAsia"/>
        </w:rPr>
        <w:t>十</w:t>
      </w:r>
      <w:r w:rsidR="00257810">
        <w:rPr>
          <w:rFonts w:ascii="仿宋_GB2312" w:eastAsia="仿宋_GB2312" w:hint="eastAsia"/>
        </w:rPr>
        <w:t>二</w:t>
      </w:r>
      <w:r w:rsidR="00555E8B" w:rsidRPr="00EA172E">
        <w:rPr>
          <w:rFonts w:ascii="仿宋_GB2312" w:eastAsia="仿宋_GB2312" w:hint="eastAsia"/>
        </w:rPr>
        <w:t>、</w:t>
      </w:r>
      <w:r w:rsidR="003B57B3" w:rsidRPr="00EA172E">
        <w:rPr>
          <w:rFonts w:ascii="仿宋_GB2312" w:eastAsia="仿宋_GB2312" w:hint="eastAsia"/>
        </w:rPr>
        <w:t>销售统计</w:t>
      </w:r>
    </w:p>
    <w:p w:rsidR="003B57B3" w:rsidRPr="00EA172E" w:rsidRDefault="003B57B3" w:rsidP="00B40EC2">
      <w:pPr>
        <w:pStyle w:val="3"/>
        <w:spacing w:before="0" w:after="0" w:line="240" w:lineRule="auto"/>
        <w:ind w:rightChars="-19" w:right="-4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 w:val="21"/>
          <w:szCs w:val="21"/>
        </w:rPr>
        <w:t>1.店面销售统计</w:t>
      </w:r>
      <w:r w:rsidR="00025ABA" w:rsidRPr="00EA172E">
        <w:rPr>
          <w:rFonts w:ascii="仿宋_GB2312" w:eastAsia="仿宋_GB2312" w:hAnsi="宋体" w:hint="eastAsia"/>
          <w:sz w:val="21"/>
          <w:szCs w:val="21"/>
        </w:rPr>
        <w:t>：</w:t>
      </w:r>
      <w:r w:rsidRPr="00EA172E">
        <w:rPr>
          <w:rFonts w:ascii="仿宋_GB2312" w:eastAsia="仿宋_GB2312" w:hAnsi="宋体" w:hint="eastAsia"/>
          <w:szCs w:val="21"/>
        </w:rPr>
        <w:t>对市场的整体销售进行统计</w:t>
      </w:r>
    </w:p>
    <w:p w:rsidR="003B57B3" w:rsidRPr="00EA172E" w:rsidRDefault="003B57B3" w:rsidP="00B40EC2">
      <w:pPr>
        <w:pStyle w:val="3"/>
        <w:spacing w:before="0" w:after="0" w:line="240" w:lineRule="auto"/>
        <w:ind w:rightChars="-19" w:right="-4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 w:val="21"/>
          <w:szCs w:val="21"/>
        </w:rPr>
        <w:t>2.销售月统计</w:t>
      </w:r>
      <w:r w:rsidR="00025ABA" w:rsidRPr="00EA172E">
        <w:rPr>
          <w:rFonts w:ascii="仿宋_GB2312" w:eastAsia="仿宋_GB2312" w:hAnsi="宋体" w:hint="eastAsia"/>
          <w:sz w:val="21"/>
          <w:szCs w:val="21"/>
        </w:rPr>
        <w:t>：</w:t>
      </w:r>
      <w:r w:rsidRPr="00EA172E">
        <w:rPr>
          <w:rFonts w:ascii="仿宋_GB2312" w:eastAsia="仿宋_GB2312" w:hAnsi="宋体" w:hint="eastAsia"/>
          <w:szCs w:val="21"/>
        </w:rPr>
        <w:t>对市场按照月进行销售统计</w:t>
      </w:r>
    </w:p>
    <w:p w:rsidR="003B57B3" w:rsidRPr="00EA172E" w:rsidRDefault="003B57B3" w:rsidP="00B40EC2">
      <w:pPr>
        <w:pStyle w:val="3"/>
        <w:spacing w:before="0" w:after="0" w:line="240" w:lineRule="auto"/>
        <w:ind w:rightChars="-19" w:right="-4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 w:val="21"/>
          <w:szCs w:val="21"/>
        </w:rPr>
        <w:t>3.销售日统计</w:t>
      </w:r>
      <w:r w:rsidR="00025ABA" w:rsidRPr="00EA172E">
        <w:rPr>
          <w:rFonts w:ascii="仿宋_GB2312" w:eastAsia="仿宋_GB2312" w:hAnsi="宋体" w:hint="eastAsia"/>
          <w:sz w:val="21"/>
          <w:szCs w:val="21"/>
        </w:rPr>
        <w:t>：</w:t>
      </w:r>
      <w:r w:rsidRPr="00EA172E">
        <w:rPr>
          <w:rFonts w:ascii="仿宋_GB2312" w:eastAsia="仿宋_GB2312" w:hAnsi="宋体" w:hint="eastAsia"/>
          <w:szCs w:val="21"/>
        </w:rPr>
        <w:t>对市场按照日进行销售统计</w:t>
      </w:r>
    </w:p>
    <w:p w:rsidR="003B57B3" w:rsidRDefault="003B57B3" w:rsidP="00B40EC2">
      <w:pPr>
        <w:pStyle w:val="3"/>
        <w:spacing w:before="0" w:after="0" w:line="240" w:lineRule="auto"/>
        <w:ind w:rightChars="-19" w:right="-40"/>
        <w:rPr>
          <w:rFonts w:ascii="仿宋_GB2312" w:eastAsia="仿宋_GB2312" w:hAnsi="宋体" w:hint="eastAsia"/>
          <w:szCs w:val="21"/>
        </w:rPr>
      </w:pPr>
      <w:r w:rsidRPr="00EA172E">
        <w:rPr>
          <w:rFonts w:ascii="仿宋_GB2312" w:eastAsia="仿宋_GB2312" w:hAnsi="宋体" w:hint="eastAsia"/>
          <w:sz w:val="21"/>
          <w:szCs w:val="21"/>
        </w:rPr>
        <w:t>4.酬宾费统计</w:t>
      </w:r>
      <w:r w:rsidR="00025ABA" w:rsidRPr="00EA172E">
        <w:rPr>
          <w:rFonts w:ascii="仿宋_GB2312" w:eastAsia="仿宋_GB2312" w:hAnsi="宋体" w:hint="eastAsia"/>
          <w:sz w:val="21"/>
          <w:szCs w:val="21"/>
        </w:rPr>
        <w:t>：</w:t>
      </w:r>
      <w:r w:rsidRPr="00EA172E">
        <w:rPr>
          <w:rFonts w:ascii="仿宋_GB2312" w:eastAsia="仿宋_GB2312" w:hAnsi="宋体" w:hint="eastAsia"/>
          <w:szCs w:val="21"/>
        </w:rPr>
        <w:t>统计商户参加活动与不参加活动的销售额。</w:t>
      </w:r>
    </w:p>
    <w:p w:rsidR="001D5522" w:rsidRPr="001D5522" w:rsidRDefault="001D5522" w:rsidP="001D5522">
      <w:pPr>
        <w:rPr>
          <w:rFonts w:hint="eastAsia"/>
        </w:rPr>
      </w:pPr>
    </w:p>
    <w:p w:rsidR="00021BF8" w:rsidRDefault="00021BF8" w:rsidP="00021BF8">
      <w:pPr>
        <w:rPr>
          <w:rFonts w:hint="eastAsia"/>
          <w:color w:val="00B050"/>
        </w:rPr>
      </w:pPr>
      <w:r>
        <w:rPr>
          <w:rFonts w:hint="eastAsia"/>
          <w:color w:val="00B050"/>
        </w:rPr>
        <w:t>十三、</w:t>
      </w:r>
      <w:r w:rsidRPr="00021BF8">
        <w:rPr>
          <w:rFonts w:hint="eastAsia"/>
          <w:color w:val="00B050"/>
        </w:rPr>
        <w:t>资格管理</w:t>
      </w:r>
    </w:p>
    <w:p w:rsidR="00361CA6" w:rsidRDefault="00361CA6" w:rsidP="00021BF8">
      <w:pPr>
        <w:rPr>
          <w:rFonts w:hint="eastAsia"/>
          <w:color w:val="00B050"/>
        </w:rPr>
      </w:pPr>
      <w:r>
        <w:rPr>
          <w:rFonts w:hint="eastAsia"/>
          <w:color w:val="00B050"/>
        </w:rPr>
        <w:t>资格分为有效与无效</w:t>
      </w:r>
    </w:p>
    <w:p w:rsidR="00361CA6" w:rsidRDefault="00361CA6" w:rsidP="00021BF8">
      <w:pPr>
        <w:rPr>
          <w:rFonts w:hint="eastAsia"/>
          <w:color w:val="00B050"/>
        </w:rPr>
      </w:pPr>
      <w:r>
        <w:rPr>
          <w:rFonts w:hint="eastAsia"/>
          <w:color w:val="00B050"/>
        </w:rPr>
        <w:t>营业执照</w:t>
      </w:r>
    </w:p>
    <w:p w:rsidR="00361CA6" w:rsidRPr="00361CA6" w:rsidRDefault="00361CA6" w:rsidP="00021BF8">
      <w:pPr>
        <w:rPr>
          <w:rFonts w:hint="eastAsia"/>
          <w:color w:val="00B050"/>
        </w:rPr>
      </w:pPr>
      <w:r>
        <w:rPr>
          <w:rFonts w:hint="eastAsia"/>
          <w:color w:val="00B050"/>
        </w:rPr>
        <w:t>进口商品商检</w:t>
      </w:r>
    </w:p>
    <w:p w:rsidR="00361CA6" w:rsidRDefault="00361CA6" w:rsidP="00021BF8">
      <w:pPr>
        <w:rPr>
          <w:rFonts w:hint="eastAsia"/>
          <w:color w:val="00B050"/>
        </w:rPr>
      </w:pPr>
      <w:r>
        <w:rPr>
          <w:rFonts w:hint="eastAsia"/>
          <w:color w:val="00B050"/>
        </w:rPr>
        <w:t>产品合格证，</w:t>
      </w:r>
      <w:r>
        <w:rPr>
          <w:rFonts w:hint="eastAsia"/>
          <w:color w:val="00B050"/>
        </w:rPr>
        <w:t>3</w:t>
      </w:r>
      <w:r>
        <w:rPr>
          <w:rFonts w:hint="eastAsia"/>
          <w:color w:val="00B050"/>
        </w:rPr>
        <w:t>月到期，商户没有提供</w:t>
      </w:r>
      <w:r>
        <w:rPr>
          <w:rFonts w:hint="eastAsia"/>
          <w:color w:val="00B050"/>
        </w:rPr>
        <w:t>3</w:t>
      </w:r>
      <w:r>
        <w:rPr>
          <w:rFonts w:hint="eastAsia"/>
          <w:color w:val="00B050"/>
        </w:rPr>
        <w:t>月后的证照</w:t>
      </w:r>
    </w:p>
    <w:p w:rsidR="00E02AA5" w:rsidRDefault="00E02AA5" w:rsidP="00021BF8">
      <w:pPr>
        <w:rPr>
          <w:rFonts w:hint="eastAsia"/>
          <w:color w:val="00B050"/>
        </w:rPr>
      </w:pPr>
      <w:r>
        <w:rPr>
          <w:rFonts w:hint="eastAsia"/>
          <w:color w:val="00B050"/>
        </w:rPr>
        <w:t>安全认证</w:t>
      </w:r>
    </w:p>
    <w:p w:rsidR="00E02AA5" w:rsidRDefault="00E02AA5" w:rsidP="00021BF8">
      <w:pPr>
        <w:rPr>
          <w:rFonts w:hint="eastAsia"/>
          <w:color w:val="00B050"/>
        </w:rPr>
      </w:pPr>
      <w:r>
        <w:rPr>
          <w:rFonts w:hint="eastAsia"/>
          <w:color w:val="00B050"/>
        </w:rPr>
        <w:t>海关证，报关单等</w:t>
      </w:r>
    </w:p>
    <w:p w:rsidR="00361CA6" w:rsidRPr="00021BF8" w:rsidRDefault="00361CA6" w:rsidP="00021BF8">
      <w:pPr>
        <w:rPr>
          <w:rFonts w:hint="eastAsia"/>
          <w:color w:val="00B050"/>
        </w:rPr>
      </w:pPr>
      <w:r>
        <w:rPr>
          <w:rFonts w:hint="eastAsia"/>
          <w:color w:val="00B050"/>
        </w:rPr>
        <w:t>若无效，管理部门要求商户补齐相应证照，若到期没有补齐采取相应措施</w:t>
      </w:r>
    </w:p>
    <w:sectPr w:rsidR="00361CA6" w:rsidRPr="00021BF8" w:rsidSect="00577ADF">
      <w:headerReference w:type="default" r:id="rId7"/>
      <w:footerReference w:type="default" r:id="rId8"/>
      <w:endnotePr>
        <w:numFmt w:val="decimal"/>
      </w:endnotePr>
      <w:pgSz w:w="11906" w:h="16838"/>
      <w:pgMar w:top="1191" w:right="1077" w:bottom="1191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B3C" w:rsidRDefault="00016B3C">
      <w:r>
        <w:separator/>
      </w:r>
    </w:p>
  </w:endnote>
  <w:endnote w:type="continuationSeparator" w:id="0">
    <w:p w:rsidR="00016B3C" w:rsidRDefault="00016B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713" w:rsidRDefault="00755713">
    <w:pPr>
      <w:pStyle w:val="ab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4F7108">
      <w:rPr>
        <w:rStyle w:val="a4"/>
        <w:noProof/>
      </w:rPr>
      <w:t>1</w:t>
    </w:r>
    <w:r>
      <w:fldChar w:fldCharType="end"/>
    </w:r>
  </w:p>
  <w:p w:rsidR="00755713" w:rsidRDefault="00755713" w:rsidP="00B40EC2">
    <w:pPr>
      <w:pStyle w:val="ab"/>
      <w:ind w:rightChars="171" w:right="359" w:firstLineChars="100" w:firstLine="180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B3C" w:rsidRDefault="00016B3C">
      <w:r>
        <w:separator/>
      </w:r>
    </w:p>
  </w:footnote>
  <w:footnote w:type="continuationSeparator" w:id="0">
    <w:p w:rsidR="00016B3C" w:rsidRDefault="00016B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713" w:rsidRDefault="00755713" w:rsidP="003F7224">
    <w:pPr>
      <w:pStyle w:val="a7"/>
      <w:ind w:right="360"/>
      <w:jc w:val="both"/>
      <w:rPr>
        <w:rFonts w:hint="eastAsia"/>
      </w:rPr>
    </w:pPr>
    <w:r>
      <w:rPr>
        <w:rFonts w:ascii="新宋体" w:eastAsia="新宋体" w:hAnsi="新宋体" w:hint="eastAsia"/>
        <w:b/>
      </w:rPr>
      <w:t>商品市场管理需求</w:t>
    </w:r>
    <w:r w:rsidRPr="000771C8">
      <w:rPr>
        <w:rFonts w:hint="eastAsia"/>
        <w:b/>
      </w:rPr>
      <w:t xml:space="preserve">   </w:t>
    </w:r>
    <w:r>
      <w:rPr>
        <w:rFonts w:hint="eastAsia"/>
      </w:rPr>
      <w:t xml:space="preserve">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singleLevel"/>
    <w:tmpl w:val="00000008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16"/>
    <w:multiLevelType w:val="multilevel"/>
    <w:tmpl w:val="00000016"/>
    <w:lvl w:ilvl="0">
      <w:start w:val="1"/>
      <w:numFmt w:val="upperLetter"/>
      <w:lvlText w:val="%1."/>
      <w:lvlJc w:val="left"/>
      <w:pPr>
        <w:tabs>
          <w:tab w:val="num" w:pos="1154"/>
        </w:tabs>
        <w:ind w:left="1154" w:hanging="420"/>
      </w:pPr>
    </w:lvl>
    <w:lvl w:ilvl="1">
      <w:start w:val="1"/>
      <w:numFmt w:val="lowerLetter"/>
      <w:lvlText w:val="%2)"/>
      <w:lvlJc w:val="left"/>
      <w:pPr>
        <w:tabs>
          <w:tab w:val="num" w:pos="1574"/>
        </w:tabs>
        <w:ind w:left="1574" w:hanging="420"/>
      </w:pPr>
    </w:lvl>
    <w:lvl w:ilvl="2">
      <w:start w:val="1"/>
      <w:numFmt w:val="lowerRoman"/>
      <w:lvlText w:val="%3."/>
      <w:lvlJc w:val="right"/>
      <w:pPr>
        <w:tabs>
          <w:tab w:val="num" w:pos="1994"/>
        </w:tabs>
        <w:ind w:left="1994" w:hanging="420"/>
      </w:pPr>
    </w:lvl>
    <w:lvl w:ilvl="3">
      <w:start w:val="1"/>
      <w:numFmt w:val="decimal"/>
      <w:lvlText w:val="%4."/>
      <w:lvlJc w:val="left"/>
      <w:pPr>
        <w:tabs>
          <w:tab w:val="num" w:pos="2414"/>
        </w:tabs>
        <w:ind w:left="2414" w:hanging="420"/>
      </w:pPr>
    </w:lvl>
    <w:lvl w:ilvl="4">
      <w:start w:val="1"/>
      <w:numFmt w:val="lowerLetter"/>
      <w:lvlText w:val="%5)"/>
      <w:lvlJc w:val="left"/>
      <w:pPr>
        <w:tabs>
          <w:tab w:val="num" w:pos="2834"/>
        </w:tabs>
        <w:ind w:left="2834" w:hanging="420"/>
      </w:pPr>
    </w:lvl>
    <w:lvl w:ilvl="5">
      <w:start w:val="1"/>
      <w:numFmt w:val="lowerRoman"/>
      <w:lvlText w:val="%6."/>
      <w:lvlJc w:val="right"/>
      <w:pPr>
        <w:tabs>
          <w:tab w:val="num" w:pos="3254"/>
        </w:tabs>
        <w:ind w:left="3254" w:hanging="420"/>
      </w:pPr>
    </w:lvl>
    <w:lvl w:ilvl="6">
      <w:start w:val="1"/>
      <w:numFmt w:val="decimal"/>
      <w:lvlText w:val="%7."/>
      <w:lvlJc w:val="left"/>
      <w:pPr>
        <w:tabs>
          <w:tab w:val="num" w:pos="3674"/>
        </w:tabs>
        <w:ind w:left="3674" w:hanging="420"/>
      </w:pPr>
    </w:lvl>
    <w:lvl w:ilvl="7">
      <w:start w:val="1"/>
      <w:numFmt w:val="lowerLetter"/>
      <w:lvlText w:val="%8)"/>
      <w:lvlJc w:val="left"/>
      <w:pPr>
        <w:tabs>
          <w:tab w:val="num" w:pos="4094"/>
        </w:tabs>
        <w:ind w:left="4094" w:hanging="420"/>
      </w:pPr>
    </w:lvl>
    <w:lvl w:ilvl="8">
      <w:start w:val="1"/>
      <w:numFmt w:val="lowerRoman"/>
      <w:lvlText w:val="%9."/>
      <w:lvlJc w:val="right"/>
      <w:pPr>
        <w:tabs>
          <w:tab w:val="num" w:pos="4514"/>
        </w:tabs>
        <w:ind w:left="4514" w:hanging="420"/>
      </w:pPr>
    </w:lvl>
  </w:abstractNum>
  <w:abstractNum w:abstractNumId="2">
    <w:nsid w:val="0000001E"/>
    <w:multiLevelType w:val="multilevel"/>
    <w:tmpl w:val="0000001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0000022"/>
    <w:multiLevelType w:val="multilevel"/>
    <w:tmpl w:val="00000022"/>
    <w:lvl w:ilvl="0">
      <w:start w:val="1"/>
      <w:numFmt w:val="upperLetter"/>
      <w:lvlText w:val="%1."/>
      <w:lvlJc w:val="left"/>
      <w:pPr>
        <w:tabs>
          <w:tab w:val="num" w:pos="1275"/>
        </w:tabs>
        <w:ind w:left="1275" w:hanging="420"/>
      </w:pPr>
    </w:lvl>
    <w:lvl w:ilvl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4">
    <w:nsid w:val="00000025"/>
    <w:multiLevelType w:val="multilevel"/>
    <w:tmpl w:val="0000002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32"/>
    <w:multiLevelType w:val="multilevel"/>
    <w:tmpl w:val="00000032"/>
    <w:lvl w:ilvl="0">
      <w:start w:val="1"/>
      <w:numFmt w:val="upperLetter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6">
    <w:nsid w:val="010D6B46"/>
    <w:multiLevelType w:val="hybridMultilevel"/>
    <w:tmpl w:val="6BDA29DA"/>
    <w:lvl w:ilvl="0" w:tplc="04090019">
      <w:start w:val="1"/>
      <w:numFmt w:val="lowerLetter"/>
      <w:lvlText w:val="%1)"/>
      <w:lvlJc w:val="left"/>
      <w:pPr>
        <w:tabs>
          <w:tab w:val="num" w:pos="1470"/>
        </w:tabs>
        <w:ind w:left="147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7">
    <w:nsid w:val="0279141D"/>
    <w:multiLevelType w:val="hybridMultilevel"/>
    <w:tmpl w:val="841A7918"/>
    <w:lvl w:ilvl="0" w:tplc="C8C26EA6">
      <w:start w:val="6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6052406"/>
    <w:multiLevelType w:val="multilevel"/>
    <w:tmpl w:val="7D80F9A6"/>
    <w:lvl w:ilvl="0">
      <w:start w:val="1"/>
      <w:numFmt w:val="none"/>
      <w:lvlText w:val="六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0A324234"/>
    <w:multiLevelType w:val="hybridMultilevel"/>
    <w:tmpl w:val="F3BE4408"/>
    <w:lvl w:ilvl="0" w:tplc="0E4CC06A">
      <w:start w:val="5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17D21DF"/>
    <w:multiLevelType w:val="hybridMultilevel"/>
    <w:tmpl w:val="3B7443D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15267DC4"/>
    <w:multiLevelType w:val="hybridMultilevel"/>
    <w:tmpl w:val="EE7209B2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551078E"/>
    <w:multiLevelType w:val="multilevel"/>
    <w:tmpl w:val="1D443CDE"/>
    <w:lvl w:ilvl="0">
      <w:start w:val="1"/>
      <w:numFmt w:val="none"/>
      <w:lvlText w:val="八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160E51AE"/>
    <w:multiLevelType w:val="multilevel"/>
    <w:tmpl w:val="4C6AFCF8"/>
    <w:lvl w:ilvl="0">
      <w:start w:val="1"/>
      <w:numFmt w:val="none"/>
      <w:lvlText w:val="六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18F36909"/>
    <w:multiLevelType w:val="multilevel"/>
    <w:tmpl w:val="5C848F4C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1EAD7BAA"/>
    <w:multiLevelType w:val="hybridMultilevel"/>
    <w:tmpl w:val="D504A0E0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1EE64EC"/>
    <w:multiLevelType w:val="multilevel"/>
    <w:tmpl w:val="EE7209B2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257B16AC"/>
    <w:multiLevelType w:val="multilevel"/>
    <w:tmpl w:val="BE463ACE"/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25D767C0"/>
    <w:multiLevelType w:val="multilevel"/>
    <w:tmpl w:val="D504A0E0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2A082E4D"/>
    <w:multiLevelType w:val="hybridMultilevel"/>
    <w:tmpl w:val="92649A5C"/>
    <w:lvl w:ilvl="0" w:tplc="7B3043BA">
      <w:start w:val="3"/>
      <w:numFmt w:val="chineseCountingThousand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A112AC64">
      <w:start w:val="1"/>
      <w:numFmt w:val="decimal"/>
      <w:lvlText w:val="%2、"/>
      <w:lvlJc w:val="left"/>
      <w:pPr>
        <w:tabs>
          <w:tab w:val="num" w:pos="1350"/>
        </w:tabs>
        <w:ind w:left="1350" w:hanging="63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tabs>
          <w:tab w:val="num" w:pos="1440"/>
        </w:tabs>
        <w:ind w:left="1440" w:hanging="420"/>
      </w:pPr>
      <w:rPr>
        <w:rFonts w:hint="default"/>
      </w:rPr>
    </w:lvl>
    <w:lvl w:ilvl="3" w:tplc="ADDEC4AE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0">
    <w:nsid w:val="33270F88"/>
    <w:multiLevelType w:val="hybridMultilevel"/>
    <w:tmpl w:val="EF481D3A"/>
    <w:lvl w:ilvl="0" w:tplc="5422024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9B922BE"/>
    <w:multiLevelType w:val="multilevel"/>
    <w:tmpl w:val="4B101ECE"/>
    <w:lvl w:ilvl="0">
      <w:start w:val="1"/>
      <w:numFmt w:val="none"/>
      <w:lvlText w:val="七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2D35B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30D18F3"/>
    <w:multiLevelType w:val="hybridMultilevel"/>
    <w:tmpl w:val="C8DC3E4A"/>
    <w:lvl w:ilvl="0" w:tplc="E41473B6">
      <w:start w:val="7"/>
      <w:numFmt w:val="chineseCountingThousand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6097F8A"/>
    <w:multiLevelType w:val="hybridMultilevel"/>
    <w:tmpl w:val="601201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4B704DC8"/>
    <w:multiLevelType w:val="multilevel"/>
    <w:tmpl w:val="A7561D7E"/>
    <w:lvl w:ilvl="0">
      <w:start w:val="1"/>
      <w:numFmt w:val="none"/>
      <w:lvlText w:val="五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4515F01"/>
    <w:multiLevelType w:val="hybridMultilevel"/>
    <w:tmpl w:val="1D443CDE"/>
    <w:lvl w:ilvl="0" w:tplc="5112A536">
      <w:start w:val="1"/>
      <w:numFmt w:val="none"/>
      <w:lvlText w:val="八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9172054"/>
    <w:multiLevelType w:val="multilevel"/>
    <w:tmpl w:val="D504A0E0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32C56AE"/>
    <w:multiLevelType w:val="hybridMultilevel"/>
    <w:tmpl w:val="47EE0818"/>
    <w:lvl w:ilvl="0" w:tplc="04090019">
      <w:start w:val="1"/>
      <w:numFmt w:val="lowerLetter"/>
      <w:lvlText w:val="%1)"/>
      <w:lvlJc w:val="left"/>
      <w:pPr>
        <w:ind w:left="1440" w:hanging="420"/>
      </w:p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29">
    <w:nsid w:val="63701D54"/>
    <w:multiLevelType w:val="hybridMultilevel"/>
    <w:tmpl w:val="8F763F92"/>
    <w:lvl w:ilvl="0" w:tplc="F5648F94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A112AC64">
      <w:start w:val="1"/>
      <w:numFmt w:val="decimal"/>
      <w:lvlText w:val="%2、"/>
      <w:lvlJc w:val="left"/>
      <w:pPr>
        <w:tabs>
          <w:tab w:val="num" w:pos="1350"/>
        </w:tabs>
        <w:ind w:left="1350" w:hanging="630"/>
      </w:pPr>
      <w:rPr>
        <w:rFonts w:hint="default"/>
      </w:rPr>
    </w:lvl>
    <w:lvl w:ilvl="2" w:tplc="04090019">
      <w:start w:val="1"/>
      <w:numFmt w:val="lowerLetter"/>
      <w:lvlText w:val="%3)"/>
      <w:lvlJc w:val="left"/>
      <w:pPr>
        <w:tabs>
          <w:tab w:val="num" w:pos="1440"/>
        </w:tabs>
        <w:ind w:left="1440" w:hanging="420"/>
      </w:pPr>
      <w:rPr>
        <w:rFonts w:hint="default"/>
      </w:rPr>
    </w:lvl>
    <w:lvl w:ilvl="3" w:tplc="ADDEC4AE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30">
    <w:nsid w:val="65471540"/>
    <w:multiLevelType w:val="hybridMultilevel"/>
    <w:tmpl w:val="3F90DC7E"/>
    <w:lvl w:ilvl="0" w:tplc="1C043BD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4A6EBE78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C222892"/>
    <w:multiLevelType w:val="hybridMultilevel"/>
    <w:tmpl w:val="6B04140C"/>
    <w:lvl w:ilvl="0" w:tplc="04090019">
      <w:start w:val="1"/>
      <w:numFmt w:val="lowerLetter"/>
      <w:lvlText w:val="%1)"/>
      <w:lvlJc w:val="left"/>
      <w:pPr>
        <w:ind w:left="1440" w:hanging="420"/>
      </w:p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32">
    <w:nsid w:val="71FA604A"/>
    <w:multiLevelType w:val="hybridMultilevel"/>
    <w:tmpl w:val="4C6AFCF8"/>
    <w:lvl w:ilvl="0" w:tplc="F206889A">
      <w:start w:val="1"/>
      <w:numFmt w:val="none"/>
      <w:lvlText w:val="六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76270656"/>
    <w:multiLevelType w:val="hybridMultilevel"/>
    <w:tmpl w:val="5C848F4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77DB53A5"/>
    <w:multiLevelType w:val="multilevel"/>
    <w:tmpl w:val="A7561D7E"/>
    <w:lvl w:ilvl="0">
      <w:start w:val="1"/>
      <w:numFmt w:val="none"/>
      <w:lvlText w:val="五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A431CBE"/>
    <w:multiLevelType w:val="hybridMultilevel"/>
    <w:tmpl w:val="17AC95B2"/>
    <w:lvl w:ilvl="0" w:tplc="04090015">
      <w:start w:val="1"/>
      <w:numFmt w:val="upperLetter"/>
      <w:lvlText w:val="%1."/>
      <w:lvlJc w:val="left"/>
      <w:pPr>
        <w:tabs>
          <w:tab w:val="num" w:pos="840"/>
        </w:tabs>
        <w:ind w:left="840" w:hanging="420"/>
      </w:pPr>
    </w:lvl>
    <w:lvl w:ilvl="1" w:tplc="7BF85862">
      <w:start w:val="8"/>
      <w:numFmt w:val="chineseCountingThousand"/>
      <w:lvlText w:val="%2、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6">
    <w:nsid w:val="7F0112B0"/>
    <w:multiLevelType w:val="hybridMultilevel"/>
    <w:tmpl w:val="616AAC5E"/>
    <w:lvl w:ilvl="0" w:tplc="4DF6455A">
      <w:start w:val="7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FF41B27"/>
    <w:multiLevelType w:val="multilevel"/>
    <w:tmpl w:val="6FAA5C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30"/>
  </w:num>
  <w:num w:numId="8">
    <w:abstractNumId w:val="35"/>
  </w:num>
  <w:num w:numId="9">
    <w:abstractNumId w:val="29"/>
  </w:num>
  <w:num w:numId="10">
    <w:abstractNumId w:val="6"/>
  </w:num>
  <w:num w:numId="11">
    <w:abstractNumId w:val="19"/>
  </w:num>
  <w:num w:numId="12">
    <w:abstractNumId w:val="22"/>
  </w:num>
  <w:num w:numId="13">
    <w:abstractNumId w:val="28"/>
  </w:num>
  <w:num w:numId="14">
    <w:abstractNumId w:val="31"/>
  </w:num>
  <w:num w:numId="15">
    <w:abstractNumId w:val="10"/>
  </w:num>
  <w:num w:numId="16">
    <w:abstractNumId w:val="11"/>
  </w:num>
  <w:num w:numId="17">
    <w:abstractNumId w:val="26"/>
  </w:num>
  <w:num w:numId="18">
    <w:abstractNumId w:val="20"/>
  </w:num>
  <w:num w:numId="19">
    <w:abstractNumId w:val="24"/>
  </w:num>
  <w:num w:numId="20">
    <w:abstractNumId w:val="33"/>
  </w:num>
  <w:num w:numId="21">
    <w:abstractNumId w:val="14"/>
  </w:num>
  <w:num w:numId="22">
    <w:abstractNumId w:val="17"/>
  </w:num>
  <w:num w:numId="23">
    <w:abstractNumId w:val="8"/>
  </w:num>
  <w:num w:numId="24">
    <w:abstractNumId w:val="21"/>
  </w:num>
  <w:num w:numId="25">
    <w:abstractNumId w:val="12"/>
  </w:num>
  <w:num w:numId="26">
    <w:abstractNumId w:val="32"/>
  </w:num>
  <w:num w:numId="27">
    <w:abstractNumId w:val="25"/>
  </w:num>
  <w:num w:numId="28">
    <w:abstractNumId w:val="34"/>
  </w:num>
  <w:num w:numId="29">
    <w:abstractNumId w:val="13"/>
  </w:num>
  <w:num w:numId="30">
    <w:abstractNumId w:val="37"/>
  </w:num>
  <w:num w:numId="31">
    <w:abstractNumId w:val="15"/>
  </w:num>
  <w:num w:numId="32">
    <w:abstractNumId w:val="27"/>
  </w:num>
  <w:num w:numId="33">
    <w:abstractNumId w:val="16"/>
  </w:num>
  <w:num w:numId="34">
    <w:abstractNumId w:val="9"/>
  </w:num>
  <w:num w:numId="35">
    <w:abstractNumId w:val="18"/>
  </w:num>
  <w:num w:numId="36">
    <w:abstractNumId w:val="7"/>
  </w:num>
  <w:num w:numId="37">
    <w:abstractNumId w:val="23"/>
  </w:num>
  <w:num w:numId="38">
    <w:abstractNumId w:val="36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bordersDoNotSurroundHeader/>
  <w:bordersDoNotSurroundFooter/>
  <w:attachedTemplate r:id="rId1"/>
  <w:stylePaneFormatFilter w:val="3F01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FE1"/>
    <w:rsid w:val="00002729"/>
    <w:rsid w:val="000117AA"/>
    <w:rsid w:val="00016B3C"/>
    <w:rsid w:val="00021BF8"/>
    <w:rsid w:val="00025ABA"/>
    <w:rsid w:val="00035FC0"/>
    <w:rsid w:val="000521F5"/>
    <w:rsid w:val="000529EC"/>
    <w:rsid w:val="00056076"/>
    <w:rsid w:val="000661C0"/>
    <w:rsid w:val="00067013"/>
    <w:rsid w:val="00067C02"/>
    <w:rsid w:val="00071B18"/>
    <w:rsid w:val="00073549"/>
    <w:rsid w:val="000771C8"/>
    <w:rsid w:val="000807B3"/>
    <w:rsid w:val="00083FD0"/>
    <w:rsid w:val="0008459E"/>
    <w:rsid w:val="00084766"/>
    <w:rsid w:val="00087594"/>
    <w:rsid w:val="00091EA0"/>
    <w:rsid w:val="000A1F32"/>
    <w:rsid w:val="000A3071"/>
    <w:rsid w:val="000A7759"/>
    <w:rsid w:val="000B3CA5"/>
    <w:rsid w:val="000B48EB"/>
    <w:rsid w:val="000C67D1"/>
    <w:rsid w:val="000D6580"/>
    <w:rsid w:val="000E4141"/>
    <w:rsid w:val="000F23A0"/>
    <w:rsid w:val="000F304A"/>
    <w:rsid w:val="000F4A58"/>
    <w:rsid w:val="000F6A38"/>
    <w:rsid w:val="00100F3E"/>
    <w:rsid w:val="00120312"/>
    <w:rsid w:val="0012110B"/>
    <w:rsid w:val="0012476A"/>
    <w:rsid w:val="00132AC3"/>
    <w:rsid w:val="00132B3D"/>
    <w:rsid w:val="0013398C"/>
    <w:rsid w:val="00147E98"/>
    <w:rsid w:val="00165CE0"/>
    <w:rsid w:val="0017000F"/>
    <w:rsid w:val="0017022E"/>
    <w:rsid w:val="001735CE"/>
    <w:rsid w:val="00182B7F"/>
    <w:rsid w:val="00182F74"/>
    <w:rsid w:val="001A252C"/>
    <w:rsid w:val="001A6B9B"/>
    <w:rsid w:val="001B51CF"/>
    <w:rsid w:val="001B7472"/>
    <w:rsid w:val="001C31A5"/>
    <w:rsid w:val="001D13D2"/>
    <w:rsid w:val="001D1ABC"/>
    <w:rsid w:val="001D3A3A"/>
    <w:rsid w:val="001D4E20"/>
    <w:rsid w:val="001D5522"/>
    <w:rsid w:val="001D5620"/>
    <w:rsid w:val="001E22BF"/>
    <w:rsid w:val="001E561D"/>
    <w:rsid w:val="001F48BD"/>
    <w:rsid w:val="001F719B"/>
    <w:rsid w:val="002214FC"/>
    <w:rsid w:val="002246FC"/>
    <w:rsid w:val="00227B7E"/>
    <w:rsid w:val="002309B9"/>
    <w:rsid w:val="00232F34"/>
    <w:rsid w:val="00240611"/>
    <w:rsid w:val="00242311"/>
    <w:rsid w:val="00245863"/>
    <w:rsid w:val="00250404"/>
    <w:rsid w:val="00254161"/>
    <w:rsid w:val="00257120"/>
    <w:rsid w:val="00257810"/>
    <w:rsid w:val="00263C40"/>
    <w:rsid w:val="0027096E"/>
    <w:rsid w:val="002777C7"/>
    <w:rsid w:val="002833F2"/>
    <w:rsid w:val="0029513D"/>
    <w:rsid w:val="002A1E7C"/>
    <w:rsid w:val="002A26EC"/>
    <w:rsid w:val="002A2E1C"/>
    <w:rsid w:val="002A69DC"/>
    <w:rsid w:val="002B45CD"/>
    <w:rsid w:val="002B5D34"/>
    <w:rsid w:val="002B5F21"/>
    <w:rsid w:val="002C00C1"/>
    <w:rsid w:val="002C6BAE"/>
    <w:rsid w:val="002C7EFC"/>
    <w:rsid w:val="002D0DB6"/>
    <w:rsid w:val="002D0EE3"/>
    <w:rsid w:val="002D3956"/>
    <w:rsid w:val="002D7C96"/>
    <w:rsid w:val="002E22CA"/>
    <w:rsid w:val="002E2F12"/>
    <w:rsid w:val="002F44D9"/>
    <w:rsid w:val="002F4650"/>
    <w:rsid w:val="00301E50"/>
    <w:rsid w:val="003109C7"/>
    <w:rsid w:val="00312D49"/>
    <w:rsid w:val="00314EB6"/>
    <w:rsid w:val="0032352D"/>
    <w:rsid w:val="0033255E"/>
    <w:rsid w:val="00340A11"/>
    <w:rsid w:val="00351946"/>
    <w:rsid w:val="00353BEA"/>
    <w:rsid w:val="003567E4"/>
    <w:rsid w:val="00361CA6"/>
    <w:rsid w:val="003630AC"/>
    <w:rsid w:val="0036416E"/>
    <w:rsid w:val="0036502B"/>
    <w:rsid w:val="00367439"/>
    <w:rsid w:val="00367C90"/>
    <w:rsid w:val="00370DC2"/>
    <w:rsid w:val="00371244"/>
    <w:rsid w:val="0038649E"/>
    <w:rsid w:val="00391084"/>
    <w:rsid w:val="00392110"/>
    <w:rsid w:val="003928C6"/>
    <w:rsid w:val="00393625"/>
    <w:rsid w:val="003945F4"/>
    <w:rsid w:val="003A19DE"/>
    <w:rsid w:val="003A5179"/>
    <w:rsid w:val="003B57B3"/>
    <w:rsid w:val="003C320F"/>
    <w:rsid w:val="003C7B71"/>
    <w:rsid w:val="003D4932"/>
    <w:rsid w:val="003D493E"/>
    <w:rsid w:val="003D66F4"/>
    <w:rsid w:val="003D7659"/>
    <w:rsid w:val="003E2EBC"/>
    <w:rsid w:val="003E3281"/>
    <w:rsid w:val="003E41E4"/>
    <w:rsid w:val="003F640F"/>
    <w:rsid w:val="003F7224"/>
    <w:rsid w:val="004114A6"/>
    <w:rsid w:val="00414238"/>
    <w:rsid w:val="00415045"/>
    <w:rsid w:val="00415C63"/>
    <w:rsid w:val="004173B4"/>
    <w:rsid w:val="004352F6"/>
    <w:rsid w:val="00440FAF"/>
    <w:rsid w:val="00443561"/>
    <w:rsid w:val="0044750E"/>
    <w:rsid w:val="0045278E"/>
    <w:rsid w:val="004578CE"/>
    <w:rsid w:val="0046612B"/>
    <w:rsid w:val="0046726C"/>
    <w:rsid w:val="004718B2"/>
    <w:rsid w:val="00471A58"/>
    <w:rsid w:val="004724F3"/>
    <w:rsid w:val="0049067A"/>
    <w:rsid w:val="00491054"/>
    <w:rsid w:val="004A53E8"/>
    <w:rsid w:val="004B7433"/>
    <w:rsid w:val="004C22BD"/>
    <w:rsid w:val="004C501B"/>
    <w:rsid w:val="004D1177"/>
    <w:rsid w:val="004E2A5F"/>
    <w:rsid w:val="004F7108"/>
    <w:rsid w:val="00504DA4"/>
    <w:rsid w:val="005201A2"/>
    <w:rsid w:val="0052728C"/>
    <w:rsid w:val="0052769A"/>
    <w:rsid w:val="00540814"/>
    <w:rsid w:val="00547380"/>
    <w:rsid w:val="005505A1"/>
    <w:rsid w:val="005549C1"/>
    <w:rsid w:val="00555E8B"/>
    <w:rsid w:val="00556BCD"/>
    <w:rsid w:val="00562E50"/>
    <w:rsid w:val="005660D9"/>
    <w:rsid w:val="005736DA"/>
    <w:rsid w:val="00576620"/>
    <w:rsid w:val="00577ADF"/>
    <w:rsid w:val="00583BFB"/>
    <w:rsid w:val="005936E5"/>
    <w:rsid w:val="00597777"/>
    <w:rsid w:val="005A0A65"/>
    <w:rsid w:val="005A5F95"/>
    <w:rsid w:val="005B3D7C"/>
    <w:rsid w:val="005B77D1"/>
    <w:rsid w:val="005E118F"/>
    <w:rsid w:val="005E5E82"/>
    <w:rsid w:val="005F2193"/>
    <w:rsid w:val="0060509D"/>
    <w:rsid w:val="0061238A"/>
    <w:rsid w:val="006225D9"/>
    <w:rsid w:val="00622E2D"/>
    <w:rsid w:val="0063117D"/>
    <w:rsid w:val="00646D11"/>
    <w:rsid w:val="0064771C"/>
    <w:rsid w:val="006515BC"/>
    <w:rsid w:val="0065345C"/>
    <w:rsid w:val="00661453"/>
    <w:rsid w:val="00661C26"/>
    <w:rsid w:val="0066518D"/>
    <w:rsid w:val="006740EC"/>
    <w:rsid w:val="00675675"/>
    <w:rsid w:val="00677240"/>
    <w:rsid w:val="00687307"/>
    <w:rsid w:val="00691C34"/>
    <w:rsid w:val="006A1384"/>
    <w:rsid w:val="006A1FA8"/>
    <w:rsid w:val="006A2F74"/>
    <w:rsid w:val="006A3C75"/>
    <w:rsid w:val="006B7404"/>
    <w:rsid w:val="006C521A"/>
    <w:rsid w:val="006C7248"/>
    <w:rsid w:val="006D6D0A"/>
    <w:rsid w:val="006F0D79"/>
    <w:rsid w:val="007022F1"/>
    <w:rsid w:val="00703969"/>
    <w:rsid w:val="00707BCB"/>
    <w:rsid w:val="0071747B"/>
    <w:rsid w:val="00721D39"/>
    <w:rsid w:val="007251E0"/>
    <w:rsid w:val="00730722"/>
    <w:rsid w:val="007332B2"/>
    <w:rsid w:val="00735B57"/>
    <w:rsid w:val="0073717C"/>
    <w:rsid w:val="00740DAC"/>
    <w:rsid w:val="007540AE"/>
    <w:rsid w:val="007549E2"/>
    <w:rsid w:val="00755713"/>
    <w:rsid w:val="00770F16"/>
    <w:rsid w:val="007741F9"/>
    <w:rsid w:val="007776C3"/>
    <w:rsid w:val="00781333"/>
    <w:rsid w:val="00794244"/>
    <w:rsid w:val="007A0190"/>
    <w:rsid w:val="007A5C21"/>
    <w:rsid w:val="007B2939"/>
    <w:rsid w:val="007B363A"/>
    <w:rsid w:val="007B7176"/>
    <w:rsid w:val="007C4567"/>
    <w:rsid w:val="007C616B"/>
    <w:rsid w:val="007C6F3A"/>
    <w:rsid w:val="007D114D"/>
    <w:rsid w:val="007D7D0A"/>
    <w:rsid w:val="007E390B"/>
    <w:rsid w:val="007E3A08"/>
    <w:rsid w:val="007E4C9B"/>
    <w:rsid w:val="007E6274"/>
    <w:rsid w:val="007F2628"/>
    <w:rsid w:val="007F6233"/>
    <w:rsid w:val="008034DE"/>
    <w:rsid w:val="00817412"/>
    <w:rsid w:val="008226AC"/>
    <w:rsid w:val="008246A5"/>
    <w:rsid w:val="008254B1"/>
    <w:rsid w:val="00831E3B"/>
    <w:rsid w:val="00834E81"/>
    <w:rsid w:val="00835642"/>
    <w:rsid w:val="00841CF4"/>
    <w:rsid w:val="00845BF0"/>
    <w:rsid w:val="00847795"/>
    <w:rsid w:val="008477D0"/>
    <w:rsid w:val="00863E17"/>
    <w:rsid w:val="00871BC4"/>
    <w:rsid w:val="0087770E"/>
    <w:rsid w:val="00881671"/>
    <w:rsid w:val="008A0B3A"/>
    <w:rsid w:val="008B3C2A"/>
    <w:rsid w:val="008B4E13"/>
    <w:rsid w:val="008B6E32"/>
    <w:rsid w:val="008C6F53"/>
    <w:rsid w:val="008D2C52"/>
    <w:rsid w:val="008F5117"/>
    <w:rsid w:val="00904F4A"/>
    <w:rsid w:val="009105D8"/>
    <w:rsid w:val="00924EE8"/>
    <w:rsid w:val="00925BC5"/>
    <w:rsid w:val="009308BF"/>
    <w:rsid w:val="00932057"/>
    <w:rsid w:val="00940A1A"/>
    <w:rsid w:val="00941818"/>
    <w:rsid w:val="00945B74"/>
    <w:rsid w:val="00961BAD"/>
    <w:rsid w:val="009728C9"/>
    <w:rsid w:val="00972ACB"/>
    <w:rsid w:val="009815D4"/>
    <w:rsid w:val="009A0C19"/>
    <w:rsid w:val="009A0F78"/>
    <w:rsid w:val="009A6785"/>
    <w:rsid w:val="009C2A95"/>
    <w:rsid w:val="009C42D8"/>
    <w:rsid w:val="009C76B3"/>
    <w:rsid w:val="009D155A"/>
    <w:rsid w:val="009D7FBA"/>
    <w:rsid w:val="009E4DA2"/>
    <w:rsid w:val="009F0AE8"/>
    <w:rsid w:val="009F34EB"/>
    <w:rsid w:val="00A000C5"/>
    <w:rsid w:val="00A1799C"/>
    <w:rsid w:val="00A2181C"/>
    <w:rsid w:val="00A35B3F"/>
    <w:rsid w:val="00A40B29"/>
    <w:rsid w:val="00A43132"/>
    <w:rsid w:val="00A5363D"/>
    <w:rsid w:val="00A6275B"/>
    <w:rsid w:val="00A639A3"/>
    <w:rsid w:val="00A7022F"/>
    <w:rsid w:val="00A705DD"/>
    <w:rsid w:val="00A829FC"/>
    <w:rsid w:val="00A83DD3"/>
    <w:rsid w:val="00A85E9A"/>
    <w:rsid w:val="00A90666"/>
    <w:rsid w:val="00A926AE"/>
    <w:rsid w:val="00A97ABF"/>
    <w:rsid w:val="00AB11A9"/>
    <w:rsid w:val="00AB46AA"/>
    <w:rsid w:val="00AB5BD5"/>
    <w:rsid w:val="00AB6805"/>
    <w:rsid w:val="00AC2776"/>
    <w:rsid w:val="00AC52CC"/>
    <w:rsid w:val="00AE0AA5"/>
    <w:rsid w:val="00AE32E1"/>
    <w:rsid w:val="00AF464C"/>
    <w:rsid w:val="00AF4656"/>
    <w:rsid w:val="00AF617A"/>
    <w:rsid w:val="00B00074"/>
    <w:rsid w:val="00B07EF5"/>
    <w:rsid w:val="00B1089D"/>
    <w:rsid w:val="00B243E6"/>
    <w:rsid w:val="00B27A53"/>
    <w:rsid w:val="00B32410"/>
    <w:rsid w:val="00B40EC2"/>
    <w:rsid w:val="00B41EBF"/>
    <w:rsid w:val="00B43399"/>
    <w:rsid w:val="00B60F77"/>
    <w:rsid w:val="00B7505E"/>
    <w:rsid w:val="00B86B78"/>
    <w:rsid w:val="00B900C1"/>
    <w:rsid w:val="00B95248"/>
    <w:rsid w:val="00B960D2"/>
    <w:rsid w:val="00BA04BA"/>
    <w:rsid w:val="00BA1647"/>
    <w:rsid w:val="00BA30F9"/>
    <w:rsid w:val="00BA500B"/>
    <w:rsid w:val="00BB2588"/>
    <w:rsid w:val="00BB5444"/>
    <w:rsid w:val="00BB60AA"/>
    <w:rsid w:val="00BB68A6"/>
    <w:rsid w:val="00BC272B"/>
    <w:rsid w:val="00BC4D50"/>
    <w:rsid w:val="00BC6D38"/>
    <w:rsid w:val="00BD4757"/>
    <w:rsid w:val="00BD7AA5"/>
    <w:rsid w:val="00BD7EA2"/>
    <w:rsid w:val="00BE07A0"/>
    <w:rsid w:val="00BE1B92"/>
    <w:rsid w:val="00BE79DA"/>
    <w:rsid w:val="00BF5E35"/>
    <w:rsid w:val="00C0123B"/>
    <w:rsid w:val="00C1032E"/>
    <w:rsid w:val="00C12686"/>
    <w:rsid w:val="00C13FCF"/>
    <w:rsid w:val="00C14FE7"/>
    <w:rsid w:val="00C25E58"/>
    <w:rsid w:val="00C4500A"/>
    <w:rsid w:val="00C5747E"/>
    <w:rsid w:val="00C71E3C"/>
    <w:rsid w:val="00C86699"/>
    <w:rsid w:val="00CA2164"/>
    <w:rsid w:val="00CB38D3"/>
    <w:rsid w:val="00CD27F9"/>
    <w:rsid w:val="00CD2F8E"/>
    <w:rsid w:val="00CF1F62"/>
    <w:rsid w:val="00CF4993"/>
    <w:rsid w:val="00CF5128"/>
    <w:rsid w:val="00CF7098"/>
    <w:rsid w:val="00D04607"/>
    <w:rsid w:val="00D05DA5"/>
    <w:rsid w:val="00D1287C"/>
    <w:rsid w:val="00D16DA0"/>
    <w:rsid w:val="00D170EB"/>
    <w:rsid w:val="00D25268"/>
    <w:rsid w:val="00D306A6"/>
    <w:rsid w:val="00D363FE"/>
    <w:rsid w:val="00D4312F"/>
    <w:rsid w:val="00D439A8"/>
    <w:rsid w:val="00D47CE2"/>
    <w:rsid w:val="00D54DD5"/>
    <w:rsid w:val="00D565B1"/>
    <w:rsid w:val="00D56BCF"/>
    <w:rsid w:val="00D578B2"/>
    <w:rsid w:val="00D8105A"/>
    <w:rsid w:val="00D81721"/>
    <w:rsid w:val="00D90A71"/>
    <w:rsid w:val="00DA4B16"/>
    <w:rsid w:val="00DA76D8"/>
    <w:rsid w:val="00DB6095"/>
    <w:rsid w:val="00DB6A5D"/>
    <w:rsid w:val="00DC4464"/>
    <w:rsid w:val="00DC797B"/>
    <w:rsid w:val="00DD0179"/>
    <w:rsid w:val="00DD0496"/>
    <w:rsid w:val="00DD5AD6"/>
    <w:rsid w:val="00DF1F6F"/>
    <w:rsid w:val="00E0160E"/>
    <w:rsid w:val="00E02AA5"/>
    <w:rsid w:val="00E16BEE"/>
    <w:rsid w:val="00E218F5"/>
    <w:rsid w:val="00E23EE7"/>
    <w:rsid w:val="00E24379"/>
    <w:rsid w:val="00E24C5C"/>
    <w:rsid w:val="00E312F4"/>
    <w:rsid w:val="00E33DDA"/>
    <w:rsid w:val="00E362AF"/>
    <w:rsid w:val="00E47061"/>
    <w:rsid w:val="00E476BD"/>
    <w:rsid w:val="00E54F49"/>
    <w:rsid w:val="00E55237"/>
    <w:rsid w:val="00E73B46"/>
    <w:rsid w:val="00E944AB"/>
    <w:rsid w:val="00E95B20"/>
    <w:rsid w:val="00E97C91"/>
    <w:rsid w:val="00EA172E"/>
    <w:rsid w:val="00EA6702"/>
    <w:rsid w:val="00EA7FE1"/>
    <w:rsid w:val="00EB1185"/>
    <w:rsid w:val="00EB1D10"/>
    <w:rsid w:val="00EB6F6D"/>
    <w:rsid w:val="00EC43D5"/>
    <w:rsid w:val="00EC634F"/>
    <w:rsid w:val="00EC7849"/>
    <w:rsid w:val="00ED1C02"/>
    <w:rsid w:val="00EE44C7"/>
    <w:rsid w:val="00EF29CC"/>
    <w:rsid w:val="00EF43AF"/>
    <w:rsid w:val="00EF51AB"/>
    <w:rsid w:val="00F11301"/>
    <w:rsid w:val="00F26A8F"/>
    <w:rsid w:val="00F2749C"/>
    <w:rsid w:val="00F32791"/>
    <w:rsid w:val="00F34C19"/>
    <w:rsid w:val="00F40303"/>
    <w:rsid w:val="00F43CB5"/>
    <w:rsid w:val="00F464E8"/>
    <w:rsid w:val="00F46867"/>
    <w:rsid w:val="00F46F17"/>
    <w:rsid w:val="00F5088F"/>
    <w:rsid w:val="00F510D2"/>
    <w:rsid w:val="00F616F4"/>
    <w:rsid w:val="00F73DEE"/>
    <w:rsid w:val="00F82FDF"/>
    <w:rsid w:val="00F837DE"/>
    <w:rsid w:val="00FA37B6"/>
    <w:rsid w:val="00FA7854"/>
    <w:rsid w:val="00FB0574"/>
    <w:rsid w:val="00FB285A"/>
    <w:rsid w:val="00FC0EB8"/>
    <w:rsid w:val="00FC27FD"/>
    <w:rsid w:val="00FC31BC"/>
    <w:rsid w:val="00FE3426"/>
    <w:rsid w:val="00FF60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page number"/>
    <w:basedOn w:val="a0"/>
  </w:style>
  <w:style w:type="character" w:styleId="a5">
    <w:name w:val="Strong"/>
    <w:basedOn w:val="a0"/>
    <w:qFormat/>
    <w:rPr>
      <w:b/>
    </w:rPr>
  </w:style>
  <w:style w:type="character" w:customStyle="1" w:styleId="tpccontent1">
    <w:name w:val="tpc_content1"/>
    <w:basedOn w:val="a0"/>
    <w:rPr>
      <w:sz w:val="18"/>
    </w:rPr>
  </w:style>
  <w:style w:type="character" w:styleId="a6">
    <w:name w:val="Hyperlink"/>
    <w:basedOn w:val="a0"/>
    <w:rPr>
      <w:color w:val="0000FF"/>
      <w:u w:val="single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0">
    <w:name w:val="Body Text Indent 3"/>
    <w:basedOn w:val="a"/>
    <w:pPr>
      <w:ind w:firstLineChars="200" w:firstLine="480"/>
    </w:pPr>
    <w:rPr>
      <w:rFonts w:ascii="宋体" w:hAnsi="宋体"/>
      <w:sz w:val="24"/>
    </w:rPr>
  </w:style>
  <w:style w:type="paragraph" w:styleId="9">
    <w:name w:val="toc 9"/>
    <w:basedOn w:val="a"/>
    <w:next w:val="a"/>
    <w:semiHidden/>
    <w:pPr>
      <w:ind w:leftChars="1600" w:left="3360"/>
    </w:pPr>
  </w:style>
  <w:style w:type="paragraph" w:styleId="7">
    <w:name w:val="toc 7"/>
    <w:basedOn w:val="a"/>
    <w:next w:val="a"/>
    <w:semiHidden/>
    <w:pPr>
      <w:ind w:leftChars="1200" w:left="2520"/>
    </w:pPr>
  </w:style>
  <w:style w:type="paragraph" w:styleId="4">
    <w:name w:val="toc 4"/>
    <w:basedOn w:val="a"/>
    <w:next w:val="a"/>
    <w:semiHidden/>
    <w:pPr>
      <w:ind w:leftChars="600" w:left="1260"/>
    </w:pPr>
  </w:style>
  <w:style w:type="paragraph" w:styleId="a8">
    <w:name w:val="Body Text Indent"/>
    <w:basedOn w:val="a"/>
    <w:link w:val="Char"/>
    <w:pPr>
      <w:ind w:leftChars="400" w:left="840"/>
    </w:pPr>
  </w:style>
  <w:style w:type="paragraph" w:styleId="20">
    <w:name w:val="Body Text Indent 2"/>
    <w:basedOn w:val="a"/>
    <w:pPr>
      <w:ind w:left="420"/>
    </w:p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color w:val="000000"/>
      <w:kern w:val="0"/>
      <w:sz w:val="24"/>
    </w:rPr>
  </w:style>
  <w:style w:type="paragraph" w:styleId="8">
    <w:name w:val="toc 8"/>
    <w:basedOn w:val="a"/>
    <w:next w:val="a"/>
    <w:semiHidden/>
    <w:pPr>
      <w:ind w:leftChars="1400" w:left="2940"/>
    </w:pPr>
  </w:style>
  <w:style w:type="paragraph" w:styleId="6">
    <w:name w:val="toc 6"/>
    <w:basedOn w:val="a"/>
    <w:next w:val="a"/>
    <w:semiHidden/>
    <w:pPr>
      <w:ind w:leftChars="1000" w:left="2100"/>
    </w:pPr>
  </w:style>
  <w:style w:type="paragraph" w:styleId="31">
    <w:name w:val="toc 3"/>
    <w:basedOn w:val="a"/>
    <w:next w:val="a"/>
    <w:semiHidden/>
    <w:pPr>
      <w:ind w:leftChars="400" w:left="840"/>
    </w:pPr>
  </w:style>
  <w:style w:type="paragraph" w:styleId="aa">
    <w:name w:val="Body Text"/>
    <w:basedOn w:val="a"/>
    <w:pPr>
      <w:spacing w:line="272" w:lineRule="atLeast"/>
    </w:pPr>
    <w:rPr>
      <w:rFonts w:ascii="宋体" w:hAnsi="宋体"/>
      <w:sz w:val="24"/>
    </w:rPr>
  </w:style>
  <w:style w:type="paragraph" w:styleId="5">
    <w:name w:val="toc 5"/>
    <w:basedOn w:val="a"/>
    <w:next w:val="a"/>
    <w:semiHidden/>
    <w:pPr>
      <w:ind w:leftChars="800" w:left="1680"/>
    </w:pPr>
  </w:style>
  <w:style w:type="paragraph" w:styleId="21">
    <w:name w:val="toc 2"/>
    <w:basedOn w:val="a"/>
    <w:next w:val="a"/>
    <w:semiHidden/>
    <w:pPr>
      <w:ind w:leftChars="200" w:left="420"/>
    </w:pPr>
  </w:style>
  <w:style w:type="paragraph" w:styleId="10">
    <w:name w:val="toc 1"/>
    <w:basedOn w:val="a"/>
    <w:next w:val="a"/>
    <w:semiHidden/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2">
    <w:name w:val="Body Text 2"/>
    <w:basedOn w:val="a"/>
    <w:rPr>
      <w:color w:val="FFFFFF"/>
    </w:rPr>
  </w:style>
  <w:style w:type="paragraph" w:styleId="ac">
    <w:name w:val="Document Map"/>
    <w:basedOn w:val="a"/>
    <w:semiHidden/>
    <w:rsid w:val="00CB38D3"/>
    <w:pPr>
      <w:shd w:val="clear" w:color="auto" w:fill="000080"/>
    </w:pPr>
  </w:style>
  <w:style w:type="table" w:styleId="ad">
    <w:name w:val="Table Grid"/>
    <w:basedOn w:val="a1"/>
    <w:rsid w:val="002E22C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正文文本缩进 Char"/>
    <w:basedOn w:val="a0"/>
    <w:link w:val="a8"/>
    <w:rsid w:val="00415C63"/>
    <w:rPr>
      <w:kern w:val="2"/>
      <w:sz w:val="21"/>
    </w:rPr>
  </w:style>
  <w:style w:type="paragraph" w:styleId="ae">
    <w:name w:val="List Paragraph"/>
    <w:basedOn w:val="a"/>
    <w:uiPriority w:val="34"/>
    <w:qFormat/>
    <w:rsid w:val="002C6BAE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f">
    <w:name w:val="Balloon Text"/>
    <w:basedOn w:val="a"/>
    <w:semiHidden/>
    <w:rsid w:val="00BA04B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16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3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5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48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5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52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51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5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5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5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3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012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1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91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74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7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184</TotalTime>
  <Pages>15</Pages>
  <Words>1043</Words>
  <Characters>5949</Characters>
  <Application>Microsoft Office Word</Application>
  <DocSecurity>0</DocSecurity>
  <PresentationFormat/>
  <Lines>49</Lines>
  <Paragraphs>13</Paragraphs>
  <Slides>0</Slides>
  <Notes>0</Notes>
  <HiddenSlides>0</HiddenSlides>
  <MMClips>0</MMClips>
  <ScaleCrop>false</ScaleCrop>
  <Company>wmd</Company>
  <LinksUpToDate>false</LinksUpToDate>
  <CharactersWithSpaces>6979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市场管理软件</dc:title>
  <dc:creator>段继亮</dc:creator>
  <cp:lastModifiedBy>fsqijy</cp:lastModifiedBy>
  <cp:revision>48</cp:revision>
  <cp:lastPrinted>2006-02-17T11:20:00Z</cp:lastPrinted>
  <dcterms:created xsi:type="dcterms:W3CDTF">2009-12-16T05:49:00Z</dcterms:created>
  <dcterms:modified xsi:type="dcterms:W3CDTF">2009-12-16T08:52:00Z</dcterms:modified>
</cp:coreProperties>
</file>