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E7C93" w:rsidRPr="009E3F47" w:rsidRDefault="00566C31" w:rsidP="00AE7C93">
      <w:pPr>
        <w:rPr>
          <w:rFonts w:ascii="华文楷体" w:eastAsia="华文楷体" w:hAnsi="华文楷体"/>
        </w:rPr>
      </w:pPr>
      <w:r>
        <w:rPr>
          <w:rFonts w:ascii="华文楷体" w:eastAsia="华文楷体" w:hAnsi="华文楷体" w:hint="eastAsia"/>
        </w:rPr>
        <w:t xml:space="preserve"> </w:t>
      </w:r>
    </w:p>
    <w:p w:rsidR="00AE7C93" w:rsidRPr="009E3F47" w:rsidRDefault="00AE7C93" w:rsidP="00AE7C93">
      <w:pPr>
        <w:jc w:val="center"/>
        <w:rPr>
          <w:rFonts w:ascii="华文楷体" w:eastAsia="华文楷体" w:hAnsi="华文楷体"/>
          <w:b/>
          <w:bCs/>
          <w:sz w:val="72"/>
          <w:szCs w:val="72"/>
        </w:rPr>
      </w:pPr>
    </w:p>
    <w:p w:rsidR="00AE7C93" w:rsidRPr="009E3F47" w:rsidRDefault="00AE7C93" w:rsidP="00AE7C93">
      <w:pPr>
        <w:jc w:val="center"/>
        <w:rPr>
          <w:rFonts w:ascii="华文楷体" w:eastAsia="华文楷体" w:hAnsi="华文楷体"/>
          <w:b/>
          <w:bCs/>
          <w:sz w:val="72"/>
          <w:szCs w:val="72"/>
        </w:rPr>
      </w:pPr>
    </w:p>
    <w:p w:rsidR="00AE7C93" w:rsidRPr="009E3F47" w:rsidRDefault="00AE7C93" w:rsidP="00AE7C93">
      <w:pPr>
        <w:jc w:val="center"/>
        <w:rPr>
          <w:rFonts w:ascii="华文楷体" w:eastAsia="华文楷体" w:hAnsi="华文楷体"/>
          <w:b/>
          <w:bCs/>
          <w:sz w:val="72"/>
          <w:szCs w:val="72"/>
        </w:rPr>
      </w:pPr>
      <w:r w:rsidRPr="009E3F47">
        <w:rPr>
          <w:rFonts w:ascii="华文楷体" w:eastAsia="华文楷体" w:hAnsi="华文楷体" w:hint="eastAsia"/>
          <w:b/>
          <w:bCs/>
          <w:sz w:val="72"/>
          <w:szCs w:val="72"/>
        </w:rPr>
        <w:t>九州国际市场管理系统</w:t>
      </w:r>
    </w:p>
    <w:p w:rsidR="00AE7C93" w:rsidRPr="009E3F47" w:rsidRDefault="00AE7C93" w:rsidP="00AE7C93">
      <w:pPr>
        <w:jc w:val="center"/>
        <w:rPr>
          <w:rFonts w:ascii="华文楷体" w:eastAsia="华文楷体" w:hAnsi="华文楷体"/>
          <w:b/>
          <w:bCs/>
          <w:sz w:val="72"/>
          <w:szCs w:val="72"/>
        </w:rPr>
      </w:pPr>
    </w:p>
    <w:p w:rsidR="00AE7C93" w:rsidRPr="001D5170" w:rsidRDefault="00AE7C93" w:rsidP="00AE7C93">
      <w:pPr>
        <w:jc w:val="center"/>
        <w:rPr>
          <w:rFonts w:ascii="华文楷体" w:eastAsia="华文楷体" w:hAnsi="华文楷体"/>
          <w:b/>
          <w:bCs/>
          <w:sz w:val="72"/>
          <w:szCs w:val="72"/>
        </w:rPr>
      </w:pPr>
      <w:r w:rsidRPr="001D5170">
        <w:rPr>
          <w:rFonts w:ascii="华文楷体" w:eastAsia="华文楷体" w:hAnsi="华文楷体" w:hint="eastAsia"/>
          <w:b/>
          <w:bCs/>
          <w:sz w:val="72"/>
          <w:szCs w:val="72"/>
        </w:rPr>
        <w:t>需求规格说明书</w:t>
      </w:r>
    </w:p>
    <w:p w:rsidR="00AE7C93" w:rsidRPr="009E3F47" w:rsidRDefault="00AE7C93" w:rsidP="00AE7C93">
      <w:pPr>
        <w:rPr>
          <w:rFonts w:ascii="华文楷体" w:eastAsia="华文楷体" w:hAnsi="华文楷体"/>
        </w:rPr>
      </w:pPr>
    </w:p>
    <w:p w:rsidR="00AE7C93" w:rsidRPr="009E3F47" w:rsidRDefault="00AE7C93" w:rsidP="00AE7C93">
      <w:pPr>
        <w:rPr>
          <w:rFonts w:ascii="华文楷体" w:eastAsia="华文楷体" w:hAnsi="华文楷体"/>
        </w:rPr>
      </w:pPr>
    </w:p>
    <w:p w:rsidR="00AE7C93" w:rsidRPr="009E3F47" w:rsidRDefault="00AE7C93" w:rsidP="00AE7C93">
      <w:pPr>
        <w:rPr>
          <w:rFonts w:ascii="华文楷体" w:eastAsia="华文楷体" w:hAnsi="华文楷体"/>
        </w:rPr>
      </w:pPr>
    </w:p>
    <w:p w:rsidR="00AE7C93" w:rsidRPr="009E3F47" w:rsidRDefault="00AE7C93" w:rsidP="00AE7C93">
      <w:pPr>
        <w:rPr>
          <w:rFonts w:ascii="华文楷体" w:eastAsia="华文楷体" w:hAnsi="华文楷体"/>
        </w:rPr>
      </w:pPr>
    </w:p>
    <w:p w:rsidR="00AE7C93" w:rsidRPr="009E3F47" w:rsidRDefault="00AE7C93" w:rsidP="00AE7C93">
      <w:pPr>
        <w:rPr>
          <w:rFonts w:ascii="华文楷体" w:eastAsia="华文楷体" w:hAnsi="华文楷体"/>
        </w:rPr>
      </w:pPr>
    </w:p>
    <w:p w:rsidR="00AE7C93" w:rsidRPr="009E3F47" w:rsidRDefault="00AE7C93" w:rsidP="00AE7C93">
      <w:pPr>
        <w:rPr>
          <w:rFonts w:ascii="华文楷体" w:eastAsia="华文楷体" w:hAnsi="华文楷体"/>
        </w:rPr>
      </w:pPr>
    </w:p>
    <w:p w:rsidR="00AE7C93" w:rsidRPr="009E3F47" w:rsidRDefault="00AE7C93" w:rsidP="00AE7C93">
      <w:pPr>
        <w:rPr>
          <w:rFonts w:ascii="华文楷体" w:eastAsia="华文楷体" w:hAnsi="华文楷体"/>
        </w:rPr>
      </w:pPr>
    </w:p>
    <w:p w:rsidR="00AE7C93" w:rsidRPr="009E3F47" w:rsidRDefault="00AE7C93" w:rsidP="00AE7C93">
      <w:pPr>
        <w:rPr>
          <w:rFonts w:ascii="华文楷体" w:eastAsia="华文楷体" w:hAnsi="华文楷体"/>
        </w:rPr>
      </w:pPr>
    </w:p>
    <w:p w:rsidR="00AE7C93" w:rsidRPr="009E3F47" w:rsidRDefault="00AE7C93" w:rsidP="00AE7C93">
      <w:pPr>
        <w:rPr>
          <w:rFonts w:ascii="华文楷体" w:eastAsia="华文楷体" w:hAnsi="华文楷体"/>
        </w:rPr>
      </w:pPr>
    </w:p>
    <w:p w:rsidR="00AE7C93" w:rsidRPr="009E3F47" w:rsidRDefault="00AE7C93" w:rsidP="00AE7C93">
      <w:pPr>
        <w:rPr>
          <w:rFonts w:ascii="华文楷体" w:eastAsia="华文楷体" w:hAnsi="华文楷体"/>
        </w:rPr>
      </w:pPr>
    </w:p>
    <w:p w:rsidR="00AE7C93" w:rsidRPr="009E3F47" w:rsidRDefault="00AE7C93" w:rsidP="00AE7C93">
      <w:pPr>
        <w:rPr>
          <w:rFonts w:ascii="华文楷体" w:eastAsia="华文楷体" w:hAnsi="华文楷体"/>
        </w:rPr>
      </w:pPr>
    </w:p>
    <w:tbl>
      <w:tblPr>
        <w:tblW w:w="738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576"/>
        <w:gridCol w:w="2107"/>
        <w:gridCol w:w="1734"/>
        <w:gridCol w:w="1972"/>
      </w:tblGrid>
      <w:tr w:rsidR="00AE7C93" w:rsidRPr="009E3F47" w:rsidTr="002E3C2A">
        <w:trPr>
          <w:trHeight w:val="454"/>
          <w:jc w:val="center"/>
        </w:trPr>
        <w:tc>
          <w:tcPr>
            <w:tcW w:w="1576" w:type="dxa"/>
            <w:vAlign w:val="center"/>
          </w:tcPr>
          <w:p w:rsidR="00AE7C93" w:rsidRPr="009E3F47" w:rsidRDefault="00AE7C93" w:rsidP="002E3C2A">
            <w:pPr>
              <w:pStyle w:val="a7"/>
              <w:spacing w:before="100" w:beforeAutospacing="1" w:after="100" w:afterAutospacing="1"/>
              <w:rPr>
                <w:rFonts w:ascii="华文楷体" w:eastAsia="华文楷体" w:hAnsi="华文楷体"/>
              </w:rPr>
            </w:pPr>
            <w:r w:rsidRPr="009E3F47">
              <w:rPr>
                <w:rFonts w:ascii="华文楷体" w:eastAsia="华文楷体" w:hAnsi="华文楷体" w:hint="eastAsia"/>
              </w:rPr>
              <w:t>文档版本号：</w:t>
            </w:r>
          </w:p>
        </w:tc>
        <w:tc>
          <w:tcPr>
            <w:tcW w:w="2107" w:type="dxa"/>
            <w:vAlign w:val="center"/>
          </w:tcPr>
          <w:p w:rsidR="00AE7C93" w:rsidRPr="009E3F47" w:rsidRDefault="00AE7C93" w:rsidP="002E3C2A">
            <w:pPr>
              <w:spacing w:before="100" w:beforeAutospacing="1" w:after="100" w:afterAutospacing="1"/>
              <w:rPr>
                <w:rFonts w:ascii="华文楷体" w:eastAsia="华文楷体" w:hAnsi="华文楷体"/>
              </w:rPr>
            </w:pPr>
            <w:r w:rsidRPr="009E3F47">
              <w:rPr>
                <w:rFonts w:ascii="华文楷体" w:eastAsia="华文楷体" w:hAnsi="华文楷体" w:hint="eastAsia"/>
              </w:rPr>
              <w:t>1.0</w:t>
            </w:r>
          </w:p>
        </w:tc>
        <w:tc>
          <w:tcPr>
            <w:tcW w:w="1734" w:type="dxa"/>
            <w:vAlign w:val="center"/>
          </w:tcPr>
          <w:p w:rsidR="00AE7C93" w:rsidRPr="009E3F47" w:rsidRDefault="00AE7C93" w:rsidP="002E3C2A">
            <w:pPr>
              <w:pStyle w:val="a7"/>
              <w:spacing w:before="100" w:beforeAutospacing="1" w:after="100" w:afterAutospacing="1"/>
              <w:rPr>
                <w:rFonts w:ascii="华文楷体" w:eastAsia="华文楷体" w:hAnsi="华文楷体"/>
              </w:rPr>
            </w:pPr>
            <w:r w:rsidRPr="009E3F47">
              <w:rPr>
                <w:rFonts w:ascii="华文楷体" w:eastAsia="华文楷体" w:hAnsi="华文楷体" w:hint="eastAsia"/>
              </w:rPr>
              <w:t>文档编号：</w:t>
            </w:r>
          </w:p>
        </w:tc>
        <w:tc>
          <w:tcPr>
            <w:tcW w:w="1972" w:type="dxa"/>
            <w:vAlign w:val="center"/>
          </w:tcPr>
          <w:p w:rsidR="00AE7C93" w:rsidRPr="009E3F47" w:rsidRDefault="00AE7C93" w:rsidP="002E3C2A">
            <w:pPr>
              <w:spacing w:before="100" w:beforeAutospacing="1" w:after="100" w:afterAutospacing="1"/>
              <w:rPr>
                <w:rFonts w:ascii="华文楷体" w:eastAsia="华文楷体" w:hAnsi="华文楷体"/>
              </w:rPr>
            </w:pPr>
          </w:p>
        </w:tc>
      </w:tr>
      <w:tr w:rsidR="00AE7C93" w:rsidRPr="009E3F47" w:rsidTr="002E3C2A">
        <w:trPr>
          <w:trHeight w:val="454"/>
          <w:jc w:val="center"/>
        </w:trPr>
        <w:tc>
          <w:tcPr>
            <w:tcW w:w="1576" w:type="dxa"/>
            <w:vAlign w:val="center"/>
          </w:tcPr>
          <w:p w:rsidR="00AE7C93" w:rsidRPr="009E3F47" w:rsidRDefault="00AE7C93" w:rsidP="002E3C2A">
            <w:pPr>
              <w:spacing w:before="100" w:beforeAutospacing="1" w:after="100" w:afterAutospacing="1"/>
              <w:jc w:val="center"/>
              <w:rPr>
                <w:rFonts w:ascii="华文楷体" w:eastAsia="华文楷体" w:hAnsi="华文楷体"/>
              </w:rPr>
            </w:pPr>
            <w:r w:rsidRPr="009E3F47">
              <w:rPr>
                <w:rFonts w:ascii="华文楷体" w:eastAsia="华文楷体" w:hAnsi="华文楷体" w:hint="eastAsia"/>
              </w:rPr>
              <w:t>文档密级：</w:t>
            </w:r>
          </w:p>
        </w:tc>
        <w:tc>
          <w:tcPr>
            <w:tcW w:w="2107" w:type="dxa"/>
            <w:vAlign w:val="center"/>
          </w:tcPr>
          <w:p w:rsidR="00AE7C93" w:rsidRPr="009E3F47" w:rsidRDefault="00AE7C93" w:rsidP="002E3C2A">
            <w:pPr>
              <w:spacing w:before="100" w:beforeAutospacing="1" w:after="100" w:afterAutospacing="1"/>
              <w:rPr>
                <w:rFonts w:ascii="华文楷体" w:eastAsia="华文楷体" w:hAnsi="华文楷体"/>
              </w:rPr>
            </w:pPr>
            <w:r w:rsidRPr="009E3F47">
              <w:rPr>
                <w:rFonts w:ascii="华文楷体" w:eastAsia="华文楷体" w:hAnsi="华文楷体" w:hint="eastAsia"/>
              </w:rPr>
              <w:t>保密</w:t>
            </w:r>
          </w:p>
        </w:tc>
        <w:tc>
          <w:tcPr>
            <w:tcW w:w="1734" w:type="dxa"/>
            <w:vAlign w:val="center"/>
          </w:tcPr>
          <w:p w:rsidR="00AE7C93" w:rsidRPr="009E3F47" w:rsidRDefault="00AE7C93" w:rsidP="002E3C2A">
            <w:pPr>
              <w:spacing w:before="100" w:beforeAutospacing="1" w:after="100" w:afterAutospacing="1"/>
              <w:jc w:val="center"/>
              <w:rPr>
                <w:rFonts w:ascii="华文楷体" w:eastAsia="华文楷体" w:hAnsi="华文楷体"/>
              </w:rPr>
            </w:pPr>
            <w:r w:rsidRPr="009E3F47">
              <w:rPr>
                <w:rFonts w:ascii="华文楷体" w:eastAsia="华文楷体" w:hAnsi="华文楷体" w:hint="eastAsia"/>
              </w:rPr>
              <w:t>归属部门/项目：</w:t>
            </w:r>
          </w:p>
        </w:tc>
        <w:tc>
          <w:tcPr>
            <w:tcW w:w="1972" w:type="dxa"/>
            <w:vAlign w:val="center"/>
          </w:tcPr>
          <w:p w:rsidR="00AE7C93" w:rsidRPr="009E3F47" w:rsidRDefault="00AE7C93" w:rsidP="002E3C2A">
            <w:pPr>
              <w:spacing w:before="100" w:beforeAutospacing="1" w:after="100" w:afterAutospacing="1"/>
              <w:rPr>
                <w:rFonts w:ascii="华文楷体" w:eastAsia="华文楷体" w:hAnsi="华文楷体"/>
              </w:rPr>
            </w:pPr>
            <w:r w:rsidRPr="009E3F47">
              <w:rPr>
                <w:rFonts w:ascii="华文楷体" w:eastAsia="华文楷体" w:hAnsi="华文楷体" w:hint="eastAsia"/>
              </w:rPr>
              <w:t>系统开发部</w:t>
            </w:r>
          </w:p>
        </w:tc>
      </w:tr>
      <w:tr w:rsidR="00AE7C93" w:rsidRPr="009E3F47" w:rsidTr="002E3C2A">
        <w:trPr>
          <w:trHeight w:val="454"/>
          <w:jc w:val="center"/>
        </w:trPr>
        <w:tc>
          <w:tcPr>
            <w:tcW w:w="1576" w:type="dxa"/>
            <w:vAlign w:val="center"/>
          </w:tcPr>
          <w:p w:rsidR="00AE7C93" w:rsidRPr="009E3F47" w:rsidRDefault="00AE7C93" w:rsidP="002E3C2A">
            <w:pPr>
              <w:spacing w:before="100" w:beforeAutospacing="1" w:after="100" w:afterAutospacing="1"/>
              <w:jc w:val="center"/>
              <w:rPr>
                <w:rFonts w:ascii="华文楷体" w:eastAsia="华文楷体" w:hAnsi="华文楷体"/>
              </w:rPr>
            </w:pPr>
            <w:r w:rsidRPr="009E3F47">
              <w:rPr>
                <w:rFonts w:ascii="华文楷体" w:eastAsia="华文楷体" w:hAnsi="华文楷体" w:hint="eastAsia"/>
              </w:rPr>
              <w:t>编写人：</w:t>
            </w:r>
          </w:p>
        </w:tc>
        <w:tc>
          <w:tcPr>
            <w:tcW w:w="2107" w:type="dxa"/>
            <w:vAlign w:val="center"/>
          </w:tcPr>
          <w:p w:rsidR="00AE7C93" w:rsidRPr="009E3F47" w:rsidRDefault="00AE7C93" w:rsidP="002E3C2A">
            <w:pPr>
              <w:spacing w:before="100" w:beforeAutospacing="1" w:after="100" w:afterAutospacing="1"/>
              <w:rPr>
                <w:rFonts w:ascii="华文楷体" w:eastAsia="华文楷体" w:hAnsi="华文楷体"/>
              </w:rPr>
            </w:pPr>
            <w:r w:rsidRPr="009E3F47">
              <w:rPr>
                <w:rFonts w:ascii="华文楷体" w:eastAsia="华文楷体" w:hAnsi="华文楷体" w:hint="eastAsia"/>
              </w:rPr>
              <w:t>王刚、王瑞、宋晓卿</w:t>
            </w:r>
          </w:p>
        </w:tc>
        <w:tc>
          <w:tcPr>
            <w:tcW w:w="1734" w:type="dxa"/>
            <w:vAlign w:val="center"/>
          </w:tcPr>
          <w:p w:rsidR="00AE7C93" w:rsidRPr="009E3F47" w:rsidRDefault="00AE7C93" w:rsidP="002E3C2A">
            <w:pPr>
              <w:spacing w:before="100" w:beforeAutospacing="1" w:after="100" w:afterAutospacing="1"/>
              <w:jc w:val="center"/>
              <w:rPr>
                <w:rFonts w:ascii="华文楷体" w:eastAsia="华文楷体" w:hAnsi="华文楷体"/>
              </w:rPr>
            </w:pPr>
            <w:r w:rsidRPr="009E3F47">
              <w:rPr>
                <w:rFonts w:ascii="华文楷体" w:eastAsia="华文楷体" w:hAnsi="华文楷体" w:hint="eastAsia"/>
              </w:rPr>
              <w:t>编写日期：</w:t>
            </w:r>
          </w:p>
        </w:tc>
        <w:tc>
          <w:tcPr>
            <w:tcW w:w="1972" w:type="dxa"/>
            <w:vAlign w:val="center"/>
          </w:tcPr>
          <w:p w:rsidR="00AE7C93" w:rsidRPr="009E3F47" w:rsidRDefault="00AE7C93" w:rsidP="002E3C2A">
            <w:pPr>
              <w:spacing w:before="100" w:beforeAutospacing="1" w:after="100" w:afterAutospacing="1"/>
              <w:rPr>
                <w:rFonts w:ascii="华文楷体" w:eastAsia="华文楷体" w:hAnsi="华文楷体"/>
              </w:rPr>
            </w:pPr>
            <w:smartTag w:uri="urn:schemas-microsoft-com:office:smarttags" w:element="chsdate">
              <w:smartTagPr>
                <w:attr w:name="Year" w:val="2009"/>
                <w:attr w:name="Month" w:val="12"/>
                <w:attr w:name="Day" w:val="7"/>
                <w:attr w:name="IsLunarDate" w:val="False"/>
                <w:attr w:name="IsROCDate" w:val="False"/>
              </w:smartTagPr>
              <w:r w:rsidRPr="009E3F47">
                <w:rPr>
                  <w:rFonts w:ascii="华文楷体" w:eastAsia="华文楷体" w:hAnsi="华文楷体" w:hint="eastAsia"/>
                </w:rPr>
                <w:t>2009-12-7</w:t>
              </w:r>
            </w:smartTag>
          </w:p>
        </w:tc>
      </w:tr>
      <w:tr w:rsidR="00AE7C93" w:rsidRPr="009E3F47" w:rsidTr="002E3C2A">
        <w:trPr>
          <w:trHeight w:val="454"/>
          <w:jc w:val="center"/>
        </w:trPr>
        <w:tc>
          <w:tcPr>
            <w:tcW w:w="1576" w:type="dxa"/>
            <w:vAlign w:val="center"/>
          </w:tcPr>
          <w:p w:rsidR="00AE7C93" w:rsidRPr="009E3F47" w:rsidRDefault="00AE7C93" w:rsidP="002E3C2A">
            <w:pPr>
              <w:spacing w:before="100" w:beforeAutospacing="1" w:after="100" w:afterAutospacing="1"/>
              <w:jc w:val="center"/>
              <w:rPr>
                <w:rFonts w:ascii="华文楷体" w:eastAsia="华文楷体" w:hAnsi="华文楷体"/>
              </w:rPr>
            </w:pPr>
            <w:r w:rsidRPr="009E3F47">
              <w:rPr>
                <w:rFonts w:ascii="华文楷体" w:eastAsia="华文楷体" w:hAnsi="华文楷体" w:hint="eastAsia"/>
              </w:rPr>
              <w:t>审核人：</w:t>
            </w:r>
          </w:p>
        </w:tc>
        <w:tc>
          <w:tcPr>
            <w:tcW w:w="2107" w:type="dxa"/>
            <w:vAlign w:val="center"/>
          </w:tcPr>
          <w:p w:rsidR="00AE7C93" w:rsidRPr="009E3F47" w:rsidRDefault="00AE7C93" w:rsidP="002E3C2A">
            <w:pPr>
              <w:spacing w:before="100" w:beforeAutospacing="1" w:after="100" w:afterAutospacing="1"/>
              <w:rPr>
                <w:rFonts w:ascii="华文楷体" w:eastAsia="华文楷体" w:hAnsi="华文楷体"/>
              </w:rPr>
            </w:pPr>
            <w:r w:rsidRPr="009E3F47">
              <w:rPr>
                <w:rFonts w:ascii="华文楷体" w:eastAsia="华文楷体" w:hAnsi="华文楷体" w:hint="eastAsia"/>
              </w:rPr>
              <w:t>王长生</w:t>
            </w:r>
          </w:p>
        </w:tc>
        <w:tc>
          <w:tcPr>
            <w:tcW w:w="1734" w:type="dxa"/>
            <w:vAlign w:val="center"/>
          </w:tcPr>
          <w:p w:rsidR="00AE7C93" w:rsidRPr="009E3F47" w:rsidRDefault="00AE7C93" w:rsidP="002E3C2A">
            <w:pPr>
              <w:spacing w:before="100" w:beforeAutospacing="1" w:after="100" w:afterAutospacing="1"/>
              <w:jc w:val="center"/>
              <w:rPr>
                <w:rFonts w:ascii="华文楷体" w:eastAsia="华文楷体" w:hAnsi="华文楷体"/>
              </w:rPr>
            </w:pPr>
            <w:r w:rsidRPr="009E3F47">
              <w:rPr>
                <w:rFonts w:ascii="华文楷体" w:eastAsia="华文楷体" w:hAnsi="华文楷体" w:hint="eastAsia"/>
              </w:rPr>
              <w:t>审核日期：</w:t>
            </w:r>
          </w:p>
        </w:tc>
        <w:tc>
          <w:tcPr>
            <w:tcW w:w="1972" w:type="dxa"/>
            <w:vAlign w:val="center"/>
          </w:tcPr>
          <w:p w:rsidR="00AE7C93" w:rsidRPr="009E3F47" w:rsidRDefault="00AE7C93" w:rsidP="002E3C2A">
            <w:pPr>
              <w:spacing w:before="100" w:beforeAutospacing="1" w:after="100" w:afterAutospacing="1"/>
              <w:rPr>
                <w:rStyle w:val="a6"/>
                <w:rFonts w:ascii="华文楷体" w:eastAsia="华文楷体" w:hAnsi="华文楷体"/>
              </w:rPr>
            </w:pPr>
            <w:smartTag w:uri="urn:schemas-microsoft-com:office:smarttags" w:element="chsdate">
              <w:smartTagPr>
                <w:attr w:name="Year" w:val="2009"/>
                <w:attr w:name="Month" w:val="12"/>
                <w:attr w:name="Day" w:val="7"/>
                <w:attr w:name="IsLunarDate" w:val="False"/>
                <w:attr w:name="IsROCDate" w:val="False"/>
              </w:smartTagPr>
              <w:r w:rsidRPr="009E3F47">
                <w:rPr>
                  <w:rFonts w:ascii="华文楷体" w:eastAsia="华文楷体" w:hAnsi="华文楷体" w:hint="eastAsia"/>
                </w:rPr>
                <w:t>2009-12-7</w:t>
              </w:r>
            </w:smartTag>
          </w:p>
        </w:tc>
      </w:tr>
    </w:tbl>
    <w:p w:rsidR="00AE7C93" w:rsidRPr="009E3F47" w:rsidRDefault="00AE7C93" w:rsidP="00AE7C93">
      <w:pPr>
        <w:rPr>
          <w:rFonts w:ascii="华文楷体" w:eastAsia="华文楷体" w:hAnsi="华文楷体"/>
        </w:rPr>
      </w:pPr>
    </w:p>
    <w:p w:rsidR="00B47B5F" w:rsidRPr="00C201B2" w:rsidRDefault="00AE7C93" w:rsidP="00C201B2">
      <w:pPr>
        <w:widowControl/>
        <w:jc w:val="left"/>
        <w:rPr>
          <w:rFonts w:ascii="华文楷体" w:eastAsia="华文楷体" w:hAnsi="华文楷体"/>
        </w:rPr>
      </w:pPr>
      <w:r w:rsidRPr="009E3F47">
        <w:rPr>
          <w:rFonts w:ascii="华文楷体" w:eastAsia="华文楷体" w:hAnsi="华文楷体"/>
        </w:rPr>
        <w:br w:type="page"/>
      </w:r>
    </w:p>
    <w:p w:rsidR="00B47B5F" w:rsidRPr="00C201B2" w:rsidRDefault="007413EC" w:rsidP="00C201B2">
      <w:pPr>
        <w:pStyle w:val="1"/>
        <w:rPr>
          <w:rFonts w:ascii="华文楷体" w:eastAsia="华文楷体" w:hAnsi="华文楷体"/>
        </w:rPr>
      </w:pPr>
      <w:bookmarkStart w:id="0" w:name="_Toc249948160"/>
      <w:bookmarkStart w:id="1" w:name="_Toc249953955"/>
      <w:bookmarkStart w:id="2" w:name="_Toc249954157"/>
      <w:bookmarkStart w:id="3" w:name="_Toc249954568"/>
      <w:r w:rsidRPr="00C201B2">
        <w:rPr>
          <w:rFonts w:ascii="华文楷体" w:eastAsia="华文楷体" w:hAnsi="华文楷体" w:hint="eastAsia"/>
        </w:rPr>
        <w:lastRenderedPageBreak/>
        <w:t>用例图</w:t>
      </w:r>
      <w:bookmarkEnd w:id="0"/>
      <w:bookmarkEnd w:id="1"/>
      <w:bookmarkEnd w:id="2"/>
      <w:bookmarkEnd w:id="3"/>
    </w:p>
    <w:p w:rsidR="000F3E5A" w:rsidRDefault="00D27B9F" w:rsidP="004E4C91">
      <w:pPr>
        <w:pStyle w:val="a3"/>
        <w:spacing w:after="156"/>
        <w:rPr>
          <w:szCs w:val="24"/>
        </w:rPr>
      </w:pPr>
      <w:r w:rsidRPr="009E3F47">
        <w:object w:dxaOrig="7646" w:dyaOrig="74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7.45pt;height:328.7pt" o:ole="">
            <v:imagedata r:id="rId8" o:title=""/>
          </v:shape>
          <o:OLEObject Type="Embed" ProgID="Visio.Drawing.11" ShapeID="_x0000_i1025" DrawAspect="Content" ObjectID="_1326498026" r:id="rId9"/>
        </w:object>
      </w:r>
    </w:p>
    <w:p w:rsidR="00B47B5F" w:rsidRPr="00C201B2" w:rsidRDefault="001A3017" w:rsidP="00C201B2">
      <w:pPr>
        <w:pStyle w:val="1"/>
        <w:rPr>
          <w:rFonts w:ascii="华文楷体" w:eastAsia="华文楷体" w:hAnsi="华文楷体"/>
        </w:rPr>
      </w:pPr>
      <w:bookmarkStart w:id="4" w:name="_Toc249948161"/>
      <w:bookmarkStart w:id="5" w:name="_Toc249953956"/>
      <w:bookmarkStart w:id="6" w:name="_Toc249954158"/>
      <w:bookmarkStart w:id="7" w:name="_Toc249954569"/>
      <w:r w:rsidRPr="00C201B2">
        <w:rPr>
          <w:rFonts w:ascii="华文楷体" w:eastAsia="华文楷体" w:hAnsi="华文楷体" w:hint="eastAsia"/>
        </w:rPr>
        <w:t>用例描述</w:t>
      </w:r>
      <w:bookmarkEnd w:id="4"/>
      <w:bookmarkEnd w:id="5"/>
      <w:bookmarkEnd w:id="6"/>
      <w:bookmarkEnd w:id="7"/>
    </w:p>
    <w:p w:rsidR="00722C15" w:rsidRPr="00F07D4A" w:rsidRDefault="00C201B2" w:rsidP="00C201B2">
      <w:pPr>
        <w:pStyle w:val="2"/>
        <w:rPr>
          <w:rFonts w:ascii="华文楷体" w:eastAsia="华文楷体" w:hAnsi="华文楷体"/>
        </w:rPr>
      </w:pPr>
      <w:r w:rsidRPr="00F07D4A">
        <w:rPr>
          <w:rFonts w:ascii="华文楷体" w:eastAsia="华文楷体" w:hAnsi="华文楷体" w:hint="eastAsia"/>
        </w:rPr>
        <w:t>主要参与者</w:t>
      </w:r>
    </w:p>
    <w:p w:rsidR="001A3017" w:rsidRPr="00F07D4A" w:rsidRDefault="00AC6EFB" w:rsidP="00F07D4A">
      <w:pPr>
        <w:spacing w:line="360" w:lineRule="auto"/>
        <w:rPr>
          <w:rFonts w:ascii="华文楷体" w:eastAsia="华文楷体" w:hAnsi="华文楷体"/>
          <w:sz w:val="24"/>
          <w:szCs w:val="24"/>
        </w:rPr>
      </w:pPr>
      <w:r w:rsidRPr="00F07D4A">
        <w:rPr>
          <w:rFonts w:ascii="华文楷体" w:eastAsia="华文楷体" w:hAnsi="华文楷体" w:hint="eastAsia"/>
          <w:sz w:val="24"/>
          <w:szCs w:val="24"/>
        </w:rPr>
        <w:t>招商人员</w:t>
      </w:r>
      <w:r w:rsidR="006E3346">
        <w:rPr>
          <w:rFonts w:ascii="华文楷体" w:eastAsia="华文楷体" w:hAnsi="华文楷体" w:hint="eastAsia"/>
          <w:sz w:val="24"/>
          <w:szCs w:val="24"/>
        </w:rPr>
        <w:t>、招商评审委员</w:t>
      </w:r>
    </w:p>
    <w:p w:rsidR="001A3017" w:rsidRPr="00ED15B4" w:rsidRDefault="00ED4D31" w:rsidP="00ED15B4">
      <w:pPr>
        <w:pStyle w:val="2"/>
        <w:rPr>
          <w:rFonts w:ascii="华文楷体" w:eastAsia="华文楷体" w:hAnsi="华文楷体"/>
        </w:rPr>
      </w:pPr>
      <w:r>
        <w:rPr>
          <w:rFonts w:ascii="华文楷体" w:eastAsia="华文楷体" w:hAnsi="华文楷体" w:hint="eastAsia"/>
        </w:rPr>
        <w:t>项目相关人员及其兴趣</w:t>
      </w:r>
    </w:p>
    <w:p w:rsidR="001A3017" w:rsidRDefault="001A3017" w:rsidP="00F07D4A">
      <w:pPr>
        <w:spacing w:line="360" w:lineRule="auto"/>
        <w:rPr>
          <w:rFonts w:ascii="华文楷体" w:eastAsia="华文楷体" w:hAnsi="华文楷体"/>
          <w:sz w:val="24"/>
          <w:szCs w:val="24"/>
        </w:rPr>
      </w:pPr>
      <w:r w:rsidRPr="00F07D4A">
        <w:rPr>
          <w:rFonts w:ascii="华文楷体" w:eastAsia="华文楷体" w:hAnsi="华文楷体" w:hint="eastAsia"/>
          <w:sz w:val="24"/>
          <w:szCs w:val="24"/>
        </w:rPr>
        <w:t>招商人员：希望能够准确、快速的输入，而且没有输出错误，因为如果存在任何关于招商信息的错误都会对公司运营和一系列的业务造成影响。准确记录招商流</w:t>
      </w:r>
      <w:r w:rsidRPr="00F07D4A">
        <w:rPr>
          <w:rFonts w:ascii="华文楷体" w:eastAsia="华文楷体" w:hAnsi="华文楷体" w:hint="eastAsia"/>
          <w:sz w:val="24"/>
          <w:szCs w:val="24"/>
        </w:rPr>
        <w:lastRenderedPageBreak/>
        <w:t>程的每个重要环节产生的数据，作为业务重要依据。</w:t>
      </w:r>
    </w:p>
    <w:p w:rsidR="00616AC3" w:rsidRDefault="00BE39AE" w:rsidP="00F07D4A">
      <w:pPr>
        <w:spacing w:line="360" w:lineRule="auto"/>
        <w:rPr>
          <w:rFonts w:ascii="华文楷体" w:eastAsia="华文楷体" w:hAnsi="华文楷体"/>
          <w:sz w:val="24"/>
          <w:szCs w:val="24"/>
        </w:rPr>
      </w:pPr>
      <w:r w:rsidRPr="00BE39AE">
        <w:rPr>
          <w:rFonts w:ascii="华文楷体" w:eastAsia="华文楷体" w:hAnsi="华文楷体" w:hint="eastAsia"/>
          <w:sz w:val="24"/>
          <w:szCs w:val="24"/>
        </w:rPr>
        <w:t>招商评审委员：希望可以快速、准确、方便的对招商信息进行查询，不要对招商工作造成影响。</w:t>
      </w:r>
    </w:p>
    <w:p w:rsidR="00616AC3" w:rsidRDefault="00616AC3" w:rsidP="00616AC3">
      <w:pPr>
        <w:pStyle w:val="2"/>
        <w:rPr>
          <w:rFonts w:ascii="华文楷体" w:eastAsia="华文楷体" w:hAnsi="华文楷体"/>
          <w:szCs w:val="24"/>
        </w:rPr>
      </w:pPr>
      <w:r w:rsidRPr="00BE39C4">
        <w:rPr>
          <w:rFonts w:ascii="华文楷体" w:eastAsia="华文楷体" w:hAnsi="华文楷体" w:hint="eastAsia"/>
          <w:szCs w:val="24"/>
        </w:rPr>
        <w:t>触发条件</w:t>
      </w:r>
    </w:p>
    <w:p w:rsidR="00616AC3" w:rsidRPr="00616AC3" w:rsidRDefault="00616AC3" w:rsidP="00AB078B">
      <w:pPr>
        <w:rPr>
          <w:rFonts w:ascii="华文楷体" w:eastAsia="华文楷体" w:hAnsi="华文楷体"/>
          <w:sz w:val="24"/>
          <w:szCs w:val="24"/>
        </w:rPr>
      </w:pPr>
      <w:r>
        <w:rPr>
          <w:rFonts w:ascii="华文楷体" w:eastAsia="华文楷体" w:hAnsi="华文楷体" w:hint="eastAsia"/>
          <w:sz w:val="24"/>
          <w:szCs w:val="24"/>
        </w:rPr>
        <w:t>招商人员在浏览器中选择招商信息管理的操作，招商评审委员选择查询招商信息的操作。</w:t>
      </w:r>
    </w:p>
    <w:p w:rsidR="001A3017" w:rsidRPr="0074376F" w:rsidRDefault="00E15E92" w:rsidP="00ED4D31">
      <w:pPr>
        <w:pStyle w:val="2"/>
        <w:rPr>
          <w:rFonts w:ascii="华文楷体" w:eastAsia="华文楷体" w:hAnsi="华文楷体"/>
        </w:rPr>
      </w:pPr>
      <w:r w:rsidRPr="0074376F">
        <w:rPr>
          <w:rFonts w:ascii="华文楷体" w:eastAsia="华文楷体" w:hAnsi="华文楷体" w:hint="eastAsia"/>
        </w:rPr>
        <w:t>前置条件</w:t>
      </w:r>
    </w:p>
    <w:p w:rsidR="001A3017" w:rsidRPr="001A5E76" w:rsidRDefault="001A3017" w:rsidP="001A5E76">
      <w:pPr>
        <w:spacing w:line="360" w:lineRule="auto"/>
        <w:rPr>
          <w:rFonts w:ascii="华文楷体" w:eastAsia="华文楷体" w:hAnsi="华文楷体"/>
          <w:sz w:val="24"/>
          <w:szCs w:val="24"/>
        </w:rPr>
      </w:pPr>
      <w:r w:rsidRPr="001A5E76">
        <w:rPr>
          <w:rFonts w:ascii="华文楷体" w:eastAsia="华文楷体" w:hAnsi="华文楷体" w:hint="eastAsia"/>
          <w:sz w:val="24"/>
          <w:szCs w:val="24"/>
        </w:rPr>
        <w:t>招商人员</w:t>
      </w:r>
      <w:r w:rsidR="001A5E76" w:rsidRPr="001A5E76">
        <w:rPr>
          <w:rFonts w:ascii="华文楷体" w:eastAsia="华文楷体" w:hAnsi="华文楷体" w:hint="eastAsia"/>
          <w:sz w:val="24"/>
          <w:szCs w:val="24"/>
        </w:rPr>
        <w:t>、招商评审委员</w:t>
      </w:r>
      <w:r w:rsidRPr="001A5E76">
        <w:rPr>
          <w:rFonts w:ascii="华文楷体" w:eastAsia="华文楷体" w:hAnsi="华文楷体" w:hint="eastAsia"/>
          <w:sz w:val="24"/>
          <w:szCs w:val="24"/>
        </w:rPr>
        <w:t>必须已经被识别和授权</w:t>
      </w:r>
    </w:p>
    <w:p w:rsidR="001A3017" w:rsidRPr="00302A33" w:rsidRDefault="0093615C" w:rsidP="00302A33">
      <w:pPr>
        <w:pStyle w:val="2"/>
        <w:rPr>
          <w:rFonts w:ascii="华文楷体" w:eastAsia="华文楷体" w:hAnsi="华文楷体"/>
        </w:rPr>
      </w:pPr>
      <w:r>
        <w:rPr>
          <w:rFonts w:ascii="华文楷体" w:eastAsia="华文楷体" w:hAnsi="华文楷体" w:hint="eastAsia"/>
        </w:rPr>
        <w:t>成功后的保证（后置条件）</w:t>
      </w:r>
    </w:p>
    <w:p w:rsidR="00810016" w:rsidRDefault="00614708" w:rsidP="00594EAF">
      <w:pPr>
        <w:spacing w:line="360" w:lineRule="auto"/>
        <w:rPr>
          <w:rFonts w:ascii="华文楷体" w:eastAsia="华文楷体" w:hAnsi="华文楷体"/>
          <w:sz w:val="24"/>
          <w:szCs w:val="24"/>
        </w:rPr>
      </w:pPr>
      <w:r>
        <w:rPr>
          <w:rFonts w:ascii="华文楷体" w:eastAsia="华文楷体" w:hAnsi="华文楷体" w:hint="eastAsia"/>
          <w:sz w:val="24"/>
          <w:szCs w:val="24"/>
        </w:rPr>
        <w:t>对招商</w:t>
      </w:r>
      <w:r w:rsidRPr="003C0A75">
        <w:rPr>
          <w:rFonts w:ascii="华文楷体" w:eastAsia="华文楷体" w:hAnsi="华文楷体" w:hint="eastAsia"/>
          <w:sz w:val="24"/>
          <w:szCs w:val="24"/>
        </w:rPr>
        <w:t>信息</w:t>
      </w:r>
      <w:r>
        <w:rPr>
          <w:rFonts w:ascii="华文楷体" w:eastAsia="华文楷体" w:hAnsi="华文楷体" w:hint="eastAsia"/>
          <w:sz w:val="24"/>
          <w:szCs w:val="24"/>
        </w:rPr>
        <w:t>进行增删改查</w:t>
      </w:r>
      <w:r w:rsidR="00C77B1D">
        <w:rPr>
          <w:rFonts w:ascii="华文楷体" w:eastAsia="华文楷体" w:hAnsi="华文楷体" w:hint="eastAsia"/>
          <w:sz w:val="24"/>
          <w:szCs w:val="24"/>
        </w:rPr>
        <w:t>、</w:t>
      </w:r>
      <w:r>
        <w:rPr>
          <w:rFonts w:ascii="华文楷体" w:eastAsia="华文楷体" w:hAnsi="华文楷体" w:hint="eastAsia"/>
          <w:sz w:val="24"/>
          <w:szCs w:val="24"/>
        </w:rPr>
        <w:t>导入导出</w:t>
      </w:r>
      <w:r w:rsidR="00D40689">
        <w:rPr>
          <w:rFonts w:ascii="华文楷体" w:eastAsia="华文楷体" w:hAnsi="华文楷体" w:hint="eastAsia"/>
          <w:sz w:val="24"/>
          <w:szCs w:val="24"/>
        </w:rPr>
        <w:t>，形成有效的招商</w:t>
      </w:r>
      <w:r w:rsidR="00D40689" w:rsidRPr="003C0A75">
        <w:rPr>
          <w:rFonts w:ascii="华文楷体" w:eastAsia="华文楷体" w:hAnsi="华文楷体" w:hint="eastAsia"/>
          <w:sz w:val="24"/>
          <w:szCs w:val="24"/>
        </w:rPr>
        <w:t>信息</w:t>
      </w:r>
      <w:r>
        <w:rPr>
          <w:rFonts w:ascii="华文楷体" w:eastAsia="华文楷体" w:hAnsi="华文楷体" w:hint="eastAsia"/>
          <w:sz w:val="24"/>
          <w:szCs w:val="24"/>
        </w:rPr>
        <w:t>管理工作流</w:t>
      </w:r>
      <w:r w:rsidR="00346886">
        <w:rPr>
          <w:rFonts w:ascii="华文楷体" w:eastAsia="华文楷体" w:hAnsi="华文楷体" w:hint="eastAsia"/>
          <w:sz w:val="24"/>
          <w:szCs w:val="24"/>
        </w:rPr>
        <w:t>。准确记录商场每个招商记录</w:t>
      </w:r>
      <w:r w:rsidRPr="003C0A75">
        <w:rPr>
          <w:rFonts w:ascii="华文楷体" w:eastAsia="华文楷体" w:hAnsi="华文楷体" w:hint="eastAsia"/>
          <w:sz w:val="24"/>
          <w:szCs w:val="24"/>
        </w:rPr>
        <w:t>的信息，及时更新数据库。</w:t>
      </w:r>
    </w:p>
    <w:p w:rsidR="00BB5AA0" w:rsidRPr="00A103F0" w:rsidRDefault="00594EAF" w:rsidP="00A103F0">
      <w:pPr>
        <w:pStyle w:val="2"/>
        <w:rPr>
          <w:rFonts w:ascii="华文楷体" w:eastAsia="华文楷体" w:hAnsi="华文楷体"/>
        </w:rPr>
      </w:pPr>
      <w:r w:rsidRPr="00ED1003">
        <w:rPr>
          <w:rFonts w:ascii="华文楷体" w:eastAsia="华文楷体" w:hAnsi="华文楷体" w:hint="eastAsia"/>
        </w:rPr>
        <w:t>事件流</w:t>
      </w:r>
    </w:p>
    <w:p w:rsidR="001A3017" w:rsidRDefault="00234078" w:rsidP="00A103F0">
      <w:pPr>
        <w:pStyle w:val="3"/>
        <w:rPr>
          <w:rFonts w:ascii="华文楷体" w:eastAsia="华文楷体" w:hAnsi="华文楷体"/>
        </w:rPr>
      </w:pPr>
      <w:r w:rsidRPr="00A103F0">
        <w:rPr>
          <w:rFonts w:ascii="华文楷体" w:eastAsia="华文楷体" w:hAnsi="华文楷体" w:hint="eastAsia"/>
        </w:rPr>
        <w:t>基本事件流</w:t>
      </w:r>
    </w:p>
    <w:p w:rsidR="00CB6D5D" w:rsidRPr="0041135F" w:rsidRDefault="008A6E77" w:rsidP="00241FFF">
      <w:pPr>
        <w:pStyle w:val="aa"/>
        <w:numPr>
          <w:ilvl w:val="0"/>
          <w:numId w:val="8"/>
        </w:numPr>
        <w:ind w:firstLineChars="0"/>
        <w:rPr>
          <w:rFonts w:ascii="华文楷体" w:eastAsia="华文楷体" w:hAnsi="华文楷体"/>
          <w:sz w:val="24"/>
          <w:szCs w:val="24"/>
        </w:rPr>
      </w:pPr>
      <w:r w:rsidRPr="0041135F">
        <w:rPr>
          <w:rFonts w:ascii="华文楷体" w:eastAsia="华文楷体" w:hAnsi="华文楷体" w:hint="eastAsia"/>
          <w:sz w:val="24"/>
          <w:szCs w:val="24"/>
        </w:rPr>
        <w:t>招商人员</w:t>
      </w:r>
      <w:r w:rsidR="00F1767E" w:rsidRPr="0041135F">
        <w:rPr>
          <w:rFonts w:ascii="华文楷体" w:eastAsia="华文楷体" w:hAnsi="华文楷体" w:hint="eastAsia"/>
          <w:sz w:val="24"/>
          <w:szCs w:val="24"/>
        </w:rPr>
        <w:t>或招商评审委员</w:t>
      </w:r>
      <w:r w:rsidRPr="0041135F">
        <w:rPr>
          <w:rFonts w:ascii="华文楷体" w:eastAsia="华文楷体" w:hAnsi="华文楷体" w:hint="eastAsia"/>
          <w:sz w:val="24"/>
          <w:szCs w:val="24"/>
        </w:rPr>
        <w:t>在浏览器中</w:t>
      </w:r>
      <w:r w:rsidR="00CB6D5D" w:rsidRPr="0041135F">
        <w:rPr>
          <w:rFonts w:ascii="华文楷体" w:eastAsia="华文楷体" w:hAnsi="华文楷体" w:hint="eastAsia"/>
          <w:sz w:val="24"/>
          <w:szCs w:val="24"/>
        </w:rPr>
        <w:t>选择“招商</w:t>
      </w:r>
      <w:r w:rsidRPr="0041135F">
        <w:rPr>
          <w:rFonts w:ascii="华文楷体" w:eastAsia="华文楷体" w:hAnsi="华文楷体" w:hint="eastAsia"/>
          <w:sz w:val="24"/>
          <w:szCs w:val="24"/>
        </w:rPr>
        <w:t>管理 - 查询</w:t>
      </w:r>
      <w:r w:rsidR="00CB6D5D" w:rsidRPr="0041135F">
        <w:rPr>
          <w:rFonts w:ascii="华文楷体" w:eastAsia="华文楷体" w:hAnsi="华文楷体" w:hint="eastAsia"/>
          <w:sz w:val="24"/>
          <w:szCs w:val="24"/>
        </w:rPr>
        <w:t>招商</w:t>
      </w:r>
      <w:r w:rsidRPr="0041135F">
        <w:rPr>
          <w:rFonts w:ascii="华文楷体" w:eastAsia="华文楷体" w:hAnsi="华文楷体" w:hint="eastAsia"/>
          <w:sz w:val="24"/>
          <w:szCs w:val="24"/>
        </w:rPr>
        <w:t>信息</w:t>
      </w:r>
      <w:r w:rsidR="00CB6D5D" w:rsidRPr="0041135F">
        <w:rPr>
          <w:rFonts w:ascii="华文楷体" w:eastAsia="华文楷体" w:hAnsi="华文楷体" w:hint="eastAsia"/>
          <w:sz w:val="24"/>
          <w:szCs w:val="24"/>
        </w:rPr>
        <w:t>”，输入指定的检索条件，查询相关招商记录的基本信息或明细信息。</w:t>
      </w:r>
    </w:p>
    <w:p w:rsidR="008A6E77" w:rsidRDefault="00CB6D5D" w:rsidP="00241FFF">
      <w:pPr>
        <w:pStyle w:val="aa"/>
        <w:numPr>
          <w:ilvl w:val="0"/>
          <w:numId w:val="7"/>
        </w:numPr>
        <w:ind w:firstLineChars="0" w:hanging="654"/>
        <w:rPr>
          <w:rFonts w:ascii="华文楷体" w:eastAsia="华文楷体" w:hAnsi="华文楷体"/>
          <w:sz w:val="24"/>
          <w:szCs w:val="24"/>
        </w:rPr>
      </w:pPr>
      <w:r>
        <w:rPr>
          <w:rFonts w:ascii="华文楷体" w:eastAsia="华文楷体" w:hAnsi="华文楷体" w:hint="eastAsia"/>
          <w:sz w:val="24"/>
          <w:szCs w:val="24"/>
        </w:rPr>
        <w:t>招商人员执行查询操作是</w:t>
      </w:r>
      <w:r w:rsidR="008A6E77">
        <w:rPr>
          <w:rFonts w:ascii="华文楷体" w:eastAsia="华文楷体" w:hAnsi="华文楷体" w:hint="eastAsia"/>
          <w:sz w:val="24"/>
          <w:szCs w:val="24"/>
        </w:rPr>
        <w:t>为后续的添加</w:t>
      </w:r>
      <w:r w:rsidR="005B444F">
        <w:rPr>
          <w:rFonts w:ascii="华文楷体" w:eastAsia="华文楷体" w:hAnsi="华文楷体" w:hint="eastAsia"/>
          <w:sz w:val="24"/>
          <w:szCs w:val="24"/>
        </w:rPr>
        <w:t>或导入</w:t>
      </w:r>
      <w:r w:rsidR="008A6E77">
        <w:rPr>
          <w:rFonts w:ascii="华文楷体" w:eastAsia="华文楷体" w:hAnsi="华文楷体" w:hint="eastAsia"/>
          <w:sz w:val="24"/>
          <w:szCs w:val="24"/>
        </w:rPr>
        <w:t>、删除、修改、注销、恢复</w:t>
      </w:r>
      <w:r>
        <w:rPr>
          <w:rFonts w:ascii="华文楷体" w:eastAsia="华文楷体" w:hAnsi="华文楷体" w:hint="eastAsia"/>
          <w:sz w:val="24"/>
          <w:szCs w:val="24"/>
        </w:rPr>
        <w:t>、导出</w:t>
      </w:r>
      <w:r w:rsidR="008A6E77">
        <w:rPr>
          <w:rFonts w:ascii="华文楷体" w:eastAsia="华文楷体" w:hAnsi="华文楷体" w:hint="eastAsia"/>
          <w:sz w:val="24"/>
          <w:szCs w:val="24"/>
        </w:rPr>
        <w:t>操作提供</w:t>
      </w:r>
      <w:r w:rsidR="005B444F">
        <w:rPr>
          <w:rFonts w:ascii="华文楷体" w:eastAsia="华文楷体" w:hAnsi="华文楷体" w:hint="eastAsia"/>
          <w:sz w:val="24"/>
          <w:szCs w:val="24"/>
        </w:rPr>
        <w:t>参考</w:t>
      </w:r>
      <w:r w:rsidR="008A6E77">
        <w:rPr>
          <w:rFonts w:ascii="华文楷体" w:eastAsia="华文楷体" w:hAnsi="华文楷体" w:hint="eastAsia"/>
          <w:sz w:val="24"/>
          <w:szCs w:val="24"/>
        </w:rPr>
        <w:t>依据。</w:t>
      </w:r>
    </w:p>
    <w:p w:rsidR="005B444F" w:rsidRPr="000C2D79" w:rsidRDefault="005B444F" w:rsidP="00241FFF">
      <w:pPr>
        <w:pStyle w:val="aa"/>
        <w:numPr>
          <w:ilvl w:val="0"/>
          <w:numId w:val="7"/>
        </w:numPr>
        <w:ind w:firstLineChars="0"/>
        <w:rPr>
          <w:rFonts w:ascii="华文楷体" w:eastAsia="华文楷体" w:hAnsi="华文楷体"/>
          <w:sz w:val="24"/>
          <w:szCs w:val="24"/>
        </w:rPr>
      </w:pPr>
      <w:r>
        <w:rPr>
          <w:rFonts w:ascii="华文楷体" w:eastAsia="华文楷体" w:hAnsi="华文楷体" w:hint="eastAsia"/>
          <w:sz w:val="24"/>
          <w:szCs w:val="24"/>
        </w:rPr>
        <w:t>招商评审委员执行查询操作是为评审工作提供参考依据。</w:t>
      </w:r>
    </w:p>
    <w:p w:rsidR="008A6E77" w:rsidRPr="009E36C1" w:rsidRDefault="00DF1984" w:rsidP="00241FFF">
      <w:pPr>
        <w:pStyle w:val="aa"/>
        <w:numPr>
          <w:ilvl w:val="0"/>
          <w:numId w:val="8"/>
        </w:numPr>
        <w:ind w:firstLineChars="0"/>
        <w:rPr>
          <w:rFonts w:ascii="华文楷体" w:eastAsia="华文楷体" w:hAnsi="华文楷体"/>
          <w:sz w:val="24"/>
          <w:szCs w:val="24"/>
        </w:rPr>
      </w:pPr>
      <w:r w:rsidRPr="009E36C1">
        <w:rPr>
          <w:rFonts w:ascii="华文楷体" w:eastAsia="华文楷体" w:hAnsi="华文楷体" w:hint="eastAsia"/>
          <w:sz w:val="24"/>
          <w:szCs w:val="24"/>
        </w:rPr>
        <w:lastRenderedPageBreak/>
        <w:t>系统在屏幕上显示检索出的招商</w:t>
      </w:r>
      <w:r w:rsidR="008A6E77" w:rsidRPr="009E36C1">
        <w:rPr>
          <w:rFonts w:ascii="华文楷体" w:eastAsia="华文楷体" w:hAnsi="华文楷体" w:hint="eastAsia"/>
          <w:sz w:val="24"/>
          <w:szCs w:val="24"/>
        </w:rPr>
        <w:t>信息。</w:t>
      </w:r>
    </w:p>
    <w:p w:rsidR="008A6E77" w:rsidRPr="009E36C1" w:rsidRDefault="008A6E77" w:rsidP="00241FFF">
      <w:pPr>
        <w:pStyle w:val="aa"/>
        <w:numPr>
          <w:ilvl w:val="0"/>
          <w:numId w:val="8"/>
        </w:numPr>
        <w:ind w:firstLineChars="0"/>
        <w:rPr>
          <w:rFonts w:ascii="华文楷体" w:eastAsia="华文楷体" w:hAnsi="华文楷体"/>
          <w:sz w:val="24"/>
          <w:szCs w:val="24"/>
        </w:rPr>
      </w:pPr>
      <w:r w:rsidRPr="009E36C1">
        <w:rPr>
          <w:rFonts w:ascii="华文楷体" w:eastAsia="华文楷体" w:hAnsi="华文楷体" w:hint="eastAsia"/>
          <w:sz w:val="24"/>
          <w:szCs w:val="24"/>
        </w:rPr>
        <w:t>重复步骤</w:t>
      </w:r>
      <w:r w:rsidR="00F80DA2">
        <w:rPr>
          <w:rFonts w:ascii="华文楷体" w:eastAsia="华文楷体" w:hAnsi="华文楷体" w:hint="eastAsia"/>
          <w:sz w:val="24"/>
          <w:szCs w:val="24"/>
        </w:rPr>
        <w:t>a</w:t>
      </w:r>
      <w:r w:rsidRPr="009E36C1">
        <w:rPr>
          <w:rFonts w:ascii="华文楷体" w:eastAsia="华文楷体" w:hAnsi="华文楷体" w:hint="eastAsia"/>
          <w:sz w:val="24"/>
          <w:szCs w:val="24"/>
        </w:rPr>
        <w:t>和</w:t>
      </w:r>
      <w:r w:rsidR="00F80DA2">
        <w:rPr>
          <w:rFonts w:ascii="华文楷体" w:eastAsia="华文楷体" w:hAnsi="华文楷体" w:hint="eastAsia"/>
          <w:sz w:val="24"/>
          <w:szCs w:val="24"/>
        </w:rPr>
        <w:t>b</w:t>
      </w:r>
      <w:r w:rsidRPr="009E36C1">
        <w:rPr>
          <w:rFonts w:ascii="华文楷体" w:eastAsia="华文楷体" w:hAnsi="华文楷体" w:hint="eastAsia"/>
          <w:sz w:val="24"/>
          <w:szCs w:val="24"/>
        </w:rPr>
        <w:t>直到检索出所需要</w:t>
      </w:r>
      <w:r w:rsidR="001C4E0E" w:rsidRPr="009E36C1">
        <w:rPr>
          <w:rFonts w:ascii="华文楷体" w:eastAsia="华文楷体" w:hAnsi="华文楷体" w:hint="eastAsia"/>
          <w:sz w:val="24"/>
          <w:szCs w:val="24"/>
        </w:rPr>
        <w:t>的招商</w:t>
      </w:r>
      <w:r w:rsidRPr="009E36C1">
        <w:rPr>
          <w:rFonts w:ascii="华文楷体" w:eastAsia="华文楷体" w:hAnsi="华文楷体" w:hint="eastAsia"/>
          <w:sz w:val="24"/>
          <w:szCs w:val="24"/>
        </w:rPr>
        <w:t>信息。</w:t>
      </w:r>
    </w:p>
    <w:p w:rsidR="00A25253" w:rsidRPr="00863F63" w:rsidRDefault="00AD2EAF" w:rsidP="00A25253">
      <w:pPr>
        <w:pStyle w:val="3"/>
        <w:rPr>
          <w:rFonts w:ascii="华文楷体" w:eastAsia="华文楷体" w:hAnsi="华文楷体"/>
        </w:rPr>
      </w:pPr>
      <w:r w:rsidRPr="00292DEF">
        <w:rPr>
          <w:rFonts w:ascii="华文楷体" w:eastAsia="华文楷体" w:hAnsi="华文楷体" w:hint="eastAsia"/>
        </w:rPr>
        <w:t>可选事件流</w:t>
      </w:r>
    </w:p>
    <w:p w:rsidR="007C1A6C" w:rsidRDefault="007C1A6C" w:rsidP="00A2231B">
      <w:pPr>
        <w:pStyle w:val="4"/>
        <w:rPr>
          <w:rFonts w:ascii="华文楷体" w:eastAsia="华文楷体" w:hAnsi="华文楷体"/>
        </w:rPr>
      </w:pPr>
      <w:r w:rsidRPr="00062ACC">
        <w:rPr>
          <w:rFonts w:ascii="华文楷体" w:eastAsia="华文楷体" w:hAnsi="华文楷体" w:hint="eastAsia"/>
        </w:rPr>
        <w:t>添加</w:t>
      </w:r>
      <w:r w:rsidR="00323A82">
        <w:rPr>
          <w:rFonts w:ascii="华文楷体" w:eastAsia="华文楷体" w:hAnsi="华文楷体" w:hint="eastAsia"/>
        </w:rPr>
        <w:t>、导入</w:t>
      </w:r>
      <w:r w:rsidRPr="00062ACC">
        <w:rPr>
          <w:rFonts w:ascii="华文楷体" w:eastAsia="华文楷体" w:hAnsi="华文楷体" w:hint="eastAsia"/>
        </w:rPr>
        <w:t>招商信息</w:t>
      </w:r>
    </w:p>
    <w:p w:rsidR="00A135B4" w:rsidRDefault="003A1F8A" w:rsidP="00241FFF">
      <w:pPr>
        <w:pStyle w:val="aa"/>
        <w:numPr>
          <w:ilvl w:val="0"/>
          <w:numId w:val="9"/>
        </w:numPr>
        <w:spacing w:line="360" w:lineRule="auto"/>
        <w:ind w:firstLineChars="0"/>
        <w:rPr>
          <w:rFonts w:ascii="华文楷体" w:eastAsia="华文楷体" w:hAnsi="华文楷体"/>
          <w:sz w:val="24"/>
          <w:szCs w:val="24"/>
        </w:rPr>
      </w:pPr>
      <w:r w:rsidRPr="0097565E">
        <w:rPr>
          <w:rFonts w:ascii="华文楷体" w:eastAsia="华文楷体" w:hAnsi="华文楷体" w:hint="eastAsia"/>
          <w:sz w:val="24"/>
          <w:szCs w:val="24"/>
        </w:rPr>
        <w:t>招商人员手动录入或导入招商信息，生成招商信息库</w:t>
      </w:r>
      <w:r w:rsidR="00A135B4" w:rsidRPr="0097565E">
        <w:rPr>
          <w:rFonts w:ascii="华文楷体" w:eastAsia="华文楷体" w:hAnsi="华文楷体" w:hint="eastAsia"/>
          <w:sz w:val="24"/>
          <w:szCs w:val="24"/>
        </w:rPr>
        <w:t>，每条招商记录应该包括如下信息:</w:t>
      </w:r>
    </w:p>
    <w:p w:rsidR="0055360F" w:rsidRDefault="0055360F" w:rsidP="00241FFF">
      <w:pPr>
        <w:pStyle w:val="aa"/>
        <w:numPr>
          <w:ilvl w:val="0"/>
          <w:numId w:val="12"/>
        </w:numPr>
        <w:spacing w:line="360" w:lineRule="auto"/>
        <w:ind w:firstLineChars="0"/>
        <w:rPr>
          <w:rFonts w:ascii="华文楷体" w:eastAsia="华文楷体" w:hAnsi="华文楷体"/>
          <w:sz w:val="24"/>
          <w:szCs w:val="24"/>
        </w:rPr>
      </w:pPr>
      <w:r>
        <w:rPr>
          <w:rFonts w:ascii="华文楷体" w:eastAsia="华文楷体" w:hAnsi="华文楷体" w:hint="eastAsia"/>
          <w:sz w:val="24"/>
          <w:szCs w:val="24"/>
        </w:rPr>
        <w:t>商户编号</w:t>
      </w:r>
      <w:r w:rsidR="005B2988">
        <w:rPr>
          <w:rFonts w:ascii="华文楷体" w:eastAsia="华文楷体" w:hAnsi="华文楷体" w:hint="eastAsia"/>
          <w:sz w:val="24"/>
          <w:szCs w:val="24"/>
        </w:rPr>
        <w:t>（以系统增量</w:t>
      </w:r>
      <w:r w:rsidR="009D0B82">
        <w:rPr>
          <w:rFonts w:ascii="华文楷体" w:eastAsia="华文楷体" w:hAnsi="华文楷体" w:hint="eastAsia"/>
          <w:sz w:val="24"/>
          <w:szCs w:val="24"/>
        </w:rPr>
        <w:t>，无法用于标识区分</w:t>
      </w:r>
      <w:r w:rsidR="005B2988">
        <w:rPr>
          <w:rFonts w:ascii="华文楷体" w:eastAsia="华文楷体" w:hAnsi="华文楷体" w:hint="eastAsia"/>
          <w:sz w:val="24"/>
          <w:szCs w:val="24"/>
        </w:rPr>
        <w:t>）</w:t>
      </w:r>
    </w:p>
    <w:p w:rsidR="005B2988" w:rsidRPr="00D326EC" w:rsidRDefault="00D326EC" w:rsidP="00241FFF">
      <w:pPr>
        <w:pStyle w:val="aa"/>
        <w:numPr>
          <w:ilvl w:val="0"/>
          <w:numId w:val="12"/>
        </w:numPr>
        <w:ind w:firstLineChars="0"/>
        <w:rPr>
          <w:rFonts w:ascii="华文楷体" w:eastAsia="华文楷体" w:hAnsi="华文楷体"/>
          <w:sz w:val="24"/>
          <w:szCs w:val="24"/>
        </w:rPr>
      </w:pPr>
      <w:r w:rsidRPr="004C7DCC">
        <w:rPr>
          <w:rFonts w:ascii="华文楷体" w:eastAsia="华文楷体" w:hAnsi="华文楷体" w:hint="eastAsia"/>
          <w:sz w:val="24"/>
          <w:szCs w:val="24"/>
        </w:rPr>
        <w:t>助记符</w:t>
      </w:r>
      <w:r w:rsidR="0097317A">
        <w:rPr>
          <w:rFonts w:ascii="华文楷体" w:eastAsia="华文楷体" w:hAnsi="华文楷体" w:hint="eastAsia"/>
          <w:sz w:val="24"/>
          <w:szCs w:val="24"/>
        </w:rPr>
        <w:t>（</w:t>
      </w:r>
      <w:r w:rsidR="0097317A" w:rsidRPr="004C7DCC">
        <w:rPr>
          <w:rFonts w:ascii="华文楷体" w:eastAsia="华文楷体" w:hAnsi="华文楷体" w:hint="eastAsia"/>
          <w:sz w:val="24"/>
          <w:szCs w:val="24"/>
        </w:rPr>
        <w:t>拼音缩写，对于助记符重复的商户，由管理人员对其进行维护</w:t>
      </w:r>
      <w:r w:rsidR="003B662E">
        <w:rPr>
          <w:rFonts w:ascii="华文楷体" w:eastAsia="华文楷体" w:hAnsi="华文楷体" w:hint="eastAsia"/>
          <w:sz w:val="24"/>
          <w:szCs w:val="24"/>
        </w:rPr>
        <w:t>修改</w:t>
      </w:r>
      <w:r w:rsidR="0097317A">
        <w:rPr>
          <w:rFonts w:ascii="华文楷体" w:eastAsia="华文楷体" w:hAnsi="华文楷体" w:hint="eastAsia"/>
          <w:sz w:val="24"/>
          <w:szCs w:val="24"/>
        </w:rPr>
        <w:t>，</w:t>
      </w:r>
      <w:r w:rsidR="003B662E">
        <w:rPr>
          <w:rFonts w:ascii="华文楷体" w:eastAsia="华文楷体" w:hAnsi="华文楷体" w:hint="eastAsia"/>
          <w:sz w:val="24"/>
          <w:szCs w:val="24"/>
        </w:rPr>
        <w:t>例如：可</w:t>
      </w:r>
      <w:r w:rsidR="00221B0E">
        <w:rPr>
          <w:rFonts w:ascii="华文楷体" w:eastAsia="华文楷体" w:hAnsi="华文楷体" w:hint="eastAsia"/>
          <w:sz w:val="24"/>
          <w:szCs w:val="24"/>
        </w:rPr>
        <w:t>在助记符后面追加</w:t>
      </w:r>
      <w:r w:rsidR="0097317A">
        <w:rPr>
          <w:rFonts w:ascii="华文楷体" w:eastAsia="华文楷体" w:hAnsi="华文楷体" w:hint="eastAsia"/>
          <w:sz w:val="24"/>
          <w:szCs w:val="24"/>
        </w:rPr>
        <w:t>编号）</w:t>
      </w:r>
    </w:p>
    <w:p w:rsidR="00BC1D1C" w:rsidRPr="0012133F" w:rsidRDefault="00571BD0" w:rsidP="00241FFF">
      <w:pPr>
        <w:pStyle w:val="aa"/>
        <w:numPr>
          <w:ilvl w:val="0"/>
          <w:numId w:val="12"/>
        </w:numPr>
        <w:spacing w:line="360" w:lineRule="auto"/>
        <w:ind w:firstLineChars="0"/>
        <w:rPr>
          <w:rFonts w:ascii="华文楷体" w:eastAsia="华文楷体" w:hAnsi="华文楷体"/>
          <w:sz w:val="24"/>
          <w:szCs w:val="24"/>
        </w:rPr>
      </w:pPr>
      <w:r>
        <w:rPr>
          <w:rFonts w:ascii="华文楷体" w:eastAsia="华文楷体" w:hAnsi="华文楷体" w:hint="eastAsia"/>
          <w:sz w:val="24"/>
          <w:szCs w:val="24"/>
        </w:rPr>
        <w:t>商户</w:t>
      </w:r>
      <w:r w:rsidRPr="0012133F">
        <w:rPr>
          <w:rFonts w:ascii="华文楷体" w:eastAsia="华文楷体" w:hAnsi="华文楷体" w:hint="eastAsia"/>
          <w:sz w:val="24"/>
          <w:szCs w:val="24"/>
        </w:rPr>
        <w:t>名称、</w:t>
      </w:r>
      <w:r w:rsidR="006114DC" w:rsidRPr="0012133F">
        <w:rPr>
          <w:rFonts w:ascii="华文楷体" w:eastAsia="华文楷体" w:hAnsi="华文楷体" w:hint="eastAsia"/>
          <w:sz w:val="24"/>
          <w:szCs w:val="24"/>
        </w:rPr>
        <w:t>经营品牌、</w:t>
      </w:r>
      <w:r w:rsidR="00FF631C" w:rsidRPr="004A6D34">
        <w:rPr>
          <w:rFonts w:ascii="华文楷体" w:eastAsia="华文楷体" w:hAnsi="华文楷体" w:hint="eastAsia"/>
          <w:sz w:val="24"/>
          <w:szCs w:val="24"/>
        </w:rPr>
        <w:t>经销级别（总代理还是厂家直销）</w:t>
      </w:r>
    </w:p>
    <w:p w:rsidR="004A6D34" w:rsidRPr="007D7150" w:rsidRDefault="007D7150" w:rsidP="00241FFF">
      <w:pPr>
        <w:pStyle w:val="aa"/>
        <w:numPr>
          <w:ilvl w:val="0"/>
          <w:numId w:val="12"/>
        </w:numPr>
        <w:ind w:firstLineChars="0"/>
        <w:rPr>
          <w:rFonts w:ascii="华文楷体" w:eastAsia="华文楷体" w:hAnsi="华文楷体"/>
          <w:sz w:val="24"/>
          <w:szCs w:val="24"/>
        </w:rPr>
      </w:pPr>
      <w:r>
        <w:rPr>
          <w:rFonts w:ascii="华文楷体" w:eastAsia="华文楷体" w:hAnsi="华文楷体" w:hint="eastAsia"/>
          <w:sz w:val="24"/>
          <w:szCs w:val="24"/>
        </w:rPr>
        <w:t>商户或厂家</w:t>
      </w:r>
      <w:r w:rsidRPr="00B42DC2">
        <w:rPr>
          <w:rFonts w:ascii="华文楷体" w:eastAsia="华文楷体" w:hAnsi="华文楷体" w:hint="eastAsia"/>
          <w:sz w:val="24"/>
          <w:szCs w:val="24"/>
        </w:rPr>
        <w:t>所在地</w:t>
      </w:r>
      <w:r>
        <w:rPr>
          <w:rFonts w:ascii="华文楷体" w:eastAsia="华文楷体" w:hAnsi="华文楷体" w:hint="eastAsia"/>
          <w:sz w:val="24"/>
          <w:szCs w:val="24"/>
        </w:rPr>
        <w:t>、</w:t>
      </w:r>
      <w:r w:rsidR="00FF631C" w:rsidRPr="007D7150">
        <w:rPr>
          <w:rFonts w:ascii="华文楷体" w:eastAsia="华文楷体" w:hAnsi="华文楷体" w:hint="eastAsia"/>
          <w:sz w:val="24"/>
          <w:szCs w:val="24"/>
        </w:rPr>
        <w:t>联系人、联系方法</w:t>
      </w:r>
      <w:r w:rsidR="00F45608">
        <w:rPr>
          <w:rFonts w:ascii="华文楷体" w:eastAsia="华文楷体" w:hAnsi="华文楷体" w:hint="eastAsia"/>
          <w:sz w:val="24"/>
          <w:szCs w:val="24"/>
        </w:rPr>
        <w:t>、</w:t>
      </w:r>
      <w:r w:rsidR="00F45608" w:rsidRPr="0028491E">
        <w:rPr>
          <w:rFonts w:ascii="华文楷体" w:eastAsia="华文楷体" w:hAnsi="华文楷体" w:hint="eastAsia"/>
          <w:sz w:val="24"/>
          <w:szCs w:val="24"/>
        </w:rPr>
        <w:t>商户网址</w:t>
      </w:r>
    </w:p>
    <w:p w:rsidR="00F50986" w:rsidRDefault="00610990" w:rsidP="00241FFF">
      <w:pPr>
        <w:pStyle w:val="aa"/>
        <w:numPr>
          <w:ilvl w:val="0"/>
          <w:numId w:val="12"/>
        </w:numPr>
        <w:spacing w:line="360" w:lineRule="auto"/>
        <w:ind w:firstLineChars="0"/>
        <w:rPr>
          <w:rFonts w:ascii="华文楷体" w:eastAsia="华文楷体" w:hAnsi="华文楷体"/>
          <w:sz w:val="24"/>
          <w:szCs w:val="24"/>
        </w:rPr>
      </w:pPr>
      <w:r w:rsidRPr="004A6D34">
        <w:rPr>
          <w:rFonts w:ascii="华文楷体" w:eastAsia="华文楷体" w:hAnsi="华文楷体" w:hint="eastAsia"/>
          <w:sz w:val="24"/>
          <w:szCs w:val="24"/>
        </w:rPr>
        <w:t>招商信息的来源，需求意向（价位区间，面积区间）</w:t>
      </w:r>
    </w:p>
    <w:p w:rsidR="00A234B0" w:rsidRDefault="00A234B0" w:rsidP="00241FFF">
      <w:pPr>
        <w:pStyle w:val="aa"/>
        <w:numPr>
          <w:ilvl w:val="0"/>
          <w:numId w:val="12"/>
        </w:numPr>
        <w:spacing w:line="360" w:lineRule="auto"/>
        <w:ind w:firstLineChars="0"/>
        <w:rPr>
          <w:rFonts w:ascii="华文楷体" w:eastAsia="华文楷体" w:hAnsi="华文楷体"/>
          <w:sz w:val="24"/>
          <w:szCs w:val="24"/>
        </w:rPr>
      </w:pPr>
      <w:r>
        <w:rPr>
          <w:rFonts w:ascii="华文楷体" w:eastAsia="华文楷体" w:hAnsi="华文楷体" w:hint="eastAsia"/>
          <w:sz w:val="24"/>
          <w:szCs w:val="24"/>
        </w:rPr>
        <w:t>是否缴纳保证金，保证金金额</w:t>
      </w:r>
    </w:p>
    <w:p w:rsidR="00D718A5" w:rsidRDefault="00CC3C95" w:rsidP="00241FFF">
      <w:pPr>
        <w:pStyle w:val="aa"/>
        <w:numPr>
          <w:ilvl w:val="0"/>
          <w:numId w:val="12"/>
        </w:numPr>
        <w:spacing w:line="360" w:lineRule="auto"/>
        <w:ind w:firstLineChars="0"/>
        <w:rPr>
          <w:rFonts w:ascii="华文楷体" w:eastAsia="华文楷体" w:hAnsi="华文楷体"/>
          <w:sz w:val="24"/>
          <w:szCs w:val="24"/>
        </w:rPr>
      </w:pPr>
      <w:r w:rsidRPr="00F50986">
        <w:rPr>
          <w:rFonts w:ascii="华文楷体" w:eastAsia="华文楷体" w:hAnsi="华文楷体" w:hint="eastAsia"/>
          <w:sz w:val="24"/>
          <w:szCs w:val="24"/>
        </w:rPr>
        <w:t>是否缴纳诚意金，诚意金金额</w:t>
      </w:r>
    </w:p>
    <w:p w:rsidR="009201A1" w:rsidRDefault="009201A1" w:rsidP="00241FFF">
      <w:pPr>
        <w:pStyle w:val="aa"/>
        <w:numPr>
          <w:ilvl w:val="0"/>
          <w:numId w:val="12"/>
        </w:numPr>
        <w:spacing w:line="360" w:lineRule="auto"/>
        <w:ind w:firstLineChars="0"/>
        <w:rPr>
          <w:rFonts w:ascii="华文楷体" w:eastAsia="华文楷体" w:hAnsi="华文楷体"/>
          <w:sz w:val="24"/>
          <w:szCs w:val="24"/>
        </w:rPr>
      </w:pPr>
      <w:r>
        <w:rPr>
          <w:rFonts w:ascii="华文楷体" w:eastAsia="华文楷体" w:hAnsi="华文楷体" w:hint="eastAsia"/>
          <w:sz w:val="24"/>
          <w:szCs w:val="24"/>
        </w:rPr>
        <w:t>录入人、录入日期、备注</w:t>
      </w:r>
    </w:p>
    <w:p w:rsidR="0092149B" w:rsidRDefault="00B123D7" w:rsidP="00241FFF">
      <w:pPr>
        <w:pStyle w:val="aa"/>
        <w:numPr>
          <w:ilvl w:val="0"/>
          <w:numId w:val="12"/>
        </w:numPr>
        <w:spacing w:line="360" w:lineRule="auto"/>
        <w:ind w:firstLineChars="0"/>
        <w:rPr>
          <w:rFonts w:ascii="华文楷体" w:eastAsia="华文楷体" w:hAnsi="华文楷体"/>
          <w:sz w:val="24"/>
          <w:szCs w:val="24"/>
        </w:rPr>
      </w:pPr>
      <w:r>
        <w:rPr>
          <w:rFonts w:ascii="华文楷体" w:eastAsia="华文楷体" w:hAnsi="华文楷体" w:hint="eastAsia"/>
          <w:sz w:val="24"/>
          <w:szCs w:val="24"/>
        </w:rPr>
        <w:t>招商状态</w:t>
      </w:r>
      <w:r w:rsidR="000F2F34">
        <w:rPr>
          <w:rFonts w:ascii="华文楷体" w:eastAsia="华文楷体" w:hAnsi="华文楷体" w:hint="eastAsia"/>
          <w:sz w:val="24"/>
          <w:szCs w:val="24"/>
        </w:rPr>
        <w:t>（</w:t>
      </w:r>
      <w:r w:rsidR="00F526BE">
        <w:rPr>
          <w:rFonts w:ascii="华文楷体" w:eastAsia="华文楷体" w:hAnsi="华文楷体" w:hint="eastAsia"/>
          <w:sz w:val="24"/>
          <w:szCs w:val="24"/>
        </w:rPr>
        <w:t>待确认、</w:t>
      </w:r>
      <w:r w:rsidR="002E7861">
        <w:rPr>
          <w:rFonts w:ascii="华文楷体" w:eastAsia="华文楷体" w:hAnsi="华文楷体" w:hint="eastAsia"/>
          <w:sz w:val="24"/>
          <w:szCs w:val="24"/>
        </w:rPr>
        <w:t>已确认、</w:t>
      </w:r>
      <w:r w:rsidR="006302DA">
        <w:rPr>
          <w:rFonts w:ascii="华文楷体" w:eastAsia="华文楷体" w:hAnsi="华文楷体" w:hint="eastAsia"/>
          <w:sz w:val="24"/>
          <w:szCs w:val="24"/>
        </w:rPr>
        <w:t>待评审、准商户、正式商户</w:t>
      </w:r>
      <w:r w:rsidR="000F2F34">
        <w:rPr>
          <w:rFonts w:ascii="华文楷体" w:eastAsia="华文楷体" w:hAnsi="华文楷体" w:hint="eastAsia"/>
          <w:sz w:val="24"/>
          <w:szCs w:val="24"/>
        </w:rPr>
        <w:t>）</w:t>
      </w:r>
    </w:p>
    <w:p w:rsidR="0093691D" w:rsidRPr="00113899" w:rsidRDefault="0093691D" w:rsidP="00241FFF">
      <w:pPr>
        <w:pStyle w:val="aa"/>
        <w:numPr>
          <w:ilvl w:val="0"/>
          <w:numId w:val="12"/>
        </w:numPr>
        <w:spacing w:line="360" w:lineRule="auto"/>
        <w:ind w:firstLineChars="0"/>
        <w:rPr>
          <w:rFonts w:ascii="华文楷体" w:eastAsia="华文楷体" w:hAnsi="华文楷体"/>
          <w:sz w:val="24"/>
          <w:szCs w:val="24"/>
        </w:rPr>
      </w:pPr>
      <w:r>
        <w:rPr>
          <w:rFonts w:ascii="华文楷体" w:eastAsia="华文楷体" w:hAnsi="华文楷体" w:hint="eastAsia"/>
          <w:sz w:val="24"/>
          <w:szCs w:val="24"/>
        </w:rPr>
        <w:t>招商资格认定结果</w:t>
      </w:r>
    </w:p>
    <w:p w:rsidR="00A135B4" w:rsidRDefault="00C67F82" w:rsidP="00C5415C">
      <w:pPr>
        <w:spacing w:line="360" w:lineRule="auto"/>
        <w:rPr>
          <w:rFonts w:ascii="华文楷体" w:eastAsia="华文楷体" w:hAnsi="华文楷体"/>
          <w:sz w:val="24"/>
          <w:szCs w:val="24"/>
        </w:rPr>
      </w:pPr>
      <w:r>
        <w:rPr>
          <w:rFonts w:ascii="华文楷体" w:eastAsia="华文楷体" w:hAnsi="华文楷体" w:hint="eastAsia"/>
          <w:sz w:val="24"/>
          <w:szCs w:val="24"/>
        </w:rPr>
        <w:t>a</w:t>
      </w:r>
      <w:r w:rsidR="00E403B9">
        <w:rPr>
          <w:rFonts w:ascii="华文楷体" w:eastAsia="华文楷体" w:hAnsi="华文楷体" w:hint="eastAsia"/>
          <w:sz w:val="24"/>
          <w:szCs w:val="24"/>
        </w:rPr>
        <w:t>0</w:t>
      </w:r>
      <w:r w:rsidR="00A135B4">
        <w:rPr>
          <w:rFonts w:ascii="华文楷体" w:eastAsia="华文楷体" w:hAnsi="华文楷体" w:hint="eastAsia"/>
          <w:sz w:val="24"/>
          <w:szCs w:val="24"/>
        </w:rPr>
        <w:t>：</w:t>
      </w:r>
      <w:r w:rsidR="00A135B4" w:rsidRPr="004E4C91">
        <w:rPr>
          <w:rFonts w:ascii="华文楷体" w:eastAsia="华文楷体" w:hAnsi="华文楷体" w:hint="eastAsia"/>
          <w:sz w:val="24"/>
          <w:szCs w:val="24"/>
        </w:rPr>
        <w:t>经办人在录入招商信息时，可以手动录入单条记录，也可以通过文件导</w:t>
      </w:r>
      <w:r w:rsidR="00A135B4">
        <w:rPr>
          <w:rFonts w:ascii="华文楷体" w:eastAsia="华文楷体" w:hAnsi="华文楷体" w:hint="eastAsia"/>
          <w:sz w:val="24"/>
          <w:szCs w:val="24"/>
        </w:rPr>
        <w:t>入批量记录。</w:t>
      </w:r>
    </w:p>
    <w:p w:rsidR="00A135B4" w:rsidRDefault="00E14176" w:rsidP="00A135B4">
      <w:pPr>
        <w:spacing w:line="360" w:lineRule="auto"/>
        <w:rPr>
          <w:rFonts w:ascii="华文楷体" w:eastAsia="华文楷体" w:hAnsi="华文楷体"/>
          <w:sz w:val="24"/>
          <w:szCs w:val="24"/>
        </w:rPr>
      </w:pPr>
      <w:r>
        <w:rPr>
          <w:rFonts w:ascii="华文楷体" w:eastAsia="华文楷体" w:hAnsi="华文楷体" w:hint="eastAsia"/>
          <w:sz w:val="24"/>
          <w:szCs w:val="24"/>
        </w:rPr>
        <w:t>a</w:t>
      </w:r>
      <w:r w:rsidR="00455B04">
        <w:rPr>
          <w:rFonts w:ascii="华文楷体" w:eastAsia="华文楷体" w:hAnsi="华文楷体" w:hint="eastAsia"/>
          <w:sz w:val="24"/>
          <w:szCs w:val="24"/>
        </w:rPr>
        <w:t>1</w:t>
      </w:r>
      <w:r w:rsidR="004B5385">
        <w:rPr>
          <w:rFonts w:ascii="华文楷体" w:eastAsia="华文楷体" w:hAnsi="华文楷体" w:hint="eastAsia"/>
          <w:sz w:val="24"/>
          <w:szCs w:val="24"/>
        </w:rPr>
        <w:t>:</w:t>
      </w:r>
      <w:r w:rsidR="00A135B4">
        <w:rPr>
          <w:rFonts w:ascii="华文楷体" w:eastAsia="华文楷体" w:hAnsi="华文楷体" w:hint="eastAsia"/>
          <w:sz w:val="24"/>
          <w:szCs w:val="24"/>
        </w:rPr>
        <w:tab/>
        <w:t>无论是手动方式，还是文件方式，</w:t>
      </w:r>
      <w:r w:rsidR="00A135B4" w:rsidRPr="00AC5A53">
        <w:rPr>
          <w:rFonts w:ascii="华文楷体" w:eastAsia="华文楷体" w:hAnsi="华文楷体" w:hint="eastAsia"/>
          <w:sz w:val="24"/>
          <w:szCs w:val="24"/>
        </w:rPr>
        <w:t>当</w:t>
      </w:r>
      <w:r w:rsidR="00A135B4">
        <w:rPr>
          <w:rFonts w:ascii="华文楷体" w:eastAsia="华文楷体" w:hAnsi="华文楷体" w:hint="eastAsia"/>
          <w:sz w:val="24"/>
          <w:szCs w:val="24"/>
        </w:rPr>
        <w:t>其</w:t>
      </w:r>
      <w:r w:rsidR="00A135B4" w:rsidRPr="00AC5A53">
        <w:rPr>
          <w:rFonts w:ascii="华文楷体" w:eastAsia="华文楷体" w:hAnsi="华文楷体" w:hint="eastAsia"/>
          <w:sz w:val="24"/>
          <w:szCs w:val="24"/>
        </w:rPr>
        <w:t>录入</w:t>
      </w:r>
      <w:r w:rsidR="00A135B4">
        <w:rPr>
          <w:rFonts w:ascii="华文楷体" w:eastAsia="华文楷体" w:hAnsi="华文楷体" w:hint="eastAsia"/>
          <w:sz w:val="24"/>
          <w:szCs w:val="24"/>
        </w:rPr>
        <w:t>的信息格式有误时，要有</w:t>
      </w:r>
      <w:r w:rsidR="00A135B4" w:rsidRPr="00AC5A53">
        <w:rPr>
          <w:rFonts w:ascii="华文楷体" w:eastAsia="华文楷体" w:hAnsi="华文楷体" w:hint="eastAsia"/>
          <w:sz w:val="24"/>
          <w:szCs w:val="24"/>
        </w:rPr>
        <w:t>必要的</w:t>
      </w:r>
    </w:p>
    <w:p w:rsidR="0030477B" w:rsidRDefault="00A135B4" w:rsidP="002D3FC7">
      <w:pPr>
        <w:spacing w:line="360" w:lineRule="auto"/>
        <w:ind w:firstLine="360"/>
        <w:rPr>
          <w:rFonts w:ascii="华文楷体" w:eastAsia="华文楷体" w:hAnsi="华文楷体"/>
          <w:sz w:val="24"/>
          <w:szCs w:val="24"/>
        </w:rPr>
      </w:pPr>
      <w:r w:rsidRPr="00AC5A53">
        <w:rPr>
          <w:rFonts w:ascii="华文楷体" w:eastAsia="华文楷体" w:hAnsi="华文楷体" w:hint="eastAsia"/>
          <w:sz w:val="24"/>
          <w:szCs w:val="24"/>
        </w:rPr>
        <w:t>提示。</w:t>
      </w:r>
    </w:p>
    <w:p w:rsidR="003E6F89" w:rsidRPr="003E6F89" w:rsidRDefault="003E6F89" w:rsidP="00241FFF">
      <w:pPr>
        <w:pStyle w:val="aa"/>
        <w:numPr>
          <w:ilvl w:val="0"/>
          <w:numId w:val="9"/>
        </w:numPr>
        <w:spacing w:line="360" w:lineRule="auto"/>
        <w:ind w:firstLineChars="0"/>
        <w:rPr>
          <w:rFonts w:ascii="华文楷体" w:eastAsia="华文楷体" w:hAnsi="华文楷体"/>
          <w:sz w:val="24"/>
          <w:szCs w:val="24"/>
        </w:rPr>
      </w:pPr>
      <w:r>
        <w:rPr>
          <w:rFonts w:ascii="华文楷体" w:eastAsia="华文楷体" w:hAnsi="华文楷体" w:hint="eastAsia"/>
          <w:sz w:val="24"/>
          <w:szCs w:val="24"/>
        </w:rPr>
        <w:lastRenderedPageBreak/>
        <w:t>在手动录入单条招商信息的过程中，在输入助记符后，会给出提示，该助记符是否可用或已经被占用</w:t>
      </w:r>
      <w:r w:rsidR="00334687">
        <w:rPr>
          <w:rFonts w:ascii="华文楷体" w:eastAsia="华文楷体" w:hAnsi="华文楷体" w:hint="eastAsia"/>
          <w:sz w:val="24"/>
          <w:szCs w:val="24"/>
        </w:rPr>
        <w:t>，防止重复。</w:t>
      </w:r>
    </w:p>
    <w:p w:rsidR="00F07FEA" w:rsidRPr="00831DB6" w:rsidRDefault="00A135B4" w:rsidP="00241FFF">
      <w:pPr>
        <w:pStyle w:val="aa"/>
        <w:numPr>
          <w:ilvl w:val="0"/>
          <w:numId w:val="9"/>
        </w:numPr>
        <w:spacing w:line="360" w:lineRule="auto"/>
        <w:ind w:firstLineChars="0"/>
        <w:rPr>
          <w:rFonts w:ascii="华文楷体" w:eastAsia="华文楷体" w:hAnsi="华文楷体"/>
          <w:sz w:val="24"/>
          <w:szCs w:val="24"/>
        </w:rPr>
      </w:pPr>
      <w:r w:rsidRPr="00831DB6">
        <w:rPr>
          <w:rFonts w:ascii="华文楷体" w:eastAsia="华文楷体" w:hAnsi="华文楷体" w:hint="eastAsia"/>
          <w:sz w:val="24"/>
          <w:szCs w:val="24"/>
        </w:rPr>
        <w:t>在执行添加操作前，会有确认添加的提示。如果用户选择取消，则该用例结束；如果用户选择确认，则执行添加操作。</w:t>
      </w:r>
    </w:p>
    <w:p w:rsidR="003B4B4C" w:rsidRDefault="00A135B4" w:rsidP="00241FFF">
      <w:pPr>
        <w:pStyle w:val="aa"/>
        <w:numPr>
          <w:ilvl w:val="0"/>
          <w:numId w:val="9"/>
        </w:numPr>
        <w:spacing w:line="360" w:lineRule="auto"/>
        <w:ind w:left="426" w:firstLineChars="0" w:hanging="426"/>
        <w:rPr>
          <w:rFonts w:ascii="华文楷体" w:eastAsia="华文楷体" w:hAnsi="华文楷体"/>
          <w:sz w:val="24"/>
          <w:szCs w:val="24"/>
        </w:rPr>
      </w:pPr>
      <w:r w:rsidRPr="00F07FEA">
        <w:rPr>
          <w:rFonts w:ascii="华文楷体" w:eastAsia="华文楷体" w:hAnsi="华文楷体" w:hint="eastAsia"/>
          <w:sz w:val="24"/>
          <w:szCs w:val="24"/>
        </w:rPr>
        <w:t>系统会检测数据库中是否</w:t>
      </w:r>
      <w:r w:rsidR="003E368C">
        <w:rPr>
          <w:rFonts w:ascii="华文楷体" w:eastAsia="华文楷体" w:hAnsi="华文楷体" w:hint="eastAsia"/>
          <w:sz w:val="24"/>
          <w:szCs w:val="24"/>
        </w:rPr>
        <w:t>存在该商户的同名助记符</w:t>
      </w:r>
      <w:r w:rsidR="00F07FEA">
        <w:rPr>
          <w:rFonts w:ascii="华文楷体" w:eastAsia="华文楷体" w:hAnsi="华文楷体" w:hint="eastAsia"/>
          <w:sz w:val="24"/>
          <w:szCs w:val="24"/>
        </w:rPr>
        <w:t>，如果不存在则通过验证，如果存在给出提示，则给出提示</w:t>
      </w:r>
      <w:r w:rsidR="009A1610">
        <w:rPr>
          <w:rFonts w:ascii="华文楷体" w:eastAsia="华文楷体" w:hAnsi="华文楷体" w:hint="eastAsia"/>
          <w:sz w:val="24"/>
          <w:szCs w:val="24"/>
        </w:rPr>
        <w:t>是否</w:t>
      </w:r>
      <w:r w:rsidR="0013462D" w:rsidRPr="009A1610">
        <w:rPr>
          <w:rFonts w:ascii="华文楷体" w:eastAsia="华文楷体" w:hAnsi="华文楷体" w:hint="eastAsia"/>
          <w:sz w:val="24"/>
          <w:szCs w:val="24"/>
        </w:rPr>
        <w:t>覆盖</w:t>
      </w:r>
      <w:r w:rsidR="009A1610">
        <w:rPr>
          <w:rFonts w:ascii="华文楷体" w:eastAsia="华文楷体" w:hAnsi="华文楷体" w:hint="eastAsia"/>
          <w:sz w:val="24"/>
          <w:szCs w:val="24"/>
        </w:rPr>
        <w:t>或</w:t>
      </w:r>
      <w:r w:rsidR="0013462D" w:rsidRPr="009A1610">
        <w:rPr>
          <w:rFonts w:ascii="华文楷体" w:eastAsia="华文楷体" w:hAnsi="华文楷体" w:hint="eastAsia"/>
          <w:sz w:val="24"/>
          <w:szCs w:val="24"/>
        </w:rPr>
        <w:t>取消</w:t>
      </w:r>
      <w:r w:rsidR="009A1610">
        <w:rPr>
          <w:rFonts w:ascii="华文楷体" w:eastAsia="华文楷体" w:hAnsi="华文楷体" w:hint="eastAsia"/>
          <w:sz w:val="24"/>
          <w:szCs w:val="24"/>
        </w:rPr>
        <w:t>：</w:t>
      </w:r>
    </w:p>
    <w:p w:rsidR="0092797B" w:rsidRDefault="0092797B" w:rsidP="0092797B">
      <w:pPr>
        <w:pStyle w:val="aa"/>
        <w:spacing w:line="360" w:lineRule="auto"/>
        <w:ind w:left="426" w:firstLineChars="0" w:firstLine="0"/>
        <w:rPr>
          <w:rFonts w:ascii="华文楷体" w:eastAsia="华文楷体" w:hAnsi="华文楷体"/>
          <w:sz w:val="24"/>
          <w:szCs w:val="24"/>
        </w:rPr>
      </w:pPr>
      <w:r>
        <w:rPr>
          <w:rFonts w:ascii="华文楷体" w:eastAsia="华文楷体" w:hAnsi="华文楷体" w:hint="eastAsia"/>
          <w:sz w:val="24"/>
          <w:szCs w:val="24"/>
        </w:rPr>
        <w:t>--- 商户编号属于系统增量，无法作为区分标识</w:t>
      </w:r>
      <w:r w:rsidR="001043EA">
        <w:rPr>
          <w:rFonts w:ascii="华文楷体" w:eastAsia="华文楷体" w:hAnsi="华文楷体" w:hint="eastAsia"/>
          <w:sz w:val="24"/>
          <w:szCs w:val="24"/>
        </w:rPr>
        <w:t>，故只可通过助记符来实现区分，其也被作为检索条件。</w:t>
      </w:r>
    </w:p>
    <w:p w:rsidR="00987189" w:rsidRPr="00987189" w:rsidRDefault="00987189" w:rsidP="00241FFF">
      <w:pPr>
        <w:pStyle w:val="aa"/>
        <w:numPr>
          <w:ilvl w:val="0"/>
          <w:numId w:val="2"/>
        </w:numPr>
        <w:spacing w:line="360" w:lineRule="auto"/>
        <w:ind w:firstLineChars="0" w:hanging="654"/>
        <w:rPr>
          <w:rFonts w:ascii="华文楷体" w:eastAsia="华文楷体" w:hAnsi="华文楷体"/>
          <w:sz w:val="24"/>
          <w:szCs w:val="24"/>
        </w:rPr>
      </w:pPr>
      <w:r w:rsidRPr="00987189">
        <w:rPr>
          <w:rFonts w:ascii="华文楷体" w:eastAsia="华文楷体" w:hAnsi="华文楷体" w:hint="eastAsia"/>
          <w:sz w:val="24"/>
          <w:szCs w:val="24"/>
        </w:rPr>
        <w:t>若该商户的状态为“已确认”，即已经建立了合同关系，则不允许对其信息进行覆盖。</w:t>
      </w:r>
    </w:p>
    <w:p w:rsidR="00987189" w:rsidRPr="006C00F4" w:rsidRDefault="00987189" w:rsidP="00241FFF">
      <w:pPr>
        <w:pStyle w:val="aa"/>
        <w:numPr>
          <w:ilvl w:val="0"/>
          <w:numId w:val="2"/>
        </w:numPr>
        <w:spacing w:line="360" w:lineRule="auto"/>
        <w:ind w:firstLineChars="0" w:hanging="654"/>
        <w:rPr>
          <w:rFonts w:ascii="华文楷体" w:eastAsia="华文楷体" w:hAnsi="华文楷体"/>
          <w:sz w:val="24"/>
          <w:szCs w:val="24"/>
        </w:rPr>
      </w:pPr>
      <w:r w:rsidRPr="008F1269">
        <w:rPr>
          <w:rFonts w:ascii="华文楷体" w:eastAsia="华文楷体" w:hAnsi="华文楷体" w:hint="eastAsia"/>
          <w:sz w:val="24"/>
          <w:szCs w:val="24"/>
        </w:rPr>
        <w:t>若该商户的状态为“待确认”，即表明该商户曾经被录入过但尚未确认，则允许用户重新录入信息对其覆盖，在真正覆盖前还要有提示。在如上的覆盖提示中，若用户点击了取消，则该用例结束。</w:t>
      </w:r>
    </w:p>
    <w:p w:rsidR="00E257FA" w:rsidRPr="00D603ED" w:rsidRDefault="003D4D9B" w:rsidP="00241FFF">
      <w:pPr>
        <w:pStyle w:val="aa"/>
        <w:numPr>
          <w:ilvl w:val="0"/>
          <w:numId w:val="9"/>
        </w:numPr>
        <w:spacing w:line="360" w:lineRule="auto"/>
        <w:ind w:left="426" w:firstLineChars="0" w:hanging="426"/>
        <w:rPr>
          <w:rFonts w:ascii="华文楷体" w:eastAsia="华文楷体" w:hAnsi="华文楷体"/>
          <w:sz w:val="24"/>
          <w:szCs w:val="24"/>
        </w:rPr>
      </w:pPr>
      <w:r w:rsidRPr="0035410E">
        <w:rPr>
          <w:rFonts w:ascii="华文楷体" w:eastAsia="华文楷体" w:hAnsi="华文楷体" w:hint="eastAsia"/>
          <w:sz w:val="24"/>
          <w:szCs w:val="24"/>
        </w:rPr>
        <w:t>系统按照录入的招商信息，将其存入招商信息数据库，此时有该商户的状态为“待确认”。</w:t>
      </w:r>
    </w:p>
    <w:p w:rsidR="00530920" w:rsidRPr="001D5CCA" w:rsidRDefault="00F228E5" w:rsidP="001D5CCA">
      <w:pPr>
        <w:pStyle w:val="4"/>
        <w:rPr>
          <w:rFonts w:ascii="华文楷体" w:eastAsia="华文楷体" w:hAnsi="华文楷体"/>
        </w:rPr>
      </w:pPr>
      <w:r>
        <w:rPr>
          <w:rFonts w:ascii="华文楷体" w:eastAsia="华文楷体" w:hAnsi="华文楷体" w:hint="eastAsia"/>
        </w:rPr>
        <w:t>核实确认</w:t>
      </w:r>
      <w:r w:rsidR="001D5CCA" w:rsidRPr="001D5CCA">
        <w:rPr>
          <w:rFonts w:ascii="华文楷体" w:eastAsia="华文楷体" w:hAnsi="华文楷体" w:hint="eastAsia"/>
        </w:rPr>
        <w:t>招商</w:t>
      </w:r>
      <w:r w:rsidR="001D5CCA">
        <w:rPr>
          <w:rFonts w:ascii="华文楷体" w:eastAsia="华文楷体" w:hAnsi="华文楷体" w:hint="eastAsia"/>
        </w:rPr>
        <w:t>信息</w:t>
      </w:r>
    </w:p>
    <w:p w:rsidR="00694A3C" w:rsidRPr="002B29FA" w:rsidRDefault="00B73135" w:rsidP="00241FFF">
      <w:pPr>
        <w:pStyle w:val="aa"/>
        <w:numPr>
          <w:ilvl w:val="0"/>
          <w:numId w:val="11"/>
        </w:numPr>
        <w:spacing w:line="360" w:lineRule="auto"/>
        <w:ind w:firstLineChars="0"/>
        <w:rPr>
          <w:rFonts w:ascii="华文楷体" w:eastAsia="华文楷体" w:hAnsi="华文楷体"/>
          <w:sz w:val="24"/>
          <w:szCs w:val="24"/>
        </w:rPr>
      </w:pPr>
      <w:r w:rsidRPr="002B29FA">
        <w:rPr>
          <w:rFonts w:ascii="华文楷体" w:eastAsia="华文楷体" w:hAnsi="华文楷体" w:hint="eastAsia"/>
          <w:sz w:val="24"/>
          <w:szCs w:val="24"/>
        </w:rPr>
        <w:t>招商人员从</w:t>
      </w:r>
      <w:r w:rsidR="00E208FE" w:rsidRPr="002B29FA">
        <w:rPr>
          <w:rFonts w:ascii="华文楷体" w:eastAsia="华文楷体" w:hAnsi="华文楷体" w:hint="eastAsia"/>
          <w:sz w:val="24"/>
          <w:szCs w:val="24"/>
        </w:rPr>
        <w:t>如上待确认的</w:t>
      </w:r>
      <w:r w:rsidR="00131873" w:rsidRPr="002B29FA">
        <w:rPr>
          <w:rFonts w:ascii="华文楷体" w:eastAsia="华文楷体" w:hAnsi="华文楷体" w:hint="eastAsia"/>
          <w:sz w:val="24"/>
          <w:szCs w:val="24"/>
        </w:rPr>
        <w:t>海量信息中，圈定一批有可能参加评审的商户</w:t>
      </w:r>
      <w:r w:rsidR="00694A3C" w:rsidRPr="002B29FA">
        <w:rPr>
          <w:rFonts w:ascii="华文楷体" w:eastAsia="华文楷体" w:hAnsi="华文楷体" w:hint="eastAsia"/>
          <w:sz w:val="24"/>
          <w:szCs w:val="24"/>
        </w:rPr>
        <w:t>，并人工对其信息进行确认、核实</w:t>
      </w:r>
      <w:r w:rsidR="00315B6F" w:rsidRPr="002B29FA">
        <w:rPr>
          <w:rFonts w:ascii="华文楷体" w:eastAsia="华文楷体" w:hAnsi="华文楷体" w:hint="eastAsia"/>
          <w:sz w:val="24"/>
          <w:szCs w:val="24"/>
        </w:rPr>
        <w:t>（即通过各种渠道来核实商户信息），此过程可以再次对商户信息进行维护</w:t>
      </w:r>
      <w:r w:rsidR="001D1F50">
        <w:rPr>
          <w:rFonts w:ascii="华文楷体" w:eastAsia="华文楷体" w:hAnsi="华文楷体" w:hint="eastAsia"/>
          <w:sz w:val="24"/>
          <w:szCs w:val="24"/>
        </w:rPr>
        <w:t>。</w:t>
      </w:r>
    </w:p>
    <w:p w:rsidR="00530920" w:rsidRDefault="000729CC" w:rsidP="00241FFF">
      <w:pPr>
        <w:pStyle w:val="aa"/>
        <w:numPr>
          <w:ilvl w:val="0"/>
          <w:numId w:val="11"/>
        </w:numPr>
        <w:spacing w:line="360" w:lineRule="auto"/>
        <w:ind w:firstLineChars="0"/>
        <w:rPr>
          <w:rFonts w:ascii="华文楷体" w:eastAsia="华文楷体" w:hAnsi="华文楷体"/>
          <w:sz w:val="24"/>
          <w:szCs w:val="24"/>
        </w:rPr>
      </w:pPr>
      <w:r>
        <w:rPr>
          <w:rFonts w:ascii="华文楷体" w:eastAsia="华文楷体" w:hAnsi="华文楷体" w:hint="eastAsia"/>
          <w:sz w:val="24"/>
          <w:szCs w:val="24"/>
        </w:rPr>
        <w:t>在执行确认操作前，</w:t>
      </w:r>
      <w:r w:rsidR="00267BB4">
        <w:rPr>
          <w:rFonts w:ascii="华文楷体" w:eastAsia="华文楷体" w:hAnsi="华文楷体" w:hint="eastAsia"/>
          <w:sz w:val="24"/>
          <w:szCs w:val="24"/>
        </w:rPr>
        <w:t>会有确认提交</w:t>
      </w:r>
      <w:r w:rsidRPr="00A12F23">
        <w:rPr>
          <w:rFonts w:ascii="华文楷体" w:eastAsia="华文楷体" w:hAnsi="华文楷体" w:hint="eastAsia"/>
          <w:sz w:val="24"/>
          <w:szCs w:val="24"/>
        </w:rPr>
        <w:t>的提示。如果用户选择取消，则该用例结束；如果用户选择确认，则执行该用例。</w:t>
      </w:r>
    </w:p>
    <w:p w:rsidR="00CC6F9D" w:rsidRPr="00CC6F9D" w:rsidRDefault="00913103" w:rsidP="00241FFF">
      <w:pPr>
        <w:pStyle w:val="aa"/>
        <w:numPr>
          <w:ilvl w:val="0"/>
          <w:numId w:val="11"/>
        </w:numPr>
        <w:spacing w:line="360" w:lineRule="auto"/>
        <w:ind w:firstLineChars="0"/>
        <w:rPr>
          <w:rFonts w:ascii="华文楷体" w:eastAsia="华文楷体" w:hAnsi="华文楷体"/>
          <w:sz w:val="24"/>
          <w:szCs w:val="24"/>
        </w:rPr>
      </w:pPr>
      <w:r>
        <w:rPr>
          <w:rFonts w:ascii="华文楷体" w:eastAsia="华文楷体" w:hAnsi="华文楷体" w:hint="eastAsia"/>
          <w:sz w:val="24"/>
          <w:szCs w:val="24"/>
        </w:rPr>
        <w:lastRenderedPageBreak/>
        <w:t>系统将该招商信息</w:t>
      </w:r>
      <w:r w:rsidR="00975716">
        <w:rPr>
          <w:rFonts w:ascii="华文楷体" w:eastAsia="华文楷体" w:hAnsi="华文楷体" w:hint="eastAsia"/>
          <w:sz w:val="24"/>
          <w:szCs w:val="24"/>
        </w:rPr>
        <w:t>的状态置为“已确认</w:t>
      </w:r>
      <w:r w:rsidR="00530EA5">
        <w:rPr>
          <w:rFonts w:ascii="华文楷体" w:eastAsia="华文楷体" w:hAnsi="华文楷体" w:hint="eastAsia"/>
          <w:sz w:val="24"/>
          <w:szCs w:val="24"/>
        </w:rPr>
        <w:t>”，表示该信息真实有效。</w:t>
      </w:r>
    </w:p>
    <w:p w:rsidR="00EA401D" w:rsidRDefault="00CC6F9D" w:rsidP="00EA401D">
      <w:pPr>
        <w:pStyle w:val="4"/>
        <w:rPr>
          <w:rFonts w:ascii="华文楷体" w:eastAsia="华文楷体" w:hAnsi="华文楷体"/>
        </w:rPr>
      </w:pPr>
      <w:r>
        <w:rPr>
          <w:rFonts w:ascii="华文楷体" w:eastAsia="华文楷体" w:hAnsi="华文楷体" w:hint="eastAsia"/>
        </w:rPr>
        <w:t>圈定</w:t>
      </w:r>
      <w:r w:rsidR="00E71D3B">
        <w:rPr>
          <w:rFonts w:ascii="华文楷体" w:eastAsia="华文楷体" w:hAnsi="华文楷体" w:hint="eastAsia"/>
        </w:rPr>
        <w:t>待评审</w:t>
      </w:r>
      <w:r>
        <w:rPr>
          <w:rFonts w:ascii="华文楷体" w:eastAsia="华文楷体" w:hAnsi="华文楷体" w:hint="eastAsia"/>
        </w:rPr>
        <w:t>的</w:t>
      </w:r>
      <w:r w:rsidRPr="001D5CCA">
        <w:rPr>
          <w:rFonts w:ascii="华文楷体" w:eastAsia="华文楷体" w:hAnsi="华文楷体" w:hint="eastAsia"/>
        </w:rPr>
        <w:t>招商</w:t>
      </w:r>
      <w:r>
        <w:rPr>
          <w:rFonts w:ascii="华文楷体" w:eastAsia="华文楷体" w:hAnsi="华文楷体" w:hint="eastAsia"/>
        </w:rPr>
        <w:t>信息</w:t>
      </w:r>
    </w:p>
    <w:p w:rsidR="009F2470" w:rsidRDefault="00EA401D" w:rsidP="00241FFF">
      <w:pPr>
        <w:pStyle w:val="aa"/>
        <w:numPr>
          <w:ilvl w:val="0"/>
          <w:numId w:val="22"/>
        </w:numPr>
        <w:ind w:firstLineChars="0"/>
        <w:rPr>
          <w:rFonts w:ascii="华文楷体" w:eastAsia="华文楷体" w:hAnsi="华文楷体" w:cs="Times New Roman"/>
          <w:sz w:val="24"/>
          <w:szCs w:val="24"/>
        </w:rPr>
      </w:pPr>
      <w:r w:rsidRPr="00DB0489">
        <w:rPr>
          <w:rFonts w:ascii="华文楷体" w:eastAsia="华文楷体" w:hAnsi="华文楷体" w:cs="Times New Roman" w:hint="eastAsia"/>
          <w:sz w:val="24"/>
          <w:szCs w:val="24"/>
        </w:rPr>
        <w:t>招商人员</w:t>
      </w:r>
      <w:r w:rsidR="00A25965">
        <w:rPr>
          <w:rFonts w:ascii="华文楷体" w:eastAsia="华文楷体" w:hAnsi="华文楷体" w:cs="Times New Roman" w:hint="eastAsia"/>
          <w:sz w:val="24"/>
          <w:szCs w:val="24"/>
        </w:rPr>
        <w:t>通过查询获取已确认的招商信息，并进行进一步筛选，选中一批招商信息，将其列入待评审的范围</w:t>
      </w:r>
      <w:r w:rsidR="009F2470">
        <w:rPr>
          <w:rFonts w:ascii="华文楷体" w:eastAsia="华文楷体" w:hAnsi="华文楷体" w:cs="Times New Roman" w:hint="eastAsia"/>
          <w:sz w:val="24"/>
          <w:szCs w:val="24"/>
        </w:rPr>
        <w:t>。</w:t>
      </w:r>
    </w:p>
    <w:p w:rsidR="009F2470" w:rsidRDefault="009F2470" w:rsidP="00241FFF">
      <w:pPr>
        <w:pStyle w:val="aa"/>
        <w:numPr>
          <w:ilvl w:val="0"/>
          <w:numId w:val="22"/>
        </w:numPr>
        <w:spacing w:line="360" w:lineRule="auto"/>
        <w:ind w:firstLineChars="0"/>
        <w:rPr>
          <w:rFonts w:ascii="华文楷体" w:eastAsia="华文楷体" w:hAnsi="华文楷体"/>
          <w:sz w:val="24"/>
          <w:szCs w:val="24"/>
        </w:rPr>
      </w:pPr>
      <w:r>
        <w:rPr>
          <w:rFonts w:ascii="华文楷体" w:eastAsia="华文楷体" w:hAnsi="华文楷体" w:hint="eastAsia"/>
          <w:sz w:val="24"/>
          <w:szCs w:val="24"/>
        </w:rPr>
        <w:t>在执行确认操作前，会有确认提交</w:t>
      </w:r>
      <w:r w:rsidRPr="00A12F23">
        <w:rPr>
          <w:rFonts w:ascii="华文楷体" w:eastAsia="华文楷体" w:hAnsi="华文楷体" w:hint="eastAsia"/>
          <w:sz w:val="24"/>
          <w:szCs w:val="24"/>
        </w:rPr>
        <w:t>的提示。如果用户选择取消，则该用例结束；如果用户选择确认，则执行该用例。</w:t>
      </w:r>
    </w:p>
    <w:p w:rsidR="009F2470" w:rsidRPr="00BC32A1" w:rsidRDefault="009F2470" w:rsidP="00241FFF">
      <w:pPr>
        <w:pStyle w:val="aa"/>
        <w:numPr>
          <w:ilvl w:val="0"/>
          <w:numId w:val="22"/>
        </w:numPr>
        <w:spacing w:line="360" w:lineRule="auto"/>
        <w:ind w:firstLineChars="0"/>
        <w:rPr>
          <w:rFonts w:ascii="华文楷体" w:eastAsia="华文楷体" w:hAnsi="华文楷体"/>
          <w:sz w:val="24"/>
          <w:szCs w:val="24"/>
        </w:rPr>
      </w:pPr>
      <w:r>
        <w:rPr>
          <w:rFonts w:ascii="华文楷体" w:eastAsia="华文楷体" w:hAnsi="华文楷体" w:hint="eastAsia"/>
          <w:sz w:val="24"/>
          <w:szCs w:val="24"/>
        </w:rPr>
        <w:t>系统将该招商信息的状态置为“待评审”，表示</w:t>
      </w:r>
      <w:r w:rsidR="00A6651B">
        <w:rPr>
          <w:rFonts w:ascii="华文楷体" w:eastAsia="华文楷体" w:hAnsi="华文楷体" w:hint="eastAsia"/>
          <w:sz w:val="24"/>
          <w:szCs w:val="24"/>
        </w:rPr>
        <w:t>评审委员会可以对该招商信息进行评审</w:t>
      </w:r>
      <w:r>
        <w:rPr>
          <w:rFonts w:ascii="华文楷体" w:eastAsia="华文楷体" w:hAnsi="华文楷体" w:hint="eastAsia"/>
          <w:sz w:val="24"/>
          <w:szCs w:val="24"/>
        </w:rPr>
        <w:t>。</w:t>
      </w:r>
    </w:p>
    <w:p w:rsidR="00551467" w:rsidRPr="006D7665" w:rsidRDefault="00270F6A" w:rsidP="006D7665">
      <w:pPr>
        <w:spacing w:line="360" w:lineRule="auto"/>
        <w:rPr>
          <w:rFonts w:ascii="华文楷体" w:eastAsia="华文楷体" w:hAnsi="华文楷体"/>
          <w:sz w:val="24"/>
          <w:szCs w:val="24"/>
        </w:rPr>
      </w:pPr>
      <w:r>
        <w:rPr>
          <w:rFonts w:ascii="华文楷体" w:eastAsia="华文楷体" w:hAnsi="华文楷体" w:hint="eastAsia"/>
          <w:sz w:val="24"/>
          <w:szCs w:val="24"/>
        </w:rPr>
        <w:t>c</w:t>
      </w:r>
      <w:r w:rsidR="00095080">
        <w:rPr>
          <w:rFonts w:ascii="华文楷体" w:eastAsia="华文楷体" w:hAnsi="华文楷体" w:hint="eastAsia"/>
          <w:sz w:val="24"/>
          <w:szCs w:val="24"/>
        </w:rPr>
        <w:t>1</w:t>
      </w:r>
      <w:r w:rsidR="00CC0033">
        <w:rPr>
          <w:rFonts w:ascii="华文楷体" w:eastAsia="华文楷体" w:hAnsi="华文楷体" w:hint="eastAsia"/>
          <w:sz w:val="24"/>
          <w:szCs w:val="24"/>
        </w:rPr>
        <w:t>：</w:t>
      </w:r>
      <w:r w:rsidR="00A42540">
        <w:rPr>
          <w:rFonts w:ascii="华文楷体" w:eastAsia="华文楷体" w:hAnsi="华文楷体" w:hint="eastAsia"/>
          <w:sz w:val="24"/>
          <w:szCs w:val="24"/>
        </w:rPr>
        <w:t>对于选定的</w:t>
      </w:r>
      <w:r w:rsidR="00EF1319">
        <w:rPr>
          <w:rFonts w:ascii="华文楷体" w:eastAsia="华文楷体" w:hAnsi="华文楷体" w:hint="eastAsia"/>
          <w:sz w:val="24"/>
          <w:szCs w:val="24"/>
        </w:rPr>
        <w:t>已</w:t>
      </w:r>
      <w:r w:rsidR="00A42540">
        <w:rPr>
          <w:rFonts w:ascii="华文楷体" w:eastAsia="华文楷体" w:hAnsi="华文楷体" w:hint="eastAsia"/>
          <w:sz w:val="24"/>
          <w:szCs w:val="24"/>
        </w:rPr>
        <w:t>确认的招商信息，</w:t>
      </w:r>
      <w:r w:rsidR="00EF1319">
        <w:rPr>
          <w:rFonts w:ascii="华文楷体" w:eastAsia="华文楷体" w:hAnsi="华文楷体" w:hint="eastAsia"/>
          <w:sz w:val="24"/>
          <w:szCs w:val="24"/>
        </w:rPr>
        <w:t>其最终是否可以被列入评审范围，</w:t>
      </w:r>
      <w:r w:rsidR="007C4B4A">
        <w:rPr>
          <w:rFonts w:ascii="华文楷体" w:eastAsia="华文楷体" w:hAnsi="华文楷体" w:hint="eastAsia"/>
          <w:sz w:val="24"/>
          <w:szCs w:val="24"/>
        </w:rPr>
        <w:t>还要分情况讨论，</w:t>
      </w:r>
      <w:r w:rsidR="002813E7">
        <w:rPr>
          <w:rFonts w:ascii="华文楷体" w:eastAsia="华文楷体" w:hAnsi="华文楷体" w:hint="eastAsia"/>
          <w:sz w:val="24"/>
          <w:szCs w:val="24"/>
        </w:rPr>
        <w:t>即</w:t>
      </w:r>
      <w:r w:rsidR="00443C8C">
        <w:rPr>
          <w:rFonts w:ascii="华文楷体" w:eastAsia="华文楷体" w:hAnsi="华文楷体" w:hint="eastAsia"/>
          <w:sz w:val="24"/>
          <w:szCs w:val="24"/>
        </w:rPr>
        <w:t>根据招商方式的不同</w:t>
      </w:r>
      <w:r w:rsidR="00F8409E">
        <w:rPr>
          <w:rFonts w:ascii="华文楷体" w:eastAsia="华文楷体" w:hAnsi="华文楷体" w:hint="eastAsia"/>
          <w:sz w:val="24"/>
          <w:szCs w:val="24"/>
        </w:rPr>
        <w:t>（拍卖方式和请商方式，还涉及保证金和诚意金）</w:t>
      </w:r>
      <w:r w:rsidR="00443C8C">
        <w:rPr>
          <w:rFonts w:ascii="华文楷体" w:eastAsia="华文楷体" w:hAnsi="华文楷体" w:hint="eastAsia"/>
          <w:sz w:val="24"/>
          <w:szCs w:val="24"/>
        </w:rPr>
        <w:t>，其</w:t>
      </w:r>
      <w:r w:rsidR="0079588A">
        <w:rPr>
          <w:rFonts w:ascii="华文楷体" w:eastAsia="华文楷体" w:hAnsi="华文楷体" w:hint="eastAsia"/>
          <w:sz w:val="24"/>
          <w:szCs w:val="24"/>
        </w:rPr>
        <w:t>被列入</w:t>
      </w:r>
      <w:r w:rsidR="007C4B4A">
        <w:rPr>
          <w:rFonts w:ascii="华文楷体" w:eastAsia="华文楷体" w:hAnsi="华文楷体" w:hint="eastAsia"/>
          <w:sz w:val="24"/>
          <w:szCs w:val="24"/>
        </w:rPr>
        <w:t>评审范围的方式也不同</w:t>
      </w:r>
      <w:r w:rsidR="00F8409E">
        <w:rPr>
          <w:rFonts w:ascii="华文楷体" w:eastAsia="华文楷体" w:hAnsi="华文楷体" w:hint="eastAsia"/>
          <w:sz w:val="24"/>
          <w:szCs w:val="24"/>
        </w:rPr>
        <w:t>，详情参加如下的补充业务说明！</w:t>
      </w:r>
    </w:p>
    <w:p w:rsidR="007C1A6C" w:rsidRDefault="007C1A6C" w:rsidP="00A2231B">
      <w:pPr>
        <w:pStyle w:val="4"/>
        <w:rPr>
          <w:rFonts w:ascii="华文楷体" w:eastAsia="华文楷体" w:hAnsi="华文楷体"/>
        </w:rPr>
      </w:pPr>
      <w:r w:rsidRPr="00062ACC">
        <w:rPr>
          <w:rFonts w:ascii="华文楷体" w:eastAsia="华文楷体" w:hAnsi="华文楷体" w:hint="eastAsia"/>
        </w:rPr>
        <w:t>删除招商信息</w:t>
      </w:r>
    </w:p>
    <w:p w:rsidR="004A7884" w:rsidRPr="00587C18" w:rsidRDefault="001A6707" w:rsidP="00241FFF">
      <w:pPr>
        <w:pStyle w:val="aa"/>
        <w:numPr>
          <w:ilvl w:val="0"/>
          <w:numId w:val="3"/>
        </w:numPr>
        <w:spacing w:line="360" w:lineRule="auto"/>
        <w:ind w:firstLineChars="0"/>
        <w:rPr>
          <w:rFonts w:ascii="华文楷体" w:eastAsia="华文楷体" w:hAnsi="华文楷体"/>
          <w:sz w:val="24"/>
          <w:szCs w:val="24"/>
        </w:rPr>
      </w:pPr>
      <w:r w:rsidRPr="00587C18">
        <w:rPr>
          <w:rFonts w:ascii="华文楷体" w:eastAsia="华文楷体" w:hAnsi="华文楷体" w:hint="eastAsia"/>
          <w:sz w:val="24"/>
          <w:szCs w:val="24"/>
        </w:rPr>
        <w:t>招商人员</w:t>
      </w:r>
      <w:r w:rsidR="004A7884" w:rsidRPr="00587C18">
        <w:rPr>
          <w:rFonts w:ascii="华文楷体" w:eastAsia="华文楷体" w:hAnsi="华文楷体" w:hint="eastAsia"/>
          <w:sz w:val="24"/>
          <w:szCs w:val="24"/>
        </w:rPr>
        <w:t>从查询出的招商信息中</w:t>
      </w:r>
      <w:r w:rsidR="00EB60A6" w:rsidRPr="00587C18">
        <w:rPr>
          <w:rFonts w:ascii="华文楷体" w:eastAsia="华文楷体" w:hAnsi="华文楷体" w:hint="eastAsia"/>
          <w:sz w:val="24"/>
          <w:szCs w:val="24"/>
        </w:rPr>
        <w:t>选择待删除的招商记录</w:t>
      </w:r>
      <w:r w:rsidR="004A7884" w:rsidRPr="00587C18">
        <w:rPr>
          <w:rFonts w:ascii="华文楷体" w:eastAsia="华文楷体" w:hAnsi="华文楷体" w:hint="eastAsia"/>
          <w:sz w:val="24"/>
          <w:szCs w:val="24"/>
        </w:rPr>
        <w:t>，执行删除操作。</w:t>
      </w:r>
    </w:p>
    <w:p w:rsidR="004A7884" w:rsidRPr="000A2958" w:rsidRDefault="004A7884" w:rsidP="00241FFF">
      <w:pPr>
        <w:pStyle w:val="aa"/>
        <w:numPr>
          <w:ilvl w:val="0"/>
          <w:numId w:val="3"/>
        </w:numPr>
        <w:spacing w:line="360" w:lineRule="auto"/>
        <w:ind w:firstLineChars="0"/>
        <w:rPr>
          <w:rFonts w:ascii="华文楷体" w:eastAsia="华文楷体" w:hAnsi="华文楷体"/>
          <w:sz w:val="24"/>
          <w:szCs w:val="24"/>
        </w:rPr>
      </w:pPr>
      <w:r>
        <w:rPr>
          <w:rFonts w:ascii="华文楷体" w:eastAsia="华文楷体" w:hAnsi="华文楷体" w:hint="eastAsia"/>
          <w:sz w:val="24"/>
          <w:szCs w:val="24"/>
        </w:rPr>
        <w:t>在执行删除操作前，会有确认删除的提示。如果用户选择取消，则该用例结束；如果用户选择确认，则执行该用例。</w:t>
      </w:r>
    </w:p>
    <w:p w:rsidR="004A7884" w:rsidRDefault="004A7884" w:rsidP="00241FFF">
      <w:pPr>
        <w:pStyle w:val="aa"/>
        <w:numPr>
          <w:ilvl w:val="0"/>
          <w:numId w:val="3"/>
        </w:numPr>
        <w:spacing w:line="360" w:lineRule="auto"/>
        <w:ind w:firstLineChars="0"/>
        <w:rPr>
          <w:rFonts w:ascii="华文楷体" w:eastAsia="华文楷体" w:hAnsi="华文楷体"/>
          <w:sz w:val="24"/>
          <w:szCs w:val="24"/>
        </w:rPr>
      </w:pPr>
      <w:r>
        <w:rPr>
          <w:rFonts w:ascii="华文楷体" w:eastAsia="华文楷体" w:hAnsi="华文楷体" w:hint="eastAsia"/>
          <w:sz w:val="24"/>
          <w:szCs w:val="24"/>
        </w:rPr>
        <w:t>系统会检测该招商信息是否符合被删除的条件，如果符合则通过验证；如果不符合则给出提示，并结束用例。</w:t>
      </w:r>
    </w:p>
    <w:p w:rsidR="00971F36" w:rsidRPr="00F911B0" w:rsidRDefault="00B70A8E" w:rsidP="00F911B0">
      <w:pPr>
        <w:rPr>
          <w:rFonts w:ascii="华文楷体" w:eastAsia="华文楷体" w:hAnsi="华文楷体"/>
          <w:sz w:val="24"/>
          <w:szCs w:val="24"/>
        </w:rPr>
      </w:pPr>
      <w:r w:rsidRPr="00971F36">
        <w:rPr>
          <w:rFonts w:ascii="华文楷体" w:eastAsia="华文楷体" w:hAnsi="华文楷体" w:hint="eastAsia"/>
          <w:sz w:val="24"/>
          <w:szCs w:val="24"/>
        </w:rPr>
        <w:t>c</w:t>
      </w:r>
      <w:r w:rsidR="0086124E" w:rsidRPr="00971F36">
        <w:rPr>
          <w:rFonts w:ascii="华文楷体" w:eastAsia="华文楷体" w:hAnsi="华文楷体" w:hint="eastAsia"/>
          <w:sz w:val="24"/>
          <w:szCs w:val="24"/>
        </w:rPr>
        <w:t>1</w:t>
      </w:r>
      <w:r w:rsidRPr="00971F36">
        <w:rPr>
          <w:rFonts w:ascii="华文楷体" w:eastAsia="华文楷体" w:hAnsi="华文楷体" w:hint="eastAsia"/>
          <w:sz w:val="24"/>
          <w:szCs w:val="24"/>
        </w:rPr>
        <w:t xml:space="preserve">: </w:t>
      </w:r>
      <w:r w:rsidR="00971F36" w:rsidRPr="00971F36">
        <w:rPr>
          <w:rFonts w:ascii="华文楷体" w:eastAsia="华文楷体" w:hAnsi="华文楷体" w:hint="eastAsia"/>
          <w:sz w:val="24"/>
          <w:szCs w:val="24"/>
        </w:rPr>
        <w:t>只有在招商信息处于</w:t>
      </w:r>
      <w:r w:rsidR="00F911B0">
        <w:rPr>
          <w:rFonts w:ascii="华文楷体" w:eastAsia="华文楷体" w:hAnsi="华文楷体" w:hint="eastAsia"/>
          <w:sz w:val="24"/>
          <w:szCs w:val="24"/>
        </w:rPr>
        <w:t>未确认的状态下，才可对其进行删除，</w:t>
      </w:r>
      <w:r w:rsidR="00971F36" w:rsidRPr="00971F36">
        <w:rPr>
          <w:rFonts w:ascii="华文楷体" w:eastAsia="华文楷体" w:hAnsi="华文楷体" w:hint="eastAsia"/>
          <w:sz w:val="24"/>
          <w:szCs w:val="24"/>
        </w:rPr>
        <w:t>一旦其被</w:t>
      </w:r>
      <w:r w:rsidR="00F911B0">
        <w:rPr>
          <w:rFonts w:ascii="华文楷体" w:eastAsia="华文楷体" w:hAnsi="华文楷体" w:hint="eastAsia"/>
          <w:sz w:val="24"/>
          <w:szCs w:val="24"/>
        </w:rPr>
        <w:t>确认后就不允许删除了；</w:t>
      </w:r>
      <w:r w:rsidR="00971F36" w:rsidRPr="00F911B0">
        <w:rPr>
          <w:rFonts w:ascii="华文楷体" w:eastAsia="华文楷体" w:hAnsi="华文楷体" w:hint="eastAsia"/>
          <w:sz w:val="24"/>
          <w:szCs w:val="24"/>
        </w:rPr>
        <w:t>招商信息被确认后，如果对其数据有异议或有发现其有错误，可以修改或注销，但无法删除。</w:t>
      </w:r>
    </w:p>
    <w:p w:rsidR="00971F36" w:rsidRPr="00971F36" w:rsidRDefault="00971F36" w:rsidP="0086124E">
      <w:pPr>
        <w:spacing w:line="360" w:lineRule="auto"/>
        <w:rPr>
          <w:rFonts w:ascii="华文楷体" w:eastAsia="华文楷体" w:hAnsi="华文楷体"/>
          <w:sz w:val="24"/>
          <w:szCs w:val="24"/>
        </w:rPr>
      </w:pPr>
    </w:p>
    <w:p w:rsidR="0086124E" w:rsidRPr="0086124E" w:rsidRDefault="00B70A8E" w:rsidP="0086124E">
      <w:pPr>
        <w:spacing w:line="360" w:lineRule="auto"/>
        <w:rPr>
          <w:rFonts w:ascii="华文楷体" w:eastAsia="华文楷体" w:hAnsi="华文楷体"/>
          <w:sz w:val="24"/>
          <w:szCs w:val="24"/>
        </w:rPr>
      </w:pPr>
      <w:r>
        <w:rPr>
          <w:rFonts w:ascii="华文楷体" w:eastAsia="华文楷体" w:hAnsi="华文楷体" w:hint="eastAsia"/>
          <w:sz w:val="24"/>
          <w:szCs w:val="24"/>
        </w:rPr>
        <w:t xml:space="preserve"> </w:t>
      </w:r>
    </w:p>
    <w:p w:rsidR="006E33B4" w:rsidRPr="00F05444" w:rsidRDefault="004A7884" w:rsidP="00241FFF">
      <w:pPr>
        <w:pStyle w:val="aa"/>
        <w:numPr>
          <w:ilvl w:val="0"/>
          <w:numId w:val="3"/>
        </w:numPr>
        <w:spacing w:line="360" w:lineRule="auto"/>
        <w:ind w:firstLineChars="0"/>
        <w:rPr>
          <w:rFonts w:ascii="华文楷体" w:eastAsia="华文楷体" w:hAnsi="华文楷体"/>
          <w:sz w:val="24"/>
          <w:szCs w:val="24"/>
        </w:rPr>
      </w:pPr>
      <w:r>
        <w:rPr>
          <w:rFonts w:ascii="华文楷体" w:eastAsia="华文楷体" w:hAnsi="华文楷体" w:hint="eastAsia"/>
          <w:sz w:val="24"/>
          <w:szCs w:val="24"/>
        </w:rPr>
        <w:t>系统将该招商信息从数据库中彻底删除。</w:t>
      </w:r>
    </w:p>
    <w:p w:rsidR="00A25253" w:rsidRDefault="00E06709" w:rsidP="00A2231B">
      <w:pPr>
        <w:pStyle w:val="4"/>
        <w:rPr>
          <w:rFonts w:ascii="华文楷体" w:eastAsia="华文楷体" w:hAnsi="华文楷体"/>
        </w:rPr>
      </w:pPr>
      <w:r w:rsidRPr="00062ACC">
        <w:rPr>
          <w:rFonts w:ascii="华文楷体" w:eastAsia="华文楷体" w:hAnsi="华文楷体" w:hint="eastAsia"/>
        </w:rPr>
        <w:t>修改招商信息</w:t>
      </w:r>
    </w:p>
    <w:p w:rsidR="00C54B4E" w:rsidRPr="00587C18" w:rsidRDefault="00C54B4E" w:rsidP="00241FFF">
      <w:pPr>
        <w:pStyle w:val="aa"/>
        <w:numPr>
          <w:ilvl w:val="0"/>
          <w:numId w:val="4"/>
        </w:numPr>
        <w:spacing w:line="360" w:lineRule="auto"/>
        <w:ind w:firstLineChars="0"/>
        <w:rPr>
          <w:rFonts w:ascii="华文楷体" w:eastAsia="华文楷体" w:hAnsi="华文楷体"/>
          <w:sz w:val="24"/>
          <w:szCs w:val="24"/>
        </w:rPr>
      </w:pPr>
      <w:r w:rsidRPr="00587C18">
        <w:rPr>
          <w:rFonts w:ascii="华文楷体" w:eastAsia="华文楷体" w:hAnsi="华文楷体" w:hint="eastAsia"/>
          <w:sz w:val="24"/>
          <w:szCs w:val="24"/>
        </w:rPr>
        <w:t>招商人员从查询出的招商信息中选择待修改的招商记录，执行查询明细的操作，有关招商明细信息的内容参见“添加招商信息”。</w:t>
      </w:r>
    </w:p>
    <w:p w:rsidR="00C17A1A" w:rsidRPr="0068729C" w:rsidRDefault="00C7308B" w:rsidP="00241FFF">
      <w:pPr>
        <w:pStyle w:val="aa"/>
        <w:numPr>
          <w:ilvl w:val="0"/>
          <w:numId w:val="4"/>
        </w:numPr>
        <w:spacing w:line="360" w:lineRule="auto"/>
        <w:ind w:firstLineChars="0"/>
        <w:rPr>
          <w:rFonts w:ascii="华文楷体" w:eastAsia="华文楷体" w:hAnsi="华文楷体"/>
          <w:sz w:val="24"/>
          <w:szCs w:val="24"/>
        </w:rPr>
      </w:pPr>
      <w:r w:rsidRPr="00C54B4E">
        <w:rPr>
          <w:rFonts w:ascii="华文楷体" w:eastAsia="华文楷体" w:hAnsi="华文楷体" w:hint="eastAsia"/>
          <w:sz w:val="24"/>
          <w:szCs w:val="24"/>
        </w:rPr>
        <w:t>招商人员</w:t>
      </w:r>
      <w:r w:rsidR="00B05430" w:rsidRPr="00B05430">
        <w:rPr>
          <w:rFonts w:ascii="华文楷体" w:eastAsia="华文楷体" w:hAnsi="华文楷体" w:hint="eastAsia"/>
          <w:sz w:val="24"/>
          <w:szCs w:val="24"/>
        </w:rPr>
        <w:t>可以对明细信息中可修改的部分进行更改，然后提交修改。</w:t>
      </w:r>
    </w:p>
    <w:p w:rsidR="00C17A1A" w:rsidRDefault="00CB585D" w:rsidP="0068729C">
      <w:pPr>
        <w:spacing w:line="360" w:lineRule="auto"/>
        <w:rPr>
          <w:rFonts w:ascii="华文楷体" w:eastAsia="华文楷体" w:hAnsi="华文楷体"/>
          <w:sz w:val="24"/>
          <w:szCs w:val="24"/>
        </w:rPr>
      </w:pPr>
      <w:r>
        <w:rPr>
          <w:rFonts w:ascii="华文楷体" w:eastAsia="华文楷体" w:hAnsi="华文楷体" w:hint="eastAsia"/>
          <w:sz w:val="24"/>
          <w:szCs w:val="24"/>
        </w:rPr>
        <w:t>b</w:t>
      </w:r>
      <w:r w:rsidR="008B1295">
        <w:rPr>
          <w:rFonts w:ascii="华文楷体" w:eastAsia="华文楷体" w:hAnsi="华文楷体" w:hint="eastAsia"/>
          <w:sz w:val="24"/>
          <w:szCs w:val="24"/>
        </w:rPr>
        <w:t>1</w:t>
      </w:r>
      <w:r w:rsidR="0068729C">
        <w:rPr>
          <w:rFonts w:ascii="华文楷体" w:eastAsia="华文楷体" w:hAnsi="华文楷体" w:hint="eastAsia"/>
          <w:sz w:val="24"/>
          <w:szCs w:val="24"/>
        </w:rPr>
        <w:t xml:space="preserve">: </w:t>
      </w:r>
      <w:r w:rsidR="00C17A1A">
        <w:rPr>
          <w:rFonts w:ascii="华文楷体" w:eastAsia="华文楷体" w:hAnsi="华文楷体" w:hint="eastAsia"/>
          <w:sz w:val="24"/>
          <w:szCs w:val="24"/>
        </w:rPr>
        <w:t>某招商信息仅可被</w:t>
      </w:r>
      <w:r w:rsidR="0072276E">
        <w:rPr>
          <w:rFonts w:ascii="华文楷体" w:eastAsia="华文楷体" w:hAnsi="华文楷体" w:hint="eastAsia"/>
          <w:sz w:val="24"/>
          <w:szCs w:val="24"/>
        </w:rPr>
        <w:t>其对应的</w:t>
      </w:r>
      <w:r w:rsidR="00C17A1A">
        <w:rPr>
          <w:rFonts w:ascii="华文楷体" w:eastAsia="华文楷体" w:hAnsi="华文楷体" w:hint="eastAsia"/>
          <w:sz w:val="24"/>
          <w:szCs w:val="24"/>
        </w:rPr>
        <w:t>录入人或更高权限的人来修改，其他人无权维护。</w:t>
      </w:r>
    </w:p>
    <w:p w:rsidR="00790EE5" w:rsidRDefault="004252E8" w:rsidP="0068729C">
      <w:pPr>
        <w:spacing w:line="360" w:lineRule="auto"/>
        <w:rPr>
          <w:rFonts w:ascii="华文楷体" w:eastAsia="华文楷体" w:hAnsi="华文楷体"/>
          <w:sz w:val="24"/>
          <w:szCs w:val="24"/>
        </w:rPr>
      </w:pPr>
      <w:r>
        <w:rPr>
          <w:rFonts w:ascii="华文楷体" w:eastAsia="华文楷体" w:hAnsi="华文楷体" w:hint="eastAsia"/>
          <w:sz w:val="24"/>
          <w:szCs w:val="24"/>
        </w:rPr>
        <w:t>b</w:t>
      </w:r>
      <w:r w:rsidR="00790EE5">
        <w:rPr>
          <w:rFonts w:ascii="华文楷体" w:eastAsia="华文楷体" w:hAnsi="华文楷体" w:hint="eastAsia"/>
          <w:sz w:val="24"/>
          <w:szCs w:val="24"/>
        </w:rPr>
        <w:t>2:</w:t>
      </w:r>
      <w:r w:rsidR="00790EE5">
        <w:rPr>
          <w:rFonts w:ascii="华文楷体" w:eastAsia="华文楷体" w:hAnsi="华文楷体" w:hint="eastAsia"/>
          <w:sz w:val="24"/>
          <w:szCs w:val="24"/>
        </w:rPr>
        <w:tab/>
      </w:r>
      <w:r w:rsidR="003628A6">
        <w:rPr>
          <w:rFonts w:ascii="华文楷体" w:eastAsia="华文楷体" w:hAnsi="华文楷体" w:hint="eastAsia"/>
          <w:sz w:val="24"/>
          <w:szCs w:val="24"/>
        </w:rPr>
        <w:t>关于招商信息在不同时期可被修改的部分：</w:t>
      </w:r>
    </w:p>
    <w:p w:rsidR="003628A6" w:rsidRDefault="003628A6" w:rsidP="00241FFF">
      <w:pPr>
        <w:pStyle w:val="aa"/>
        <w:numPr>
          <w:ilvl w:val="0"/>
          <w:numId w:val="23"/>
        </w:numPr>
        <w:ind w:firstLineChars="0"/>
        <w:rPr>
          <w:rFonts w:ascii="华文楷体" w:eastAsia="华文楷体" w:hAnsi="华文楷体"/>
          <w:sz w:val="24"/>
          <w:szCs w:val="24"/>
        </w:rPr>
      </w:pPr>
      <w:r w:rsidRPr="003C5F51">
        <w:rPr>
          <w:rFonts w:ascii="华文楷体" w:eastAsia="华文楷体" w:hAnsi="华文楷体" w:hint="eastAsia"/>
          <w:sz w:val="24"/>
          <w:szCs w:val="24"/>
        </w:rPr>
        <w:t xml:space="preserve">在“海量信息 </w:t>
      </w:r>
      <w:r w:rsidRPr="003C5F51">
        <w:rPr>
          <w:rFonts w:ascii="华文楷体" w:eastAsia="华文楷体" w:hAnsi="华文楷体"/>
          <w:sz w:val="24"/>
          <w:szCs w:val="24"/>
        </w:rPr>
        <w:t>–</w:t>
      </w:r>
      <w:r w:rsidRPr="003C5F51">
        <w:rPr>
          <w:rFonts w:ascii="华文楷体" w:eastAsia="华文楷体" w:hAnsi="华文楷体" w:hint="eastAsia"/>
          <w:sz w:val="24"/>
          <w:szCs w:val="24"/>
        </w:rPr>
        <w:t xml:space="preserve"> 未确认”状态时，可以修改招商信息的任意部分。</w:t>
      </w:r>
    </w:p>
    <w:p w:rsidR="003628A6" w:rsidRDefault="003628A6" w:rsidP="00241FFF">
      <w:pPr>
        <w:pStyle w:val="aa"/>
        <w:numPr>
          <w:ilvl w:val="0"/>
          <w:numId w:val="23"/>
        </w:numPr>
        <w:ind w:firstLineChars="0"/>
        <w:rPr>
          <w:rFonts w:ascii="华文楷体" w:eastAsia="华文楷体" w:hAnsi="华文楷体"/>
          <w:sz w:val="24"/>
          <w:szCs w:val="24"/>
        </w:rPr>
      </w:pPr>
      <w:r w:rsidRPr="003C5F51">
        <w:rPr>
          <w:rFonts w:ascii="华文楷体" w:eastAsia="华文楷体" w:hAnsi="华文楷体" w:hint="eastAsia"/>
          <w:sz w:val="24"/>
          <w:szCs w:val="24"/>
        </w:rPr>
        <w:t xml:space="preserve">在“海量信息 </w:t>
      </w:r>
      <w:r w:rsidRPr="003C5F51">
        <w:rPr>
          <w:rFonts w:ascii="华文楷体" w:eastAsia="华文楷体" w:hAnsi="华文楷体"/>
          <w:sz w:val="24"/>
          <w:szCs w:val="24"/>
        </w:rPr>
        <w:t>–</w:t>
      </w:r>
      <w:r w:rsidRPr="003C5F51">
        <w:rPr>
          <w:rFonts w:ascii="华文楷体" w:eastAsia="华文楷体" w:hAnsi="华文楷体" w:hint="eastAsia"/>
          <w:sz w:val="24"/>
          <w:szCs w:val="24"/>
        </w:rPr>
        <w:t xml:space="preserve"> </w:t>
      </w:r>
      <w:r>
        <w:rPr>
          <w:rFonts w:ascii="华文楷体" w:eastAsia="华文楷体" w:hAnsi="华文楷体" w:hint="eastAsia"/>
          <w:sz w:val="24"/>
          <w:szCs w:val="24"/>
        </w:rPr>
        <w:t>已</w:t>
      </w:r>
      <w:r w:rsidRPr="003C5F51">
        <w:rPr>
          <w:rFonts w:ascii="华文楷体" w:eastAsia="华文楷体" w:hAnsi="华文楷体" w:hint="eastAsia"/>
          <w:sz w:val="24"/>
          <w:szCs w:val="24"/>
        </w:rPr>
        <w:t>确认”状态时，只可修改非核心数据，诸如：招商信息的来源</w:t>
      </w:r>
      <w:r>
        <w:rPr>
          <w:rFonts w:ascii="华文楷体" w:eastAsia="华文楷体" w:hAnsi="华文楷体" w:hint="eastAsia"/>
          <w:sz w:val="24"/>
          <w:szCs w:val="24"/>
        </w:rPr>
        <w:t>等，无法修改核心数据或状态。</w:t>
      </w:r>
    </w:p>
    <w:p w:rsidR="00790EE5" w:rsidRDefault="003628A6" w:rsidP="00241FFF">
      <w:pPr>
        <w:pStyle w:val="aa"/>
        <w:numPr>
          <w:ilvl w:val="0"/>
          <w:numId w:val="23"/>
        </w:numPr>
        <w:ind w:firstLineChars="0"/>
        <w:rPr>
          <w:rFonts w:ascii="华文楷体" w:eastAsia="华文楷体" w:hAnsi="华文楷体"/>
          <w:sz w:val="24"/>
          <w:szCs w:val="24"/>
        </w:rPr>
      </w:pPr>
      <w:r>
        <w:rPr>
          <w:rFonts w:ascii="华文楷体" w:eastAsia="华文楷体" w:hAnsi="华文楷体" w:hint="eastAsia"/>
          <w:sz w:val="24"/>
          <w:szCs w:val="24"/>
        </w:rPr>
        <w:t>在</w:t>
      </w:r>
      <w:r w:rsidRPr="003C5F51">
        <w:rPr>
          <w:rFonts w:ascii="华文楷体" w:eastAsia="华文楷体" w:hAnsi="华文楷体" w:hint="eastAsia"/>
          <w:sz w:val="24"/>
          <w:szCs w:val="24"/>
        </w:rPr>
        <w:t>“</w:t>
      </w:r>
      <w:r w:rsidR="00332828">
        <w:rPr>
          <w:rFonts w:ascii="华文楷体" w:eastAsia="华文楷体" w:hAnsi="华文楷体" w:hint="eastAsia"/>
          <w:sz w:val="24"/>
          <w:szCs w:val="24"/>
        </w:rPr>
        <w:t>待评审</w:t>
      </w:r>
      <w:r w:rsidRPr="003C5F51">
        <w:rPr>
          <w:rFonts w:ascii="华文楷体" w:eastAsia="华文楷体" w:hAnsi="华文楷体" w:hint="eastAsia"/>
          <w:sz w:val="24"/>
          <w:szCs w:val="24"/>
        </w:rPr>
        <w:t>”</w:t>
      </w:r>
      <w:r>
        <w:rPr>
          <w:rFonts w:ascii="华文楷体" w:eastAsia="华文楷体" w:hAnsi="华文楷体" w:hint="eastAsia"/>
          <w:sz w:val="24"/>
          <w:szCs w:val="24"/>
        </w:rPr>
        <w:t>，“准商户”状态时，只可修改招商信息的状态，无法修改其他任何信息。</w:t>
      </w:r>
    </w:p>
    <w:p w:rsidR="00AC02CB" w:rsidRPr="00B60F5A" w:rsidRDefault="00AC02CB" w:rsidP="00241FFF">
      <w:pPr>
        <w:pStyle w:val="aa"/>
        <w:numPr>
          <w:ilvl w:val="0"/>
          <w:numId w:val="23"/>
        </w:numPr>
        <w:ind w:firstLineChars="0"/>
        <w:rPr>
          <w:rFonts w:ascii="华文楷体" w:eastAsia="华文楷体" w:hAnsi="华文楷体"/>
          <w:sz w:val="24"/>
          <w:szCs w:val="24"/>
        </w:rPr>
      </w:pPr>
      <w:r>
        <w:rPr>
          <w:rFonts w:ascii="华文楷体" w:eastAsia="华文楷体" w:hAnsi="华文楷体" w:hint="eastAsia"/>
          <w:sz w:val="24"/>
          <w:szCs w:val="24"/>
        </w:rPr>
        <w:t>在“正式商户”状态时，</w:t>
      </w:r>
      <w:r w:rsidR="007A186D">
        <w:rPr>
          <w:rFonts w:ascii="华文楷体" w:eastAsia="华文楷体" w:hAnsi="华文楷体" w:hint="eastAsia"/>
          <w:sz w:val="24"/>
          <w:szCs w:val="24"/>
        </w:rPr>
        <w:t>若要修改，则需要上级授权。</w:t>
      </w:r>
    </w:p>
    <w:p w:rsidR="00B05430" w:rsidRPr="00C17A1A" w:rsidRDefault="00B05430" w:rsidP="00241FFF">
      <w:pPr>
        <w:pStyle w:val="aa"/>
        <w:numPr>
          <w:ilvl w:val="0"/>
          <w:numId w:val="4"/>
        </w:numPr>
        <w:spacing w:line="360" w:lineRule="auto"/>
        <w:ind w:firstLineChars="0"/>
        <w:rPr>
          <w:rFonts w:ascii="华文楷体" w:eastAsia="华文楷体" w:hAnsi="华文楷体"/>
          <w:sz w:val="24"/>
          <w:szCs w:val="24"/>
        </w:rPr>
      </w:pPr>
      <w:r>
        <w:rPr>
          <w:rFonts w:ascii="华文楷体" w:eastAsia="华文楷体" w:hAnsi="华文楷体" w:hint="eastAsia"/>
          <w:sz w:val="24"/>
          <w:szCs w:val="24"/>
        </w:rPr>
        <w:t>在执行修改操作前，会有确认修改的提示。如果用户选择取消，则用例结束；如果用户选择确认，则执行修改操作。</w:t>
      </w:r>
      <w:r w:rsidRPr="00C17A1A">
        <w:rPr>
          <w:rFonts w:ascii="华文楷体" w:eastAsia="华文楷体" w:hAnsi="华文楷体" w:hint="eastAsia"/>
          <w:sz w:val="24"/>
          <w:szCs w:val="24"/>
        </w:rPr>
        <w:t xml:space="preserve"> </w:t>
      </w:r>
    </w:p>
    <w:p w:rsidR="009119BE" w:rsidRPr="00E859B0" w:rsidRDefault="00B05430" w:rsidP="00241FFF">
      <w:pPr>
        <w:pStyle w:val="aa"/>
        <w:numPr>
          <w:ilvl w:val="0"/>
          <w:numId w:val="4"/>
        </w:numPr>
        <w:spacing w:line="360" w:lineRule="auto"/>
        <w:ind w:firstLineChars="0"/>
        <w:rPr>
          <w:rFonts w:ascii="华文楷体" w:eastAsia="华文楷体" w:hAnsi="华文楷体"/>
          <w:sz w:val="24"/>
          <w:szCs w:val="24"/>
        </w:rPr>
      </w:pPr>
      <w:r>
        <w:rPr>
          <w:rFonts w:ascii="华文楷体" w:eastAsia="华文楷体" w:hAnsi="华文楷体" w:hint="eastAsia"/>
          <w:sz w:val="24"/>
          <w:szCs w:val="24"/>
        </w:rPr>
        <w:t>系统会检测商户信息的状态，若其是“已确认”，即表明已经通过确认并建立了合同关系，则不允许在此处对其进行修改，并给出提示；若其是“待确认”，则可以对其进行修改。</w:t>
      </w:r>
    </w:p>
    <w:p w:rsidR="009119BE" w:rsidRPr="009119BE" w:rsidRDefault="009119BE" w:rsidP="009119BE">
      <w:pPr>
        <w:rPr>
          <w:rFonts w:ascii="华文楷体" w:eastAsia="华文楷体" w:hAnsi="华文楷体"/>
          <w:sz w:val="24"/>
          <w:szCs w:val="24"/>
        </w:rPr>
      </w:pPr>
      <w:r>
        <w:rPr>
          <w:rFonts w:ascii="华文楷体" w:eastAsia="华文楷体" w:hAnsi="华文楷体" w:hint="eastAsia"/>
          <w:sz w:val="24"/>
          <w:szCs w:val="24"/>
        </w:rPr>
        <w:t xml:space="preserve">d1: </w:t>
      </w:r>
      <w:r w:rsidRPr="009119BE">
        <w:rPr>
          <w:rFonts w:ascii="华文楷体" w:eastAsia="华文楷体" w:hAnsi="华文楷体" w:hint="eastAsia"/>
          <w:sz w:val="24"/>
          <w:szCs w:val="24"/>
        </w:rPr>
        <w:t>关于招商信息状态的变化：</w:t>
      </w:r>
    </w:p>
    <w:p w:rsidR="00F640CE" w:rsidRDefault="009119BE" w:rsidP="00241FFF">
      <w:pPr>
        <w:pStyle w:val="aa"/>
        <w:numPr>
          <w:ilvl w:val="0"/>
          <w:numId w:val="24"/>
        </w:numPr>
        <w:ind w:firstLineChars="0"/>
        <w:rPr>
          <w:rFonts w:ascii="华文楷体" w:eastAsia="华文楷体" w:hAnsi="华文楷体"/>
          <w:sz w:val="24"/>
          <w:szCs w:val="24"/>
        </w:rPr>
      </w:pPr>
      <w:r w:rsidRPr="00F640CE">
        <w:rPr>
          <w:rFonts w:ascii="华文楷体" w:eastAsia="华文楷体" w:hAnsi="华文楷体" w:hint="eastAsia"/>
          <w:sz w:val="24"/>
          <w:szCs w:val="24"/>
        </w:rPr>
        <w:lastRenderedPageBreak/>
        <w:t>录入招商信息后，其初始状态为“未确认”。（默认自动）</w:t>
      </w:r>
    </w:p>
    <w:p w:rsidR="00F640CE" w:rsidRDefault="009119BE" w:rsidP="00241FFF">
      <w:pPr>
        <w:pStyle w:val="aa"/>
        <w:numPr>
          <w:ilvl w:val="0"/>
          <w:numId w:val="24"/>
        </w:numPr>
        <w:ind w:firstLineChars="0"/>
        <w:rPr>
          <w:rFonts w:ascii="华文楷体" w:eastAsia="华文楷体" w:hAnsi="华文楷体"/>
          <w:sz w:val="24"/>
          <w:szCs w:val="24"/>
        </w:rPr>
      </w:pPr>
      <w:r w:rsidRPr="00F640CE">
        <w:rPr>
          <w:rFonts w:ascii="华文楷体" w:eastAsia="华文楷体" w:hAnsi="华文楷体" w:hint="eastAsia"/>
          <w:sz w:val="24"/>
          <w:szCs w:val="24"/>
        </w:rPr>
        <w:t>当有需要招商时，招商人员会通过检索选中预期数据，并进行人工确认。确认通过后，其状态将置为“已确认”。（</w:t>
      </w:r>
      <w:r w:rsidR="00172E53">
        <w:rPr>
          <w:rFonts w:ascii="华文楷体" w:eastAsia="华文楷体" w:hAnsi="华文楷体" w:hint="eastAsia"/>
          <w:sz w:val="24"/>
          <w:szCs w:val="24"/>
        </w:rPr>
        <w:t>确认后</w:t>
      </w:r>
      <w:r w:rsidRPr="00F640CE">
        <w:rPr>
          <w:rFonts w:ascii="华文楷体" w:eastAsia="华文楷体" w:hAnsi="华文楷体" w:hint="eastAsia"/>
          <w:sz w:val="24"/>
          <w:szCs w:val="24"/>
        </w:rPr>
        <w:t>人工修改）</w:t>
      </w:r>
    </w:p>
    <w:p w:rsidR="00556C7B" w:rsidRDefault="009119BE" w:rsidP="00241FFF">
      <w:pPr>
        <w:pStyle w:val="aa"/>
        <w:numPr>
          <w:ilvl w:val="0"/>
          <w:numId w:val="24"/>
        </w:numPr>
        <w:ind w:firstLineChars="0"/>
        <w:rPr>
          <w:rFonts w:ascii="华文楷体" w:eastAsia="华文楷体" w:hAnsi="华文楷体"/>
          <w:sz w:val="24"/>
          <w:szCs w:val="24"/>
        </w:rPr>
      </w:pPr>
      <w:r w:rsidRPr="00F640CE">
        <w:rPr>
          <w:rFonts w:ascii="华文楷体" w:eastAsia="华文楷体" w:hAnsi="华文楷体" w:hint="eastAsia"/>
          <w:sz w:val="24"/>
          <w:szCs w:val="24"/>
        </w:rPr>
        <w:t>招商人员从已确认的招商信息中进行筛选，圈定一批目标商户以供评审，其状态将置为“待评审”。（</w:t>
      </w:r>
      <w:r w:rsidR="00172E53">
        <w:rPr>
          <w:rFonts w:ascii="华文楷体" w:eastAsia="华文楷体" w:hAnsi="华文楷体" w:hint="eastAsia"/>
          <w:sz w:val="24"/>
          <w:szCs w:val="24"/>
        </w:rPr>
        <w:t>区安定后</w:t>
      </w:r>
      <w:r w:rsidRPr="00F640CE">
        <w:rPr>
          <w:rFonts w:ascii="华文楷体" w:eastAsia="华文楷体" w:hAnsi="华文楷体" w:hint="eastAsia"/>
          <w:sz w:val="24"/>
          <w:szCs w:val="24"/>
        </w:rPr>
        <w:t>人工修改）</w:t>
      </w:r>
    </w:p>
    <w:p w:rsidR="00556C7B" w:rsidRPr="00E859B0" w:rsidRDefault="00761A5C" w:rsidP="00241FFF">
      <w:pPr>
        <w:pStyle w:val="aa"/>
        <w:numPr>
          <w:ilvl w:val="0"/>
          <w:numId w:val="24"/>
        </w:numPr>
        <w:ind w:firstLineChars="0"/>
        <w:rPr>
          <w:rFonts w:ascii="华文楷体" w:eastAsia="华文楷体" w:hAnsi="华文楷体"/>
          <w:sz w:val="24"/>
          <w:szCs w:val="24"/>
        </w:rPr>
      </w:pPr>
      <w:r>
        <w:rPr>
          <w:rFonts w:ascii="华文楷体" w:eastAsia="华文楷体" w:hAnsi="华文楷体" w:hint="eastAsia"/>
          <w:sz w:val="24"/>
          <w:szCs w:val="24"/>
        </w:rPr>
        <w:t>某招商信息经过评审</w:t>
      </w:r>
      <w:r w:rsidR="00E859B0">
        <w:rPr>
          <w:rFonts w:ascii="华文楷体" w:eastAsia="华文楷体" w:hAnsi="华文楷体" w:hint="eastAsia"/>
          <w:sz w:val="24"/>
          <w:szCs w:val="24"/>
        </w:rPr>
        <w:t>后，合同管理人员</w:t>
      </w:r>
      <w:r>
        <w:rPr>
          <w:rFonts w:ascii="华文楷体" w:eastAsia="华文楷体" w:hAnsi="华文楷体" w:hint="eastAsia"/>
          <w:sz w:val="24"/>
          <w:szCs w:val="24"/>
        </w:rPr>
        <w:t>创建</w:t>
      </w:r>
      <w:r w:rsidR="000B7B22">
        <w:rPr>
          <w:rFonts w:ascii="华文楷体" w:eastAsia="华文楷体" w:hAnsi="华文楷体" w:hint="eastAsia"/>
          <w:sz w:val="24"/>
          <w:szCs w:val="24"/>
        </w:rPr>
        <w:t>合同后并同商户签订合同</w:t>
      </w:r>
      <w:r w:rsidR="009119BE" w:rsidRPr="00556C7B">
        <w:rPr>
          <w:rFonts w:ascii="华文楷体" w:eastAsia="华文楷体" w:hAnsi="华文楷体" w:hint="eastAsia"/>
          <w:sz w:val="24"/>
          <w:szCs w:val="24"/>
        </w:rPr>
        <w:t>，</w:t>
      </w:r>
      <w:r w:rsidR="009119BE" w:rsidRPr="00E859B0">
        <w:rPr>
          <w:rFonts w:ascii="华文楷体" w:eastAsia="华文楷体" w:hAnsi="华文楷体" w:hint="eastAsia"/>
          <w:sz w:val="24"/>
          <w:szCs w:val="24"/>
        </w:rPr>
        <w:t>同时生成相关的缴费通知单，其状态将置为“准商户”。</w:t>
      </w:r>
      <w:r w:rsidR="00693827" w:rsidRPr="00E859B0">
        <w:rPr>
          <w:rFonts w:ascii="华文楷体" w:eastAsia="华文楷体" w:hAnsi="华文楷体" w:hint="eastAsia"/>
          <w:sz w:val="24"/>
          <w:szCs w:val="24"/>
        </w:rPr>
        <w:t>（签订合同后人工</w:t>
      </w:r>
      <w:r w:rsidR="009119BE" w:rsidRPr="00E859B0">
        <w:rPr>
          <w:rFonts w:ascii="华文楷体" w:eastAsia="华文楷体" w:hAnsi="华文楷体" w:hint="eastAsia"/>
          <w:sz w:val="24"/>
          <w:szCs w:val="24"/>
        </w:rPr>
        <w:t>修改）。</w:t>
      </w:r>
    </w:p>
    <w:p w:rsidR="009119BE" w:rsidRPr="00FE206C" w:rsidRDefault="009119BE" w:rsidP="00241FFF">
      <w:pPr>
        <w:pStyle w:val="aa"/>
        <w:numPr>
          <w:ilvl w:val="0"/>
          <w:numId w:val="24"/>
        </w:numPr>
        <w:ind w:firstLineChars="0"/>
        <w:rPr>
          <w:rFonts w:ascii="华文楷体" w:eastAsia="华文楷体" w:hAnsi="华文楷体"/>
          <w:sz w:val="24"/>
          <w:szCs w:val="24"/>
        </w:rPr>
      </w:pPr>
      <w:r w:rsidRPr="00556C7B">
        <w:rPr>
          <w:rFonts w:ascii="华文楷体" w:eastAsia="华文楷体" w:hAnsi="华文楷体" w:hint="eastAsia"/>
          <w:sz w:val="24"/>
          <w:szCs w:val="24"/>
        </w:rPr>
        <w:t>商户拿缴费通知单到财务处缴费，财务在做确认缴费的操作后，其状态将置为“正式商户”。（确认缴费时自动修改）。</w:t>
      </w:r>
    </w:p>
    <w:p w:rsidR="00E06709" w:rsidRDefault="00E06709" w:rsidP="00A2231B">
      <w:pPr>
        <w:pStyle w:val="4"/>
        <w:rPr>
          <w:rFonts w:ascii="华文楷体" w:eastAsia="华文楷体" w:hAnsi="华文楷体"/>
        </w:rPr>
      </w:pPr>
      <w:r w:rsidRPr="00062ACC">
        <w:rPr>
          <w:rFonts w:ascii="华文楷体" w:eastAsia="华文楷体" w:hAnsi="华文楷体" w:hint="eastAsia"/>
        </w:rPr>
        <w:t>注销招商信息</w:t>
      </w:r>
    </w:p>
    <w:p w:rsidR="008A55A3" w:rsidRPr="00CB57B1" w:rsidRDefault="008A55A3" w:rsidP="00241FFF">
      <w:pPr>
        <w:pStyle w:val="aa"/>
        <w:numPr>
          <w:ilvl w:val="0"/>
          <w:numId w:val="10"/>
        </w:numPr>
        <w:spacing w:line="360" w:lineRule="auto"/>
        <w:ind w:firstLineChars="0"/>
        <w:rPr>
          <w:rFonts w:ascii="华文楷体" w:eastAsia="华文楷体" w:hAnsi="华文楷体"/>
          <w:sz w:val="24"/>
          <w:szCs w:val="24"/>
        </w:rPr>
      </w:pPr>
      <w:r w:rsidRPr="00CB57B1">
        <w:rPr>
          <w:rFonts w:ascii="华文楷体" w:eastAsia="华文楷体" w:hAnsi="华文楷体" w:hint="eastAsia"/>
          <w:sz w:val="24"/>
          <w:szCs w:val="24"/>
        </w:rPr>
        <w:t>招商人员从查询出的招商信息中选择待注销的招商记录，执行注销操作。</w:t>
      </w:r>
    </w:p>
    <w:p w:rsidR="00CB57B1" w:rsidRPr="00CB57B1" w:rsidRDefault="008A55A3" w:rsidP="00241FFF">
      <w:pPr>
        <w:pStyle w:val="aa"/>
        <w:numPr>
          <w:ilvl w:val="0"/>
          <w:numId w:val="10"/>
        </w:numPr>
        <w:spacing w:line="360" w:lineRule="auto"/>
        <w:ind w:firstLineChars="0"/>
        <w:rPr>
          <w:rFonts w:ascii="华文楷体" w:eastAsia="华文楷体" w:hAnsi="华文楷体"/>
          <w:sz w:val="24"/>
          <w:szCs w:val="24"/>
        </w:rPr>
      </w:pPr>
      <w:r w:rsidRPr="00CB57B1">
        <w:rPr>
          <w:rFonts w:ascii="华文楷体" w:eastAsia="华文楷体" w:hAnsi="华文楷体" w:hint="eastAsia"/>
          <w:sz w:val="24"/>
          <w:szCs w:val="24"/>
        </w:rPr>
        <w:t>在执行注销操作前，会有确认注销的提示。如果用户选择取消，则该用例结</w:t>
      </w:r>
    </w:p>
    <w:p w:rsidR="008A55A3" w:rsidRPr="00CB57B1" w:rsidRDefault="008A55A3" w:rsidP="00CB57B1">
      <w:pPr>
        <w:pStyle w:val="aa"/>
        <w:spacing w:line="360" w:lineRule="auto"/>
        <w:ind w:left="360" w:firstLineChars="0" w:firstLine="0"/>
        <w:rPr>
          <w:rFonts w:ascii="华文楷体" w:eastAsia="华文楷体" w:hAnsi="华文楷体"/>
          <w:sz w:val="24"/>
          <w:szCs w:val="24"/>
        </w:rPr>
      </w:pPr>
      <w:r w:rsidRPr="00CB57B1">
        <w:rPr>
          <w:rFonts w:ascii="华文楷体" w:eastAsia="华文楷体" w:hAnsi="华文楷体" w:hint="eastAsia"/>
          <w:sz w:val="24"/>
          <w:szCs w:val="24"/>
        </w:rPr>
        <w:t>束；如果用户选择确认，则执行该用例。</w:t>
      </w:r>
    </w:p>
    <w:p w:rsidR="0018697F" w:rsidRDefault="008A55A3" w:rsidP="00241FFF">
      <w:pPr>
        <w:pStyle w:val="aa"/>
        <w:numPr>
          <w:ilvl w:val="0"/>
          <w:numId w:val="10"/>
        </w:numPr>
        <w:spacing w:line="360" w:lineRule="auto"/>
        <w:ind w:firstLineChars="0"/>
        <w:rPr>
          <w:rFonts w:ascii="华文楷体" w:eastAsia="华文楷体" w:hAnsi="华文楷体"/>
          <w:sz w:val="24"/>
          <w:szCs w:val="24"/>
        </w:rPr>
      </w:pPr>
      <w:r w:rsidRPr="00CB57B1">
        <w:rPr>
          <w:rFonts w:ascii="华文楷体" w:eastAsia="华文楷体" w:hAnsi="华文楷体" w:hint="eastAsia"/>
          <w:sz w:val="24"/>
          <w:szCs w:val="24"/>
        </w:rPr>
        <w:t>系统会检测该招商信息是否符合被注销的条件，如果符合则通过验证；如果不符合则给出提示，并结束用例。</w:t>
      </w:r>
    </w:p>
    <w:p w:rsidR="008A55A3" w:rsidRPr="0018697F" w:rsidRDefault="0018697F" w:rsidP="0018697F">
      <w:pPr>
        <w:spacing w:line="360" w:lineRule="auto"/>
        <w:rPr>
          <w:rFonts w:ascii="华文楷体" w:eastAsia="华文楷体" w:hAnsi="华文楷体"/>
          <w:sz w:val="24"/>
          <w:szCs w:val="24"/>
        </w:rPr>
      </w:pPr>
      <w:r>
        <w:rPr>
          <w:rFonts w:ascii="华文楷体" w:eastAsia="华文楷体" w:hAnsi="华文楷体" w:hint="eastAsia"/>
          <w:sz w:val="24"/>
          <w:szCs w:val="24"/>
        </w:rPr>
        <w:t>c1:</w:t>
      </w:r>
      <w:r w:rsidR="008A55A3" w:rsidRPr="0018697F">
        <w:rPr>
          <w:rFonts w:ascii="华文楷体" w:eastAsia="华文楷体" w:hAnsi="华文楷体" w:hint="eastAsia"/>
          <w:sz w:val="24"/>
          <w:szCs w:val="24"/>
        </w:rPr>
        <w:tab/>
      </w:r>
      <w:r w:rsidR="000D5EE4" w:rsidRPr="0018697F">
        <w:rPr>
          <w:rFonts w:ascii="华文楷体" w:eastAsia="华文楷体" w:hAnsi="华文楷体" w:hint="eastAsia"/>
          <w:sz w:val="24"/>
          <w:szCs w:val="24"/>
        </w:rPr>
        <w:t>招商记录</w:t>
      </w:r>
      <w:r w:rsidR="008A55A3" w:rsidRPr="0018697F">
        <w:rPr>
          <w:rFonts w:ascii="华文楷体" w:eastAsia="华文楷体" w:hAnsi="华文楷体" w:hint="eastAsia"/>
          <w:sz w:val="24"/>
          <w:szCs w:val="24"/>
        </w:rPr>
        <w:t xml:space="preserve">已经注销 </w:t>
      </w:r>
    </w:p>
    <w:p w:rsidR="00385F89" w:rsidRPr="00124321" w:rsidRDefault="00124321" w:rsidP="00124321">
      <w:pPr>
        <w:spacing w:line="360" w:lineRule="auto"/>
        <w:rPr>
          <w:rFonts w:ascii="华文楷体" w:eastAsia="华文楷体" w:hAnsi="华文楷体"/>
          <w:sz w:val="24"/>
          <w:szCs w:val="24"/>
        </w:rPr>
      </w:pPr>
      <w:r>
        <w:rPr>
          <w:rFonts w:ascii="华文楷体" w:eastAsia="华文楷体" w:hAnsi="华文楷体" w:hint="eastAsia"/>
          <w:sz w:val="24"/>
          <w:szCs w:val="24"/>
        </w:rPr>
        <w:t xml:space="preserve">--- </w:t>
      </w:r>
      <w:r w:rsidR="000D5EE4" w:rsidRPr="00124321">
        <w:rPr>
          <w:rFonts w:ascii="华文楷体" w:eastAsia="华文楷体" w:hAnsi="华文楷体" w:hint="eastAsia"/>
          <w:sz w:val="24"/>
          <w:szCs w:val="24"/>
        </w:rPr>
        <w:t>系统发现待注销的招商记录状态是“注销”，则会给出提示“该招商记录</w:t>
      </w:r>
      <w:r w:rsidR="008A55A3" w:rsidRPr="00124321">
        <w:rPr>
          <w:rFonts w:ascii="华文楷体" w:eastAsia="华文楷体" w:hAnsi="华文楷体" w:hint="eastAsia"/>
          <w:sz w:val="24"/>
          <w:szCs w:val="24"/>
        </w:rPr>
        <w:t xml:space="preserve">已注销，不可重复注销。” </w:t>
      </w:r>
      <w:r w:rsidR="000D5EE4" w:rsidRPr="00124321">
        <w:rPr>
          <w:rFonts w:ascii="华文楷体" w:eastAsia="华文楷体" w:hAnsi="华文楷体" w:hint="eastAsia"/>
          <w:sz w:val="24"/>
          <w:szCs w:val="24"/>
        </w:rPr>
        <w:t>用户选择确认，可以重新选择</w:t>
      </w:r>
      <w:r w:rsidR="008A55A3" w:rsidRPr="00124321">
        <w:rPr>
          <w:rFonts w:ascii="华文楷体" w:eastAsia="华文楷体" w:hAnsi="华文楷体" w:hint="eastAsia"/>
          <w:sz w:val="24"/>
          <w:szCs w:val="24"/>
        </w:rPr>
        <w:t>待</w:t>
      </w:r>
      <w:r w:rsidR="000D5EE4" w:rsidRPr="00124321">
        <w:rPr>
          <w:rFonts w:ascii="华文楷体" w:eastAsia="华文楷体" w:hAnsi="华文楷体" w:hint="eastAsia"/>
          <w:sz w:val="24"/>
          <w:szCs w:val="24"/>
        </w:rPr>
        <w:t>注销</w:t>
      </w:r>
      <w:r w:rsidR="00F8264D" w:rsidRPr="00124321">
        <w:rPr>
          <w:rFonts w:ascii="华文楷体" w:eastAsia="华文楷体" w:hAnsi="华文楷体" w:hint="eastAsia"/>
          <w:sz w:val="24"/>
          <w:szCs w:val="24"/>
        </w:rPr>
        <w:t>的招商记录</w:t>
      </w:r>
      <w:r w:rsidR="008A55A3" w:rsidRPr="00124321">
        <w:rPr>
          <w:rFonts w:ascii="华文楷体" w:eastAsia="华文楷体" w:hAnsi="华文楷体" w:hint="eastAsia"/>
          <w:sz w:val="24"/>
          <w:szCs w:val="24"/>
        </w:rPr>
        <w:t>；用户选择取消，则会结束该用例。</w:t>
      </w:r>
    </w:p>
    <w:p w:rsidR="00AA4BE3" w:rsidRPr="0018697F" w:rsidRDefault="00124321" w:rsidP="0018697F">
      <w:pPr>
        <w:spacing w:line="360" w:lineRule="auto"/>
        <w:rPr>
          <w:rFonts w:ascii="华文楷体" w:eastAsia="华文楷体" w:hAnsi="华文楷体"/>
          <w:sz w:val="24"/>
          <w:szCs w:val="24"/>
        </w:rPr>
      </w:pPr>
      <w:r>
        <w:rPr>
          <w:rFonts w:ascii="华文楷体" w:eastAsia="华文楷体" w:hAnsi="华文楷体" w:hint="eastAsia"/>
          <w:sz w:val="24"/>
          <w:szCs w:val="24"/>
        </w:rPr>
        <w:t>c</w:t>
      </w:r>
      <w:r w:rsidR="0018697F">
        <w:rPr>
          <w:rFonts w:ascii="华文楷体" w:eastAsia="华文楷体" w:hAnsi="华文楷体" w:hint="eastAsia"/>
          <w:sz w:val="24"/>
          <w:szCs w:val="24"/>
        </w:rPr>
        <w:t>2</w:t>
      </w:r>
      <w:r w:rsidR="00D241C3">
        <w:rPr>
          <w:rFonts w:ascii="华文楷体" w:eastAsia="华文楷体" w:hAnsi="华文楷体" w:hint="eastAsia"/>
          <w:sz w:val="24"/>
          <w:szCs w:val="24"/>
        </w:rPr>
        <w:t>:</w:t>
      </w:r>
      <w:r w:rsidR="00D241C3">
        <w:rPr>
          <w:rFonts w:ascii="华文楷体" w:eastAsia="华文楷体" w:hAnsi="华文楷体" w:hint="eastAsia"/>
          <w:sz w:val="24"/>
          <w:szCs w:val="24"/>
        </w:rPr>
        <w:tab/>
      </w:r>
      <w:r w:rsidR="00B12363">
        <w:rPr>
          <w:rFonts w:ascii="华文楷体" w:eastAsia="华文楷体" w:hAnsi="华文楷体" w:hint="eastAsia"/>
          <w:sz w:val="24"/>
          <w:szCs w:val="24"/>
        </w:rPr>
        <w:t>对于某招商信息，在其进入待评审</w:t>
      </w:r>
      <w:r w:rsidR="00AA4BE3">
        <w:rPr>
          <w:rFonts w:ascii="华文楷体" w:eastAsia="华文楷体" w:hAnsi="华文楷体" w:hint="eastAsia"/>
          <w:sz w:val="24"/>
          <w:szCs w:val="24"/>
        </w:rPr>
        <w:t>状态之后</w:t>
      </w:r>
      <w:r w:rsidR="00BD4B57">
        <w:rPr>
          <w:rFonts w:ascii="华文楷体" w:eastAsia="华文楷体" w:hAnsi="华文楷体" w:hint="eastAsia"/>
          <w:sz w:val="24"/>
          <w:szCs w:val="24"/>
        </w:rPr>
        <w:t>若要注销，则需要上级授权；</w:t>
      </w:r>
      <w:r w:rsidR="00AA4BE3">
        <w:rPr>
          <w:rFonts w:ascii="华文楷体" w:eastAsia="华文楷体" w:hAnsi="华文楷体" w:hint="eastAsia"/>
          <w:sz w:val="24"/>
          <w:szCs w:val="24"/>
        </w:rPr>
        <w:t>在此之前是可以被注销的！</w:t>
      </w:r>
    </w:p>
    <w:p w:rsidR="008A55A3" w:rsidRPr="00F8264D" w:rsidRDefault="00F8264D" w:rsidP="00241FFF">
      <w:pPr>
        <w:pStyle w:val="aa"/>
        <w:numPr>
          <w:ilvl w:val="0"/>
          <w:numId w:val="10"/>
        </w:numPr>
        <w:spacing w:line="360" w:lineRule="auto"/>
        <w:ind w:firstLineChars="0"/>
        <w:rPr>
          <w:rFonts w:ascii="华文楷体" w:eastAsia="华文楷体" w:hAnsi="华文楷体"/>
          <w:sz w:val="24"/>
          <w:szCs w:val="24"/>
        </w:rPr>
      </w:pPr>
      <w:r w:rsidRPr="00F8264D">
        <w:rPr>
          <w:rFonts w:ascii="华文楷体" w:eastAsia="华文楷体" w:hAnsi="华文楷体" w:hint="eastAsia"/>
          <w:sz w:val="24"/>
          <w:szCs w:val="24"/>
        </w:rPr>
        <w:lastRenderedPageBreak/>
        <w:t>系统将该招商记录</w:t>
      </w:r>
      <w:r w:rsidR="008A55A3" w:rsidRPr="00F8264D">
        <w:rPr>
          <w:rFonts w:ascii="华文楷体" w:eastAsia="华文楷体" w:hAnsi="华文楷体" w:hint="eastAsia"/>
          <w:sz w:val="24"/>
          <w:szCs w:val="24"/>
        </w:rPr>
        <w:t>的状态置为“注销”。</w:t>
      </w:r>
    </w:p>
    <w:p w:rsidR="00F319DB" w:rsidRPr="00CD3CC4" w:rsidRDefault="00E06709" w:rsidP="00F319DB">
      <w:pPr>
        <w:pStyle w:val="4"/>
        <w:rPr>
          <w:rFonts w:ascii="华文楷体" w:eastAsia="华文楷体" w:hAnsi="华文楷体"/>
        </w:rPr>
      </w:pPr>
      <w:r w:rsidRPr="00062ACC">
        <w:rPr>
          <w:rFonts w:ascii="华文楷体" w:eastAsia="华文楷体" w:hAnsi="华文楷体" w:hint="eastAsia"/>
        </w:rPr>
        <w:t>恢复招商信息</w:t>
      </w:r>
    </w:p>
    <w:p w:rsidR="0000209E" w:rsidRPr="009C5385" w:rsidRDefault="00B26133" w:rsidP="00241FFF">
      <w:pPr>
        <w:pStyle w:val="aa"/>
        <w:numPr>
          <w:ilvl w:val="0"/>
          <w:numId w:val="5"/>
        </w:numPr>
        <w:spacing w:line="360" w:lineRule="auto"/>
        <w:ind w:firstLineChars="0"/>
        <w:rPr>
          <w:rFonts w:ascii="华文楷体" w:eastAsia="华文楷体" w:hAnsi="华文楷体"/>
          <w:sz w:val="24"/>
          <w:szCs w:val="24"/>
        </w:rPr>
      </w:pPr>
      <w:r w:rsidRPr="009C5385">
        <w:rPr>
          <w:rFonts w:ascii="华文楷体" w:eastAsia="华文楷体" w:hAnsi="华文楷体" w:hint="eastAsia"/>
          <w:sz w:val="24"/>
          <w:szCs w:val="24"/>
        </w:rPr>
        <w:t>招商人员</w:t>
      </w:r>
      <w:r w:rsidR="0000209E" w:rsidRPr="009C5385">
        <w:rPr>
          <w:rFonts w:ascii="华文楷体" w:eastAsia="华文楷体" w:hAnsi="华文楷体" w:hint="eastAsia"/>
          <w:sz w:val="24"/>
          <w:szCs w:val="24"/>
        </w:rPr>
        <w:t>从查询出的已注销招商信息中选择待恢复的招商记录，执行恢复操作。</w:t>
      </w:r>
    </w:p>
    <w:p w:rsidR="0000209E" w:rsidRDefault="0000209E" w:rsidP="00241FFF">
      <w:pPr>
        <w:pStyle w:val="aa"/>
        <w:numPr>
          <w:ilvl w:val="0"/>
          <w:numId w:val="5"/>
        </w:numPr>
        <w:spacing w:line="360" w:lineRule="auto"/>
        <w:ind w:firstLineChars="0"/>
        <w:rPr>
          <w:rFonts w:ascii="华文楷体" w:eastAsia="华文楷体" w:hAnsi="华文楷体"/>
          <w:sz w:val="24"/>
          <w:szCs w:val="24"/>
        </w:rPr>
      </w:pPr>
      <w:r w:rsidRPr="00103962">
        <w:rPr>
          <w:rFonts w:ascii="华文楷体" w:eastAsia="华文楷体" w:hAnsi="华文楷体" w:hint="eastAsia"/>
          <w:sz w:val="24"/>
          <w:szCs w:val="24"/>
        </w:rPr>
        <w:t>在执行恢复操作前，会有确认恢复的提示。如果用户选择取消，则该用例结束；如果用户选择确认，则执行该用例。</w:t>
      </w:r>
    </w:p>
    <w:p w:rsidR="0000209E" w:rsidRDefault="0000209E" w:rsidP="0000209E">
      <w:pPr>
        <w:spacing w:line="360" w:lineRule="auto"/>
        <w:rPr>
          <w:rFonts w:ascii="华文楷体" w:eastAsia="华文楷体" w:hAnsi="华文楷体"/>
          <w:sz w:val="24"/>
          <w:szCs w:val="24"/>
        </w:rPr>
      </w:pPr>
      <w:r>
        <w:rPr>
          <w:rFonts w:ascii="华文楷体" w:eastAsia="华文楷体" w:hAnsi="华文楷体" w:hint="eastAsia"/>
          <w:sz w:val="24"/>
          <w:szCs w:val="24"/>
        </w:rPr>
        <w:tab/>
        <w:t>1）</w:t>
      </w:r>
      <w:r>
        <w:rPr>
          <w:rFonts w:ascii="华文楷体" w:eastAsia="华文楷体" w:hAnsi="华文楷体" w:hint="eastAsia"/>
          <w:sz w:val="24"/>
          <w:szCs w:val="24"/>
        </w:rPr>
        <w:tab/>
        <w:t>招商记录状态非注销</w:t>
      </w:r>
    </w:p>
    <w:p w:rsidR="0000209E" w:rsidRPr="008F04F7" w:rsidRDefault="0000209E" w:rsidP="0000209E">
      <w:pPr>
        <w:pStyle w:val="aa"/>
        <w:spacing w:line="360" w:lineRule="auto"/>
        <w:ind w:left="851" w:firstLineChars="0" w:firstLine="0"/>
        <w:rPr>
          <w:rFonts w:ascii="华文楷体" w:eastAsia="华文楷体" w:hAnsi="华文楷体"/>
          <w:sz w:val="24"/>
          <w:szCs w:val="24"/>
        </w:rPr>
      </w:pPr>
      <w:r>
        <w:rPr>
          <w:rFonts w:ascii="华文楷体" w:eastAsia="华文楷体" w:hAnsi="华文楷体" w:hint="eastAsia"/>
          <w:sz w:val="24"/>
          <w:szCs w:val="24"/>
        </w:rPr>
        <w:t>系统发现待恢复招商记录的状态不是“注销”，则会给出提示“该招商记录非注销状态，无需恢复。”</w:t>
      </w:r>
      <w:r w:rsidRPr="00823F90">
        <w:rPr>
          <w:rFonts w:ascii="华文楷体" w:eastAsia="华文楷体" w:hAnsi="华文楷体" w:hint="eastAsia"/>
          <w:sz w:val="24"/>
          <w:szCs w:val="24"/>
        </w:rPr>
        <w:t xml:space="preserve"> </w:t>
      </w:r>
      <w:r>
        <w:rPr>
          <w:rFonts w:ascii="华文楷体" w:eastAsia="华文楷体" w:hAnsi="华文楷体" w:hint="eastAsia"/>
          <w:sz w:val="24"/>
          <w:szCs w:val="24"/>
        </w:rPr>
        <w:t>用户选择确认，则可以重新选择待恢复的招商记录；用户选择取消，则会结束该用例。</w:t>
      </w:r>
    </w:p>
    <w:p w:rsidR="005A4BD9" w:rsidRPr="0000209E" w:rsidRDefault="0000209E" w:rsidP="00241FFF">
      <w:pPr>
        <w:pStyle w:val="aa"/>
        <w:numPr>
          <w:ilvl w:val="0"/>
          <w:numId w:val="5"/>
        </w:numPr>
        <w:spacing w:line="360" w:lineRule="auto"/>
        <w:ind w:firstLineChars="0"/>
        <w:rPr>
          <w:rFonts w:ascii="华文楷体" w:eastAsia="华文楷体" w:hAnsi="华文楷体"/>
          <w:sz w:val="24"/>
          <w:szCs w:val="24"/>
        </w:rPr>
      </w:pPr>
      <w:r>
        <w:rPr>
          <w:rFonts w:ascii="华文楷体" w:eastAsia="华文楷体" w:hAnsi="华文楷体" w:hint="eastAsia"/>
          <w:sz w:val="24"/>
          <w:szCs w:val="24"/>
        </w:rPr>
        <w:t>系统将该招商记录的状态置</w:t>
      </w:r>
      <w:r w:rsidRPr="008F04F7">
        <w:rPr>
          <w:rFonts w:ascii="华文楷体" w:eastAsia="华文楷体" w:hAnsi="华文楷体" w:hint="eastAsia"/>
          <w:sz w:val="24"/>
          <w:szCs w:val="24"/>
        </w:rPr>
        <w:t>为“正常”。</w:t>
      </w:r>
    </w:p>
    <w:p w:rsidR="00E06709" w:rsidRPr="00062ACC" w:rsidRDefault="00E06709" w:rsidP="00A2231B">
      <w:pPr>
        <w:pStyle w:val="4"/>
        <w:rPr>
          <w:rFonts w:ascii="华文楷体" w:eastAsia="华文楷体" w:hAnsi="华文楷体"/>
        </w:rPr>
      </w:pPr>
      <w:r w:rsidRPr="00062ACC">
        <w:rPr>
          <w:rFonts w:ascii="华文楷体" w:eastAsia="华文楷体" w:hAnsi="华文楷体" w:hint="eastAsia"/>
        </w:rPr>
        <w:t>导出招商信息</w:t>
      </w:r>
    </w:p>
    <w:p w:rsidR="00A25253" w:rsidRPr="008538C0" w:rsidRDefault="004B2F7C" w:rsidP="00241FFF">
      <w:pPr>
        <w:pStyle w:val="aa"/>
        <w:numPr>
          <w:ilvl w:val="0"/>
          <w:numId w:val="6"/>
        </w:numPr>
        <w:spacing w:line="360" w:lineRule="auto"/>
        <w:ind w:firstLineChars="0"/>
      </w:pPr>
      <w:r w:rsidRPr="009C5385">
        <w:rPr>
          <w:rFonts w:ascii="华文楷体" w:eastAsia="华文楷体" w:hAnsi="华文楷体" w:hint="eastAsia"/>
          <w:sz w:val="24"/>
          <w:szCs w:val="24"/>
        </w:rPr>
        <w:t>招商人员</w:t>
      </w:r>
      <w:r w:rsidR="008C0E46" w:rsidRPr="009C5385">
        <w:rPr>
          <w:rFonts w:ascii="华文楷体" w:eastAsia="华文楷体" w:hAnsi="华文楷体" w:hint="eastAsia"/>
          <w:sz w:val="24"/>
          <w:szCs w:val="24"/>
        </w:rPr>
        <w:t>按指定条件查询出待导出的招商记录后，选择</w:t>
      </w:r>
      <w:r w:rsidR="00030515" w:rsidRPr="009C5385">
        <w:rPr>
          <w:rFonts w:ascii="华文楷体" w:eastAsia="华文楷体" w:hAnsi="华文楷体" w:hint="eastAsia"/>
          <w:sz w:val="24"/>
          <w:szCs w:val="24"/>
        </w:rPr>
        <w:t>导出文件的路径、格式、名称后，执行导出操作。</w:t>
      </w:r>
    </w:p>
    <w:p w:rsidR="00A25253" w:rsidRPr="00A25253" w:rsidRDefault="008538C0" w:rsidP="00241FFF">
      <w:pPr>
        <w:pStyle w:val="aa"/>
        <w:numPr>
          <w:ilvl w:val="0"/>
          <w:numId w:val="6"/>
        </w:numPr>
        <w:spacing w:line="360" w:lineRule="auto"/>
        <w:ind w:firstLineChars="0"/>
      </w:pPr>
      <w:r>
        <w:rPr>
          <w:rFonts w:ascii="华文楷体" w:eastAsia="华文楷体" w:hAnsi="华文楷体" w:hint="eastAsia"/>
          <w:sz w:val="24"/>
          <w:szCs w:val="24"/>
        </w:rPr>
        <w:t>系统按照招商人员设定的导出参数，将招商记录导出到指定文件中。</w:t>
      </w:r>
    </w:p>
    <w:p w:rsidR="00B47B5F" w:rsidRPr="00062ACC" w:rsidRDefault="007413EC" w:rsidP="00062ACC">
      <w:pPr>
        <w:pStyle w:val="1"/>
        <w:rPr>
          <w:rFonts w:ascii="华文楷体" w:eastAsia="华文楷体" w:hAnsi="华文楷体"/>
        </w:rPr>
      </w:pPr>
      <w:bookmarkStart w:id="8" w:name="_Toc249948163"/>
      <w:bookmarkStart w:id="9" w:name="_Toc249953958"/>
      <w:bookmarkStart w:id="10" w:name="_Toc249954160"/>
      <w:bookmarkStart w:id="11" w:name="_Toc249954571"/>
      <w:r w:rsidRPr="00062ACC">
        <w:rPr>
          <w:rFonts w:ascii="华文楷体" w:eastAsia="华文楷体" w:hAnsi="华文楷体" w:hint="eastAsia"/>
        </w:rPr>
        <w:lastRenderedPageBreak/>
        <w:t>流程图</w:t>
      </w:r>
      <w:bookmarkEnd w:id="8"/>
      <w:bookmarkEnd w:id="9"/>
      <w:bookmarkEnd w:id="10"/>
      <w:bookmarkEnd w:id="11"/>
    </w:p>
    <w:p w:rsidR="0021510D" w:rsidRDefault="00D739B3">
      <w:pPr>
        <w:pStyle w:val="a3"/>
        <w:spacing w:after="156"/>
      </w:pPr>
      <w:r w:rsidRPr="009E3F47">
        <w:object w:dxaOrig="16060" w:dyaOrig="12850">
          <v:shape id="_x0000_i1026" type="#_x0000_t75" style="width:415.1pt;height:332.45pt" o:ole="">
            <v:imagedata r:id="rId10" o:title=""/>
          </v:shape>
          <o:OLEObject Type="Embed" ProgID="Visio.Drawing.11" ShapeID="_x0000_i1026" DrawAspect="Content" ObjectID="_1326498027" r:id="rId11"/>
        </w:object>
      </w:r>
    </w:p>
    <w:p w:rsidR="006D3582" w:rsidRDefault="00C96C4B" w:rsidP="00C96C4B">
      <w:pPr>
        <w:pStyle w:val="1"/>
        <w:rPr>
          <w:rFonts w:ascii="华文楷体" w:eastAsia="华文楷体" w:hAnsi="华文楷体"/>
        </w:rPr>
      </w:pPr>
      <w:r>
        <w:rPr>
          <w:rFonts w:ascii="华文楷体" w:eastAsia="华文楷体" w:hAnsi="华文楷体" w:hint="eastAsia"/>
        </w:rPr>
        <w:t>补充</w:t>
      </w:r>
      <w:r w:rsidR="006D3582" w:rsidRPr="00C96C4B">
        <w:rPr>
          <w:rFonts w:ascii="华文楷体" w:eastAsia="华文楷体" w:hAnsi="华文楷体" w:hint="eastAsia"/>
        </w:rPr>
        <w:t>业务说明</w:t>
      </w:r>
      <w:r w:rsidR="00783542">
        <w:rPr>
          <w:rFonts w:ascii="华文楷体" w:eastAsia="华文楷体" w:hAnsi="华文楷体" w:hint="eastAsia"/>
        </w:rPr>
        <w:t xml:space="preserve"> </w:t>
      </w:r>
    </w:p>
    <w:p w:rsidR="00D95C46" w:rsidRDefault="006A046F" w:rsidP="00241FFF">
      <w:pPr>
        <w:pStyle w:val="aa"/>
        <w:numPr>
          <w:ilvl w:val="0"/>
          <w:numId w:val="14"/>
        </w:numPr>
        <w:ind w:firstLineChars="0"/>
        <w:rPr>
          <w:rFonts w:ascii="华文楷体" w:eastAsia="华文楷体" w:hAnsi="华文楷体"/>
          <w:sz w:val="24"/>
          <w:szCs w:val="24"/>
        </w:rPr>
      </w:pPr>
      <w:r w:rsidRPr="00D3606C">
        <w:rPr>
          <w:rFonts w:ascii="华文楷体" w:eastAsia="华文楷体" w:hAnsi="华文楷体" w:hint="eastAsia"/>
          <w:sz w:val="24"/>
          <w:szCs w:val="24"/>
        </w:rPr>
        <w:t>招商信息同商户信息的关系：</w:t>
      </w:r>
    </w:p>
    <w:p w:rsidR="00971A97" w:rsidRDefault="006A046F" w:rsidP="00241FFF">
      <w:pPr>
        <w:pStyle w:val="aa"/>
        <w:numPr>
          <w:ilvl w:val="1"/>
          <w:numId w:val="15"/>
        </w:numPr>
        <w:ind w:firstLineChars="0"/>
        <w:rPr>
          <w:rFonts w:ascii="华文楷体" w:eastAsia="华文楷体" w:hAnsi="华文楷体"/>
          <w:sz w:val="24"/>
          <w:szCs w:val="24"/>
        </w:rPr>
      </w:pPr>
      <w:r w:rsidRPr="00971A97">
        <w:rPr>
          <w:rFonts w:ascii="华文楷体" w:eastAsia="华文楷体" w:hAnsi="华文楷体" w:hint="eastAsia"/>
          <w:sz w:val="24"/>
          <w:szCs w:val="24"/>
        </w:rPr>
        <w:t>招商管理所涉及的信息只是作为招商评审提供参考数据，故其信息并不够详尽，并不包含商户的详细信息。关于商户的详细信息，应该出现在商户管理中！</w:t>
      </w:r>
    </w:p>
    <w:p w:rsidR="006E0728" w:rsidRDefault="006E0728" w:rsidP="00241FFF">
      <w:pPr>
        <w:pStyle w:val="aa"/>
        <w:numPr>
          <w:ilvl w:val="1"/>
          <w:numId w:val="15"/>
        </w:numPr>
        <w:ind w:firstLineChars="0"/>
        <w:rPr>
          <w:rFonts w:ascii="华文楷体" w:eastAsia="华文楷体" w:hAnsi="华文楷体"/>
          <w:sz w:val="24"/>
          <w:szCs w:val="24"/>
        </w:rPr>
      </w:pPr>
      <w:r>
        <w:rPr>
          <w:rFonts w:ascii="华文楷体" w:eastAsia="华文楷体" w:hAnsi="华文楷体" w:hint="eastAsia"/>
          <w:sz w:val="24"/>
          <w:szCs w:val="24"/>
        </w:rPr>
        <w:t>在某招商信息通过评审成为签约的正式商户后，要在商户管理中</w:t>
      </w:r>
      <w:r w:rsidR="003274F3">
        <w:rPr>
          <w:rFonts w:ascii="华文楷体" w:eastAsia="华文楷体" w:hAnsi="华文楷体" w:hint="eastAsia"/>
          <w:sz w:val="24"/>
          <w:szCs w:val="24"/>
        </w:rPr>
        <w:t>追加对</w:t>
      </w:r>
      <w:r w:rsidR="003274F3">
        <w:rPr>
          <w:rFonts w:ascii="华文楷体" w:eastAsia="华文楷体" w:hAnsi="华文楷体" w:hint="eastAsia"/>
          <w:sz w:val="24"/>
          <w:szCs w:val="24"/>
        </w:rPr>
        <w:lastRenderedPageBreak/>
        <w:t>商户详细信息的维护，当然这部分信息</w:t>
      </w:r>
      <w:r w:rsidR="00111AF3">
        <w:rPr>
          <w:rFonts w:ascii="华文楷体" w:eastAsia="华文楷体" w:hAnsi="华文楷体" w:hint="eastAsia"/>
          <w:sz w:val="24"/>
          <w:szCs w:val="24"/>
        </w:rPr>
        <w:t>在招商管理时维护进去也是可以的。</w:t>
      </w:r>
    </w:p>
    <w:p w:rsidR="006E0728" w:rsidRDefault="00631729" w:rsidP="00241FFF">
      <w:pPr>
        <w:pStyle w:val="aa"/>
        <w:numPr>
          <w:ilvl w:val="0"/>
          <w:numId w:val="14"/>
        </w:numPr>
        <w:ind w:firstLineChars="0"/>
        <w:rPr>
          <w:rFonts w:ascii="华文楷体" w:eastAsia="华文楷体" w:hAnsi="华文楷体"/>
          <w:sz w:val="24"/>
          <w:szCs w:val="24"/>
        </w:rPr>
      </w:pPr>
      <w:r>
        <w:rPr>
          <w:rFonts w:ascii="华文楷体" w:eastAsia="华文楷体" w:hAnsi="华文楷体" w:hint="eastAsia"/>
          <w:sz w:val="24"/>
          <w:szCs w:val="24"/>
        </w:rPr>
        <w:t>商户信息的分类：基本信息、明细信息、证照信息</w:t>
      </w:r>
    </w:p>
    <w:p w:rsidR="00076665" w:rsidRDefault="00631729" w:rsidP="00241FFF">
      <w:pPr>
        <w:pStyle w:val="aa"/>
        <w:numPr>
          <w:ilvl w:val="1"/>
          <w:numId w:val="14"/>
        </w:numPr>
        <w:ind w:firstLineChars="0"/>
        <w:rPr>
          <w:rFonts w:ascii="华文楷体" w:eastAsia="华文楷体" w:hAnsi="华文楷体"/>
          <w:sz w:val="24"/>
          <w:szCs w:val="24"/>
        </w:rPr>
      </w:pPr>
      <w:r>
        <w:rPr>
          <w:rFonts w:ascii="华文楷体" w:eastAsia="华文楷体" w:hAnsi="华文楷体" w:hint="eastAsia"/>
          <w:sz w:val="24"/>
          <w:szCs w:val="24"/>
        </w:rPr>
        <w:t>商户的基本信息</w:t>
      </w:r>
      <w:r w:rsidR="00EF5AAC">
        <w:rPr>
          <w:rFonts w:ascii="华文楷体" w:eastAsia="华文楷体" w:hAnsi="华文楷体" w:hint="eastAsia"/>
          <w:sz w:val="24"/>
          <w:szCs w:val="24"/>
        </w:rPr>
        <w:t>（详见如上）</w:t>
      </w:r>
      <w:r w:rsidR="00076665">
        <w:rPr>
          <w:rFonts w:ascii="华文楷体" w:eastAsia="华文楷体" w:hAnsi="华文楷体" w:hint="eastAsia"/>
          <w:sz w:val="24"/>
          <w:szCs w:val="24"/>
        </w:rPr>
        <w:t>：</w:t>
      </w:r>
    </w:p>
    <w:p w:rsidR="00076665" w:rsidRDefault="00631729" w:rsidP="00076665">
      <w:pPr>
        <w:ind w:left="420" w:firstLine="420"/>
        <w:rPr>
          <w:rFonts w:ascii="华文楷体" w:eastAsia="华文楷体" w:hAnsi="华文楷体"/>
          <w:sz w:val="24"/>
          <w:szCs w:val="24"/>
        </w:rPr>
      </w:pPr>
      <w:r w:rsidRPr="00076665">
        <w:rPr>
          <w:rFonts w:ascii="华文楷体" w:eastAsia="华文楷体" w:hAnsi="华文楷体" w:hint="eastAsia"/>
          <w:sz w:val="24"/>
          <w:szCs w:val="24"/>
        </w:rPr>
        <w:t>主要</w:t>
      </w:r>
      <w:r w:rsidR="00D5631B" w:rsidRPr="00076665">
        <w:rPr>
          <w:rFonts w:ascii="华文楷体" w:eastAsia="华文楷体" w:hAnsi="华文楷体" w:hint="eastAsia"/>
          <w:sz w:val="24"/>
          <w:szCs w:val="24"/>
        </w:rPr>
        <w:t>是</w:t>
      </w:r>
      <w:r w:rsidRPr="00076665">
        <w:rPr>
          <w:rFonts w:ascii="华文楷体" w:eastAsia="华文楷体" w:hAnsi="华文楷体" w:hint="eastAsia"/>
          <w:sz w:val="24"/>
          <w:szCs w:val="24"/>
        </w:rPr>
        <w:t>招商时</w:t>
      </w:r>
      <w:r w:rsidR="00D5631B" w:rsidRPr="00076665">
        <w:rPr>
          <w:rFonts w:ascii="华文楷体" w:eastAsia="华文楷体" w:hAnsi="华文楷体" w:hint="eastAsia"/>
          <w:sz w:val="24"/>
          <w:szCs w:val="24"/>
        </w:rPr>
        <w:t>录入的</w:t>
      </w:r>
      <w:r w:rsidRPr="00076665">
        <w:rPr>
          <w:rFonts w:ascii="华文楷体" w:eastAsia="华文楷体" w:hAnsi="华文楷体" w:hint="eastAsia"/>
          <w:sz w:val="24"/>
          <w:szCs w:val="24"/>
        </w:rPr>
        <w:t>商户资质</w:t>
      </w:r>
      <w:r w:rsidR="00D5631B" w:rsidRPr="00076665">
        <w:rPr>
          <w:rFonts w:ascii="华文楷体" w:eastAsia="华文楷体" w:hAnsi="华文楷体" w:hint="eastAsia"/>
          <w:sz w:val="24"/>
          <w:szCs w:val="24"/>
        </w:rPr>
        <w:t>信息</w:t>
      </w:r>
      <w:r w:rsidRPr="00076665">
        <w:rPr>
          <w:rFonts w:ascii="华文楷体" w:eastAsia="华文楷体" w:hAnsi="华文楷体" w:hint="eastAsia"/>
          <w:sz w:val="24"/>
          <w:szCs w:val="24"/>
        </w:rPr>
        <w:t>，</w:t>
      </w:r>
      <w:r w:rsidR="0077177A" w:rsidRPr="00076665">
        <w:rPr>
          <w:rFonts w:ascii="华文楷体" w:eastAsia="华文楷体" w:hAnsi="华文楷体" w:hint="eastAsia"/>
          <w:sz w:val="24"/>
          <w:szCs w:val="24"/>
        </w:rPr>
        <w:t>其实</w:t>
      </w:r>
      <w:r w:rsidR="00D5631B" w:rsidRPr="00076665">
        <w:rPr>
          <w:rFonts w:ascii="华文楷体" w:eastAsia="华文楷体" w:hAnsi="华文楷体" w:hint="eastAsia"/>
          <w:sz w:val="24"/>
          <w:szCs w:val="24"/>
        </w:rPr>
        <w:t>就是</w:t>
      </w:r>
      <w:r w:rsidR="0077177A" w:rsidRPr="00076665">
        <w:rPr>
          <w:rFonts w:ascii="华文楷体" w:eastAsia="华文楷体" w:hAnsi="华文楷体" w:hint="eastAsia"/>
          <w:sz w:val="24"/>
          <w:szCs w:val="24"/>
        </w:rPr>
        <w:t>商户的基本信息，这部分</w:t>
      </w:r>
    </w:p>
    <w:p w:rsidR="00737101" w:rsidRPr="00076665" w:rsidRDefault="0077177A" w:rsidP="00076665">
      <w:pPr>
        <w:ind w:left="420" w:firstLine="420"/>
        <w:rPr>
          <w:rFonts w:ascii="华文楷体" w:eastAsia="华文楷体" w:hAnsi="华文楷体"/>
          <w:sz w:val="24"/>
          <w:szCs w:val="24"/>
        </w:rPr>
      </w:pPr>
      <w:r w:rsidRPr="00076665">
        <w:rPr>
          <w:rFonts w:ascii="华文楷体" w:eastAsia="华文楷体" w:hAnsi="华文楷体" w:hint="eastAsia"/>
          <w:sz w:val="24"/>
          <w:szCs w:val="24"/>
        </w:rPr>
        <w:t>应该在招商管理中维护。</w:t>
      </w:r>
    </w:p>
    <w:p w:rsidR="00076665" w:rsidRDefault="00D5631B" w:rsidP="00241FFF">
      <w:pPr>
        <w:pStyle w:val="aa"/>
        <w:numPr>
          <w:ilvl w:val="1"/>
          <w:numId w:val="14"/>
        </w:numPr>
        <w:ind w:firstLineChars="0"/>
        <w:rPr>
          <w:rFonts w:ascii="华文楷体" w:eastAsia="华文楷体" w:hAnsi="华文楷体"/>
          <w:sz w:val="24"/>
          <w:szCs w:val="24"/>
        </w:rPr>
      </w:pPr>
      <w:r w:rsidRPr="00737101">
        <w:rPr>
          <w:rFonts w:ascii="华文楷体" w:eastAsia="华文楷体" w:hAnsi="华文楷体" w:hint="eastAsia"/>
          <w:sz w:val="24"/>
          <w:szCs w:val="24"/>
        </w:rPr>
        <w:t>商户的明细信息</w:t>
      </w:r>
      <w:r w:rsidR="001D7BAD">
        <w:rPr>
          <w:rFonts w:ascii="华文楷体" w:eastAsia="华文楷体" w:hAnsi="华文楷体" w:hint="eastAsia"/>
          <w:sz w:val="24"/>
          <w:szCs w:val="24"/>
        </w:rPr>
        <w:t>（详见商户管理）</w:t>
      </w:r>
      <w:r w:rsidR="00076665">
        <w:rPr>
          <w:rFonts w:ascii="华文楷体" w:eastAsia="华文楷体" w:hAnsi="华文楷体" w:hint="eastAsia"/>
          <w:sz w:val="24"/>
          <w:szCs w:val="24"/>
        </w:rPr>
        <w:t>：</w:t>
      </w:r>
    </w:p>
    <w:p w:rsidR="00306465" w:rsidRDefault="005C4CD9" w:rsidP="00076665">
      <w:pPr>
        <w:pStyle w:val="aa"/>
        <w:ind w:left="840" w:firstLineChars="0" w:firstLine="0"/>
        <w:rPr>
          <w:rFonts w:ascii="华文楷体" w:eastAsia="华文楷体" w:hAnsi="华文楷体"/>
          <w:sz w:val="24"/>
          <w:szCs w:val="24"/>
        </w:rPr>
      </w:pPr>
      <w:r w:rsidRPr="00737101">
        <w:rPr>
          <w:rFonts w:ascii="华文楷体" w:eastAsia="华文楷体" w:hAnsi="华文楷体" w:hint="eastAsia"/>
          <w:sz w:val="24"/>
          <w:szCs w:val="24"/>
        </w:rPr>
        <w:t>一般和商户的资质信息无关，只是属于和商户有关的一系列明细，当然如果在招商审核对这部分信息</w:t>
      </w:r>
      <w:r w:rsidR="00737101" w:rsidRPr="00737101">
        <w:rPr>
          <w:rFonts w:ascii="华文楷体" w:eastAsia="华文楷体" w:hAnsi="华文楷体" w:hint="eastAsia"/>
          <w:sz w:val="24"/>
          <w:szCs w:val="24"/>
        </w:rPr>
        <w:t>有</w:t>
      </w:r>
      <w:r w:rsidRPr="00737101">
        <w:rPr>
          <w:rFonts w:ascii="华文楷体" w:eastAsia="华文楷体" w:hAnsi="华文楷体" w:hint="eastAsia"/>
          <w:sz w:val="24"/>
          <w:szCs w:val="24"/>
        </w:rPr>
        <w:t>需要，则也</w:t>
      </w:r>
      <w:r w:rsidR="00737101">
        <w:rPr>
          <w:rFonts w:ascii="华文楷体" w:eastAsia="华文楷体" w:hAnsi="华文楷体" w:hint="eastAsia"/>
          <w:sz w:val="24"/>
          <w:szCs w:val="24"/>
        </w:rPr>
        <w:t>可以对其进行录入。</w:t>
      </w:r>
      <w:r w:rsidR="00147B36">
        <w:rPr>
          <w:rFonts w:ascii="华文楷体" w:eastAsia="华文楷体" w:hAnsi="华文楷体" w:hint="eastAsia"/>
          <w:sz w:val="24"/>
          <w:szCs w:val="24"/>
        </w:rPr>
        <w:t>不过这部分信息</w:t>
      </w:r>
      <w:r w:rsidR="00731E2B">
        <w:rPr>
          <w:rFonts w:ascii="华文楷体" w:eastAsia="华文楷体" w:hAnsi="华文楷体" w:hint="eastAsia"/>
          <w:sz w:val="24"/>
          <w:szCs w:val="24"/>
        </w:rPr>
        <w:t>一般</w:t>
      </w:r>
      <w:r w:rsidR="00147B36">
        <w:rPr>
          <w:rFonts w:ascii="华文楷体" w:eastAsia="华文楷体" w:hAnsi="华文楷体" w:hint="eastAsia"/>
          <w:sz w:val="24"/>
          <w:szCs w:val="24"/>
        </w:rPr>
        <w:t>都是在成为正式商户后，对该商户进行</w:t>
      </w:r>
      <w:r w:rsidR="00731E2B">
        <w:rPr>
          <w:rFonts w:ascii="华文楷体" w:eastAsia="华文楷体" w:hAnsi="华文楷体" w:hint="eastAsia"/>
          <w:sz w:val="24"/>
          <w:szCs w:val="24"/>
        </w:rPr>
        <w:t>后补充的</w:t>
      </w:r>
      <w:r w:rsidR="00147B36">
        <w:rPr>
          <w:rFonts w:ascii="华文楷体" w:eastAsia="华文楷体" w:hAnsi="华文楷体" w:hint="eastAsia"/>
          <w:sz w:val="24"/>
          <w:szCs w:val="24"/>
        </w:rPr>
        <w:t>。</w:t>
      </w:r>
    </w:p>
    <w:p w:rsidR="00ED5881" w:rsidRDefault="00076665" w:rsidP="00241FFF">
      <w:pPr>
        <w:pStyle w:val="aa"/>
        <w:numPr>
          <w:ilvl w:val="1"/>
          <w:numId w:val="14"/>
        </w:numPr>
        <w:ind w:firstLineChars="0"/>
        <w:rPr>
          <w:rFonts w:ascii="华文楷体" w:eastAsia="华文楷体" w:hAnsi="华文楷体"/>
          <w:sz w:val="24"/>
          <w:szCs w:val="24"/>
        </w:rPr>
      </w:pPr>
      <w:r>
        <w:rPr>
          <w:rFonts w:ascii="华文楷体" w:eastAsia="华文楷体" w:hAnsi="华文楷体" w:hint="eastAsia"/>
          <w:sz w:val="24"/>
          <w:szCs w:val="24"/>
        </w:rPr>
        <w:t>商户的证照信息</w:t>
      </w:r>
      <w:r w:rsidR="00675EA6">
        <w:rPr>
          <w:rFonts w:ascii="华文楷体" w:eastAsia="华文楷体" w:hAnsi="华文楷体" w:hint="eastAsia"/>
          <w:sz w:val="24"/>
          <w:szCs w:val="24"/>
        </w:rPr>
        <w:t>（详见商户管理）</w:t>
      </w:r>
      <w:r>
        <w:rPr>
          <w:rFonts w:ascii="华文楷体" w:eastAsia="华文楷体" w:hAnsi="华文楷体" w:hint="eastAsia"/>
          <w:sz w:val="24"/>
          <w:szCs w:val="24"/>
        </w:rPr>
        <w:t>：</w:t>
      </w:r>
    </w:p>
    <w:p w:rsidR="00094492" w:rsidRDefault="00094492" w:rsidP="00C423DF">
      <w:pPr>
        <w:pStyle w:val="aa"/>
        <w:ind w:left="840" w:firstLineChars="0" w:firstLine="0"/>
        <w:rPr>
          <w:rFonts w:ascii="华文楷体" w:eastAsia="华文楷体" w:hAnsi="华文楷体"/>
          <w:sz w:val="24"/>
          <w:szCs w:val="24"/>
        </w:rPr>
      </w:pPr>
      <w:r>
        <w:rPr>
          <w:rFonts w:ascii="华文楷体" w:eastAsia="华文楷体" w:hAnsi="华文楷体" w:hint="eastAsia"/>
          <w:sz w:val="24"/>
          <w:szCs w:val="24"/>
        </w:rPr>
        <w:t>商户的证照一般分两种：</w:t>
      </w:r>
      <w:r w:rsidRPr="00C423DF">
        <w:rPr>
          <w:rFonts w:ascii="华文楷体" w:eastAsia="华文楷体" w:hAnsi="华文楷体" w:hint="eastAsia"/>
          <w:sz w:val="24"/>
          <w:szCs w:val="24"/>
        </w:rPr>
        <w:t>通用的资质证照</w:t>
      </w:r>
      <w:r w:rsidR="00C423DF">
        <w:rPr>
          <w:rFonts w:ascii="华文楷体" w:eastAsia="华文楷体" w:hAnsi="华文楷体" w:hint="eastAsia"/>
          <w:sz w:val="24"/>
          <w:szCs w:val="24"/>
        </w:rPr>
        <w:t>（例如：经营执照等），个性化的各种证照。前者便于管理，放于商户的基本信息或明细信息中均可以；后者只可个性化管理，即为指定商户添加新的证照记录</w:t>
      </w:r>
      <w:r w:rsidR="00D90C4B">
        <w:rPr>
          <w:rFonts w:ascii="华文楷体" w:eastAsia="华文楷体" w:hAnsi="华文楷体" w:hint="eastAsia"/>
          <w:sz w:val="24"/>
          <w:szCs w:val="24"/>
        </w:rPr>
        <w:t>并对其进行维护</w:t>
      </w:r>
      <w:r w:rsidR="00C423DF">
        <w:rPr>
          <w:rFonts w:ascii="华文楷体" w:eastAsia="华文楷体" w:hAnsi="华文楷体" w:hint="eastAsia"/>
          <w:sz w:val="24"/>
          <w:szCs w:val="24"/>
        </w:rPr>
        <w:t>。</w:t>
      </w:r>
    </w:p>
    <w:p w:rsidR="006E0728" w:rsidRPr="002A4C4F" w:rsidRDefault="0035640C" w:rsidP="002A4C4F">
      <w:pPr>
        <w:rPr>
          <w:rFonts w:ascii="华文楷体" w:eastAsia="华文楷体" w:hAnsi="华文楷体" w:cstheme="minorBidi"/>
          <w:sz w:val="24"/>
          <w:szCs w:val="24"/>
        </w:rPr>
      </w:pPr>
      <w:r>
        <w:rPr>
          <w:rFonts w:ascii="华文楷体" w:eastAsia="华文楷体" w:hAnsi="华文楷体" w:hint="eastAsia"/>
          <w:sz w:val="24"/>
          <w:szCs w:val="24"/>
        </w:rPr>
        <w:t>2a:</w:t>
      </w:r>
      <w:r>
        <w:rPr>
          <w:rFonts w:ascii="华文楷体" w:eastAsia="华文楷体" w:hAnsi="华文楷体" w:hint="eastAsia"/>
          <w:sz w:val="24"/>
          <w:szCs w:val="24"/>
        </w:rPr>
        <w:tab/>
      </w:r>
      <w:r w:rsidR="00306465" w:rsidRPr="0035640C">
        <w:rPr>
          <w:rFonts w:ascii="华文楷体" w:eastAsia="华文楷体" w:hAnsi="华文楷体" w:cstheme="minorBidi" w:hint="eastAsia"/>
          <w:sz w:val="24"/>
          <w:szCs w:val="24"/>
        </w:rPr>
        <w:t>原来招商管理和商户管理中均涉及到商户信息，已经发生了数据冗余，此处将其合并，</w:t>
      </w:r>
      <w:r>
        <w:rPr>
          <w:rFonts w:ascii="华文楷体" w:eastAsia="华文楷体" w:hAnsi="华文楷体" w:cstheme="minorBidi" w:hint="eastAsia"/>
          <w:sz w:val="24"/>
          <w:szCs w:val="24"/>
        </w:rPr>
        <w:t>即将商户信息分为如上</w:t>
      </w:r>
      <w:r w:rsidR="00306465" w:rsidRPr="0035640C">
        <w:rPr>
          <w:rFonts w:ascii="华文楷体" w:eastAsia="华文楷体" w:hAnsi="华文楷体" w:cstheme="minorBidi" w:hint="eastAsia"/>
          <w:sz w:val="24"/>
          <w:szCs w:val="24"/>
        </w:rPr>
        <w:t>三部分：商户基本信息表、商户详细信息表、商户证照信息表</w:t>
      </w:r>
      <w:r>
        <w:rPr>
          <w:rFonts w:ascii="华文楷体" w:eastAsia="华文楷体" w:hAnsi="华文楷体" w:cstheme="minorBidi" w:hint="eastAsia"/>
          <w:sz w:val="24"/>
          <w:szCs w:val="24"/>
        </w:rPr>
        <w:t>。其对应</w:t>
      </w:r>
      <w:r w:rsidR="00306465" w:rsidRPr="0035640C">
        <w:rPr>
          <w:rFonts w:ascii="华文楷体" w:eastAsia="华文楷体" w:hAnsi="华文楷体" w:cstheme="minorBidi" w:hint="eastAsia"/>
          <w:sz w:val="24"/>
          <w:szCs w:val="24"/>
        </w:rPr>
        <w:t>关系为1 : 1 : N</w:t>
      </w:r>
      <w:r w:rsidR="004244B6">
        <w:rPr>
          <w:rFonts w:ascii="华文楷体" w:eastAsia="华文楷体" w:hAnsi="华文楷体" w:cstheme="minorBidi" w:hint="eastAsia"/>
          <w:sz w:val="24"/>
          <w:szCs w:val="24"/>
        </w:rPr>
        <w:t>！</w:t>
      </w:r>
    </w:p>
    <w:p w:rsidR="003959C2" w:rsidRPr="0054632F" w:rsidRDefault="00F312DE" w:rsidP="00241FFF">
      <w:pPr>
        <w:pStyle w:val="aa"/>
        <w:numPr>
          <w:ilvl w:val="0"/>
          <w:numId w:val="14"/>
        </w:numPr>
        <w:spacing w:line="360" w:lineRule="auto"/>
        <w:ind w:firstLineChars="0"/>
        <w:rPr>
          <w:rFonts w:ascii="华文楷体" w:eastAsia="华文楷体" w:hAnsi="华文楷体" w:cs="Times New Roman"/>
          <w:sz w:val="24"/>
          <w:szCs w:val="24"/>
        </w:rPr>
      </w:pPr>
      <w:r>
        <w:rPr>
          <w:rFonts w:ascii="华文楷体" w:eastAsia="华文楷体" w:hAnsi="华文楷体" w:hint="eastAsia"/>
          <w:sz w:val="24"/>
          <w:szCs w:val="24"/>
        </w:rPr>
        <w:t>目前的商户编号是以</w:t>
      </w:r>
      <w:r w:rsidR="003959C2" w:rsidRPr="0054632F">
        <w:rPr>
          <w:rFonts w:ascii="华文楷体" w:eastAsia="华文楷体" w:hAnsi="华文楷体" w:hint="eastAsia"/>
          <w:sz w:val="24"/>
          <w:szCs w:val="24"/>
        </w:rPr>
        <w:t>系统增量的形式出现，即使重名商户也无法用其区分，解决方法如下：</w:t>
      </w:r>
    </w:p>
    <w:p w:rsidR="0054632F" w:rsidRDefault="00D1737F" w:rsidP="00241FFF">
      <w:pPr>
        <w:pStyle w:val="aa"/>
        <w:numPr>
          <w:ilvl w:val="1"/>
          <w:numId w:val="14"/>
        </w:numPr>
        <w:spacing w:line="360" w:lineRule="auto"/>
        <w:ind w:firstLineChars="0"/>
        <w:rPr>
          <w:rFonts w:ascii="华文楷体" w:eastAsia="华文楷体" w:hAnsi="华文楷体"/>
          <w:sz w:val="24"/>
          <w:szCs w:val="24"/>
        </w:rPr>
      </w:pPr>
      <w:r>
        <w:rPr>
          <w:rFonts w:ascii="华文楷体" w:eastAsia="华文楷体" w:hAnsi="华文楷体" w:hint="eastAsia"/>
          <w:sz w:val="24"/>
          <w:szCs w:val="24"/>
        </w:rPr>
        <w:t>输入商户名称时，给出一些相关的现有商户的名称提示</w:t>
      </w:r>
      <w:r w:rsidR="0044124F">
        <w:rPr>
          <w:rFonts w:ascii="华文楷体" w:eastAsia="华文楷体" w:hAnsi="华文楷体" w:hint="eastAsia"/>
          <w:sz w:val="24"/>
          <w:szCs w:val="24"/>
        </w:rPr>
        <w:t>，以避免重复。</w:t>
      </w:r>
    </w:p>
    <w:p w:rsidR="00B324C6" w:rsidRPr="00C527DD" w:rsidRDefault="003959C2" w:rsidP="00241FFF">
      <w:pPr>
        <w:pStyle w:val="aa"/>
        <w:numPr>
          <w:ilvl w:val="1"/>
          <w:numId w:val="14"/>
        </w:numPr>
        <w:spacing w:line="360" w:lineRule="auto"/>
        <w:ind w:firstLineChars="0"/>
        <w:rPr>
          <w:rFonts w:ascii="华文楷体" w:eastAsia="华文楷体" w:hAnsi="华文楷体"/>
          <w:sz w:val="24"/>
          <w:szCs w:val="24"/>
        </w:rPr>
      </w:pPr>
      <w:r w:rsidRPr="0054632F">
        <w:rPr>
          <w:rFonts w:ascii="华文楷体" w:eastAsia="华文楷体" w:hAnsi="华文楷体" w:hint="eastAsia"/>
          <w:sz w:val="24"/>
          <w:szCs w:val="24"/>
        </w:rPr>
        <w:t>后续要有人工筛选以避免重复，主要是通过企业名称、经营品牌、联系方式等来去区分彼此，也可通过联系来确认对方身份。</w:t>
      </w:r>
    </w:p>
    <w:p w:rsidR="00B324C6" w:rsidRPr="00B324C6" w:rsidRDefault="00B324C6" w:rsidP="00241FFF">
      <w:pPr>
        <w:pStyle w:val="aa"/>
        <w:numPr>
          <w:ilvl w:val="0"/>
          <w:numId w:val="14"/>
        </w:numPr>
        <w:ind w:firstLineChars="0"/>
        <w:rPr>
          <w:rFonts w:ascii="华文楷体" w:eastAsia="华文楷体" w:hAnsi="华文楷体"/>
          <w:sz w:val="24"/>
          <w:szCs w:val="24"/>
        </w:rPr>
      </w:pPr>
      <w:r w:rsidRPr="00B324C6">
        <w:rPr>
          <w:rFonts w:ascii="华文楷体" w:eastAsia="华文楷体" w:hAnsi="华文楷体" w:hint="eastAsia"/>
          <w:sz w:val="24"/>
          <w:szCs w:val="24"/>
        </w:rPr>
        <w:lastRenderedPageBreak/>
        <w:t>由招商确认流程引发的讨论，涉及合同管理及缴费确认：</w:t>
      </w:r>
    </w:p>
    <w:p w:rsidR="00B324C6" w:rsidRDefault="00BC0D10" w:rsidP="003959C2">
      <w:pPr>
        <w:spacing w:line="360" w:lineRule="auto"/>
      </w:pPr>
      <w:r>
        <w:object w:dxaOrig="11223" w:dyaOrig="6177">
          <v:shape id="_x0000_i1027" type="#_x0000_t75" style="width:415.1pt;height:228.5pt" o:ole="">
            <v:imagedata r:id="rId12" o:title=""/>
          </v:shape>
          <o:OLEObject Type="Embed" ProgID="Visio.Drawing.11" ShapeID="_x0000_i1027" DrawAspect="Content" ObjectID="_1326498028" r:id="rId13"/>
        </w:object>
      </w:r>
    </w:p>
    <w:p w:rsidR="002F5EA4" w:rsidRDefault="002F5EA4" w:rsidP="00241FFF">
      <w:pPr>
        <w:pStyle w:val="aa"/>
        <w:numPr>
          <w:ilvl w:val="0"/>
          <w:numId w:val="16"/>
        </w:numPr>
        <w:ind w:firstLineChars="0"/>
        <w:rPr>
          <w:rFonts w:ascii="华文楷体" w:eastAsia="华文楷体" w:hAnsi="华文楷体"/>
          <w:sz w:val="24"/>
          <w:szCs w:val="24"/>
        </w:rPr>
      </w:pPr>
      <w:r>
        <w:rPr>
          <w:rFonts w:ascii="华文楷体" w:eastAsia="华文楷体" w:hAnsi="华文楷体" w:hint="eastAsia"/>
          <w:sz w:val="24"/>
          <w:szCs w:val="24"/>
        </w:rPr>
        <w:t>对于招商信息，目前分为5个状态：</w:t>
      </w:r>
    </w:p>
    <w:p w:rsidR="002F5EA4" w:rsidRPr="00904BD1" w:rsidRDefault="002F5EA4" w:rsidP="00241FFF">
      <w:pPr>
        <w:pStyle w:val="aa"/>
        <w:numPr>
          <w:ilvl w:val="0"/>
          <w:numId w:val="17"/>
        </w:numPr>
        <w:ind w:firstLineChars="0"/>
        <w:rPr>
          <w:rFonts w:ascii="华文楷体" w:eastAsia="华文楷体" w:hAnsi="华文楷体"/>
          <w:sz w:val="24"/>
          <w:szCs w:val="24"/>
        </w:rPr>
      </w:pPr>
      <w:r>
        <w:rPr>
          <w:rFonts w:ascii="华文楷体" w:eastAsia="华文楷体" w:hAnsi="华文楷体" w:hint="eastAsia"/>
          <w:sz w:val="24"/>
          <w:szCs w:val="24"/>
        </w:rPr>
        <w:t>未确认</w:t>
      </w:r>
    </w:p>
    <w:p w:rsidR="002F5EA4" w:rsidRPr="00904BD1" w:rsidRDefault="002F5EA4" w:rsidP="002F5EA4">
      <w:pPr>
        <w:rPr>
          <w:rFonts w:ascii="华文楷体" w:eastAsia="华文楷体" w:hAnsi="华文楷体"/>
          <w:sz w:val="24"/>
          <w:szCs w:val="24"/>
        </w:rPr>
      </w:pPr>
      <w:r w:rsidRPr="00904BD1">
        <w:rPr>
          <w:rFonts w:ascii="华文楷体" w:eastAsia="华文楷体" w:hAnsi="华文楷体" w:hint="eastAsia"/>
          <w:sz w:val="24"/>
          <w:szCs w:val="24"/>
        </w:rPr>
        <w:t>--- 数据尚处于海量信息中，由于该信息的来源渠道很广泛，必然存在诸多垃圾信息或重复信息，录入后尚待确认。</w:t>
      </w:r>
    </w:p>
    <w:p w:rsidR="002F5EA4" w:rsidRPr="00904BD1" w:rsidRDefault="002F5EA4" w:rsidP="00241FFF">
      <w:pPr>
        <w:pStyle w:val="aa"/>
        <w:numPr>
          <w:ilvl w:val="0"/>
          <w:numId w:val="17"/>
        </w:numPr>
        <w:ind w:firstLineChars="0"/>
        <w:rPr>
          <w:rFonts w:ascii="华文楷体" w:eastAsia="华文楷体" w:hAnsi="华文楷体"/>
          <w:sz w:val="24"/>
          <w:szCs w:val="24"/>
        </w:rPr>
      </w:pPr>
      <w:r>
        <w:rPr>
          <w:rFonts w:ascii="华文楷体" w:eastAsia="华文楷体" w:hAnsi="华文楷体" w:hint="eastAsia"/>
          <w:sz w:val="24"/>
          <w:szCs w:val="24"/>
        </w:rPr>
        <w:t>已确认</w:t>
      </w:r>
    </w:p>
    <w:p w:rsidR="002F5EA4" w:rsidRDefault="002F5EA4" w:rsidP="002F5EA4">
      <w:pPr>
        <w:rPr>
          <w:rFonts w:ascii="华文楷体" w:eastAsia="华文楷体" w:hAnsi="华文楷体"/>
          <w:sz w:val="24"/>
          <w:szCs w:val="24"/>
        </w:rPr>
      </w:pPr>
      <w:r>
        <w:rPr>
          <w:rFonts w:ascii="华文楷体" w:eastAsia="华文楷体" w:hAnsi="华文楷体" w:hint="eastAsia"/>
          <w:sz w:val="24"/>
          <w:szCs w:val="24"/>
        </w:rPr>
        <w:t>--- 当需要进行招商操作时，招商人员从未确认的招商信息中进行初步筛选，选中一些预期商户，并对其信息进行人工核实及完善。在确认无误后，将其状态置为已确认，一旦某商户被确认过，就无需再重复确认(即使未成为正式商户，其确认的状态一直保留)。</w:t>
      </w:r>
    </w:p>
    <w:p w:rsidR="002F5EA4" w:rsidRDefault="002F5EA4" w:rsidP="00241FFF">
      <w:pPr>
        <w:pStyle w:val="aa"/>
        <w:numPr>
          <w:ilvl w:val="0"/>
          <w:numId w:val="17"/>
        </w:numPr>
        <w:ind w:firstLineChars="0"/>
        <w:rPr>
          <w:rFonts w:ascii="华文楷体" w:eastAsia="华文楷体" w:hAnsi="华文楷体"/>
          <w:sz w:val="24"/>
          <w:szCs w:val="24"/>
        </w:rPr>
      </w:pPr>
      <w:r w:rsidRPr="00904BD1">
        <w:rPr>
          <w:rFonts w:ascii="华文楷体" w:eastAsia="华文楷体" w:hAnsi="华文楷体" w:hint="eastAsia"/>
          <w:sz w:val="24"/>
          <w:szCs w:val="24"/>
        </w:rPr>
        <w:t>待评审</w:t>
      </w:r>
    </w:p>
    <w:p w:rsidR="002F5EA4" w:rsidRDefault="002F5EA4" w:rsidP="002F5EA4">
      <w:pPr>
        <w:rPr>
          <w:rFonts w:ascii="华文楷体" w:eastAsia="华文楷体" w:hAnsi="华文楷体"/>
          <w:sz w:val="24"/>
          <w:szCs w:val="24"/>
        </w:rPr>
      </w:pPr>
      <w:r>
        <w:rPr>
          <w:rFonts w:ascii="华文楷体" w:eastAsia="华文楷体" w:hAnsi="华文楷体" w:hint="eastAsia"/>
          <w:sz w:val="24"/>
          <w:szCs w:val="24"/>
        </w:rPr>
        <w:t>--- 对于某招商户信息，其由已确认状态变为待评审状态，有如下几种情况：</w:t>
      </w:r>
    </w:p>
    <w:p w:rsidR="002F5EA4" w:rsidRPr="00096585" w:rsidRDefault="002F5EA4" w:rsidP="00241FFF">
      <w:pPr>
        <w:pStyle w:val="aa"/>
        <w:numPr>
          <w:ilvl w:val="0"/>
          <w:numId w:val="18"/>
        </w:numPr>
        <w:ind w:firstLineChars="0"/>
        <w:rPr>
          <w:rFonts w:ascii="华文楷体" w:eastAsia="华文楷体" w:hAnsi="华文楷体"/>
          <w:sz w:val="24"/>
          <w:szCs w:val="24"/>
        </w:rPr>
      </w:pPr>
      <w:r>
        <w:rPr>
          <w:rFonts w:ascii="华文楷体" w:eastAsia="华文楷体" w:hAnsi="华文楷体" w:hint="eastAsia"/>
          <w:sz w:val="24"/>
          <w:szCs w:val="24"/>
        </w:rPr>
        <w:t>如果招商方式为拍卖方式，则需要先由招商人员从有效招商信息中圈定一部分符合要求的潜在正式商户，然后向有意向参与评审的</w:t>
      </w:r>
      <w:r w:rsidRPr="00096585">
        <w:rPr>
          <w:rFonts w:ascii="华文楷体" w:eastAsia="华文楷体" w:hAnsi="华文楷体" w:hint="eastAsia"/>
          <w:sz w:val="24"/>
          <w:szCs w:val="24"/>
        </w:rPr>
        <w:t>商户收取保证金，只有在商户缴纳了保证金并且得到财务确认后，其才可以进入评审范围，其状</w:t>
      </w:r>
      <w:r w:rsidRPr="00096585">
        <w:rPr>
          <w:rFonts w:ascii="华文楷体" w:eastAsia="华文楷体" w:hAnsi="华文楷体" w:hint="eastAsia"/>
          <w:sz w:val="24"/>
          <w:szCs w:val="24"/>
        </w:rPr>
        <w:lastRenderedPageBreak/>
        <w:t>态变为待评审。如果该商户最终成为正式商户，该保证金可以被计入租金等；如果该商户最终没有成为正式商户，则其被重新置为已确认的有效商户，同时退换其保证金。</w:t>
      </w:r>
    </w:p>
    <w:p w:rsidR="002F5EA4" w:rsidRPr="00625463" w:rsidRDefault="002F5EA4" w:rsidP="00241FFF">
      <w:pPr>
        <w:pStyle w:val="aa"/>
        <w:numPr>
          <w:ilvl w:val="0"/>
          <w:numId w:val="18"/>
        </w:numPr>
        <w:ind w:firstLineChars="0"/>
        <w:rPr>
          <w:rFonts w:ascii="华文楷体" w:eastAsia="华文楷体" w:hAnsi="华文楷体"/>
          <w:sz w:val="24"/>
          <w:szCs w:val="24"/>
        </w:rPr>
      </w:pPr>
      <w:r>
        <w:rPr>
          <w:rFonts w:ascii="华文楷体" w:eastAsia="华文楷体" w:hAnsi="华文楷体" w:hint="eastAsia"/>
          <w:sz w:val="24"/>
          <w:szCs w:val="24"/>
        </w:rPr>
        <w:t>如果招商方式为请商方式，则无需缴纳保证金了，即直接由招商人员将其列入评审范围。此类商户往往是大商家，期望其能加入卖场。</w:t>
      </w:r>
    </w:p>
    <w:p w:rsidR="002F5EA4" w:rsidRDefault="002F5EA4" w:rsidP="00241FFF">
      <w:pPr>
        <w:pStyle w:val="aa"/>
        <w:numPr>
          <w:ilvl w:val="0"/>
          <w:numId w:val="17"/>
        </w:numPr>
        <w:ind w:firstLineChars="0"/>
        <w:rPr>
          <w:rFonts w:ascii="华文楷体" w:eastAsia="华文楷体" w:hAnsi="华文楷体"/>
          <w:sz w:val="24"/>
          <w:szCs w:val="24"/>
        </w:rPr>
      </w:pPr>
      <w:r>
        <w:rPr>
          <w:rFonts w:ascii="华文楷体" w:eastAsia="华文楷体" w:hAnsi="华文楷体" w:hint="eastAsia"/>
          <w:sz w:val="24"/>
          <w:szCs w:val="24"/>
        </w:rPr>
        <w:t>准商户</w:t>
      </w:r>
    </w:p>
    <w:p w:rsidR="00AA043E" w:rsidRPr="00B74DF3" w:rsidRDefault="002F5EA4" w:rsidP="00241FFF">
      <w:pPr>
        <w:pStyle w:val="aa"/>
        <w:numPr>
          <w:ilvl w:val="0"/>
          <w:numId w:val="20"/>
        </w:numPr>
        <w:ind w:firstLineChars="0"/>
        <w:rPr>
          <w:rFonts w:ascii="华文楷体" w:eastAsia="华文楷体" w:hAnsi="华文楷体"/>
          <w:sz w:val="24"/>
          <w:szCs w:val="24"/>
        </w:rPr>
      </w:pPr>
      <w:r>
        <w:rPr>
          <w:rFonts w:ascii="华文楷体" w:eastAsia="华文楷体" w:hAnsi="华文楷体" w:hint="eastAsia"/>
          <w:sz w:val="24"/>
          <w:szCs w:val="24"/>
        </w:rPr>
        <w:t>某招商信息经过评审委员会的评审后，既可以与之签订合同，并生成合同的缴费通知单，此时商户的状态为准商户，即已建立合同，但尚待缴费确认。</w:t>
      </w:r>
    </w:p>
    <w:p w:rsidR="002F5EA4" w:rsidRDefault="00B74DF3" w:rsidP="00241FFF">
      <w:pPr>
        <w:pStyle w:val="aa"/>
        <w:numPr>
          <w:ilvl w:val="0"/>
          <w:numId w:val="20"/>
        </w:numPr>
        <w:ind w:firstLineChars="0"/>
        <w:rPr>
          <w:rFonts w:ascii="华文楷体" w:eastAsia="华文楷体" w:hAnsi="华文楷体"/>
          <w:sz w:val="24"/>
          <w:szCs w:val="24"/>
        </w:rPr>
      </w:pPr>
      <w:r>
        <w:rPr>
          <w:rFonts w:ascii="华文楷体" w:eastAsia="华文楷体" w:hAnsi="华文楷体" w:hint="eastAsia"/>
          <w:sz w:val="24"/>
          <w:szCs w:val="24"/>
        </w:rPr>
        <w:t>合同一经签订就意味着合同生效，但其中应该包含</w:t>
      </w:r>
      <w:r w:rsidR="00404AA1">
        <w:rPr>
          <w:rFonts w:ascii="华文楷体" w:eastAsia="华文楷体" w:hAnsi="华文楷体" w:hint="eastAsia"/>
          <w:sz w:val="24"/>
          <w:szCs w:val="24"/>
        </w:rPr>
        <w:t>对缴费期限的限定</w:t>
      </w:r>
      <w:r w:rsidR="002F5EA4">
        <w:rPr>
          <w:rFonts w:ascii="华文楷体" w:eastAsia="华文楷体" w:hAnsi="华文楷体" w:hint="eastAsia"/>
          <w:sz w:val="24"/>
          <w:szCs w:val="24"/>
        </w:rPr>
        <w:t>，即逾期不进行缴费确认的话，合同自动终止( 合同管理中应有所涉及)，合同的缴费通知单上也应该有此类说明。此时该招商信息也由准商户的状态退回到有已确认的状态，其要想再次签订合同，除非再次参加一次招商过程。即重走一遍流程。</w:t>
      </w:r>
    </w:p>
    <w:p w:rsidR="00E572C2" w:rsidRPr="00E572C2" w:rsidRDefault="00E572C2" w:rsidP="00241FFF">
      <w:pPr>
        <w:pStyle w:val="aa"/>
        <w:numPr>
          <w:ilvl w:val="0"/>
          <w:numId w:val="20"/>
        </w:numPr>
        <w:ind w:firstLineChars="0"/>
        <w:rPr>
          <w:rFonts w:ascii="华文楷体" w:eastAsia="华文楷体" w:hAnsi="华文楷体"/>
          <w:sz w:val="24"/>
          <w:szCs w:val="24"/>
        </w:rPr>
      </w:pPr>
      <w:r>
        <w:rPr>
          <w:rFonts w:ascii="华文楷体" w:eastAsia="华文楷体" w:hAnsi="华文楷体" w:hint="eastAsia"/>
          <w:sz w:val="24"/>
          <w:szCs w:val="24"/>
        </w:rPr>
        <w:t>虽然此时没有进行缴费确认，但合同已经生效，如果始终没有缴费，则合同会在规定期限后被终止。</w:t>
      </w:r>
    </w:p>
    <w:p w:rsidR="002F5EA4" w:rsidRDefault="002F5EA4" w:rsidP="00241FFF">
      <w:pPr>
        <w:pStyle w:val="aa"/>
        <w:numPr>
          <w:ilvl w:val="0"/>
          <w:numId w:val="17"/>
        </w:numPr>
        <w:ind w:firstLineChars="0"/>
        <w:rPr>
          <w:rFonts w:ascii="华文楷体" w:eastAsia="华文楷体" w:hAnsi="华文楷体"/>
          <w:sz w:val="24"/>
          <w:szCs w:val="24"/>
        </w:rPr>
      </w:pPr>
      <w:r>
        <w:rPr>
          <w:rFonts w:ascii="华文楷体" w:eastAsia="华文楷体" w:hAnsi="华文楷体" w:hint="eastAsia"/>
          <w:sz w:val="24"/>
          <w:szCs w:val="24"/>
        </w:rPr>
        <w:t>正式商户</w:t>
      </w:r>
    </w:p>
    <w:p w:rsidR="002F5EA4" w:rsidRDefault="002F5EA4" w:rsidP="00241FFF">
      <w:pPr>
        <w:pStyle w:val="aa"/>
        <w:numPr>
          <w:ilvl w:val="0"/>
          <w:numId w:val="21"/>
        </w:numPr>
        <w:ind w:firstLineChars="0"/>
        <w:rPr>
          <w:rFonts w:ascii="华文楷体" w:eastAsia="华文楷体" w:hAnsi="华文楷体"/>
          <w:sz w:val="24"/>
          <w:szCs w:val="24"/>
        </w:rPr>
      </w:pPr>
      <w:r>
        <w:rPr>
          <w:rFonts w:ascii="华文楷体" w:eastAsia="华文楷体" w:hAnsi="华文楷体" w:hint="eastAsia"/>
          <w:sz w:val="24"/>
          <w:szCs w:val="24"/>
        </w:rPr>
        <w:t>准商户持合同缴费通知单到财务部门进行缴</w:t>
      </w:r>
      <w:r w:rsidR="002868F6">
        <w:rPr>
          <w:rFonts w:ascii="华文楷体" w:eastAsia="华文楷体" w:hAnsi="华文楷体" w:hint="eastAsia"/>
          <w:sz w:val="24"/>
          <w:szCs w:val="24"/>
        </w:rPr>
        <w:t>费，待财务部确认通过后，自动将该商户的状态由准商户变为正式商户</w:t>
      </w:r>
      <w:r>
        <w:rPr>
          <w:rFonts w:ascii="华文楷体" w:eastAsia="华文楷体" w:hAnsi="华文楷体" w:hint="eastAsia"/>
          <w:sz w:val="24"/>
          <w:szCs w:val="24"/>
        </w:rPr>
        <w:t>(合同管理中应有所涉及)。</w:t>
      </w:r>
    </w:p>
    <w:p w:rsidR="002F5EA4" w:rsidRPr="00B73D13" w:rsidRDefault="002F5EA4" w:rsidP="00241FFF">
      <w:pPr>
        <w:pStyle w:val="aa"/>
        <w:numPr>
          <w:ilvl w:val="0"/>
          <w:numId w:val="21"/>
        </w:numPr>
        <w:ind w:firstLineChars="0"/>
        <w:rPr>
          <w:rFonts w:ascii="华文楷体" w:eastAsia="华文楷体" w:hAnsi="华文楷体"/>
          <w:sz w:val="24"/>
          <w:szCs w:val="24"/>
        </w:rPr>
      </w:pPr>
      <w:r>
        <w:rPr>
          <w:rFonts w:ascii="华文楷体" w:eastAsia="华文楷体" w:hAnsi="华文楷体" w:hint="eastAsia"/>
          <w:sz w:val="24"/>
          <w:szCs w:val="24"/>
        </w:rPr>
        <w:t>如果之前该商户缴纳了诚意金或保证金，可以将其记入租金，具体可以商定。</w:t>
      </w:r>
    </w:p>
    <w:p w:rsidR="002F5EA4" w:rsidRDefault="002F5EA4" w:rsidP="00241FFF">
      <w:pPr>
        <w:pStyle w:val="aa"/>
        <w:numPr>
          <w:ilvl w:val="0"/>
          <w:numId w:val="16"/>
        </w:numPr>
        <w:ind w:firstLineChars="0"/>
        <w:rPr>
          <w:rFonts w:ascii="华文楷体" w:eastAsia="华文楷体" w:hAnsi="华文楷体"/>
          <w:sz w:val="24"/>
          <w:szCs w:val="24"/>
        </w:rPr>
      </w:pPr>
      <w:r>
        <w:rPr>
          <w:rFonts w:ascii="华文楷体" w:eastAsia="华文楷体" w:hAnsi="华文楷体" w:hint="eastAsia"/>
          <w:sz w:val="24"/>
          <w:szCs w:val="24"/>
        </w:rPr>
        <w:t>关于诚意金</w:t>
      </w:r>
    </w:p>
    <w:p w:rsidR="002F5EA4" w:rsidRPr="002B556C" w:rsidRDefault="002F5EA4" w:rsidP="002F5EA4">
      <w:pPr>
        <w:rPr>
          <w:rFonts w:ascii="华文楷体" w:eastAsia="华文楷体" w:hAnsi="华文楷体"/>
          <w:sz w:val="24"/>
          <w:szCs w:val="24"/>
        </w:rPr>
      </w:pPr>
      <w:r>
        <w:rPr>
          <w:rFonts w:ascii="华文楷体" w:eastAsia="华文楷体" w:hAnsi="华文楷体" w:hint="eastAsia"/>
          <w:sz w:val="24"/>
          <w:szCs w:val="24"/>
        </w:rPr>
        <w:t>--- 简要说明如下，但其作用不大，也许后续会去掉。</w:t>
      </w:r>
    </w:p>
    <w:p w:rsidR="002F5EA4" w:rsidRDefault="002F5EA4" w:rsidP="00241FFF">
      <w:pPr>
        <w:pStyle w:val="aa"/>
        <w:numPr>
          <w:ilvl w:val="0"/>
          <w:numId w:val="19"/>
        </w:numPr>
        <w:ind w:firstLineChars="0"/>
        <w:rPr>
          <w:rFonts w:ascii="华文楷体" w:eastAsia="华文楷体" w:hAnsi="华文楷体"/>
          <w:sz w:val="24"/>
          <w:szCs w:val="24"/>
        </w:rPr>
      </w:pPr>
      <w:r>
        <w:rPr>
          <w:rFonts w:ascii="华文楷体" w:eastAsia="华文楷体" w:hAnsi="华文楷体" w:hint="eastAsia"/>
          <w:sz w:val="24"/>
          <w:szCs w:val="24"/>
        </w:rPr>
        <w:t>每次需要招商时，先通过公示</w:t>
      </w:r>
      <w:r w:rsidRPr="00B650E8">
        <w:rPr>
          <w:rFonts w:ascii="华文楷体" w:eastAsia="华文楷体" w:hAnsi="华文楷体" w:hint="eastAsia"/>
          <w:sz w:val="24"/>
          <w:szCs w:val="24"/>
        </w:rPr>
        <w:t>，商户可以表达诚意，即预先缴纳一些诚意</w:t>
      </w:r>
      <w:r w:rsidRPr="00B650E8">
        <w:rPr>
          <w:rFonts w:ascii="华文楷体" w:eastAsia="华文楷体" w:hAnsi="华文楷体" w:hint="eastAsia"/>
          <w:sz w:val="24"/>
          <w:szCs w:val="24"/>
        </w:rPr>
        <w:lastRenderedPageBreak/>
        <w:t>金，要诚意金的目的是觉得这样的流程比较像评审的流程。</w:t>
      </w:r>
    </w:p>
    <w:p w:rsidR="002F5EA4" w:rsidRDefault="002F5EA4" w:rsidP="00241FFF">
      <w:pPr>
        <w:pStyle w:val="aa"/>
        <w:numPr>
          <w:ilvl w:val="0"/>
          <w:numId w:val="19"/>
        </w:numPr>
        <w:ind w:firstLineChars="0"/>
        <w:rPr>
          <w:rFonts w:ascii="华文楷体" w:eastAsia="华文楷体" w:hAnsi="华文楷体"/>
          <w:sz w:val="24"/>
          <w:szCs w:val="24"/>
        </w:rPr>
      </w:pPr>
      <w:r>
        <w:rPr>
          <w:rFonts w:ascii="华文楷体" w:eastAsia="华文楷体" w:hAnsi="华文楷体" w:hint="eastAsia"/>
          <w:sz w:val="24"/>
          <w:szCs w:val="24"/>
        </w:rPr>
        <w:t>诚意金的作用不大，其起作用的范围仅仅是从海量有效信息到是否将其列入评审范围的过程中，仅能表达一下诚意，真正决定其是否能进入评选范围的还是要看其资质的(决定性条件！)</w:t>
      </w:r>
    </w:p>
    <w:p w:rsidR="003959C2" w:rsidRPr="003703B2" w:rsidRDefault="002F5EA4" w:rsidP="00241FFF">
      <w:pPr>
        <w:pStyle w:val="aa"/>
        <w:numPr>
          <w:ilvl w:val="0"/>
          <w:numId w:val="19"/>
        </w:numPr>
        <w:ind w:firstLineChars="0"/>
        <w:rPr>
          <w:rFonts w:ascii="华文楷体" w:eastAsia="华文楷体" w:hAnsi="华文楷体"/>
          <w:sz w:val="24"/>
          <w:szCs w:val="24"/>
        </w:rPr>
      </w:pPr>
      <w:r>
        <w:rPr>
          <w:rFonts w:ascii="华文楷体" w:eastAsia="华文楷体" w:hAnsi="华文楷体" w:hint="eastAsia"/>
          <w:sz w:val="24"/>
          <w:szCs w:val="24"/>
        </w:rPr>
        <w:t>没有入选评审范围的商户，要退换其诚意金。对于诚意金，仅在系统中有个记录，作为一个参考数据即可，但并不以此作为退款的依据。</w:t>
      </w:r>
    </w:p>
    <w:p w:rsidR="00C0169C" w:rsidRPr="004C7DCC" w:rsidRDefault="00C0169C" w:rsidP="00241FFF">
      <w:pPr>
        <w:pStyle w:val="aa"/>
        <w:numPr>
          <w:ilvl w:val="0"/>
          <w:numId w:val="14"/>
        </w:numPr>
        <w:spacing w:line="360" w:lineRule="auto"/>
        <w:ind w:firstLineChars="0"/>
        <w:rPr>
          <w:rFonts w:ascii="华文楷体" w:eastAsia="华文楷体" w:hAnsi="华文楷体"/>
          <w:sz w:val="24"/>
          <w:szCs w:val="24"/>
        </w:rPr>
      </w:pPr>
      <w:r w:rsidRPr="004C7DCC">
        <w:rPr>
          <w:rFonts w:ascii="华文楷体" w:eastAsia="华文楷体" w:hAnsi="华文楷体" w:hint="eastAsia"/>
          <w:sz w:val="24"/>
          <w:szCs w:val="24"/>
        </w:rPr>
        <w:t>关于招商确认的简要说说明：</w:t>
      </w:r>
    </w:p>
    <w:p w:rsidR="00F61240" w:rsidRDefault="00C0169C" w:rsidP="00241FFF">
      <w:pPr>
        <w:pStyle w:val="aa"/>
        <w:numPr>
          <w:ilvl w:val="1"/>
          <w:numId w:val="14"/>
        </w:numPr>
        <w:spacing w:line="360" w:lineRule="auto"/>
        <w:ind w:left="426" w:firstLineChars="0" w:hanging="426"/>
        <w:rPr>
          <w:rFonts w:ascii="华文楷体" w:eastAsia="华文楷体" w:hAnsi="华文楷体"/>
          <w:sz w:val="24"/>
          <w:szCs w:val="24"/>
        </w:rPr>
      </w:pPr>
      <w:r w:rsidRPr="00925774">
        <w:rPr>
          <w:rFonts w:ascii="华文楷体" w:eastAsia="华文楷体" w:hAnsi="华文楷体" w:hint="eastAsia"/>
          <w:sz w:val="24"/>
          <w:szCs w:val="24"/>
        </w:rPr>
        <w:t xml:space="preserve">评审 </w:t>
      </w:r>
      <w:r w:rsidRPr="00925774">
        <w:rPr>
          <w:rFonts w:ascii="华文楷体" w:eastAsia="华文楷体" w:hAnsi="华文楷体"/>
          <w:sz w:val="24"/>
          <w:szCs w:val="24"/>
        </w:rPr>
        <w:t>–</w:t>
      </w:r>
      <w:r w:rsidRPr="00925774">
        <w:rPr>
          <w:rFonts w:ascii="华文楷体" w:eastAsia="华文楷体" w:hAnsi="华文楷体" w:hint="eastAsia"/>
          <w:sz w:val="24"/>
          <w:szCs w:val="24"/>
        </w:rPr>
        <w:t xml:space="preserve"> 达成合同意向 </w:t>
      </w:r>
      <w:r w:rsidRPr="00925774">
        <w:rPr>
          <w:rFonts w:ascii="华文楷体" w:eastAsia="华文楷体" w:hAnsi="华文楷体"/>
          <w:sz w:val="24"/>
          <w:szCs w:val="24"/>
        </w:rPr>
        <w:t>–</w:t>
      </w:r>
      <w:r w:rsidRPr="00925774">
        <w:rPr>
          <w:rFonts w:ascii="华文楷体" w:eastAsia="华文楷体" w:hAnsi="华文楷体" w:hint="eastAsia"/>
          <w:sz w:val="24"/>
          <w:szCs w:val="24"/>
        </w:rPr>
        <w:t xml:space="preserve"> 缴费确认</w:t>
      </w:r>
    </w:p>
    <w:p w:rsidR="00C0169C" w:rsidRPr="00F61240" w:rsidRDefault="00C0169C" w:rsidP="00241FFF">
      <w:pPr>
        <w:pStyle w:val="aa"/>
        <w:numPr>
          <w:ilvl w:val="1"/>
          <w:numId w:val="14"/>
        </w:numPr>
        <w:spacing w:line="360" w:lineRule="auto"/>
        <w:ind w:left="426" w:firstLineChars="0" w:hanging="426"/>
        <w:rPr>
          <w:rFonts w:ascii="华文楷体" w:eastAsia="华文楷体" w:hAnsi="华文楷体"/>
          <w:sz w:val="24"/>
          <w:szCs w:val="24"/>
        </w:rPr>
      </w:pPr>
      <w:r w:rsidRPr="00F61240">
        <w:rPr>
          <w:rFonts w:ascii="华文楷体" w:eastAsia="华文楷体" w:hAnsi="华文楷体" w:hint="eastAsia"/>
          <w:sz w:val="24"/>
          <w:szCs w:val="24"/>
        </w:rPr>
        <w:t>关于欠费问题：</w:t>
      </w:r>
    </w:p>
    <w:p w:rsidR="00C0169C" w:rsidRPr="003703B2" w:rsidRDefault="00C0169C" w:rsidP="00241FFF">
      <w:pPr>
        <w:pStyle w:val="aa"/>
        <w:numPr>
          <w:ilvl w:val="0"/>
          <w:numId w:val="13"/>
        </w:numPr>
        <w:spacing w:line="360" w:lineRule="auto"/>
        <w:ind w:firstLineChars="0"/>
        <w:rPr>
          <w:rFonts w:ascii="华文楷体" w:eastAsia="华文楷体" w:hAnsi="华文楷体"/>
          <w:sz w:val="24"/>
          <w:szCs w:val="24"/>
        </w:rPr>
      </w:pPr>
      <w:r w:rsidRPr="003703B2">
        <w:rPr>
          <w:rFonts w:ascii="华文楷体" w:eastAsia="华文楷体" w:hAnsi="华文楷体" w:hint="eastAsia"/>
          <w:sz w:val="24"/>
          <w:szCs w:val="24"/>
        </w:rPr>
        <w:t>先发欠费通知单，在指定期限内未缴费的，该商户所占用的商户资源被自动转入招商流程，可以对其进行新一轮的招商。合同到期时自动收回其占用的资源。</w:t>
      </w:r>
    </w:p>
    <w:p w:rsidR="003959C2" w:rsidRPr="00903802" w:rsidRDefault="00C0169C" w:rsidP="00C96C4B">
      <w:pPr>
        <w:pStyle w:val="aa"/>
        <w:numPr>
          <w:ilvl w:val="0"/>
          <w:numId w:val="13"/>
        </w:numPr>
        <w:spacing w:line="360" w:lineRule="auto"/>
        <w:ind w:firstLineChars="0"/>
        <w:rPr>
          <w:rFonts w:ascii="华文楷体" w:eastAsia="华文楷体" w:hAnsi="华文楷体"/>
          <w:sz w:val="24"/>
          <w:szCs w:val="24"/>
        </w:rPr>
      </w:pPr>
      <w:r w:rsidRPr="004C7DCC">
        <w:rPr>
          <w:rFonts w:ascii="华文楷体" w:eastAsia="华文楷体" w:hAnsi="华文楷体" w:hint="eastAsia"/>
          <w:sz w:val="24"/>
          <w:szCs w:val="24"/>
        </w:rPr>
        <w:t>对此类商户的区分及被占用资源重新回归待招商状态的过程，要在招商管理系统有体现。</w:t>
      </w:r>
    </w:p>
    <w:sectPr w:rsidR="003959C2" w:rsidRPr="00903802" w:rsidSect="00D073D7">
      <w:footerReference w:type="default" r:id="rId14"/>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10CDC" w:rsidRDefault="00F10CDC" w:rsidP="00E846A9">
      <w:r>
        <w:separator/>
      </w:r>
    </w:p>
  </w:endnote>
  <w:endnote w:type="continuationSeparator" w:id="1">
    <w:p w:rsidR="00F10CDC" w:rsidRDefault="00F10CDC" w:rsidP="00E846A9">
      <w:r>
        <w:continuationSeparator/>
      </w:r>
    </w:p>
  </w:endnote>
</w:endnotes>
</file>

<file path=word/fontTable.xml><?xml version="1.0" encoding="utf-8"?>
<w:fonts xmlns:r="http://schemas.openxmlformats.org/officeDocument/2006/relationships" xmlns:w="http://schemas.openxmlformats.org/wordprocessingml/2006/main">
  <w:font w:name="华文楷体">
    <w:panose1 w:val="02010600040101010101"/>
    <w:charset w:val="86"/>
    <w:family w:val="auto"/>
    <w:pitch w:val="variable"/>
    <w:sig w:usb0="00000287" w:usb1="080F0000" w:usb2="00000010" w:usb3="00000000" w:csb0="0004009F" w:csb1="00000000"/>
  </w:font>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526597"/>
      <w:docPartObj>
        <w:docPartGallery w:val="Page Numbers (Bottom of Page)"/>
        <w:docPartUnique/>
      </w:docPartObj>
    </w:sdtPr>
    <w:sdtContent>
      <w:p w:rsidR="00AD6878" w:rsidRDefault="000E46F4">
        <w:pPr>
          <w:pStyle w:val="a9"/>
          <w:jc w:val="center"/>
        </w:pPr>
        <w:r>
          <w:fldChar w:fldCharType="begin"/>
        </w:r>
        <w:r w:rsidR="00AD6878">
          <w:instrText xml:space="preserve"> PAGE   \* MERGEFORMAT </w:instrText>
        </w:r>
        <w:r>
          <w:fldChar w:fldCharType="separate"/>
        </w:r>
        <w:r w:rsidR="0044124F" w:rsidRPr="0044124F">
          <w:rPr>
            <w:noProof/>
            <w:lang w:val="zh-CN"/>
          </w:rPr>
          <w:t>11</w:t>
        </w:r>
        <w:r>
          <w:fldChar w:fldCharType="end"/>
        </w:r>
      </w:p>
    </w:sdtContent>
  </w:sdt>
  <w:p w:rsidR="00AD6878" w:rsidRDefault="00AD6878">
    <w:pPr>
      <w:pStyle w:val="a9"/>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10CDC" w:rsidRDefault="00F10CDC" w:rsidP="00E846A9">
      <w:r>
        <w:separator/>
      </w:r>
    </w:p>
  </w:footnote>
  <w:footnote w:type="continuationSeparator" w:id="1">
    <w:p w:rsidR="00F10CDC" w:rsidRDefault="00F10CDC" w:rsidP="00E846A9">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FD5727"/>
    <w:multiLevelType w:val="hybridMultilevel"/>
    <w:tmpl w:val="8660B2F8"/>
    <w:lvl w:ilvl="0" w:tplc="68D2DA30">
      <w:start w:val="1"/>
      <w:numFmt w:val="upperRoman"/>
      <w:lvlText w:val="%1."/>
      <w:lvlJc w:val="left"/>
      <w:pPr>
        <w:ind w:left="360" w:hanging="360"/>
      </w:pPr>
      <w:rPr>
        <w:rFonts w:ascii="华文楷体" w:eastAsia="华文楷体" w:hAnsi="华文楷体" w:cs="Times New Roman"/>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FA32286"/>
    <w:multiLevelType w:val="hybridMultilevel"/>
    <w:tmpl w:val="A2A8B174"/>
    <w:lvl w:ilvl="0" w:tplc="7AD22646">
      <w:start w:val="1"/>
      <w:numFmt w:val="upperRoman"/>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01D5022"/>
    <w:multiLevelType w:val="hybridMultilevel"/>
    <w:tmpl w:val="ABA46320"/>
    <w:lvl w:ilvl="0" w:tplc="BB7E554C">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881523E"/>
    <w:multiLevelType w:val="hybridMultilevel"/>
    <w:tmpl w:val="B748DB36"/>
    <w:lvl w:ilvl="0" w:tplc="763C484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C0D4C5E"/>
    <w:multiLevelType w:val="hybridMultilevel"/>
    <w:tmpl w:val="E4427330"/>
    <w:lvl w:ilvl="0" w:tplc="0E7C2B98">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1EA66C6D"/>
    <w:multiLevelType w:val="hybridMultilevel"/>
    <w:tmpl w:val="919CB19C"/>
    <w:lvl w:ilvl="0" w:tplc="35F42BD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1EAD195E"/>
    <w:multiLevelType w:val="hybridMultilevel"/>
    <w:tmpl w:val="412A5E5E"/>
    <w:lvl w:ilvl="0" w:tplc="3DECF526">
      <w:start w:val="1"/>
      <w:numFmt w:val="upperRoman"/>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279712BF"/>
    <w:multiLevelType w:val="multilevel"/>
    <w:tmpl w:val="04090025"/>
    <w:lvl w:ilvl="0">
      <w:start w:val="1"/>
      <w:numFmt w:val="decimal"/>
      <w:pStyle w:val="1"/>
      <w:lvlText w:val="%1"/>
      <w:lvlJc w:val="left"/>
      <w:pPr>
        <w:ind w:left="432" w:hanging="432"/>
      </w:pPr>
      <w:rPr>
        <w:rFonts w:hint="default"/>
        <w:b/>
        <w:i w:val="0"/>
        <w:sz w:val="32"/>
        <w:szCs w:val="32"/>
        <w:em w:val="none"/>
      </w:rPr>
    </w:lvl>
    <w:lvl w:ilvl="1">
      <w:start w:val="1"/>
      <w:numFmt w:val="decimal"/>
      <w:pStyle w:val="2"/>
      <w:lvlText w:val="%1.%2"/>
      <w:lvlJc w:val="left"/>
      <w:pPr>
        <w:ind w:left="576" w:hanging="576"/>
      </w:pPr>
      <w:rPr>
        <w:rFonts w:hint="default"/>
        <w:b/>
        <w:i w:val="0"/>
        <w:sz w:val="28"/>
        <w:szCs w:val="28"/>
      </w:rPr>
    </w:lvl>
    <w:lvl w:ilvl="2">
      <w:start w:val="1"/>
      <w:numFmt w:val="decimal"/>
      <w:pStyle w:val="3"/>
      <w:lvlText w:val="%1.%2.%3"/>
      <w:lvlJc w:val="left"/>
      <w:pPr>
        <w:ind w:left="720" w:hanging="720"/>
      </w:pPr>
      <w:rPr>
        <w:rFonts w:hint="default"/>
        <w:b/>
        <w:i w:val="0"/>
        <w:sz w:val="28"/>
        <w:szCs w:val="28"/>
      </w:rPr>
    </w:lvl>
    <w:lvl w:ilvl="3">
      <w:start w:val="1"/>
      <w:numFmt w:val="decimal"/>
      <w:pStyle w:val="4"/>
      <w:lvlText w:val="%1.%2.%3.%4"/>
      <w:lvlJc w:val="left"/>
      <w:pPr>
        <w:ind w:left="864" w:hanging="864"/>
      </w:pPr>
      <w:rPr>
        <w:rFonts w:hint="default"/>
        <w:b/>
        <w:sz w:val="28"/>
        <w:szCs w:val="28"/>
      </w:rPr>
    </w:lvl>
    <w:lvl w:ilvl="4">
      <w:start w:val="1"/>
      <w:numFmt w:val="decimal"/>
      <w:pStyle w:val="5"/>
      <w:lvlText w:val="%1.%2.%3.%4.%5"/>
      <w:lvlJc w:val="left"/>
      <w:pPr>
        <w:ind w:left="1008" w:hanging="1008"/>
      </w:pPr>
      <w:rPr>
        <w:rFonts w:hint="eastAsia"/>
        <w:b/>
      </w:rPr>
    </w:lvl>
    <w:lvl w:ilvl="5">
      <w:start w:val="1"/>
      <w:numFmt w:val="decimal"/>
      <w:pStyle w:val="6"/>
      <w:lvlText w:val="%1.%2.%3.%4.%5.%6"/>
      <w:lvlJc w:val="left"/>
      <w:pPr>
        <w:ind w:left="1152" w:hanging="1152"/>
      </w:pPr>
      <w:rPr>
        <w:rFonts w:hint="eastAsia"/>
      </w:rPr>
    </w:lvl>
    <w:lvl w:ilvl="6">
      <w:start w:val="1"/>
      <w:numFmt w:val="decimal"/>
      <w:pStyle w:val="7"/>
      <w:lvlText w:val="%1.%2.%3.%4.%5.%6.%7"/>
      <w:lvlJc w:val="left"/>
      <w:pPr>
        <w:ind w:left="1296" w:hanging="1296"/>
      </w:pPr>
      <w:rPr>
        <w:rFonts w:hint="eastAsia"/>
      </w:rPr>
    </w:lvl>
    <w:lvl w:ilvl="7">
      <w:start w:val="1"/>
      <w:numFmt w:val="decimal"/>
      <w:pStyle w:val="8"/>
      <w:lvlText w:val="%1.%2.%3.%4.%5.%6.%7.%8"/>
      <w:lvlJc w:val="left"/>
      <w:pPr>
        <w:ind w:left="1440" w:hanging="1440"/>
      </w:pPr>
      <w:rPr>
        <w:rFonts w:hint="eastAsia"/>
      </w:rPr>
    </w:lvl>
    <w:lvl w:ilvl="8">
      <w:start w:val="1"/>
      <w:numFmt w:val="decimal"/>
      <w:pStyle w:val="9"/>
      <w:lvlText w:val="%1.%2.%3.%4.%5.%6.%7.%8.%9"/>
      <w:lvlJc w:val="left"/>
      <w:pPr>
        <w:ind w:left="1584" w:hanging="1584"/>
      </w:pPr>
      <w:rPr>
        <w:rFonts w:hint="eastAsia"/>
      </w:rPr>
    </w:lvl>
  </w:abstractNum>
  <w:abstractNum w:abstractNumId="8">
    <w:nsid w:val="27BF0FF5"/>
    <w:multiLevelType w:val="hybridMultilevel"/>
    <w:tmpl w:val="683652C4"/>
    <w:lvl w:ilvl="0" w:tplc="20DCE7FC">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28BE3654"/>
    <w:multiLevelType w:val="hybridMultilevel"/>
    <w:tmpl w:val="C390EB58"/>
    <w:lvl w:ilvl="0" w:tplc="EEC2334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3A603DD8"/>
    <w:multiLevelType w:val="hybridMultilevel"/>
    <w:tmpl w:val="471EC6AA"/>
    <w:lvl w:ilvl="0" w:tplc="BB426C4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3D577764"/>
    <w:multiLevelType w:val="hybridMultilevel"/>
    <w:tmpl w:val="3A309938"/>
    <w:lvl w:ilvl="0" w:tplc="040CA4A0">
      <w:start w:val="1"/>
      <w:numFmt w:val="decimal"/>
      <w:lvlText w:val="%1."/>
      <w:lvlJc w:val="left"/>
      <w:pPr>
        <w:ind w:left="360" w:hanging="360"/>
      </w:pPr>
      <w:rPr>
        <w:rFonts w:ascii="Times New Roman" w:eastAsia="宋体" w:hAnsi="Times New Roman" w:hint="default"/>
        <w:sz w:val="21"/>
      </w:rPr>
    </w:lvl>
    <w:lvl w:ilvl="1" w:tplc="9D86C4F8">
      <w:start w:val="1"/>
      <w:numFmt w:val="decimal"/>
      <w:lvlText w:val="%2)"/>
      <w:lvlJc w:val="left"/>
      <w:pPr>
        <w:ind w:left="840" w:hanging="420"/>
      </w:pPr>
      <w:rPr>
        <w:rFonts w:hint="default"/>
      </w:r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3FDF0882"/>
    <w:multiLevelType w:val="hybridMultilevel"/>
    <w:tmpl w:val="56F69BE2"/>
    <w:lvl w:ilvl="0" w:tplc="A03EE476">
      <w:start w:val="1"/>
      <w:numFmt w:val="lowerLetter"/>
      <w:lvlText w:val="%1."/>
      <w:lvlJc w:val="left"/>
      <w:pPr>
        <w:ind w:left="360" w:hanging="360"/>
      </w:pPr>
      <w:rPr>
        <w:rFonts w:ascii="华文楷体" w:eastAsia="华文楷体" w:hAnsi="华文楷体" w:cs="Times New Roman"/>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46A45205"/>
    <w:multiLevelType w:val="hybridMultilevel"/>
    <w:tmpl w:val="C124F630"/>
    <w:lvl w:ilvl="0" w:tplc="3AC63736">
      <w:start w:val="1"/>
      <w:numFmt w:val="lowerLetter"/>
      <w:lvlText w:val="%1."/>
      <w:lvlJc w:val="left"/>
      <w:pPr>
        <w:ind w:left="360" w:hanging="360"/>
      </w:pPr>
      <w:rPr>
        <w:rFonts w:ascii="华文楷体" w:eastAsia="华文楷体" w:hAnsi="华文楷体" w:cs="Times New Roman"/>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48250451"/>
    <w:multiLevelType w:val="hybridMultilevel"/>
    <w:tmpl w:val="6D3CF7F2"/>
    <w:lvl w:ilvl="0" w:tplc="B5DEAE34">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5">
    <w:nsid w:val="49700E8D"/>
    <w:multiLevelType w:val="hybridMultilevel"/>
    <w:tmpl w:val="66C4DB84"/>
    <w:lvl w:ilvl="0" w:tplc="FDEAAFA8">
      <w:start w:val="1"/>
      <w:numFmt w:val="lowerLetter"/>
      <w:lvlText w:val="%1."/>
      <w:lvlJc w:val="left"/>
      <w:pPr>
        <w:ind w:left="360" w:hanging="360"/>
      </w:pPr>
      <w:rPr>
        <w:rFonts w:ascii="华文楷体" w:eastAsia="华文楷体" w:hAnsi="华文楷体" w:cs="Times New Roman"/>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4E51380D"/>
    <w:multiLevelType w:val="hybridMultilevel"/>
    <w:tmpl w:val="00BEC4F0"/>
    <w:lvl w:ilvl="0" w:tplc="DA8A5910">
      <w:start w:val="1"/>
      <w:numFmt w:val="lowerLetter"/>
      <w:lvlText w:val="%1."/>
      <w:lvlJc w:val="left"/>
      <w:pPr>
        <w:ind w:left="360" w:hanging="360"/>
      </w:pPr>
      <w:rPr>
        <w:rFonts w:ascii="华文楷体" w:eastAsia="华文楷体" w:hAnsi="华文楷体" w:cs="Times New Roman"/>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57CA1FC8"/>
    <w:multiLevelType w:val="hybridMultilevel"/>
    <w:tmpl w:val="8DAC6FFA"/>
    <w:lvl w:ilvl="0" w:tplc="508EA762">
      <w:start w:val="1"/>
      <w:numFmt w:val="decimal"/>
      <w:lvlText w:val="%1)"/>
      <w:lvlJc w:val="left"/>
      <w:pPr>
        <w:ind w:left="1080" w:hanging="720"/>
      </w:pPr>
      <w:rPr>
        <w:rFonts w:ascii="华文楷体" w:eastAsia="华文楷体" w:hAnsi="华文楷体" w:cs="Times New Roman"/>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8">
    <w:nsid w:val="5B161239"/>
    <w:multiLevelType w:val="hybridMultilevel"/>
    <w:tmpl w:val="99329E2E"/>
    <w:lvl w:ilvl="0" w:tplc="48CE925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61DB67A0"/>
    <w:multiLevelType w:val="hybridMultilevel"/>
    <w:tmpl w:val="3B0EE784"/>
    <w:lvl w:ilvl="0" w:tplc="04090011">
      <w:start w:val="1"/>
      <w:numFmt w:val="decimal"/>
      <w:lvlText w:val="%1)"/>
      <w:lvlJc w:val="left"/>
      <w:pPr>
        <w:ind w:left="420" w:hanging="420"/>
      </w:pPr>
    </w:lvl>
    <w:lvl w:ilvl="1" w:tplc="04090011">
      <w:start w:val="1"/>
      <w:numFmt w:val="decimal"/>
      <w:lvlText w:val="%2)"/>
      <w:lvlJc w:val="left"/>
      <w:pPr>
        <w:ind w:left="840" w:hanging="420"/>
      </w:pPr>
    </w:lvl>
    <w:lvl w:ilvl="2" w:tplc="61C6591A">
      <w:start w:val="1"/>
      <w:numFmt w:val="decimal"/>
      <w:lvlText w:val="%3."/>
      <w:lvlJc w:val="left"/>
      <w:pPr>
        <w:ind w:left="1200" w:hanging="360"/>
      </w:pPr>
      <w:rPr>
        <w:rFonts w:hint="default"/>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6A7D0AC9"/>
    <w:multiLevelType w:val="hybridMultilevel"/>
    <w:tmpl w:val="8DD24906"/>
    <w:lvl w:ilvl="0" w:tplc="ABF0C7A4">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7A4E559D"/>
    <w:multiLevelType w:val="hybridMultilevel"/>
    <w:tmpl w:val="93CA3D68"/>
    <w:lvl w:ilvl="0" w:tplc="17D00866">
      <w:start w:val="1"/>
      <w:numFmt w:val="decimal"/>
      <w:lvlText w:val="%1)"/>
      <w:lvlJc w:val="left"/>
      <w:pPr>
        <w:ind w:left="360" w:hanging="360"/>
      </w:pPr>
      <w:rPr>
        <w:rFonts w:asciiTheme="minorHAnsi" w:eastAsiaTheme="minorEastAsia" w:hAnsiTheme="minorHAnsi" w:hint="default"/>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7D2D0933"/>
    <w:multiLevelType w:val="hybridMultilevel"/>
    <w:tmpl w:val="395A862C"/>
    <w:lvl w:ilvl="0" w:tplc="7D7A405A">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7DD34F00"/>
    <w:multiLevelType w:val="hybridMultilevel"/>
    <w:tmpl w:val="709811D2"/>
    <w:lvl w:ilvl="0" w:tplc="AEDCBF5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7"/>
  </w:num>
  <w:num w:numId="2">
    <w:abstractNumId w:val="17"/>
  </w:num>
  <w:num w:numId="3">
    <w:abstractNumId w:val="16"/>
  </w:num>
  <w:num w:numId="4">
    <w:abstractNumId w:val="15"/>
  </w:num>
  <w:num w:numId="5">
    <w:abstractNumId w:val="13"/>
  </w:num>
  <w:num w:numId="6">
    <w:abstractNumId w:val="12"/>
  </w:num>
  <w:num w:numId="7">
    <w:abstractNumId w:val="14"/>
  </w:num>
  <w:num w:numId="8">
    <w:abstractNumId w:val="8"/>
  </w:num>
  <w:num w:numId="9">
    <w:abstractNumId w:val="4"/>
  </w:num>
  <w:num w:numId="10">
    <w:abstractNumId w:val="22"/>
  </w:num>
  <w:num w:numId="11">
    <w:abstractNumId w:val="20"/>
  </w:num>
  <w:num w:numId="12">
    <w:abstractNumId w:val="23"/>
  </w:num>
  <w:num w:numId="13">
    <w:abstractNumId w:val="0"/>
  </w:num>
  <w:num w:numId="14">
    <w:abstractNumId w:val="11"/>
  </w:num>
  <w:num w:numId="15">
    <w:abstractNumId w:val="19"/>
  </w:num>
  <w:num w:numId="16">
    <w:abstractNumId w:val="21"/>
  </w:num>
  <w:num w:numId="17">
    <w:abstractNumId w:val="1"/>
  </w:num>
  <w:num w:numId="18">
    <w:abstractNumId w:val="9"/>
  </w:num>
  <w:num w:numId="19">
    <w:abstractNumId w:val="6"/>
  </w:num>
  <w:num w:numId="20">
    <w:abstractNumId w:val="18"/>
  </w:num>
  <w:num w:numId="21">
    <w:abstractNumId w:val="10"/>
  </w:num>
  <w:num w:numId="22">
    <w:abstractNumId w:val="2"/>
  </w:num>
  <w:num w:numId="23">
    <w:abstractNumId w:val="3"/>
  </w:num>
  <w:num w:numId="24">
    <w:abstractNumId w:val="5"/>
  </w:num>
  <w:numIdMacAtCleanup w:val="2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1776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084DCA"/>
    <w:rsid w:val="0000209E"/>
    <w:rsid w:val="000116AC"/>
    <w:rsid w:val="00012190"/>
    <w:rsid w:val="00013918"/>
    <w:rsid w:val="00014FB0"/>
    <w:rsid w:val="00015C4B"/>
    <w:rsid w:val="000161D8"/>
    <w:rsid w:val="00020018"/>
    <w:rsid w:val="00022136"/>
    <w:rsid w:val="00030515"/>
    <w:rsid w:val="00032139"/>
    <w:rsid w:val="0003315C"/>
    <w:rsid w:val="00035AF9"/>
    <w:rsid w:val="000443E8"/>
    <w:rsid w:val="000446D6"/>
    <w:rsid w:val="00045749"/>
    <w:rsid w:val="00047EEE"/>
    <w:rsid w:val="00051A9A"/>
    <w:rsid w:val="00057014"/>
    <w:rsid w:val="000621AF"/>
    <w:rsid w:val="00062418"/>
    <w:rsid w:val="00062ACC"/>
    <w:rsid w:val="0006389D"/>
    <w:rsid w:val="00070358"/>
    <w:rsid w:val="000723C2"/>
    <w:rsid w:val="000729CC"/>
    <w:rsid w:val="00075329"/>
    <w:rsid w:val="00076665"/>
    <w:rsid w:val="0007669D"/>
    <w:rsid w:val="00076A7B"/>
    <w:rsid w:val="00076EFD"/>
    <w:rsid w:val="0008045A"/>
    <w:rsid w:val="00082DC8"/>
    <w:rsid w:val="000831F5"/>
    <w:rsid w:val="00084DCA"/>
    <w:rsid w:val="000909AB"/>
    <w:rsid w:val="00091997"/>
    <w:rsid w:val="00094037"/>
    <w:rsid w:val="00094492"/>
    <w:rsid w:val="00095080"/>
    <w:rsid w:val="00096089"/>
    <w:rsid w:val="000A0649"/>
    <w:rsid w:val="000A2958"/>
    <w:rsid w:val="000A2E2E"/>
    <w:rsid w:val="000A6E0D"/>
    <w:rsid w:val="000B4D00"/>
    <w:rsid w:val="000B7B22"/>
    <w:rsid w:val="000C0884"/>
    <w:rsid w:val="000C13E9"/>
    <w:rsid w:val="000C1550"/>
    <w:rsid w:val="000C57DE"/>
    <w:rsid w:val="000D5EE4"/>
    <w:rsid w:val="000E0019"/>
    <w:rsid w:val="000E2541"/>
    <w:rsid w:val="000E46F4"/>
    <w:rsid w:val="000E61EA"/>
    <w:rsid w:val="000F2F34"/>
    <w:rsid w:val="000F3E5A"/>
    <w:rsid w:val="000F52B8"/>
    <w:rsid w:val="000F7160"/>
    <w:rsid w:val="001043EA"/>
    <w:rsid w:val="001047E3"/>
    <w:rsid w:val="00107105"/>
    <w:rsid w:val="00107DEB"/>
    <w:rsid w:val="00111AF3"/>
    <w:rsid w:val="00112045"/>
    <w:rsid w:val="00113899"/>
    <w:rsid w:val="00113B38"/>
    <w:rsid w:val="00116AA3"/>
    <w:rsid w:val="0012133F"/>
    <w:rsid w:val="0012179B"/>
    <w:rsid w:val="00124321"/>
    <w:rsid w:val="00131873"/>
    <w:rsid w:val="0013419F"/>
    <w:rsid w:val="0013462D"/>
    <w:rsid w:val="001353C3"/>
    <w:rsid w:val="0013658D"/>
    <w:rsid w:val="00143C9E"/>
    <w:rsid w:val="00145A16"/>
    <w:rsid w:val="00147B36"/>
    <w:rsid w:val="00155251"/>
    <w:rsid w:val="0016090F"/>
    <w:rsid w:val="0016472B"/>
    <w:rsid w:val="00164B72"/>
    <w:rsid w:val="00172E53"/>
    <w:rsid w:val="00176F75"/>
    <w:rsid w:val="00180775"/>
    <w:rsid w:val="0018697F"/>
    <w:rsid w:val="00191AF0"/>
    <w:rsid w:val="001920E1"/>
    <w:rsid w:val="001927F7"/>
    <w:rsid w:val="00193B94"/>
    <w:rsid w:val="00194058"/>
    <w:rsid w:val="001A3017"/>
    <w:rsid w:val="001A5E76"/>
    <w:rsid w:val="001A6707"/>
    <w:rsid w:val="001A7C4B"/>
    <w:rsid w:val="001B09B4"/>
    <w:rsid w:val="001B6FF4"/>
    <w:rsid w:val="001C4E0E"/>
    <w:rsid w:val="001C6C13"/>
    <w:rsid w:val="001D1F50"/>
    <w:rsid w:val="001D493C"/>
    <w:rsid w:val="001D5170"/>
    <w:rsid w:val="001D5CCA"/>
    <w:rsid w:val="001D7BAD"/>
    <w:rsid w:val="001E0F65"/>
    <w:rsid w:val="001E4C5B"/>
    <w:rsid w:val="001F2577"/>
    <w:rsid w:val="001F5E87"/>
    <w:rsid w:val="002068A4"/>
    <w:rsid w:val="0021510D"/>
    <w:rsid w:val="00216E25"/>
    <w:rsid w:val="00217D7D"/>
    <w:rsid w:val="00221B0E"/>
    <w:rsid w:val="00223F99"/>
    <w:rsid w:val="002250C3"/>
    <w:rsid w:val="00234078"/>
    <w:rsid w:val="002354CF"/>
    <w:rsid w:val="00237292"/>
    <w:rsid w:val="00237638"/>
    <w:rsid w:val="00240B72"/>
    <w:rsid w:val="002411A8"/>
    <w:rsid w:val="00241FFF"/>
    <w:rsid w:val="002504BE"/>
    <w:rsid w:val="00251012"/>
    <w:rsid w:val="00262182"/>
    <w:rsid w:val="0026502D"/>
    <w:rsid w:val="00267BB4"/>
    <w:rsid w:val="00270F6A"/>
    <w:rsid w:val="0027387D"/>
    <w:rsid w:val="002813E7"/>
    <w:rsid w:val="0028455B"/>
    <w:rsid w:val="0028491E"/>
    <w:rsid w:val="00284F1E"/>
    <w:rsid w:val="002868F6"/>
    <w:rsid w:val="00290997"/>
    <w:rsid w:val="0029221E"/>
    <w:rsid w:val="0029242C"/>
    <w:rsid w:val="00292DEF"/>
    <w:rsid w:val="00295F6C"/>
    <w:rsid w:val="002965FA"/>
    <w:rsid w:val="00296C20"/>
    <w:rsid w:val="002A0B1B"/>
    <w:rsid w:val="002A15FA"/>
    <w:rsid w:val="002A3B3F"/>
    <w:rsid w:val="002A4C4F"/>
    <w:rsid w:val="002A56F6"/>
    <w:rsid w:val="002A7EE4"/>
    <w:rsid w:val="002B29FA"/>
    <w:rsid w:val="002B79F5"/>
    <w:rsid w:val="002C06E9"/>
    <w:rsid w:val="002C4851"/>
    <w:rsid w:val="002C5AF4"/>
    <w:rsid w:val="002D2342"/>
    <w:rsid w:val="002D3FC7"/>
    <w:rsid w:val="002E4C58"/>
    <w:rsid w:val="002E7350"/>
    <w:rsid w:val="002E7861"/>
    <w:rsid w:val="002F5EA4"/>
    <w:rsid w:val="002F7EEF"/>
    <w:rsid w:val="00302A33"/>
    <w:rsid w:val="00303DDF"/>
    <w:rsid w:val="0030477B"/>
    <w:rsid w:val="00306465"/>
    <w:rsid w:val="00307C2A"/>
    <w:rsid w:val="0031302B"/>
    <w:rsid w:val="00313435"/>
    <w:rsid w:val="00314CC9"/>
    <w:rsid w:val="00315B6F"/>
    <w:rsid w:val="00316132"/>
    <w:rsid w:val="00323A82"/>
    <w:rsid w:val="003274F3"/>
    <w:rsid w:val="00331249"/>
    <w:rsid w:val="00332828"/>
    <w:rsid w:val="00334687"/>
    <w:rsid w:val="00336DFD"/>
    <w:rsid w:val="003438D2"/>
    <w:rsid w:val="00344A63"/>
    <w:rsid w:val="00346886"/>
    <w:rsid w:val="0034796C"/>
    <w:rsid w:val="00350480"/>
    <w:rsid w:val="0035410E"/>
    <w:rsid w:val="003544EC"/>
    <w:rsid w:val="0035640C"/>
    <w:rsid w:val="003628A6"/>
    <w:rsid w:val="00363384"/>
    <w:rsid w:val="00364FB8"/>
    <w:rsid w:val="00366AE3"/>
    <w:rsid w:val="003703B2"/>
    <w:rsid w:val="0037078A"/>
    <w:rsid w:val="00373B05"/>
    <w:rsid w:val="00374199"/>
    <w:rsid w:val="003773CC"/>
    <w:rsid w:val="00382531"/>
    <w:rsid w:val="00384189"/>
    <w:rsid w:val="00385F89"/>
    <w:rsid w:val="003959C2"/>
    <w:rsid w:val="003A1F8A"/>
    <w:rsid w:val="003B4B4C"/>
    <w:rsid w:val="003B662E"/>
    <w:rsid w:val="003C064D"/>
    <w:rsid w:val="003C1932"/>
    <w:rsid w:val="003D1C1E"/>
    <w:rsid w:val="003D353B"/>
    <w:rsid w:val="003D49B7"/>
    <w:rsid w:val="003D4D9B"/>
    <w:rsid w:val="003D5197"/>
    <w:rsid w:val="003E3066"/>
    <w:rsid w:val="003E368C"/>
    <w:rsid w:val="003E6F89"/>
    <w:rsid w:val="003F018B"/>
    <w:rsid w:val="00400365"/>
    <w:rsid w:val="00402CE6"/>
    <w:rsid w:val="00404AA1"/>
    <w:rsid w:val="00407913"/>
    <w:rsid w:val="004103D1"/>
    <w:rsid w:val="0041135F"/>
    <w:rsid w:val="00413CA0"/>
    <w:rsid w:val="00415988"/>
    <w:rsid w:val="00421004"/>
    <w:rsid w:val="00422649"/>
    <w:rsid w:val="00423D21"/>
    <w:rsid w:val="004244B6"/>
    <w:rsid w:val="004252E8"/>
    <w:rsid w:val="00430020"/>
    <w:rsid w:val="00434976"/>
    <w:rsid w:val="00435296"/>
    <w:rsid w:val="00437135"/>
    <w:rsid w:val="0044124F"/>
    <w:rsid w:val="00441BAA"/>
    <w:rsid w:val="00442EA4"/>
    <w:rsid w:val="004431BC"/>
    <w:rsid w:val="00443C8C"/>
    <w:rsid w:val="004440B9"/>
    <w:rsid w:val="004460A7"/>
    <w:rsid w:val="00452FE3"/>
    <w:rsid w:val="00455B04"/>
    <w:rsid w:val="00464B2F"/>
    <w:rsid w:val="00471C84"/>
    <w:rsid w:val="00475300"/>
    <w:rsid w:val="00477740"/>
    <w:rsid w:val="00480320"/>
    <w:rsid w:val="00481317"/>
    <w:rsid w:val="004913ED"/>
    <w:rsid w:val="00491F61"/>
    <w:rsid w:val="004921F7"/>
    <w:rsid w:val="00493263"/>
    <w:rsid w:val="004A3240"/>
    <w:rsid w:val="004A6313"/>
    <w:rsid w:val="004A6D34"/>
    <w:rsid w:val="004A7884"/>
    <w:rsid w:val="004B1F9D"/>
    <w:rsid w:val="004B2F7C"/>
    <w:rsid w:val="004B35CC"/>
    <w:rsid w:val="004B5385"/>
    <w:rsid w:val="004B6F71"/>
    <w:rsid w:val="004B6F89"/>
    <w:rsid w:val="004C424D"/>
    <w:rsid w:val="004C4281"/>
    <w:rsid w:val="004C54F9"/>
    <w:rsid w:val="004D181F"/>
    <w:rsid w:val="004D219A"/>
    <w:rsid w:val="004D21FA"/>
    <w:rsid w:val="004D3497"/>
    <w:rsid w:val="004E1F7B"/>
    <w:rsid w:val="004E447C"/>
    <w:rsid w:val="004E4C91"/>
    <w:rsid w:val="004E67F1"/>
    <w:rsid w:val="004F1C5A"/>
    <w:rsid w:val="004F7C8F"/>
    <w:rsid w:val="004F7FF1"/>
    <w:rsid w:val="00503C84"/>
    <w:rsid w:val="00510920"/>
    <w:rsid w:val="00511DE9"/>
    <w:rsid w:val="00516E5C"/>
    <w:rsid w:val="00524FB0"/>
    <w:rsid w:val="005272C7"/>
    <w:rsid w:val="0052783B"/>
    <w:rsid w:val="00530920"/>
    <w:rsid w:val="00530EA5"/>
    <w:rsid w:val="00534AD6"/>
    <w:rsid w:val="00543A8A"/>
    <w:rsid w:val="0054466D"/>
    <w:rsid w:val="00545F2B"/>
    <w:rsid w:val="0054632F"/>
    <w:rsid w:val="00550171"/>
    <w:rsid w:val="005508E6"/>
    <w:rsid w:val="0055117E"/>
    <w:rsid w:val="00551467"/>
    <w:rsid w:val="0055360F"/>
    <w:rsid w:val="00556C7B"/>
    <w:rsid w:val="0055721D"/>
    <w:rsid w:val="00566C31"/>
    <w:rsid w:val="00571BD0"/>
    <w:rsid w:val="00573615"/>
    <w:rsid w:val="00574ECF"/>
    <w:rsid w:val="00575FC5"/>
    <w:rsid w:val="00576653"/>
    <w:rsid w:val="00581F97"/>
    <w:rsid w:val="00583449"/>
    <w:rsid w:val="00587C18"/>
    <w:rsid w:val="005935C4"/>
    <w:rsid w:val="00594EAF"/>
    <w:rsid w:val="0059600F"/>
    <w:rsid w:val="005A3369"/>
    <w:rsid w:val="005A4BD9"/>
    <w:rsid w:val="005A64E7"/>
    <w:rsid w:val="005A64F5"/>
    <w:rsid w:val="005B0A9F"/>
    <w:rsid w:val="005B1B39"/>
    <w:rsid w:val="005B2988"/>
    <w:rsid w:val="005B444F"/>
    <w:rsid w:val="005B7A24"/>
    <w:rsid w:val="005C4CD9"/>
    <w:rsid w:val="005D18EA"/>
    <w:rsid w:val="005D35A6"/>
    <w:rsid w:val="005D77AD"/>
    <w:rsid w:val="005E03DA"/>
    <w:rsid w:val="005E0A3A"/>
    <w:rsid w:val="005E51AF"/>
    <w:rsid w:val="005E5E5D"/>
    <w:rsid w:val="005F0AE0"/>
    <w:rsid w:val="005F3F36"/>
    <w:rsid w:val="005F43F3"/>
    <w:rsid w:val="005F5235"/>
    <w:rsid w:val="005F6CCE"/>
    <w:rsid w:val="0060221A"/>
    <w:rsid w:val="0060350F"/>
    <w:rsid w:val="0061029F"/>
    <w:rsid w:val="0061065A"/>
    <w:rsid w:val="00610990"/>
    <w:rsid w:val="006114DC"/>
    <w:rsid w:val="006134CE"/>
    <w:rsid w:val="00614708"/>
    <w:rsid w:val="00616AC3"/>
    <w:rsid w:val="00620D8B"/>
    <w:rsid w:val="0062193F"/>
    <w:rsid w:val="00621C0D"/>
    <w:rsid w:val="0062297F"/>
    <w:rsid w:val="00622BED"/>
    <w:rsid w:val="00625DCC"/>
    <w:rsid w:val="006302DA"/>
    <w:rsid w:val="00631729"/>
    <w:rsid w:val="006319E1"/>
    <w:rsid w:val="00637D3E"/>
    <w:rsid w:val="006405CD"/>
    <w:rsid w:val="00643E48"/>
    <w:rsid w:val="00646E08"/>
    <w:rsid w:val="0064743B"/>
    <w:rsid w:val="00656200"/>
    <w:rsid w:val="0066182A"/>
    <w:rsid w:val="00664B24"/>
    <w:rsid w:val="00665158"/>
    <w:rsid w:val="006677B5"/>
    <w:rsid w:val="00670483"/>
    <w:rsid w:val="006708A2"/>
    <w:rsid w:val="006727CE"/>
    <w:rsid w:val="00672EA0"/>
    <w:rsid w:val="00675EA6"/>
    <w:rsid w:val="00677D6A"/>
    <w:rsid w:val="00677E10"/>
    <w:rsid w:val="0068537B"/>
    <w:rsid w:val="0068692A"/>
    <w:rsid w:val="0068729C"/>
    <w:rsid w:val="00690B6F"/>
    <w:rsid w:val="00693827"/>
    <w:rsid w:val="00694A3C"/>
    <w:rsid w:val="00696295"/>
    <w:rsid w:val="006A046F"/>
    <w:rsid w:val="006B3199"/>
    <w:rsid w:val="006B3BF6"/>
    <w:rsid w:val="006B69FD"/>
    <w:rsid w:val="006B6A20"/>
    <w:rsid w:val="006C00F4"/>
    <w:rsid w:val="006C2B4F"/>
    <w:rsid w:val="006C5A66"/>
    <w:rsid w:val="006C61DC"/>
    <w:rsid w:val="006C7B42"/>
    <w:rsid w:val="006D212A"/>
    <w:rsid w:val="006D2D48"/>
    <w:rsid w:val="006D3408"/>
    <w:rsid w:val="006D3582"/>
    <w:rsid w:val="006D7665"/>
    <w:rsid w:val="006E0728"/>
    <w:rsid w:val="006E3346"/>
    <w:rsid w:val="006E33B4"/>
    <w:rsid w:val="006E6E45"/>
    <w:rsid w:val="006E710E"/>
    <w:rsid w:val="00700225"/>
    <w:rsid w:val="007101A2"/>
    <w:rsid w:val="00711835"/>
    <w:rsid w:val="00711B6D"/>
    <w:rsid w:val="00713513"/>
    <w:rsid w:val="00716A3A"/>
    <w:rsid w:val="0072276E"/>
    <w:rsid w:val="00722C15"/>
    <w:rsid w:val="007239DE"/>
    <w:rsid w:val="007240D9"/>
    <w:rsid w:val="007275D4"/>
    <w:rsid w:val="00730656"/>
    <w:rsid w:val="00731E2B"/>
    <w:rsid w:val="00732EA0"/>
    <w:rsid w:val="00734E50"/>
    <w:rsid w:val="00737101"/>
    <w:rsid w:val="00737CC9"/>
    <w:rsid w:val="007413EC"/>
    <w:rsid w:val="00742345"/>
    <w:rsid w:val="00742902"/>
    <w:rsid w:val="0074376F"/>
    <w:rsid w:val="007449C9"/>
    <w:rsid w:val="007451F1"/>
    <w:rsid w:val="00746E37"/>
    <w:rsid w:val="00746F2D"/>
    <w:rsid w:val="00750132"/>
    <w:rsid w:val="00752FA6"/>
    <w:rsid w:val="007568B2"/>
    <w:rsid w:val="00757719"/>
    <w:rsid w:val="00760956"/>
    <w:rsid w:val="00761A5C"/>
    <w:rsid w:val="00764D49"/>
    <w:rsid w:val="007666CB"/>
    <w:rsid w:val="0077177A"/>
    <w:rsid w:val="00780CA5"/>
    <w:rsid w:val="00783542"/>
    <w:rsid w:val="00783ECD"/>
    <w:rsid w:val="00784587"/>
    <w:rsid w:val="00784BC2"/>
    <w:rsid w:val="00790CC4"/>
    <w:rsid w:val="00790EE5"/>
    <w:rsid w:val="0079487D"/>
    <w:rsid w:val="0079588A"/>
    <w:rsid w:val="0079712E"/>
    <w:rsid w:val="007A0FB9"/>
    <w:rsid w:val="007A186D"/>
    <w:rsid w:val="007A3E4D"/>
    <w:rsid w:val="007A79DE"/>
    <w:rsid w:val="007B0FDC"/>
    <w:rsid w:val="007B19CF"/>
    <w:rsid w:val="007B3925"/>
    <w:rsid w:val="007C03C9"/>
    <w:rsid w:val="007C1679"/>
    <w:rsid w:val="007C1A6C"/>
    <w:rsid w:val="007C3466"/>
    <w:rsid w:val="007C4A51"/>
    <w:rsid w:val="007C4B4A"/>
    <w:rsid w:val="007D4837"/>
    <w:rsid w:val="007D6AB6"/>
    <w:rsid w:val="007D7150"/>
    <w:rsid w:val="007E5B73"/>
    <w:rsid w:val="007E734D"/>
    <w:rsid w:val="007F2C4F"/>
    <w:rsid w:val="007F595A"/>
    <w:rsid w:val="0080156A"/>
    <w:rsid w:val="00804761"/>
    <w:rsid w:val="00810016"/>
    <w:rsid w:val="00821246"/>
    <w:rsid w:val="00824E77"/>
    <w:rsid w:val="008256C9"/>
    <w:rsid w:val="00825CEB"/>
    <w:rsid w:val="00827648"/>
    <w:rsid w:val="008312DD"/>
    <w:rsid w:val="00831DB6"/>
    <w:rsid w:val="00844EE7"/>
    <w:rsid w:val="0084503E"/>
    <w:rsid w:val="00846D0A"/>
    <w:rsid w:val="00847BBE"/>
    <w:rsid w:val="00850937"/>
    <w:rsid w:val="008519E4"/>
    <w:rsid w:val="008538C0"/>
    <w:rsid w:val="0086124E"/>
    <w:rsid w:val="00862C2D"/>
    <w:rsid w:val="00863F63"/>
    <w:rsid w:val="0086559A"/>
    <w:rsid w:val="00865860"/>
    <w:rsid w:val="00874255"/>
    <w:rsid w:val="008752D0"/>
    <w:rsid w:val="0088124B"/>
    <w:rsid w:val="00883977"/>
    <w:rsid w:val="0088717F"/>
    <w:rsid w:val="00890987"/>
    <w:rsid w:val="00896C19"/>
    <w:rsid w:val="008A2A96"/>
    <w:rsid w:val="008A55A3"/>
    <w:rsid w:val="008A6E77"/>
    <w:rsid w:val="008B0DCB"/>
    <w:rsid w:val="008B1295"/>
    <w:rsid w:val="008C0E46"/>
    <w:rsid w:val="008C51AA"/>
    <w:rsid w:val="008F1269"/>
    <w:rsid w:val="00902E48"/>
    <w:rsid w:val="00903802"/>
    <w:rsid w:val="00905892"/>
    <w:rsid w:val="0090663E"/>
    <w:rsid w:val="00910F05"/>
    <w:rsid w:val="009119BE"/>
    <w:rsid w:val="00913103"/>
    <w:rsid w:val="00913CE6"/>
    <w:rsid w:val="0091534F"/>
    <w:rsid w:val="00915C16"/>
    <w:rsid w:val="009201A1"/>
    <w:rsid w:val="0092149B"/>
    <w:rsid w:val="009251CA"/>
    <w:rsid w:val="00925774"/>
    <w:rsid w:val="00927493"/>
    <w:rsid w:val="0092797B"/>
    <w:rsid w:val="0093615C"/>
    <w:rsid w:val="0093691D"/>
    <w:rsid w:val="0094471F"/>
    <w:rsid w:val="00950672"/>
    <w:rsid w:val="009533A9"/>
    <w:rsid w:val="00954CCF"/>
    <w:rsid w:val="009569E5"/>
    <w:rsid w:val="00960963"/>
    <w:rsid w:val="0096394C"/>
    <w:rsid w:val="00971A97"/>
    <w:rsid w:val="00971F36"/>
    <w:rsid w:val="0097317A"/>
    <w:rsid w:val="0097387A"/>
    <w:rsid w:val="0097565E"/>
    <w:rsid w:val="00975716"/>
    <w:rsid w:val="009824BB"/>
    <w:rsid w:val="009864C5"/>
    <w:rsid w:val="00987189"/>
    <w:rsid w:val="00987A00"/>
    <w:rsid w:val="0099617F"/>
    <w:rsid w:val="009A1610"/>
    <w:rsid w:val="009A3539"/>
    <w:rsid w:val="009A5253"/>
    <w:rsid w:val="009A54A1"/>
    <w:rsid w:val="009A5E12"/>
    <w:rsid w:val="009B0575"/>
    <w:rsid w:val="009B2B38"/>
    <w:rsid w:val="009B3864"/>
    <w:rsid w:val="009B4E05"/>
    <w:rsid w:val="009B6442"/>
    <w:rsid w:val="009C3574"/>
    <w:rsid w:val="009C3C18"/>
    <w:rsid w:val="009C5385"/>
    <w:rsid w:val="009C67A6"/>
    <w:rsid w:val="009C787F"/>
    <w:rsid w:val="009D006A"/>
    <w:rsid w:val="009D0B82"/>
    <w:rsid w:val="009D3A04"/>
    <w:rsid w:val="009E0B46"/>
    <w:rsid w:val="009E2D46"/>
    <w:rsid w:val="009E36C1"/>
    <w:rsid w:val="009E3F47"/>
    <w:rsid w:val="009E5509"/>
    <w:rsid w:val="009E6098"/>
    <w:rsid w:val="009F0040"/>
    <w:rsid w:val="009F1994"/>
    <w:rsid w:val="009F2470"/>
    <w:rsid w:val="009F24E0"/>
    <w:rsid w:val="009F2AC4"/>
    <w:rsid w:val="009F5552"/>
    <w:rsid w:val="00A0195A"/>
    <w:rsid w:val="00A02FF1"/>
    <w:rsid w:val="00A03A66"/>
    <w:rsid w:val="00A103F0"/>
    <w:rsid w:val="00A10702"/>
    <w:rsid w:val="00A12F23"/>
    <w:rsid w:val="00A135B4"/>
    <w:rsid w:val="00A13A90"/>
    <w:rsid w:val="00A17AA3"/>
    <w:rsid w:val="00A207A4"/>
    <w:rsid w:val="00A218ED"/>
    <w:rsid w:val="00A2231B"/>
    <w:rsid w:val="00A22ECD"/>
    <w:rsid w:val="00A234B0"/>
    <w:rsid w:val="00A25253"/>
    <w:rsid w:val="00A25965"/>
    <w:rsid w:val="00A360E8"/>
    <w:rsid w:val="00A37AEC"/>
    <w:rsid w:val="00A4079C"/>
    <w:rsid w:val="00A42371"/>
    <w:rsid w:val="00A42540"/>
    <w:rsid w:val="00A514DE"/>
    <w:rsid w:val="00A51808"/>
    <w:rsid w:val="00A60A76"/>
    <w:rsid w:val="00A61982"/>
    <w:rsid w:val="00A6651B"/>
    <w:rsid w:val="00A73D53"/>
    <w:rsid w:val="00A875C4"/>
    <w:rsid w:val="00A927B4"/>
    <w:rsid w:val="00A947C0"/>
    <w:rsid w:val="00AA043E"/>
    <w:rsid w:val="00AA3416"/>
    <w:rsid w:val="00AA3CBA"/>
    <w:rsid w:val="00AA4227"/>
    <w:rsid w:val="00AA4BE3"/>
    <w:rsid w:val="00AB078B"/>
    <w:rsid w:val="00AB6F53"/>
    <w:rsid w:val="00AC02CB"/>
    <w:rsid w:val="00AC1453"/>
    <w:rsid w:val="00AC3E90"/>
    <w:rsid w:val="00AC4BCF"/>
    <w:rsid w:val="00AC4FE9"/>
    <w:rsid w:val="00AC5A53"/>
    <w:rsid w:val="00AC6EFB"/>
    <w:rsid w:val="00AD2EAF"/>
    <w:rsid w:val="00AD650C"/>
    <w:rsid w:val="00AD6878"/>
    <w:rsid w:val="00AE0B88"/>
    <w:rsid w:val="00AE0D0B"/>
    <w:rsid w:val="00AE75EA"/>
    <w:rsid w:val="00AE7C93"/>
    <w:rsid w:val="00AE7FA1"/>
    <w:rsid w:val="00AF1A98"/>
    <w:rsid w:val="00AF3D44"/>
    <w:rsid w:val="00AF4FBE"/>
    <w:rsid w:val="00AF7186"/>
    <w:rsid w:val="00B02A5E"/>
    <w:rsid w:val="00B04CE1"/>
    <w:rsid w:val="00B05430"/>
    <w:rsid w:val="00B12363"/>
    <w:rsid w:val="00B123D7"/>
    <w:rsid w:val="00B12E66"/>
    <w:rsid w:val="00B15191"/>
    <w:rsid w:val="00B17E16"/>
    <w:rsid w:val="00B21295"/>
    <w:rsid w:val="00B26133"/>
    <w:rsid w:val="00B324C6"/>
    <w:rsid w:val="00B3511C"/>
    <w:rsid w:val="00B37872"/>
    <w:rsid w:val="00B37F2B"/>
    <w:rsid w:val="00B42169"/>
    <w:rsid w:val="00B42DC2"/>
    <w:rsid w:val="00B44218"/>
    <w:rsid w:val="00B47B5F"/>
    <w:rsid w:val="00B52697"/>
    <w:rsid w:val="00B537C5"/>
    <w:rsid w:val="00B55EEE"/>
    <w:rsid w:val="00B566BE"/>
    <w:rsid w:val="00B57AD0"/>
    <w:rsid w:val="00B60F5A"/>
    <w:rsid w:val="00B62B32"/>
    <w:rsid w:val="00B64835"/>
    <w:rsid w:val="00B70A8E"/>
    <w:rsid w:val="00B73135"/>
    <w:rsid w:val="00B74567"/>
    <w:rsid w:val="00B745BA"/>
    <w:rsid w:val="00B74DF3"/>
    <w:rsid w:val="00B75E9B"/>
    <w:rsid w:val="00B7717E"/>
    <w:rsid w:val="00B80F9C"/>
    <w:rsid w:val="00B83CC1"/>
    <w:rsid w:val="00B86B60"/>
    <w:rsid w:val="00B96498"/>
    <w:rsid w:val="00BA60BA"/>
    <w:rsid w:val="00BB5AA0"/>
    <w:rsid w:val="00BB7B07"/>
    <w:rsid w:val="00BC0D10"/>
    <w:rsid w:val="00BC0E6A"/>
    <w:rsid w:val="00BC1D1C"/>
    <w:rsid w:val="00BC32A1"/>
    <w:rsid w:val="00BC3838"/>
    <w:rsid w:val="00BD3B8B"/>
    <w:rsid w:val="00BD4B57"/>
    <w:rsid w:val="00BD5638"/>
    <w:rsid w:val="00BD7F59"/>
    <w:rsid w:val="00BE39AE"/>
    <w:rsid w:val="00BE4B29"/>
    <w:rsid w:val="00BE6DA5"/>
    <w:rsid w:val="00BF02D9"/>
    <w:rsid w:val="00BF72E3"/>
    <w:rsid w:val="00C0169C"/>
    <w:rsid w:val="00C03A51"/>
    <w:rsid w:val="00C11D90"/>
    <w:rsid w:val="00C13010"/>
    <w:rsid w:val="00C17A1A"/>
    <w:rsid w:val="00C201B2"/>
    <w:rsid w:val="00C253ED"/>
    <w:rsid w:val="00C30414"/>
    <w:rsid w:val="00C33E83"/>
    <w:rsid w:val="00C36E40"/>
    <w:rsid w:val="00C423DF"/>
    <w:rsid w:val="00C47E14"/>
    <w:rsid w:val="00C527DD"/>
    <w:rsid w:val="00C53B7F"/>
    <w:rsid w:val="00C5415C"/>
    <w:rsid w:val="00C54B4E"/>
    <w:rsid w:val="00C61F40"/>
    <w:rsid w:val="00C62AA1"/>
    <w:rsid w:val="00C644CC"/>
    <w:rsid w:val="00C66980"/>
    <w:rsid w:val="00C67F82"/>
    <w:rsid w:val="00C7308B"/>
    <w:rsid w:val="00C77B1D"/>
    <w:rsid w:val="00C77DD3"/>
    <w:rsid w:val="00C80E0A"/>
    <w:rsid w:val="00C8173D"/>
    <w:rsid w:val="00C90CEE"/>
    <w:rsid w:val="00C92E7F"/>
    <w:rsid w:val="00C93E66"/>
    <w:rsid w:val="00C94305"/>
    <w:rsid w:val="00C95A9C"/>
    <w:rsid w:val="00C9652C"/>
    <w:rsid w:val="00C96C4B"/>
    <w:rsid w:val="00CA2F56"/>
    <w:rsid w:val="00CA329B"/>
    <w:rsid w:val="00CB57B1"/>
    <w:rsid w:val="00CB585D"/>
    <w:rsid w:val="00CB6D5D"/>
    <w:rsid w:val="00CC0033"/>
    <w:rsid w:val="00CC229F"/>
    <w:rsid w:val="00CC3C95"/>
    <w:rsid w:val="00CC6F9D"/>
    <w:rsid w:val="00CD2501"/>
    <w:rsid w:val="00CD3CC4"/>
    <w:rsid w:val="00CD4B02"/>
    <w:rsid w:val="00CE3FC7"/>
    <w:rsid w:val="00CE5EAE"/>
    <w:rsid w:val="00CE7C65"/>
    <w:rsid w:val="00CF300D"/>
    <w:rsid w:val="00CF479E"/>
    <w:rsid w:val="00D011B5"/>
    <w:rsid w:val="00D03207"/>
    <w:rsid w:val="00D06870"/>
    <w:rsid w:val="00D073D7"/>
    <w:rsid w:val="00D12167"/>
    <w:rsid w:val="00D1737F"/>
    <w:rsid w:val="00D20320"/>
    <w:rsid w:val="00D20FC8"/>
    <w:rsid w:val="00D241C3"/>
    <w:rsid w:val="00D2574F"/>
    <w:rsid w:val="00D26249"/>
    <w:rsid w:val="00D27B9F"/>
    <w:rsid w:val="00D326EC"/>
    <w:rsid w:val="00D3606C"/>
    <w:rsid w:val="00D40689"/>
    <w:rsid w:val="00D513D5"/>
    <w:rsid w:val="00D55823"/>
    <w:rsid w:val="00D5631B"/>
    <w:rsid w:val="00D603ED"/>
    <w:rsid w:val="00D60480"/>
    <w:rsid w:val="00D718A5"/>
    <w:rsid w:val="00D737A2"/>
    <w:rsid w:val="00D739B3"/>
    <w:rsid w:val="00D76E7C"/>
    <w:rsid w:val="00D879F1"/>
    <w:rsid w:val="00D90274"/>
    <w:rsid w:val="00D90C4B"/>
    <w:rsid w:val="00D91F7F"/>
    <w:rsid w:val="00D92F86"/>
    <w:rsid w:val="00D95931"/>
    <w:rsid w:val="00D95C46"/>
    <w:rsid w:val="00DA172B"/>
    <w:rsid w:val="00DA20A7"/>
    <w:rsid w:val="00DA2FA9"/>
    <w:rsid w:val="00DA620A"/>
    <w:rsid w:val="00DA7C58"/>
    <w:rsid w:val="00DA7EFC"/>
    <w:rsid w:val="00DB0489"/>
    <w:rsid w:val="00DB1689"/>
    <w:rsid w:val="00DB276D"/>
    <w:rsid w:val="00DB60E0"/>
    <w:rsid w:val="00DB6CE6"/>
    <w:rsid w:val="00DC1CDA"/>
    <w:rsid w:val="00DC4ACC"/>
    <w:rsid w:val="00DC5C47"/>
    <w:rsid w:val="00DC6C2F"/>
    <w:rsid w:val="00DC6CC0"/>
    <w:rsid w:val="00DD477E"/>
    <w:rsid w:val="00DD4E22"/>
    <w:rsid w:val="00DD4F85"/>
    <w:rsid w:val="00DE153B"/>
    <w:rsid w:val="00DE6BBF"/>
    <w:rsid w:val="00DE7EF1"/>
    <w:rsid w:val="00DF0428"/>
    <w:rsid w:val="00DF1984"/>
    <w:rsid w:val="00DF2A39"/>
    <w:rsid w:val="00E03CCC"/>
    <w:rsid w:val="00E06709"/>
    <w:rsid w:val="00E12BA1"/>
    <w:rsid w:val="00E14176"/>
    <w:rsid w:val="00E1483B"/>
    <w:rsid w:val="00E15E92"/>
    <w:rsid w:val="00E208FE"/>
    <w:rsid w:val="00E20CC7"/>
    <w:rsid w:val="00E2105D"/>
    <w:rsid w:val="00E257FA"/>
    <w:rsid w:val="00E274E2"/>
    <w:rsid w:val="00E361BD"/>
    <w:rsid w:val="00E3695E"/>
    <w:rsid w:val="00E403B9"/>
    <w:rsid w:val="00E42BD9"/>
    <w:rsid w:val="00E43E34"/>
    <w:rsid w:val="00E45687"/>
    <w:rsid w:val="00E45954"/>
    <w:rsid w:val="00E5427D"/>
    <w:rsid w:val="00E542DC"/>
    <w:rsid w:val="00E5584A"/>
    <w:rsid w:val="00E572C2"/>
    <w:rsid w:val="00E57618"/>
    <w:rsid w:val="00E622AF"/>
    <w:rsid w:val="00E64D54"/>
    <w:rsid w:val="00E71D3B"/>
    <w:rsid w:val="00E72CFA"/>
    <w:rsid w:val="00E82CED"/>
    <w:rsid w:val="00E846A9"/>
    <w:rsid w:val="00E859B0"/>
    <w:rsid w:val="00E85E00"/>
    <w:rsid w:val="00E872C4"/>
    <w:rsid w:val="00E90DF7"/>
    <w:rsid w:val="00E93859"/>
    <w:rsid w:val="00E94047"/>
    <w:rsid w:val="00E95572"/>
    <w:rsid w:val="00E967F8"/>
    <w:rsid w:val="00E97F2F"/>
    <w:rsid w:val="00EA2883"/>
    <w:rsid w:val="00EA3FBB"/>
    <w:rsid w:val="00EA401D"/>
    <w:rsid w:val="00EA7A84"/>
    <w:rsid w:val="00EB251C"/>
    <w:rsid w:val="00EB60A6"/>
    <w:rsid w:val="00EB77F9"/>
    <w:rsid w:val="00EB7E1A"/>
    <w:rsid w:val="00EC518B"/>
    <w:rsid w:val="00EC5699"/>
    <w:rsid w:val="00ED0569"/>
    <w:rsid w:val="00ED1003"/>
    <w:rsid w:val="00ED15B4"/>
    <w:rsid w:val="00ED4D31"/>
    <w:rsid w:val="00ED5881"/>
    <w:rsid w:val="00ED59A6"/>
    <w:rsid w:val="00ED7B50"/>
    <w:rsid w:val="00EE5885"/>
    <w:rsid w:val="00EE740F"/>
    <w:rsid w:val="00EF0DEE"/>
    <w:rsid w:val="00EF1319"/>
    <w:rsid w:val="00EF38C5"/>
    <w:rsid w:val="00EF5880"/>
    <w:rsid w:val="00EF5AAC"/>
    <w:rsid w:val="00EF705A"/>
    <w:rsid w:val="00F040B8"/>
    <w:rsid w:val="00F04247"/>
    <w:rsid w:val="00F05444"/>
    <w:rsid w:val="00F07D4A"/>
    <w:rsid w:val="00F07FEA"/>
    <w:rsid w:val="00F10CDC"/>
    <w:rsid w:val="00F148FA"/>
    <w:rsid w:val="00F1767E"/>
    <w:rsid w:val="00F228E5"/>
    <w:rsid w:val="00F231F4"/>
    <w:rsid w:val="00F269DE"/>
    <w:rsid w:val="00F312DE"/>
    <w:rsid w:val="00F319DB"/>
    <w:rsid w:val="00F40536"/>
    <w:rsid w:val="00F45608"/>
    <w:rsid w:val="00F50986"/>
    <w:rsid w:val="00F526BE"/>
    <w:rsid w:val="00F569C7"/>
    <w:rsid w:val="00F60B91"/>
    <w:rsid w:val="00F61240"/>
    <w:rsid w:val="00F6251B"/>
    <w:rsid w:val="00F640CE"/>
    <w:rsid w:val="00F641FF"/>
    <w:rsid w:val="00F74089"/>
    <w:rsid w:val="00F74BC9"/>
    <w:rsid w:val="00F77256"/>
    <w:rsid w:val="00F80DA2"/>
    <w:rsid w:val="00F8264D"/>
    <w:rsid w:val="00F8409E"/>
    <w:rsid w:val="00F865F0"/>
    <w:rsid w:val="00F911B0"/>
    <w:rsid w:val="00F97212"/>
    <w:rsid w:val="00FA0831"/>
    <w:rsid w:val="00FA6D42"/>
    <w:rsid w:val="00FA7989"/>
    <w:rsid w:val="00FB0AEA"/>
    <w:rsid w:val="00FB312F"/>
    <w:rsid w:val="00FB3B15"/>
    <w:rsid w:val="00FC269F"/>
    <w:rsid w:val="00FC4A72"/>
    <w:rsid w:val="00FC76D8"/>
    <w:rsid w:val="00FC7707"/>
    <w:rsid w:val="00FC78AC"/>
    <w:rsid w:val="00FD233A"/>
    <w:rsid w:val="00FD3605"/>
    <w:rsid w:val="00FD6E97"/>
    <w:rsid w:val="00FE00CC"/>
    <w:rsid w:val="00FE0D93"/>
    <w:rsid w:val="00FE206C"/>
    <w:rsid w:val="00FE5EEC"/>
    <w:rsid w:val="00FE76B7"/>
    <w:rsid w:val="00FF0028"/>
    <w:rsid w:val="00FF0634"/>
    <w:rsid w:val="00FF2854"/>
    <w:rsid w:val="00FF38F4"/>
    <w:rsid w:val="00FF5139"/>
    <w:rsid w:val="00FF631C"/>
    <w:rsid w:val="00FF7B66"/>
    <w:rsid w:val="00FF7E0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hapeDefaults>
    <o:shapedefaults v:ext="edit" spidmax="1177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annotation reference" w:uiPriority="0"/>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Note Heading"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84DCA"/>
    <w:pPr>
      <w:widowControl w:val="0"/>
      <w:jc w:val="both"/>
    </w:pPr>
    <w:rPr>
      <w:rFonts w:ascii="Times New Roman" w:eastAsia="宋体" w:hAnsi="Times New Roman" w:cs="Times New Roman"/>
      <w:szCs w:val="20"/>
    </w:rPr>
  </w:style>
  <w:style w:type="paragraph" w:styleId="1">
    <w:name w:val="heading 1"/>
    <w:basedOn w:val="a"/>
    <w:next w:val="a"/>
    <w:link w:val="1Char"/>
    <w:uiPriority w:val="9"/>
    <w:qFormat/>
    <w:rsid w:val="009F5552"/>
    <w:pPr>
      <w:keepNext/>
      <w:keepLines/>
      <w:numPr>
        <w:numId w:val="1"/>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722C15"/>
    <w:pPr>
      <w:keepNext/>
      <w:keepLines/>
      <w:numPr>
        <w:ilvl w:val="1"/>
        <w:numId w:val="1"/>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722C15"/>
    <w:pPr>
      <w:keepNext/>
      <w:keepLines/>
      <w:numPr>
        <w:ilvl w:val="2"/>
        <w:numId w:val="1"/>
      </w:numPr>
      <w:spacing w:before="260" w:after="260" w:line="416" w:lineRule="auto"/>
      <w:outlineLvl w:val="2"/>
    </w:pPr>
    <w:rPr>
      <w:b/>
      <w:bCs/>
      <w:sz w:val="32"/>
      <w:szCs w:val="32"/>
    </w:rPr>
  </w:style>
  <w:style w:type="paragraph" w:styleId="4">
    <w:name w:val="heading 4"/>
    <w:basedOn w:val="a"/>
    <w:next w:val="a"/>
    <w:link w:val="4Char"/>
    <w:uiPriority w:val="9"/>
    <w:unhideWhenUsed/>
    <w:qFormat/>
    <w:rsid w:val="00722C15"/>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722C15"/>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Char"/>
    <w:uiPriority w:val="9"/>
    <w:semiHidden/>
    <w:unhideWhenUsed/>
    <w:qFormat/>
    <w:rsid w:val="00722C15"/>
    <w:pPr>
      <w:keepNext/>
      <w:keepLines/>
      <w:numPr>
        <w:ilvl w:val="5"/>
        <w:numId w:val="1"/>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semiHidden/>
    <w:unhideWhenUsed/>
    <w:qFormat/>
    <w:rsid w:val="00722C15"/>
    <w:pPr>
      <w:keepNext/>
      <w:keepLines/>
      <w:numPr>
        <w:ilvl w:val="6"/>
        <w:numId w:val="1"/>
      </w:numPr>
      <w:spacing w:before="240" w:after="64" w:line="320" w:lineRule="auto"/>
      <w:outlineLvl w:val="6"/>
    </w:pPr>
    <w:rPr>
      <w:b/>
      <w:bCs/>
      <w:sz w:val="24"/>
      <w:szCs w:val="24"/>
    </w:rPr>
  </w:style>
  <w:style w:type="paragraph" w:styleId="8">
    <w:name w:val="heading 8"/>
    <w:basedOn w:val="a"/>
    <w:next w:val="a"/>
    <w:link w:val="8Char"/>
    <w:uiPriority w:val="9"/>
    <w:semiHidden/>
    <w:unhideWhenUsed/>
    <w:qFormat/>
    <w:rsid w:val="00722C15"/>
    <w:pPr>
      <w:keepNext/>
      <w:keepLines/>
      <w:numPr>
        <w:ilvl w:val="7"/>
        <w:numId w:val="1"/>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semiHidden/>
    <w:unhideWhenUsed/>
    <w:qFormat/>
    <w:rsid w:val="00722C15"/>
    <w:pPr>
      <w:keepNext/>
      <w:keepLines/>
      <w:numPr>
        <w:ilvl w:val="8"/>
        <w:numId w:val="1"/>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报告正文"/>
    <w:basedOn w:val="a"/>
    <w:link w:val="Char"/>
    <w:rsid w:val="00D20FC8"/>
    <w:pPr>
      <w:spacing w:afterLines="50" w:line="360" w:lineRule="auto"/>
      <w:ind w:firstLine="480"/>
    </w:pPr>
    <w:rPr>
      <w:rFonts w:ascii="华文楷体" w:eastAsia="华文楷体" w:hAnsi="华文楷体"/>
      <w:color w:val="000000"/>
      <w:sz w:val="24"/>
    </w:rPr>
  </w:style>
  <w:style w:type="character" w:customStyle="1" w:styleId="Char">
    <w:name w:val="报告正文 Char"/>
    <w:basedOn w:val="a0"/>
    <w:link w:val="a3"/>
    <w:rsid w:val="00D20FC8"/>
    <w:rPr>
      <w:rFonts w:ascii="华文楷体" w:eastAsia="华文楷体" w:hAnsi="华文楷体" w:cs="Times New Roman"/>
      <w:color w:val="000000"/>
      <w:sz w:val="24"/>
      <w:szCs w:val="20"/>
    </w:rPr>
  </w:style>
  <w:style w:type="paragraph" w:styleId="a4">
    <w:name w:val="Body Text Indent"/>
    <w:basedOn w:val="a"/>
    <w:link w:val="Char0"/>
    <w:rsid w:val="00084DCA"/>
    <w:pPr>
      <w:spacing w:after="120"/>
      <w:ind w:leftChars="200" w:left="420"/>
    </w:pPr>
  </w:style>
  <w:style w:type="character" w:customStyle="1" w:styleId="Char0">
    <w:name w:val="正文文本缩进 Char"/>
    <w:basedOn w:val="a0"/>
    <w:link w:val="a4"/>
    <w:rsid w:val="00084DCA"/>
    <w:rPr>
      <w:rFonts w:ascii="Times New Roman" w:eastAsia="宋体" w:hAnsi="Times New Roman" w:cs="Times New Roman"/>
      <w:szCs w:val="20"/>
    </w:rPr>
  </w:style>
  <w:style w:type="paragraph" w:styleId="a5">
    <w:name w:val="Document Map"/>
    <w:basedOn w:val="a"/>
    <w:link w:val="Char1"/>
    <w:uiPriority w:val="99"/>
    <w:semiHidden/>
    <w:unhideWhenUsed/>
    <w:rsid w:val="00084DCA"/>
    <w:rPr>
      <w:rFonts w:ascii="宋体"/>
      <w:sz w:val="18"/>
      <w:szCs w:val="18"/>
    </w:rPr>
  </w:style>
  <w:style w:type="character" w:customStyle="1" w:styleId="Char1">
    <w:name w:val="文档结构图 Char"/>
    <w:basedOn w:val="a0"/>
    <w:link w:val="a5"/>
    <w:uiPriority w:val="99"/>
    <w:semiHidden/>
    <w:rsid w:val="00084DCA"/>
    <w:rPr>
      <w:rFonts w:ascii="宋体" w:eastAsia="宋体" w:hAnsi="Times New Roman" w:cs="Times New Roman"/>
      <w:sz w:val="18"/>
      <w:szCs w:val="18"/>
    </w:rPr>
  </w:style>
  <w:style w:type="character" w:styleId="a6">
    <w:name w:val="annotation reference"/>
    <w:basedOn w:val="a0"/>
    <w:semiHidden/>
    <w:rsid w:val="00084DCA"/>
    <w:rPr>
      <w:sz w:val="21"/>
      <w:szCs w:val="21"/>
    </w:rPr>
  </w:style>
  <w:style w:type="paragraph" w:styleId="a7">
    <w:name w:val="Note Heading"/>
    <w:basedOn w:val="a"/>
    <w:next w:val="a"/>
    <w:link w:val="Char2"/>
    <w:rsid w:val="00084DCA"/>
    <w:pPr>
      <w:jc w:val="center"/>
    </w:pPr>
    <w:rPr>
      <w:szCs w:val="24"/>
    </w:rPr>
  </w:style>
  <w:style w:type="character" w:customStyle="1" w:styleId="Char2">
    <w:name w:val="注释标题 Char"/>
    <w:basedOn w:val="a0"/>
    <w:link w:val="a7"/>
    <w:rsid w:val="00084DCA"/>
    <w:rPr>
      <w:rFonts w:ascii="Times New Roman" w:eastAsia="宋体" w:hAnsi="Times New Roman" w:cs="Times New Roman"/>
      <w:szCs w:val="24"/>
    </w:rPr>
  </w:style>
  <w:style w:type="paragraph" w:styleId="a8">
    <w:name w:val="header"/>
    <w:basedOn w:val="a"/>
    <w:link w:val="Char3"/>
    <w:uiPriority w:val="99"/>
    <w:semiHidden/>
    <w:unhideWhenUsed/>
    <w:rsid w:val="00E846A9"/>
    <w:pPr>
      <w:pBdr>
        <w:bottom w:val="single" w:sz="6" w:space="1" w:color="auto"/>
      </w:pBdr>
      <w:tabs>
        <w:tab w:val="center" w:pos="4153"/>
        <w:tab w:val="right" w:pos="8306"/>
      </w:tabs>
      <w:snapToGrid w:val="0"/>
      <w:jc w:val="center"/>
    </w:pPr>
    <w:rPr>
      <w:sz w:val="18"/>
      <w:szCs w:val="18"/>
    </w:rPr>
  </w:style>
  <w:style w:type="character" w:customStyle="1" w:styleId="Char3">
    <w:name w:val="页眉 Char"/>
    <w:basedOn w:val="a0"/>
    <w:link w:val="a8"/>
    <w:uiPriority w:val="99"/>
    <w:semiHidden/>
    <w:rsid w:val="00E846A9"/>
    <w:rPr>
      <w:rFonts w:ascii="Times New Roman" w:eastAsia="宋体" w:hAnsi="Times New Roman" w:cs="Times New Roman"/>
      <w:sz w:val="18"/>
      <w:szCs w:val="18"/>
    </w:rPr>
  </w:style>
  <w:style w:type="paragraph" w:styleId="a9">
    <w:name w:val="footer"/>
    <w:basedOn w:val="a"/>
    <w:link w:val="Char4"/>
    <w:uiPriority w:val="99"/>
    <w:unhideWhenUsed/>
    <w:rsid w:val="00E846A9"/>
    <w:pPr>
      <w:tabs>
        <w:tab w:val="center" w:pos="4153"/>
        <w:tab w:val="right" w:pos="8306"/>
      </w:tabs>
      <w:snapToGrid w:val="0"/>
      <w:jc w:val="left"/>
    </w:pPr>
    <w:rPr>
      <w:sz w:val="18"/>
      <w:szCs w:val="18"/>
    </w:rPr>
  </w:style>
  <w:style w:type="character" w:customStyle="1" w:styleId="Char4">
    <w:name w:val="页脚 Char"/>
    <w:basedOn w:val="a0"/>
    <w:link w:val="a9"/>
    <w:uiPriority w:val="99"/>
    <w:rsid w:val="00E846A9"/>
    <w:rPr>
      <w:rFonts w:ascii="Times New Roman" w:eastAsia="宋体" w:hAnsi="Times New Roman" w:cs="Times New Roman"/>
      <w:sz w:val="18"/>
      <w:szCs w:val="18"/>
    </w:rPr>
  </w:style>
  <w:style w:type="paragraph" w:styleId="aa">
    <w:name w:val="List Paragraph"/>
    <w:basedOn w:val="a"/>
    <w:uiPriority w:val="34"/>
    <w:qFormat/>
    <w:rsid w:val="001A3017"/>
    <w:pPr>
      <w:ind w:firstLineChars="200" w:firstLine="420"/>
    </w:pPr>
    <w:rPr>
      <w:rFonts w:asciiTheme="minorHAnsi" w:eastAsiaTheme="minorEastAsia" w:hAnsiTheme="minorHAnsi" w:cstheme="minorBidi"/>
      <w:szCs w:val="22"/>
    </w:rPr>
  </w:style>
  <w:style w:type="character" w:customStyle="1" w:styleId="1Char">
    <w:name w:val="标题 1 Char"/>
    <w:basedOn w:val="a0"/>
    <w:link w:val="1"/>
    <w:uiPriority w:val="9"/>
    <w:rsid w:val="009F5552"/>
    <w:rPr>
      <w:rFonts w:ascii="Times New Roman" w:eastAsia="宋体" w:hAnsi="Times New Roman" w:cs="Times New Roman"/>
      <w:b/>
      <w:bCs/>
      <w:kern w:val="44"/>
      <w:sz w:val="44"/>
      <w:szCs w:val="44"/>
    </w:rPr>
  </w:style>
  <w:style w:type="paragraph" w:styleId="TOC">
    <w:name w:val="TOC Heading"/>
    <w:basedOn w:val="1"/>
    <w:next w:val="a"/>
    <w:uiPriority w:val="39"/>
    <w:unhideWhenUsed/>
    <w:qFormat/>
    <w:rsid w:val="009F5552"/>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9F5552"/>
  </w:style>
  <w:style w:type="paragraph" w:styleId="20">
    <w:name w:val="toc 2"/>
    <w:basedOn w:val="a"/>
    <w:next w:val="a"/>
    <w:autoRedefine/>
    <w:uiPriority w:val="39"/>
    <w:unhideWhenUsed/>
    <w:rsid w:val="009E3F47"/>
    <w:pPr>
      <w:tabs>
        <w:tab w:val="left" w:pos="1050"/>
        <w:tab w:val="right" w:leader="dot" w:pos="8296"/>
      </w:tabs>
      <w:ind w:leftChars="200" w:left="420"/>
    </w:pPr>
  </w:style>
  <w:style w:type="paragraph" w:styleId="30">
    <w:name w:val="toc 3"/>
    <w:basedOn w:val="a"/>
    <w:next w:val="a"/>
    <w:autoRedefine/>
    <w:uiPriority w:val="39"/>
    <w:unhideWhenUsed/>
    <w:rsid w:val="009F5552"/>
    <w:pPr>
      <w:ind w:leftChars="400" w:left="840"/>
    </w:pPr>
  </w:style>
  <w:style w:type="character" w:styleId="ab">
    <w:name w:val="Hyperlink"/>
    <w:basedOn w:val="a0"/>
    <w:uiPriority w:val="99"/>
    <w:unhideWhenUsed/>
    <w:rsid w:val="009F5552"/>
    <w:rPr>
      <w:color w:val="0000FF" w:themeColor="hyperlink"/>
      <w:u w:val="single"/>
    </w:rPr>
  </w:style>
  <w:style w:type="paragraph" w:styleId="ac">
    <w:name w:val="Balloon Text"/>
    <w:basedOn w:val="a"/>
    <w:link w:val="Char5"/>
    <w:uiPriority w:val="99"/>
    <w:semiHidden/>
    <w:unhideWhenUsed/>
    <w:rsid w:val="009F5552"/>
    <w:rPr>
      <w:sz w:val="18"/>
      <w:szCs w:val="18"/>
    </w:rPr>
  </w:style>
  <w:style w:type="character" w:customStyle="1" w:styleId="Char5">
    <w:name w:val="批注框文本 Char"/>
    <w:basedOn w:val="a0"/>
    <w:link w:val="ac"/>
    <w:uiPriority w:val="99"/>
    <w:semiHidden/>
    <w:rsid w:val="009F5552"/>
    <w:rPr>
      <w:rFonts w:ascii="Times New Roman" w:eastAsia="宋体" w:hAnsi="Times New Roman" w:cs="Times New Roman"/>
      <w:sz w:val="18"/>
      <w:szCs w:val="18"/>
    </w:rPr>
  </w:style>
  <w:style w:type="table" w:styleId="ad">
    <w:name w:val="Table Grid"/>
    <w:basedOn w:val="a1"/>
    <w:uiPriority w:val="59"/>
    <w:rsid w:val="008312DD"/>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2Char">
    <w:name w:val="标题 2 Char"/>
    <w:basedOn w:val="a0"/>
    <w:link w:val="2"/>
    <w:uiPriority w:val="9"/>
    <w:rsid w:val="00722C15"/>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722C15"/>
    <w:rPr>
      <w:rFonts w:ascii="Times New Roman" w:eastAsia="宋体" w:hAnsi="Times New Roman" w:cs="Times New Roman"/>
      <w:b/>
      <w:bCs/>
      <w:sz w:val="32"/>
      <w:szCs w:val="32"/>
    </w:rPr>
  </w:style>
  <w:style w:type="character" w:customStyle="1" w:styleId="4Char">
    <w:name w:val="标题 4 Char"/>
    <w:basedOn w:val="a0"/>
    <w:link w:val="4"/>
    <w:uiPriority w:val="9"/>
    <w:rsid w:val="00722C15"/>
    <w:rPr>
      <w:rFonts w:asciiTheme="majorHAnsi" w:eastAsiaTheme="majorEastAsia" w:hAnsiTheme="majorHAnsi" w:cstheme="majorBidi"/>
      <w:b/>
      <w:bCs/>
      <w:sz w:val="28"/>
      <w:szCs w:val="28"/>
    </w:rPr>
  </w:style>
  <w:style w:type="character" w:customStyle="1" w:styleId="5Char">
    <w:name w:val="标题 5 Char"/>
    <w:basedOn w:val="a0"/>
    <w:link w:val="5"/>
    <w:uiPriority w:val="9"/>
    <w:semiHidden/>
    <w:rsid w:val="00722C15"/>
    <w:rPr>
      <w:rFonts w:ascii="Times New Roman" w:eastAsia="宋体" w:hAnsi="Times New Roman" w:cs="Times New Roman"/>
      <w:b/>
      <w:bCs/>
      <w:sz w:val="28"/>
      <w:szCs w:val="28"/>
    </w:rPr>
  </w:style>
  <w:style w:type="character" w:customStyle="1" w:styleId="6Char">
    <w:name w:val="标题 6 Char"/>
    <w:basedOn w:val="a0"/>
    <w:link w:val="6"/>
    <w:uiPriority w:val="9"/>
    <w:semiHidden/>
    <w:rsid w:val="00722C15"/>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722C15"/>
    <w:rPr>
      <w:rFonts w:ascii="Times New Roman" w:eastAsia="宋体" w:hAnsi="Times New Roman" w:cs="Times New Roman"/>
      <w:b/>
      <w:bCs/>
      <w:sz w:val="24"/>
      <w:szCs w:val="24"/>
    </w:rPr>
  </w:style>
  <w:style w:type="character" w:customStyle="1" w:styleId="8Char">
    <w:name w:val="标题 8 Char"/>
    <w:basedOn w:val="a0"/>
    <w:link w:val="8"/>
    <w:uiPriority w:val="9"/>
    <w:semiHidden/>
    <w:rsid w:val="00722C15"/>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722C15"/>
    <w:rPr>
      <w:rFonts w:asciiTheme="majorHAnsi" w:eastAsiaTheme="majorEastAsia" w:hAnsiTheme="majorHAnsi" w:cstheme="majorBidi"/>
      <w:szCs w:val="21"/>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oleObject" Target="embeddings/oleObject3.bin"/><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emf"/><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7358D8E-E68D-4E41-9C7F-8DC42740A6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1405</TotalTime>
  <Pages>14</Pages>
  <Words>807</Words>
  <Characters>4604</Characters>
  <Application>Microsoft Office Word</Application>
  <DocSecurity>0</DocSecurity>
  <Lines>38</Lines>
  <Paragraphs>10</Paragraphs>
  <ScaleCrop>false</ScaleCrop>
  <Company>Peking University</Company>
  <LinksUpToDate>false</LinksUpToDate>
  <CharactersWithSpaces>5401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Wangrui</dc:creator>
  <cp:keywords/>
  <dc:description/>
  <cp:lastModifiedBy>Microsoft.com</cp:lastModifiedBy>
  <cp:revision>845</cp:revision>
  <dcterms:created xsi:type="dcterms:W3CDTF">2009-12-23T03:54:00Z</dcterms:created>
  <dcterms:modified xsi:type="dcterms:W3CDTF">2010-01-31T18:54:00Z</dcterms:modified>
</cp:coreProperties>
</file>