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wmf" ContentType="image/x-wmf"/>
  <Override PartName="/word/media/image7.wmf" ContentType="image/x-wmf"/>
  <Override PartName="/word/media/image6.wmf" ContentType="image/x-wmf"/>
  <Override PartName="/word/media/image5.wmf" ContentType="image/x-wmf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rPr/>
      </w:pPr>
      <w:r>
        <w:rPr/>
        <w:t>Міністерство освіти і науки України</w:t>
      </w:r>
    </w:p>
    <w:p>
      <w:pPr>
        <w:pStyle w:val="Style27"/>
        <w:rPr/>
      </w:pPr>
      <w:r>
        <w:rPr/>
        <w:t>Національний технічний університет України</w:t>
      </w:r>
    </w:p>
    <w:p>
      <w:pPr>
        <w:pStyle w:val="Style27"/>
        <w:spacing w:lineRule="auto" w:line="384"/>
        <w:rPr/>
      </w:pPr>
      <w:r>
        <w:rPr/>
        <w:t>«Київський політехнічний інститут»</w:t>
      </w:r>
    </w:p>
    <w:p>
      <w:pPr>
        <w:pStyle w:val="Style27"/>
        <w:rPr/>
      </w:pPr>
      <w:r>
        <w:rPr/>
        <w:t>Інститут Прикладного системного аналізу</w:t>
      </w:r>
    </w:p>
    <w:p>
      <w:pPr>
        <w:pStyle w:val="Style27"/>
        <w:rPr/>
      </w:pPr>
      <w:r>
        <w:rPr/>
        <w:t>Кафедра Системного проектування</w:t>
      </w:r>
    </w:p>
    <w:p>
      <w:pPr>
        <w:pStyle w:val="Style27"/>
        <w:rPr/>
      </w:pPr>
      <w:r>
        <w:rPr/>
      </w:r>
    </w:p>
    <w:p>
      <w:pPr>
        <w:pStyle w:val="Style24"/>
        <w:rPr/>
      </w:pPr>
      <w:r>
        <w:rPr/>
        <w:t>Лабораторна робота №3</w:t>
      </w:r>
    </w:p>
    <w:p>
      <w:pPr>
        <w:pStyle w:val="Style26"/>
        <w:rPr/>
      </w:pPr>
      <w:r>
        <w:rPr/>
        <w:t>з дисципліни «Теорія прийняття рішень»</w:t>
      </w:r>
    </w:p>
    <w:p>
      <w:pPr>
        <w:pStyle w:val="Normal"/>
        <w:widowControl/>
        <w:suppressAutoHyphens w:val="false"/>
        <w:ind w:firstLine="709"/>
        <w:rPr>
          <w:rFonts w:ascii="Arial" w:hAnsi="Arial" w:eastAsia="Times New Roman" w:cs="Arial"/>
          <w:kern w:val="0"/>
          <w:sz w:val="35"/>
          <w:szCs w:val="35"/>
          <w:lang w:eastAsia="uk-UA" w:bidi="ar-SA"/>
        </w:rPr>
      </w:pPr>
      <w:r>
        <w:rPr>
          <w:rFonts w:eastAsia="Times New Roman" w:cs="Arial" w:ascii="Arial" w:hAnsi="Arial"/>
          <w:kern w:val="0"/>
          <w:sz w:val="35"/>
          <w:szCs w:val="35"/>
          <w:lang w:eastAsia="uk-UA" w:bidi="ar-SA"/>
        </w:rPr>
        <w:t xml:space="preserve"> </w:t>
      </w:r>
      <w:r>
        <w:rPr>
          <w:rFonts w:eastAsia="Times New Roman" w:cs="Arial" w:ascii="Arial" w:hAnsi="Arial"/>
          <w:kern w:val="0"/>
          <w:sz w:val="35"/>
          <w:szCs w:val="35"/>
          <w:lang w:eastAsia="uk-UA" w:bidi="ar-SA"/>
        </w:rPr>
        <w:t>«Прийняття рішень в умовах повної інформації»</w:t>
      </w:r>
    </w:p>
    <w:p>
      <w:pPr>
        <w:pStyle w:val="Style28"/>
        <w:ind w:left="6379" w:hanging="0"/>
        <w:jc w:val="right"/>
        <w:rPr/>
      </w:pPr>
      <w:r>
        <w:rPr/>
        <w:t>Викона</w:t>
      </w:r>
      <w:r>
        <w:rPr>
          <w:lang w:val="ru-RU"/>
        </w:rPr>
        <w:t>ла</w:t>
      </w:r>
      <w:r>
        <w:rPr/>
        <w:t>:</w:t>
        <w:br/>
        <w:t>студент</w:t>
      </w:r>
      <w:r>
        <w:rPr>
          <w:lang w:val="ru-RU"/>
        </w:rPr>
        <w:t>ка</w:t>
      </w:r>
      <w:r>
        <w:rPr/>
        <w:t xml:space="preserve"> групи ДА-</w:t>
      </w:r>
      <w:r>
        <w:rPr/>
        <w:t>42</w:t>
      </w:r>
      <w:r>
        <w:rPr>
          <w:lang w:val="ru-RU"/>
        </w:rPr>
        <w:t xml:space="preserve"> </w:t>
      </w:r>
      <w:r>
        <w:rPr>
          <w:lang w:val="ru-RU"/>
        </w:rPr>
        <w:t>Балан Катерина</w:t>
      </w:r>
    </w:p>
    <w:p>
      <w:pPr>
        <w:pStyle w:val="Style28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yle29"/>
        <w:jc w:val="center"/>
        <w:rPr/>
      </w:pPr>
      <w:r>
        <w:rPr/>
        <w:t>Київ - 201</w:t>
      </w:r>
      <w:r>
        <w:rPr/>
        <w:t>7</w:t>
      </w:r>
    </w:p>
    <w:p>
      <w:pPr>
        <w:pStyle w:val="1"/>
        <w:rPr>
          <w:rFonts w:eastAsia="Droid Sans Fallback"/>
        </w:rPr>
      </w:pPr>
      <w:r>
        <w:rPr>
          <w:rFonts w:eastAsia="Droid Sans Fallback"/>
        </w:rPr>
      </w:r>
    </w:p>
    <w:p>
      <w:pPr>
        <w:pStyle w:val="1"/>
        <w:rPr>
          <w:rFonts w:eastAsia="Droid Sans Fallback"/>
        </w:rPr>
      </w:pPr>
      <w:r>
        <w:rPr>
          <w:rFonts w:eastAsia="Droid Sans Fallback"/>
        </w:rPr>
      </w:r>
    </w:p>
    <w:p>
      <w:pPr>
        <w:pStyle w:val="1"/>
        <w:rPr>
          <w:rFonts w:eastAsia="Droid Sans Fallback"/>
        </w:rPr>
      </w:pPr>
      <w:r>
        <w:rPr>
          <w:rFonts w:eastAsia="Droid Sans Fallback"/>
        </w:rPr>
        <w:t>Мета роботи</w:t>
      </w:r>
    </w:p>
    <w:p>
      <w:pPr>
        <w:pStyle w:val="Textbody"/>
        <w:rPr/>
      </w:pPr>
      <w:r>
        <w:rPr>
          <w:rFonts w:ascii="Times New Roman" w:hAnsi="Times New Roman"/>
          <w:szCs w:val="28"/>
        </w:rPr>
        <w:t>Ознайомитись з методами прийняття рішень в умовах повної інформації на прикладі задачі про упакування в контейнери та дослідити особливості їх використання</w:t>
      </w:r>
    </w:p>
    <w:p>
      <w:pPr>
        <w:pStyle w:val="1"/>
        <w:spacing w:before="0" w:after="0"/>
        <w:rPr>
          <w:rFonts w:eastAsia="Droid Sans Fallback"/>
        </w:rPr>
      </w:pPr>
      <w:r>
        <w:rPr>
          <w:rFonts w:eastAsia="Droid Sans Fallback"/>
        </w:rPr>
      </w:r>
    </w:p>
    <w:p>
      <w:pPr>
        <w:pStyle w:val="1"/>
        <w:spacing w:before="0" w:after="0"/>
        <w:rPr>
          <w:rFonts w:eastAsia="Droid Sans Fallback"/>
        </w:rPr>
      </w:pPr>
      <w:r>
        <w:rPr>
          <w:rFonts w:eastAsia="Droid Sans Fallback"/>
        </w:rPr>
        <w:t>Варіант №</w:t>
      </w:r>
      <w:r>
        <w:rPr>
          <w:rFonts w:eastAsia="Droid Sans Fallback"/>
          <w:lang w:val="ru-RU"/>
        </w:rPr>
        <w:t>1</w:t>
      </w:r>
    </w:p>
    <w:p>
      <w:pPr>
        <w:pStyle w:val="Textbody"/>
        <w:spacing w:before="0" w:after="57"/>
        <w:rPr/>
      </w:pPr>
      <w:r>
        <w:rPr/>
        <w:drawing>
          <wp:inline distT="0" distB="9525" distL="0" distR="9525">
            <wp:extent cx="6124575" cy="904875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57"/>
        <w:rPr/>
      </w:pPr>
      <w:r>
        <w:rPr/>
      </w:r>
    </w:p>
    <w:p>
      <w:pPr>
        <w:pStyle w:val="1"/>
        <w:rPr>
          <w:rFonts w:eastAsia="Droid Sans Fallback"/>
        </w:rPr>
      </w:pPr>
      <w:r>
        <w:rPr>
          <w:rFonts w:eastAsia="Droid Sans Fallback"/>
        </w:rPr>
        <w:t>Короткі теоретичні відомості</w:t>
      </w:r>
    </w:p>
    <w:p>
      <w:pPr>
        <w:pStyle w:val="1"/>
        <w:spacing w:before="0" w:after="0"/>
        <w:rPr>
          <w:rFonts w:eastAsia="Droid Sans Fallback"/>
        </w:rPr>
      </w:pPr>
      <w:r>
        <w:rPr>
          <w:rFonts w:eastAsia="Droid Sans Fallback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Задача про упакування в контейнери відноситься до NP–важких комбінаторних задач. Завдання полягає в упаковці об'єктів зумовленої форми в кінцеве число контейнерів зумовленої форми таким чином, щоб кількість використаних контейнерів була найменшою. Іноді розглядають зворотну задачу, щоб кількість або обсяг об'єктів, які упаковують, були найбільшими.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Існує безліч різновидів цієї задачі (двовимірна упаковка, лінійна упаковка, упаковка по вазі, упаковка по вартості і т.і.), які можуть застосовуватися в різних областях, наприклад, в задачі оптимального заповнення контейнерів, завантаження вантажівок з обмеженням по вазі, створення резервних копій на змінних накопичувачах і т.і.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Оскільки задача є NP-важкою, часто використовують алгоритми з евристичним та метаевристичним методом вирішення для отримання оптимальних результатів. Також активно використовуються методи штучного інтелекту, як, наприклад, нейронні мережі.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  <w:u w:val="single"/>
        </w:rPr>
        <w:t>Математична постановка задачі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Розглянемо умову задачі. Дано: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– </w:t>
      </w:r>
      <w:r>
        <w:rPr>
          <w:rFonts w:ascii="Times New Roman" w:hAnsi="Times New Roman"/>
          <w:szCs w:val="28"/>
        </w:rPr>
        <w:t xml:space="preserve">нескінчена кількість контейнерів розміром </w:t>
      </w:r>
      <w:r>
        <w:rPr>
          <w:rFonts w:ascii="Times New Roman" w:hAnsi="Times New Roman"/>
          <w:i/>
          <w:szCs w:val="28"/>
        </w:rPr>
        <w:t>С</w:t>
      </w:r>
      <w:r>
        <w:rPr>
          <w:rFonts w:ascii="Times New Roman" w:hAnsi="Times New Roman"/>
          <w:szCs w:val="28"/>
        </w:rPr>
        <w:t>;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– </w:t>
      </w:r>
      <w:r>
        <w:rPr>
          <w:rFonts w:ascii="Times New Roman" w:hAnsi="Times New Roman"/>
          <w:szCs w:val="28"/>
        </w:rPr>
        <w:t xml:space="preserve">перелік вантажів розміром (вагою) </w:t>
      </w:r>
      <w:r>
        <w:rPr>
          <w:rFonts w:ascii="Times New Roman" w:hAnsi="Times New Roman"/>
          <w:i/>
          <w:szCs w:val="28"/>
        </w:rPr>
        <w:t>c</w:t>
      </w:r>
      <w:r>
        <w:rPr>
          <w:rFonts w:ascii="Times New Roman" w:hAnsi="Times New Roman"/>
          <w:i/>
          <w:szCs w:val="28"/>
          <w:vertAlign w:val="subscript"/>
        </w:rPr>
        <w:t>i</w:t>
      </w:r>
      <w:r>
        <w:rPr>
          <w:rFonts w:ascii="Times New Roman" w:hAnsi="Times New Roman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tbl>
      <w:tblPr>
        <w:tblW w:w="940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1155"/>
        <w:gridCol w:w="7496"/>
        <w:gridCol w:w="754"/>
      </w:tblGrid>
      <w:tr>
        <w:trPr/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/>
                <w:szCs w:val="28"/>
              </w:rPr>
            </w:pPr>
            <w:r>
              <w:rPr/>
              <w:drawing>
                <wp:inline distT="0" distB="9525" distL="0" distR="0">
                  <wp:extent cx="581025" cy="523875"/>
                  <wp:effectExtent l="0" t="0" r="0" b="0"/>
                  <wp:docPr id="2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1, </w:t>
            </w:r>
            <w:r>
              <w:rPr>
                <w:rFonts w:ascii="Times New Roman" w:hAnsi="Times New Roman"/>
                <w:i/>
                <w:szCs w:val="28"/>
              </w:rPr>
              <w:t xml:space="preserve">якщо </w:t>
            </w:r>
            <w:r>
              <w:rPr>
                <w:rFonts w:ascii="Times New Roman" w:hAnsi="Times New Roman"/>
                <w:i/>
                <w:szCs w:val="28"/>
                <w:lang w:val="de-DE"/>
              </w:rPr>
              <w:t>i</w:t>
            </w:r>
            <w:r>
              <w:rPr>
                <w:rFonts w:ascii="Times New Roman" w:hAnsi="Times New Roman"/>
                <w:i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i/>
                <w:szCs w:val="28"/>
              </w:rPr>
              <w:t xml:space="preserve">й об’єкт пакується в </w:t>
            </w:r>
            <w:r>
              <w:rPr>
                <w:rFonts w:ascii="Times New Roman" w:hAnsi="Times New Roman"/>
                <w:i/>
                <w:szCs w:val="28"/>
                <w:lang w:val="de-DE"/>
              </w:rPr>
              <w:t>j</w:t>
            </w:r>
            <w:r>
              <w:rPr>
                <w:rFonts w:ascii="Times New Roman" w:hAnsi="Times New Roman"/>
                <w:i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i/>
                <w:szCs w:val="28"/>
              </w:rPr>
              <w:t>й контейнер</w:t>
            </w:r>
          </w:p>
          <w:p>
            <w:pPr>
              <w:pStyle w:val="Normal"/>
              <w:spacing w:lineRule="auto" w:line="36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0, </w:t>
            </w:r>
            <w:r>
              <w:rPr>
                <w:rFonts w:ascii="Times New Roman" w:hAnsi="Times New Roman"/>
                <w:i/>
                <w:szCs w:val="28"/>
              </w:rPr>
              <w:t>в іншому випадку</w:t>
            </w:r>
          </w:p>
        </w:tc>
        <w:tc>
          <w:tcPr>
            <w:tcW w:w="7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(2.1)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Бінарна змінна </w:t>
      </w:r>
      <w:r>
        <w:rPr>
          <w:rFonts w:ascii="Times New Roman" w:hAnsi="Times New Roman"/>
          <w:szCs w:val="28"/>
        </w:rPr>
        <w:drawing>
          <wp:inline distT="0" distB="0" distL="0" distR="9525">
            <wp:extent cx="200025" cy="26670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8"/>
        </w:rPr>
        <w:t xml:space="preserve"> дорівнює 1, якщо </w:t>
      </w:r>
      <w:r>
        <w:rPr>
          <w:rFonts w:ascii="Times New Roman" w:hAnsi="Times New Roman"/>
          <w:i/>
          <w:szCs w:val="28"/>
        </w:rPr>
        <w:t>j</w:t>
      </w:r>
      <w:r>
        <w:rPr>
          <w:rFonts w:ascii="Times New Roman" w:hAnsi="Times New Roman"/>
          <w:szCs w:val="28"/>
        </w:rPr>
        <w:t>-й контейнер використовується, та 0 в протилежному випадку.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Необхідно так упакувати вантажі в контейнери, щоб загальна кількість контейнерів була найменшою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tbl>
      <w:tblPr>
        <w:tblW w:w="925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568"/>
        <w:gridCol w:w="682"/>
      </w:tblGrid>
      <w:tr>
        <w:trPr/>
        <w:tc>
          <w:tcPr>
            <w:tcW w:w="856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8"/>
              </w:rPr>
            </w:pPr>
            <w:r>
              <w:rPr/>
              <w:drawing>
                <wp:inline distT="0" distB="9525" distL="0" distR="0">
                  <wp:extent cx="723900" cy="504825"/>
                  <wp:effectExtent l="0" t="0" r="0" b="0"/>
                  <wp:docPr id="4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при наступних обмеженнях 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tbl>
      <w:tblPr>
        <w:tblW w:w="925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568"/>
        <w:gridCol w:w="682"/>
      </w:tblGrid>
      <w:tr>
        <w:trPr/>
        <w:tc>
          <w:tcPr>
            <w:tcW w:w="85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ind w:left="3062" w:hanging="0"/>
              <w:rPr>
                <w:rFonts w:ascii="Times New Roman" w:hAnsi="Times New Roman"/>
                <w:szCs w:val="28"/>
              </w:rPr>
            </w:pPr>
            <w:r>
              <w:rPr/>
              <w:drawing>
                <wp:inline distT="0" distB="0" distL="0" distR="9525">
                  <wp:extent cx="1628775" cy="4953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ind w:left="3062" w:hanging="0"/>
              <w:rPr>
                <w:rFonts w:ascii="Times New Roman" w:hAnsi="Times New Roman"/>
                <w:szCs w:val="28"/>
              </w:rPr>
            </w:pPr>
            <w:r>
              <w:rPr/>
              <w:drawing>
                <wp:inline distT="0" distB="9525" distL="0" distR="0">
                  <wp:extent cx="1409700" cy="504825"/>
                  <wp:effectExtent l="0" t="0" r="0" b="0"/>
                  <wp:docPr id="6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ind w:left="3062" w:hanging="0"/>
              <w:jc w:val="both"/>
              <w:rPr>
                <w:rFonts w:ascii="Times New Roman" w:hAnsi="Times New Roman"/>
                <w:szCs w:val="28"/>
              </w:rPr>
            </w:pPr>
            <w:r>
              <w:rPr/>
              <w:drawing>
                <wp:inline distT="0" distB="9525" distL="0" distR="9525">
                  <wp:extent cx="2047875" cy="276225"/>
                  <wp:effectExtent l="0" t="0" r="0" b="0"/>
                  <wp:docPr id="7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ind w:left="3062" w:hanging="0"/>
              <w:jc w:val="both"/>
              <w:rPr>
                <w:rFonts w:ascii="Times New Roman" w:hAnsi="Times New Roman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71600" cy="304800"/>
                  <wp:effectExtent l="0" t="0" r="0" b="0"/>
                  <wp:docPr id="8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Перша нерівність фіксує, що розмір (вага) вантажів в одному контейнері не буде більшою, ніж його розмір (вантажопідйомність). Друга рівність потребує, щоб всі елементи були розміщені по контейнерах.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Для вирішення цієї задачі розглянемо наступні алгоритми:</w:t>
      </w:r>
    </w:p>
    <w:tbl>
      <w:tblPr>
        <w:tblW w:w="928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88"/>
        <w:gridCol w:w="8097"/>
      </w:tblGrid>
      <w:tr>
        <w:trPr/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– </w:t>
            </w:r>
            <w:r>
              <w:rPr>
                <w:rFonts w:ascii="Times New Roman" w:hAnsi="Times New Roman"/>
                <w:szCs w:val="28"/>
              </w:rPr>
              <w:t>NFA</w:t>
            </w:r>
          </w:p>
        </w:tc>
        <w:tc>
          <w:tcPr>
            <w:tcW w:w="8097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(Next Fit Algorithm) – алгоритм «заповнення наступного»;</w:t>
            </w:r>
          </w:p>
        </w:tc>
      </w:tr>
      <w:tr>
        <w:trPr/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– </w:t>
            </w:r>
            <w:r>
              <w:rPr>
                <w:rFonts w:ascii="Times New Roman" w:hAnsi="Times New Roman"/>
                <w:szCs w:val="28"/>
              </w:rPr>
              <w:t>FFA</w:t>
            </w:r>
          </w:p>
        </w:tc>
        <w:tc>
          <w:tcPr>
            <w:tcW w:w="8097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(First Fit Algorithm) – алгоритм «заповнення першого, що підходить»;</w:t>
            </w:r>
          </w:p>
        </w:tc>
      </w:tr>
      <w:tr>
        <w:trPr/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– </w:t>
            </w:r>
            <w:r>
              <w:rPr>
                <w:rFonts w:ascii="Times New Roman" w:hAnsi="Times New Roman"/>
                <w:szCs w:val="28"/>
              </w:rPr>
              <w:t>WFA</w:t>
            </w:r>
          </w:p>
        </w:tc>
        <w:tc>
          <w:tcPr>
            <w:tcW w:w="8097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(Worst Fit Algorithm) – алгоритм заповнення «найменш повного»;</w:t>
            </w:r>
          </w:p>
        </w:tc>
      </w:tr>
      <w:tr>
        <w:trPr/>
        <w:tc>
          <w:tcPr>
            <w:tcW w:w="1188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– </w:t>
            </w:r>
            <w:r>
              <w:rPr>
                <w:rFonts w:ascii="Times New Roman" w:hAnsi="Times New Roman"/>
                <w:szCs w:val="28"/>
              </w:rPr>
              <w:t>BFA</w:t>
            </w:r>
          </w:p>
        </w:tc>
        <w:tc>
          <w:tcPr>
            <w:tcW w:w="8097" w:type="dxa"/>
            <w:tcBorders/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(Best Fit Algorithm) – алгоритм заповнення «найкращого».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Хоча всі алгоритми націлені на мінімізацію кількості контейнерів, але для різних алгоритмів є відмінності в пошуку контейнера і, відповідно в кількості обчислень, що потребується для цього. </w:t>
      </w:r>
    </w:p>
    <w:p>
      <w:pPr>
        <w:pStyle w:val="Textbody"/>
        <w:rPr/>
      </w:pPr>
      <w:r>
        <w:rPr/>
      </w:r>
    </w:p>
    <w:p>
      <w:pPr>
        <w:pStyle w:val="1"/>
        <w:spacing w:before="0" w:after="0"/>
        <w:rPr>
          <w:rFonts w:eastAsia="Droid Sans Fallback"/>
        </w:rPr>
      </w:pPr>
      <w:r>
        <w:rPr>
          <w:rFonts w:eastAsia="Droid Sans Fallback"/>
        </w:rPr>
        <w:t>Виконання роботи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Cs w:val="28"/>
        </w:rPr>
        <w:t>Результати розрахунку</w:t>
      </w:r>
    </w:p>
    <w:tbl>
      <w:tblPr>
        <w:tblW w:w="683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404"/>
        <w:gridCol w:w="656"/>
        <w:gridCol w:w="619"/>
        <w:gridCol w:w="706"/>
        <w:gridCol w:w="644"/>
        <w:gridCol w:w="673"/>
        <w:gridCol w:w="754"/>
        <w:gridCol w:w="705"/>
        <w:gridCol w:w="671"/>
      </w:tblGrid>
      <w:tr>
        <w:trPr>
          <w:trHeight w:val="325" w:hRule="atLeast"/>
        </w:trPr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Дані</w:t>
            </w:r>
          </w:p>
        </w:tc>
        <w:tc>
          <w:tcPr>
            <w:tcW w:w="542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Аналітичний розрахунок (кількість контейнерів)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 рядок</w:t>
            </w:r>
          </w:p>
        </w:tc>
        <w:tc>
          <w:tcPr>
            <w:tcW w:w="542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 рядок</w:t>
            </w:r>
          </w:p>
        </w:tc>
        <w:tc>
          <w:tcPr>
            <w:tcW w:w="542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 рядок</w:t>
            </w:r>
          </w:p>
        </w:tc>
        <w:tc>
          <w:tcPr>
            <w:tcW w:w="542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1+2+3 рядок</w:t>
            </w:r>
          </w:p>
        </w:tc>
        <w:tc>
          <w:tcPr>
            <w:tcW w:w="542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bookmarkStart w:id="0" w:name="_GoBack1"/>
            <w:bookmarkEnd w:id="0"/>
            <w:r>
              <w:rPr>
                <w:rFonts w:ascii="Times New Roman" w:hAnsi="Times New Roman"/>
                <w:sz w:val="22"/>
                <w:szCs w:val="22"/>
                <w:lang w:val="en-US"/>
              </w:rPr>
              <w:t>31</w:t>
            </w:r>
          </w:p>
        </w:tc>
      </w:tr>
      <w:tr>
        <w:trPr/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Дані</w:t>
            </w:r>
          </w:p>
        </w:tc>
        <w:tc>
          <w:tcPr>
            <w:tcW w:w="26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Кількість контейнерів</w:t>
            </w:r>
          </w:p>
        </w:tc>
        <w:tc>
          <w:tcPr>
            <w:tcW w:w="2803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Обчислювальна складність</w:t>
            </w:r>
          </w:p>
        </w:tc>
      </w:tr>
      <w:tr>
        <w:trPr/>
        <w:tc>
          <w:tcPr>
            <w:tcW w:w="14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</w:r>
          </w:p>
        </w:tc>
        <w:tc>
          <w:tcPr>
            <w:tcW w:w="26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Без впорядкування</w:t>
            </w:r>
          </w:p>
        </w:tc>
        <w:tc>
          <w:tcPr>
            <w:tcW w:w="2803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Без впорядкування</w:t>
            </w:r>
          </w:p>
        </w:tc>
      </w:tr>
      <w:tr>
        <w:trPr/>
        <w:tc>
          <w:tcPr>
            <w:tcW w:w="14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NFA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FFA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WFA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BFA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NFA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FFA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WFA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BFA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127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143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130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85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101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91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121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138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125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1+2+3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42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37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36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820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937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900</w:t>
            </w:r>
          </w:p>
        </w:tc>
      </w:tr>
      <w:tr>
        <w:trPr/>
        <w:tc>
          <w:tcPr>
            <w:tcW w:w="14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Дані</w:t>
            </w:r>
          </w:p>
        </w:tc>
        <w:tc>
          <w:tcPr>
            <w:tcW w:w="26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З впорядкуванням</w:t>
            </w:r>
          </w:p>
        </w:tc>
        <w:tc>
          <w:tcPr>
            <w:tcW w:w="2803" w:type="dxa"/>
            <w:gridSpan w:val="4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З впорядкуванням</w:t>
            </w:r>
          </w:p>
        </w:tc>
      </w:tr>
      <w:tr>
        <w:trPr/>
        <w:tc>
          <w:tcPr>
            <w:tcW w:w="14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NFA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FFA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WFA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BFA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NFA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FFA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WFA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BFA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140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162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154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2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104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134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134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3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142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188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190</w:t>
            </w:r>
          </w:p>
        </w:tc>
      </w:tr>
      <w:tr>
        <w:trPr/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uk-UA"/>
              </w:rPr>
              <w:t>1+2+3 рядок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41</w:t>
            </w:r>
          </w:p>
        </w:tc>
        <w:tc>
          <w:tcPr>
            <w:tcW w:w="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34</w:t>
            </w:r>
          </w:p>
        </w:tc>
        <w:tc>
          <w:tcPr>
            <w:tcW w:w="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67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1130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1301</w:t>
            </w:r>
          </w:p>
        </w:tc>
        <w:tc>
          <w:tcPr>
            <w:tcW w:w="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1535</w:t>
            </w:r>
          </w:p>
        </w:tc>
      </w:tr>
    </w:tbl>
    <w:p>
      <w:pPr>
        <w:pStyle w:val="Normal"/>
        <w:widowControl w:val="false"/>
        <w:spacing w:lineRule="auto" w:line="360" w:before="0" w:after="0"/>
        <w:contextualSpacing/>
        <w:jc w:val="center"/>
        <w:rPr/>
      </w:pPr>
      <w:r>
        <w:rPr>
          <w:rFonts w:ascii="Times New Roman" w:hAnsi="Times New Roman"/>
          <w:b/>
          <w:sz w:val="28"/>
          <w:szCs w:val="28"/>
          <w:lang w:val="uk-UA"/>
        </w:rPr>
        <w:t>Результати роботи програми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DATA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NFA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20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15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FFA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127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WFA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143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BFA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130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92672"/>
          <w:sz w:val="14"/>
          <w:szCs w:val="14"/>
        </w:rPr>
        <w:t>---------------------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SORTED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NFA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20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FFA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140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13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WFA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162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13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92672"/>
          <w:sz w:val="14"/>
          <w:szCs w:val="14"/>
        </w:rPr>
        <w:t>***************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BFA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F8F8F2"/>
          <w:sz w:val="14"/>
          <w:szCs w:val="14"/>
        </w:rPr>
        <w:t>[[</w:t>
      </w:r>
      <w:r>
        <w:rPr>
          <w:rFonts w:ascii="DejaVu Sans Mono" w:hAnsi="DejaVu Sans Mono"/>
          <w:color w:val="AE81FF"/>
          <w:sz w:val="14"/>
          <w:szCs w:val="14"/>
        </w:rPr>
        <w:t>93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92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90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83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72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27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63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62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35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59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49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40</w:t>
      </w:r>
      <w:r>
        <w:rPr>
          <w:rFonts w:ascii="DejaVu Sans Mono" w:hAnsi="DejaVu Sans Mono"/>
          <w:color w:val="F8F8F2"/>
          <w:sz w:val="14"/>
          <w:szCs w:val="14"/>
        </w:rPr>
        <w:t>]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F8F8F2"/>
          <w:sz w:val="14"/>
          <w:szCs w:val="14"/>
        </w:rPr>
        <w:t>[</w:t>
      </w:r>
      <w:r>
        <w:rPr>
          <w:rFonts w:ascii="DejaVu Sans Mono" w:hAnsi="DejaVu Sans Mono"/>
          <w:color w:val="AE81FF"/>
          <w:sz w:val="14"/>
          <w:szCs w:val="14"/>
        </w:rPr>
        <w:t>26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21</w:t>
      </w:r>
      <w:r>
        <w:rPr>
          <w:rFonts w:ascii="DejaVu Sans Mono" w:hAnsi="DejaVu Sans Mono"/>
          <w:color w:val="CC7832"/>
          <w:sz w:val="14"/>
          <w:szCs w:val="14"/>
        </w:rPr>
        <w:t xml:space="preserve">, </w:t>
      </w:r>
      <w:r>
        <w:rPr>
          <w:rFonts w:ascii="DejaVu Sans Mono" w:hAnsi="DejaVu Sans Mono"/>
          <w:color w:val="AE81FF"/>
          <w:sz w:val="14"/>
          <w:szCs w:val="14"/>
        </w:rPr>
        <w:t>15</w:t>
      </w:r>
      <w:r>
        <w:rPr>
          <w:rFonts w:ascii="DejaVu Sans Mono" w:hAnsi="DejaVu Sans Mono"/>
          <w:color w:val="F8F8F2"/>
          <w:sz w:val="14"/>
          <w:szCs w:val="14"/>
        </w:rPr>
        <w:t>]]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Comparations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154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>Conteiners</w:t>
      </w:r>
      <w:r>
        <w:rPr>
          <w:rFonts w:ascii="DejaVu Sans Mono" w:hAnsi="DejaVu Sans Mono"/>
          <w:color w:val="F92672"/>
          <w:sz w:val="14"/>
          <w:szCs w:val="14"/>
        </w:rPr>
        <w:t xml:space="preserve">: </w:t>
      </w:r>
      <w:r>
        <w:rPr>
          <w:rFonts w:ascii="DejaVu Sans Mono" w:hAnsi="DejaVu Sans Mono"/>
          <w:color w:val="AE81FF"/>
          <w:sz w:val="14"/>
          <w:szCs w:val="14"/>
        </w:rPr>
        <w:t>13</w:t>
      </w:r>
    </w:p>
    <w:p>
      <w:pPr>
        <w:pStyle w:val="Style30"/>
        <w:shd w:val="clear" w:fill="272822"/>
        <w:spacing w:lineRule="auto" w:line="240" w:before="0" w:after="0"/>
        <w:rPr/>
      </w:pPr>
      <w:r>
        <w:rPr>
          <w:rFonts w:ascii="DejaVu Sans Mono" w:hAnsi="DejaVu Sans Mono"/>
          <w:color w:val="F8F8F2"/>
          <w:sz w:val="14"/>
          <w:szCs w:val="14"/>
        </w:rPr>
        <w:t xml:space="preserve">Process finished </w:t>
      </w:r>
      <w:r>
        <w:rPr>
          <w:rFonts w:ascii="DejaVu Sans Mono" w:hAnsi="DejaVu Sans Mono"/>
          <w:i/>
          <w:color w:val="66D9EF"/>
          <w:sz w:val="14"/>
          <w:szCs w:val="14"/>
        </w:rPr>
        <w:t xml:space="preserve">with </w:t>
      </w:r>
      <w:r>
        <w:rPr>
          <w:rFonts w:ascii="DejaVu Sans Mono" w:hAnsi="DejaVu Sans Mono"/>
          <w:color w:val="66D9EF"/>
          <w:sz w:val="14"/>
          <w:szCs w:val="14"/>
        </w:rPr>
        <w:t xml:space="preserve">exit </w:t>
      </w:r>
      <w:r>
        <w:rPr>
          <w:rFonts w:ascii="DejaVu Sans Mono" w:hAnsi="DejaVu Sans Mono"/>
          <w:color w:val="F8F8F2"/>
          <w:sz w:val="14"/>
          <w:szCs w:val="14"/>
        </w:rPr>
        <w:t xml:space="preserve">code </w:t>
      </w:r>
      <w:r>
        <w:rPr>
          <w:rFonts w:ascii="DejaVu Sans Mono" w:hAnsi="DejaVu Sans Mono"/>
          <w:color w:val="AE81FF"/>
          <w:sz w:val="14"/>
          <w:szCs w:val="14"/>
        </w:rPr>
        <w:t>0</w:t>
      </w:r>
    </w:p>
    <w:p>
      <w:pPr>
        <w:pStyle w:val="Style31"/>
        <w:ind w:left="0" w:right="0" w:hanging="0"/>
        <w:rPr>
          <w:sz w:val="16"/>
          <w:szCs w:val="16"/>
        </w:rPr>
      </w:pPr>
      <w:bookmarkStart w:id="1" w:name="__DdeLink__627_63805703"/>
      <w:bookmarkStart w:id="2" w:name="__DdeLink__627_63805703"/>
      <w:bookmarkEnd w:id="2"/>
      <w:r>
        <w:rPr>
          <w:sz w:val="16"/>
          <w:szCs w:val="16"/>
        </w:rPr>
      </w:r>
    </w:p>
    <w:p>
      <w:pPr>
        <w:pStyle w:val="Normal"/>
        <w:widowControl w:val="false"/>
        <w:spacing w:lineRule="auto" w:line="360" w:before="0" w:after="0"/>
        <w:contextualSpacing/>
        <w:jc w:val="center"/>
        <w:rPr/>
      </w:pPr>
      <w:r>
        <w:rPr>
          <w:rFonts w:ascii="Times New Roman" w:hAnsi="Times New Roman"/>
          <w:b/>
          <w:sz w:val="28"/>
          <w:szCs w:val="28"/>
          <w:lang w:val="uk-UA"/>
        </w:rPr>
        <w:t>Лістинг програми</w:t>
      </w:r>
    </w:p>
    <w:p>
      <w:pPr>
        <w:pStyle w:val="Normal"/>
        <w:spacing w:lineRule="auto" w:line="240" w:before="0" w:after="0"/>
        <w:rPr/>
      </w:pPr>
      <w:hyperlink r:id="rId10">
        <w:r>
          <w:rPr>
            <w:rStyle w:val="InternetLink"/>
            <w:rFonts w:cs="Consolas" w:ascii="Consolas" w:hAnsi="Consolas"/>
            <w:color w:val="000000"/>
            <w:sz w:val="19"/>
            <w:szCs w:val="19"/>
            <w:lang w:val="uk-UA"/>
          </w:rPr>
          <w:t>https://github.com/katebalan/Decision_theory/blob/master/lab_tpr3/something.py</w:t>
        </w:r>
      </w:hyperlink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Style30"/>
        <w:spacing w:lineRule="auto" w:line="240" w:before="0" w:after="0"/>
        <w:rPr/>
      </w:pPr>
      <w:r>
        <w:rPr>
          <w:rFonts w:ascii="DejaVu Sans Mono" w:hAnsi="DejaVu Sans Mono"/>
          <w:color w:val="75715E"/>
          <w:sz w:val="16"/>
          <w:szCs w:val="16"/>
        </w:rPr>
        <w:t># laboratory work #3 for Decision theory</w:t>
      </w:r>
    </w:p>
    <w:p>
      <w:pPr>
        <w:pStyle w:val="Style30"/>
        <w:shd w:val="clear" w:fill="272822"/>
        <w:spacing w:before="0" w:after="0"/>
        <w:rPr/>
      </w:pPr>
      <w:r>
        <w:rPr>
          <w:rFonts w:ascii="DejaVu Sans Mono" w:hAnsi="DejaVu Sans Mono"/>
          <w:color w:val="75715E"/>
          <w:sz w:val="16"/>
          <w:szCs w:val="16"/>
        </w:rPr>
        <w:t># Next Fit Algorithm</w:t>
      </w:r>
    </w:p>
    <w:p>
      <w:pPr>
        <w:pStyle w:val="Style30"/>
        <w:shd w:val="clear" w:fill="272822"/>
        <w:spacing w:before="0" w:after="0"/>
        <w:rPr/>
      </w:pPr>
      <w:r>
        <w:rPr>
          <w:rFonts w:ascii="DejaVu Sans Mono" w:hAnsi="DejaVu Sans Mono"/>
          <w:i/>
          <w:color w:val="66D9EF"/>
          <w:sz w:val="16"/>
          <w:szCs w:val="16"/>
        </w:rPr>
        <w:t xml:space="preserve">def </w:t>
      </w:r>
      <w:r>
        <w:rPr>
          <w:rFonts w:ascii="DejaVu Sans Mono" w:hAnsi="DejaVu Sans Mono"/>
          <w:color w:val="A6E22E"/>
          <w:sz w:val="16"/>
          <w:szCs w:val="16"/>
        </w:rPr>
        <w:t>next_fit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 xml:space="preserve">sort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False</w:t>
      </w:r>
      <w:r>
        <w:rPr>
          <w:rFonts w:ascii="DejaVu Sans Mono" w:hAnsi="DejaVu Sans Mono"/>
          <w:color w:val="F8F8F2"/>
          <w:sz w:val="16"/>
          <w:szCs w:val="16"/>
        </w:rPr>
        <w:t>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i/>
          <w:color w:val="FD971F"/>
          <w:sz w:val="16"/>
          <w:szCs w:val="16"/>
        </w:rPr>
        <w:t>sort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boxes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sorted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A4926"/>
          <w:sz w:val="16"/>
          <w:szCs w:val="16"/>
        </w:rPr>
        <w:t>reverse</w:t>
      </w:r>
      <w:r>
        <w:rPr>
          <w:rFonts w:ascii="DejaVu Sans Mono" w:hAnsi="DejaVu Sans Mono"/>
          <w:color w:val="F92672"/>
          <w:sz w:val="16"/>
          <w:szCs w:val="16"/>
        </w:rPr>
        <w:t>=</w:t>
      </w:r>
      <w:r>
        <w:rPr>
          <w:rFonts w:ascii="DejaVu Sans Mono" w:hAnsi="DejaVu Sans Mono"/>
          <w:color w:val="66D9EF"/>
          <w:sz w:val="16"/>
          <w:szCs w:val="16"/>
        </w:rPr>
        <w:t>True</w:t>
      </w:r>
      <w:r>
        <w:rPr>
          <w:rFonts w:ascii="DejaVu Sans Mono" w:hAnsi="DejaVu Sans Mono"/>
          <w:color w:val="F8F8F2"/>
          <w:sz w:val="16"/>
          <w:szCs w:val="16"/>
        </w:rPr>
        <w:t>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[[]]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sum_container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box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sum_container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66D9EF"/>
          <w:sz w:val="16"/>
          <w:szCs w:val="16"/>
        </w:rPr>
        <w:t>int</w:t>
      </w:r>
      <w:r>
        <w:rPr>
          <w:rFonts w:ascii="DejaVu Sans Mono" w:hAnsi="DejaVu Sans Mono"/>
          <w:color w:val="F8F8F2"/>
          <w:sz w:val="16"/>
          <w:szCs w:val="16"/>
        </w:rPr>
        <w:t>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sum_container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sum_container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int</w:t>
      </w:r>
      <w:r>
        <w:rPr>
          <w:rFonts w:ascii="DejaVu Sans Mono" w:hAnsi="DejaVu Sans Mono"/>
          <w:color w:val="F8F8F2"/>
          <w:sz w:val="16"/>
          <w:szCs w:val="16"/>
        </w:rPr>
        <w:t>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containers.append([])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 xml:space="preserve">"*" </w:t>
      </w:r>
      <w:r>
        <w:rPr>
          <w:rFonts w:ascii="DejaVu Sans Mono" w:hAnsi="DejaVu Sans Mono"/>
          <w:color w:val="F92672"/>
          <w:sz w:val="16"/>
          <w:szCs w:val="16"/>
        </w:rPr>
        <w:t xml:space="preserve">* </w:t>
      </w:r>
      <w:r>
        <w:rPr>
          <w:rFonts w:ascii="DejaVu Sans Mono" w:hAnsi="DejaVu Sans Mono"/>
          <w:color w:val="AE81FF"/>
          <w:sz w:val="16"/>
          <w:szCs w:val="16"/>
        </w:rPr>
        <w:t>15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"NFA: {}"</w:t>
      </w:r>
      <w:r>
        <w:rPr>
          <w:rFonts w:ascii="DejaVu Sans Mono" w:hAnsi="DejaVu Sans Mono"/>
          <w:color w:val="F8F8F2"/>
          <w:sz w:val="16"/>
          <w:szCs w:val="16"/>
        </w:rPr>
        <w:t>.format(containers)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"Comparations: {}"</w:t>
      </w:r>
      <w:r>
        <w:rPr>
          <w:rFonts w:ascii="DejaVu Sans Mono" w:hAnsi="DejaVu Sans Mono"/>
          <w:color w:val="F8F8F2"/>
          <w:sz w:val="16"/>
          <w:szCs w:val="16"/>
        </w:rPr>
        <w:t>.format(comparison_count)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"Conteiners: {}"</w:t>
      </w:r>
      <w:r>
        <w:rPr>
          <w:rFonts w:ascii="DejaVu Sans Mono" w:hAnsi="DejaVu Sans Mono"/>
          <w:color w:val="F8F8F2"/>
          <w:sz w:val="16"/>
          <w:szCs w:val="16"/>
        </w:rPr>
        <w:t>.format(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(containers))</w:t>
      </w:r>
    </w:p>
    <w:p>
      <w:pPr>
        <w:pStyle w:val="Style30"/>
        <w:shd w:val="clear" w:fill="272822"/>
        <w:spacing w:before="0" w:after="0"/>
        <w:rPr/>
      </w:pPr>
      <w:r>
        <w:rPr>
          <w:rFonts w:ascii="DejaVu Sans Mono" w:hAnsi="DejaVu Sans Mono"/>
          <w:color w:val="75715E"/>
          <w:sz w:val="16"/>
          <w:szCs w:val="16"/>
        </w:rPr>
        <w:t># First Fit Algorithm</w:t>
      </w:r>
    </w:p>
    <w:p>
      <w:pPr>
        <w:pStyle w:val="Style30"/>
        <w:shd w:val="clear" w:fill="272822"/>
        <w:spacing w:before="0" w:after="0"/>
        <w:rPr/>
      </w:pPr>
      <w:r>
        <w:rPr>
          <w:rFonts w:ascii="DejaVu Sans Mono" w:hAnsi="DejaVu Sans Mono"/>
          <w:i/>
          <w:color w:val="66D9EF"/>
          <w:sz w:val="16"/>
          <w:szCs w:val="16"/>
        </w:rPr>
        <w:t xml:space="preserve">def </w:t>
      </w:r>
      <w:r>
        <w:rPr>
          <w:rFonts w:ascii="DejaVu Sans Mono" w:hAnsi="DejaVu Sans Mono"/>
          <w:color w:val="A6E22E"/>
          <w:sz w:val="16"/>
          <w:szCs w:val="16"/>
        </w:rPr>
        <w:t>first_fit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 xml:space="preserve">sort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False</w:t>
      </w:r>
      <w:r>
        <w:rPr>
          <w:rFonts w:ascii="DejaVu Sans Mono" w:hAnsi="DejaVu Sans Mono"/>
          <w:color w:val="F8F8F2"/>
          <w:sz w:val="16"/>
          <w:szCs w:val="16"/>
        </w:rPr>
        <w:t>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i/>
          <w:color w:val="FD971F"/>
          <w:sz w:val="16"/>
          <w:szCs w:val="16"/>
        </w:rPr>
        <w:t>sort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boxes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sorted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A4926"/>
          <w:sz w:val="16"/>
          <w:szCs w:val="16"/>
        </w:rPr>
        <w:t>reverse</w:t>
      </w:r>
      <w:r>
        <w:rPr>
          <w:rFonts w:ascii="DejaVu Sans Mono" w:hAnsi="DejaVu Sans Mono"/>
          <w:color w:val="F92672"/>
          <w:sz w:val="16"/>
          <w:szCs w:val="16"/>
        </w:rPr>
        <w:t>=</w:t>
      </w:r>
      <w:r>
        <w:rPr>
          <w:rFonts w:ascii="DejaVu Sans Mono" w:hAnsi="DejaVu Sans Mono"/>
          <w:color w:val="66D9EF"/>
          <w:sz w:val="16"/>
          <w:szCs w:val="16"/>
        </w:rPr>
        <w:t>True</w:t>
      </w:r>
      <w:r>
        <w:rPr>
          <w:rFonts w:ascii="DejaVu Sans Mono" w:hAnsi="DejaVu Sans Mono"/>
          <w:color w:val="F8F8F2"/>
          <w:sz w:val="16"/>
          <w:szCs w:val="16"/>
        </w:rPr>
        <w:t>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[[]]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</w:t>
      </w:r>
      <w:r>
        <w:rPr>
          <w:rFonts w:ascii="DejaVu Sans Mono" w:hAnsi="DejaVu Sans Mono"/>
          <w:color w:val="AE81FF"/>
          <w:sz w:val="16"/>
          <w:szCs w:val="16"/>
        </w:rPr>
        <w:t>0</w:t>
      </w:r>
      <w:r>
        <w:rPr>
          <w:rFonts w:ascii="DejaVu Sans Mono" w:hAnsi="DejaVu Sans Mono"/>
          <w:color w:val="F8F8F2"/>
          <w:sz w:val="16"/>
          <w:szCs w:val="16"/>
        </w:rPr>
        <w:t>]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box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(containers_weight[containers_count]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box)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placed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False</w:t>
      </w:r>
    </w:p>
    <w:p>
      <w:pPr>
        <w:pStyle w:val="Style30"/>
        <w:shd w:val="clear" w:fill="272822"/>
        <w:spacing w:before="0" w:after="0"/>
        <w:rPr/>
      </w:pPr>
      <w:r>
        <w:rPr>
          <w:color w:val="66D9EF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i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color w:val="66D9EF"/>
          <w:sz w:val="16"/>
          <w:szCs w:val="16"/>
        </w:rPr>
        <w:t>range</w:t>
      </w:r>
      <w:r>
        <w:rPr>
          <w:rFonts w:ascii="DejaVu Sans Mono" w:hAnsi="DejaVu Sans Mono"/>
          <w:color w:val="F8F8F2"/>
          <w:sz w:val="16"/>
          <w:szCs w:val="16"/>
        </w:rPr>
        <w:t>(containers_count)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(containers_weight[i]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box)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F8F8F2"/>
          <w:sz w:val="16"/>
          <w:szCs w:val="16"/>
        </w:rPr>
        <w:t>containers[i].append(box)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containers_weight[i]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placed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True</w:t>
      </w:r>
    </w:p>
    <w:p>
      <w:pPr>
        <w:pStyle w:val="Style30"/>
        <w:shd w:val="clear" w:fill="272822"/>
        <w:spacing w:before="0" w:after="0"/>
        <w:rPr/>
      </w:pPr>
      <w:r>
        <w:rPr>
          <w:color w:val="66D9EF"/>
          <w:sz w:val="16"/>
          <w:szCs w:val="16"/>
        </w:rPr>
        <w:t xml:space="preserve">                    </w:t>
      </w:r>
      <w:r>
        <w:rPr>
          <w:rFonts w:ascii="DejaVu Sans Mono" w:hAnsi="DejaVu Sans Mono"/>
          <w:i/>
          <w:color w:val="66D9EF"/>
          <w:sz w:val="16"/>
          <w:szCs w:val="16"/>
        </w:rPr>
        <w:t>break</w:t>
      </w:r>
    </w:p>
    <w:p>
      <w:pPr>
        <w:pStyle w:val="Style30"/>
        <w:shd w:val="clear" w:fill="272822"/>
        <w:spacing w:before="0" w:after="0"/>
        <w:rPr/>
      </w:pPr>
      <w:r>
        <w:rPr>
          <w:color w:val="66D9EF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not </w:t>
      </w:r>
      <w:r>
        <w:rPr>
          <w:rFonts w:ascii="DejaVu Sans Mono" w:hAnsi="DejaVu Sans Mono"/>
          <w:color w:val="F8F8F2"/>
          <w:sz w:val="16"/>
          <w:szCs w:val="16"/>
        </w:rPr>
        <w:t>placed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containers.append([])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containers_weight.append(box)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 xml:space="preserve">"*" </w:t>
      </w:r>
      <w:r>
        <w:rPr>
          <w:rFonts w:ascii="DejaVu Sans Mono" w:hAnsi="DejaVu Sans Mono"/>
          <w:color w:val="F92672"/>
          <w:sz w:val="16"/>
          <w:szCs w:val="16"/>
        </w:rPr>
        <w:t xml:space="preserve">* </w:t>
      </w:r>
      <w:r>
        <w:rPr>
          <w:rFonts w:ascii="DejaVu Sans Mono" w:hAnsi="DejaVu Sans Mono"/>
          <w:color w:val="AE81FF"/>
          <w:sz w:val="16"/>
          <w:szCs w:val="16"/>
        </w:rPr>
        <w:t>15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"FFA: {}"</w:t>
      </w:r>
      <w:r>
        <w:rPr>
          <w:rFonts w:ascii="DejaVu Sans Mono" w:hAnsi="DejaVu Sans Mono"/>
          <w:color w:val="F8F8F2"/>
          <w:sz w:val="16"/>
          <w:szCs w:val="16"/>
        </w:rPr>
        <w:t>.format(containers)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"Comparations: {}"</w:t>
      </w:r>
      <w:r>
        <w:rPr>
          <w:rFonts w:ascii="DejaVu Sans Mono" w:hAnsi="DejaVu Sans Mono"/>
          <w:color w:val="F8F8F2"/>
          <w:sz w:val="16"/>
          <w:szCs w:val="16"/>
        </w:rPr>
        <w:t>.format(comparison_count)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"Conteiners: {}"</w:t>
      </w:r>
      <w:r>
        <w:rPr>
          <w:rFonts w:ascii="DejaVu Sans Mono" w:hAnsi="DejaVu Sans Mono"/>
          <w:color w:val="F8F8F2"/>
          <w:sz w:val="16"/>
          <w:szCs w:val="16"/>
        </w:rPr>
        <w:t>.format(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(containers))</w:t>
      </w:r>
    </w:p>
    <w:p>
      <w:pPr>
        <w:pStyle w:val="Style30"/>
        <w:shd w:val="clear" w:fill="272822"/>
        <w:spacing w:before="0" w:after="0"/>
        <w:rPr/>
      </w:pPr>
      <w:r>
        <w:rPr>
          <w:rFonts w:ascii="DejaVu Sans Mono" w:hAnsi="DejaVu Sans Mono"/>
          <w:color w:val="75715E"/>
          <w:sz w:val="16"/>
          <w:szCs w:val="16"/>
        </w:rPr>
        <w:t># Worst Fit Algorithm</w:t>
      </w:r>
    </w:p>
    <w:p>
      <w:pPr>
        <w:pStyle w:val="Style30"/>
        <w:shd w:val="clear" w:fill="272822"/>
        <w:spacing w:before="0" w:after="0"/>
        <w:rPr/>
      </w:pPr>
      <w:r>
        <w:rPr>
          <w:rFonts w:ascii="DejaVu Sans Mono" w:hAnsi="DejaVu Sans Mono"/>
          <w:i/>
          <w:color w:val="66D9EF"/>
          <w:sz w:val="16"/>
          <w:szCs w:val="16"/>
        </w:rPr>
        <w:t xml:space="preserve">def </w:t>
      </w:r>
      <w:r>
        <w:rPr>
          <w:rFonts w:ascii="DejaVu Sans Mono" w:hAnsi="DejaVu Sans Mono"/>
          <w:color w:val="A6E22E"/>
          <w:sz w:val="16"/>
          <w:szCs w:val="16"/>
        </w:rPr>
        <w:t>worst_fit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 xml:space="preserve">sort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False</w:t>
      </w:r>
      <w:r>
        <w:rPr>
          <w:rFonts w:ascii="DejaVu Sans Mono" w:hAnsi="DejaVu Sans Mono"/>
          <w:color w:val="F8F8F2"/>
          <w:sz w:val="16"/>
          <w:szCs w:val="16"/>
        </w:rPr>
        <w:t>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i/>
          <w:color w:val="FD971F"/>
          <w:sz w:val="16"/>
          <w:szCs w:val="16"/>
        </w:rPr>
        <w:t>sort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boxes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sorted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A4926"/>
          <w:sz w:val="16"/>
          <w:szCs w:val="16"/>
        </w:rPr>
        <w:t>reverse</w:t>
      </w:r>
      <w:r>
        <w:rPr>
          <w:rFonts w:ascii="DejaVu Sans Mono" w:hAnsi="DejaVu Sans Mono"/>
          <w:color w:val="F92672"/>
          <w:sz w:val="16"/>
          <w:szCs w:val="16"/>
        </w:rPr>
        <w:t>=</w:t>
      </w:r>
      <w:r>
        <w:rPr>
          <w:rFonts w:ascii="DejaVu Sans Mono" w:hAnsi="DejaVu Sans Mono"/>
          <w:color w:val="66D9EF"/>
          <w:sz w:val="16"/>
          <w:szCs w:val="16"/>
        </w:rPr>
        <w:t>True</w:t>
      </w:r>
      <w:r>
        <w:rPr>
          <w:rFonts w:ascii="DejaVu Sans Mono" w:hAnsi="DejaVu Sans Mono"/>
          <w:color w:val="F8F8F2"/>
          <w:sz w:val="16"/>
          <w:szCs w:val="16"/>
        </w:rPr>
        <w:t>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[[]]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</w:t>
      </w:r>
      <w:r>
        <w:rPr>
          <w:rFonts w:ascii="DejaVu Sans Mono" w:hAnsi="DejaVu Sans Mono"/>
          <w:color w:val="AE81FF"/>
          <w:sz w:val="16"/>
          <w:szCs w:val="16"/>
        </w:rPr>
        <w:t>0</w:t>
      </w:r>
      <w:r>
        <w:rPr>
          <w:rFonts w:ascii="DejaVu Sans Mono" w:hAnsi="DejaVu Sans Mono"/>
          <w:color w:val="F8F8F2"/>
          <w:sz w:val="16"/>
          <w:szCs w:val="16"/>
        </w:rPr>
        <w:t>]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box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(containers_weight[containers_count]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box)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min_weight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min</w:t>
      </w:r>
      <w:r>
        <w:rPr>
          <w:rFonts w:ascii="DejaVu Sans Mono" w:hAnsi="DejaVu Sans Mono"/>
          <w:color w:val="F8F8F2"/>
          <w:sz w:val="16"/>
          <w:szCs w:val="16"/>
        </w:rPr>
        <w:t>(containers_weight)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(containers_weight)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min_index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containers_weight.index(min_weight)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(min_weight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box)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containers[min_index].append(box)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containers_weight[min_index]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containers.append([])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containers_weight.append(box)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 xml:space="preserve">"*" </w:t>
      </w:r>
      <w:r>
        <w:rPr>
          <w:rFonts w:ascii="DejaVu Sans Mono" w:hAnsi="DejaVu Sans Mono"/>
          <w:color w:val="F92672"/>
          <w:sz w:val="16"/>
          <w:szCs w:val="16"/>
        </w:rPr>
        <w:t xml:space="preserve">* </w:t>
      </w:r>
      <w:r>
        <w:rPr>
          <w:rFonts w:ascii="DejaVu Sans Mono" w:hAnsi="DejaVu Sans Mono"/>
          <w:color w:val="AE81FF"/>
          <w:sz w:val="16"/>
          <w:szCs w:val="16"/>
        </w:rPr>
        <w:t>15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"WFA: {}"</w:t>
      </w:r>
      <w:r>
        <w:rPr>
          <w:rFonts w:ascii="DejaVu Sans Mono" w:hAnsi="DejaVu Sans Mono"/>
          <w:color w:val="F8F8F2"/>
          <w:sz w:val="16"/>
          <w:szCs w:val="16"/>
        </w:rPr>
        <w:t>.format(containers)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"Comparations: {}"</w:t>
      </w:r>
      <w:r>
        <w:rPr>
          <w:rFonts w:ascii="DejaVu Sans Mono" w:hAnsi="DejaVu Sans Mono"/>
          <w:color w:val="F8F8F2"/>
          <w:sz w:val="16"/>
          <w:szCs w:val="16"/>
        </w:rPr>
        <w:t>.format(comparison_count)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"Conteiners: {}"</w:t>
      </w:r>
      <w:r>
        <w:rPr>
          <w:rFonts w:ascii="DejaVu Sans Mono" w:hAnsi="DejaVu Sans Mono"/>
          <w:color w:val="F8F8F2"/>
          <w:sz w:val="16"/>
          <w:szCs w:val="16"/>
        </w:rPr>
        <w:t>.format(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(containers))</w:t>
      </w:r>
    </w:p>
    <w:p>
      <w:pPr>
        <w:pStyle w:val="Style30"/>
        <w:shd w:val="clear" w:fill="272822"/>
        <w:spacing w:before="0" w:after="0"/>
        <w:rPr/>
      </w:pPr>
      <w:r>
        <w:rPr>
          <w:rFonts w:ascii="DejaVu Sans Mono" w:hAnsi="DejaVu Sans Mono"/>
          <w:color w:val="75715E"/>
          <w:sz w:val="16"/>
          <w:szCs w:val="16"/>
        </w:rPr>
        <w:t># Best Fit Algorithm</w:t>
      </w:r>
    </w:p>
    <w:p>
      <w:pPr>
        <w:pStyle w:val="Style30"/>
        <w:shd w:val="clear" w:fill="272822"/>
        <w:spacing w:before="0" w:after="0"/>
        <w:rPr/>
      </w:pPr>
      <w:r>
        <w:rPr>
          <w:rFonts w:ascii="DejaVu Sans Mono" w:hAnsi="DejaVu Sans Mono"/>
          <w:i/>
          <w:color w:val="66D9EF"/>
          <w:sz w:val="16"/>
          <w:szCs w:val="16"/>
        </w:rPr>
        <w:t xml:space="preserve">def </w:t>
      </w:r>
      <w:r>
        <w:rPr>
          <w:rFonts w:ascii="DejaVu Sans Mono" w:hAnsi="DejaVu Sans Mono"/>
          <w:color w:val="A6E22E"/>
          <w:sz w:val="16"/>
          <w:szCs w:val="16"/>
        </w:rPr>
        <w:t>best_fit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i/>
          <w:color w:val="FD971F"/>
          <w:sz w:val="16"/>
          <w:szCs w:val="16"/>
        </w:rPr>
        <w:t xml:space="preserve">sort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False</w:t>
      </w:r>
      <w:r>
        <w:rPr>
          <w:rFonts w:ascii="DejaVu Sans Mono" w:hAnsi="DejaVu Sans Mono"/>
          <w:color w:val="F8F8F2"/>
          <w:sz w:val="16"/>
          <w:szCs w:val="16"/>
        </w:rPr>
        <w:t>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i/>
          <w:color w:val="FD971F"/>
          <w:sz w:val="16"/>
          <w:szCs w:val="16"/>
        </w:rPr>
        <w:t>sort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boxes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sorted</w:t>
      </w:r>
      <w:r>
        <w:rPr>
          <w:rFonts w:ascii="DejaVu Sans Mono" w:hAnsi="DejaVu Sans Mono"/>
          <w:color w:val="F8F8F2"/>
          <w:sz w:val="16"/>
          <w:szCs w:val="16"/>
        </w:rPr>
        <w:t>(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CC7832"/>
          <w:sz w:val="16"/>
          <w:szCs w:val="16"/>
        </w:rPr>
        <w:t xml:space="preserve">, </w:t>
      </w:r>
      <w:r>
        <w:rPr>
          <w:rFonts w:ascii="DejaVu Sans Mono" w:hAnsi="DejaVu Sans Mono"/>
          <w:color w:val="AA4926"/>
          <w:sz w:val="16"/>
          <w:szCs w:val="16"/>
        </w:rPr>
        <w:t>reverse</w:t>
      </w:r>
      <w:r>
        <w:rPr>
          <w:rFonts w:ascii="DejaVu Sans Mono" w:hAnsi="DejaVu Sans Mono"/>
          <w:color w:val="F92672"/>
          <w:sz w:val="16"/>
          <w:szCs w:val="16"/>
        </w:rPr>
        <w:t>=</w:t>
      </w:r>
      <w:r>
        <w:rPr>
          <w:rFonts w:ascii="DejaVu Sans Mono" w:hAnsi="DejaVu Sans Mono"/>
          <w:color w:val="66D9EF"/>
          <w:sz w:val="16"/>
          <w:szCs w:val="16"/>
        </w:rPr>
        <w:t>True</w:t>
      </w:r>
      <w:r>
        <w:rPr>
          <w:rFonts w:ascii="DejaVu Sans Mono" w:hAnsi="DejaVu Sans Mono"/>
          <w:color w:val="F8F8F2"/>
          <w:sz w:val="16"/>
          <w:szCs w:val="16"/>
        </w:rPr>
        <w:t>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[[]]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</w:t>
      </w:r>
      <w:r>
        <w:rPr>
          <w:rFonts w:ascii="DejaVu Sans Mono" w:hAnsi="DejaVu Sans Mono"/>
          <w:color w:val="AE81FF"/>
          <w:sz w:val="16"/>
          <w:szCs w:val="16"/>
        </w:rPr>
        <w:t>0</w:t>
      </w:r>
      <w:r>
        <w:rPr>
          <w:rFonts w:ascii="DejaVu Sans Mono" w:hAnsi="DejaVu Sans Mono"/>
          <w:color w:val="F8F8F2"/>
          <w:sz w:val="16"/>
          <w:szCs w:val="16"/>
        </w:rPr>
        <w:t>]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AE81FF"/>
          <w:sz w:val="16"/>
          <w:szCs w:val="16"/>
        </w:rPr>
        <w:t>0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box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i/>
          <w:color w:val="FD971F"/>
          <w:sz w:val="16"/>
          <w:szCs w:val="16"/>
        </w:rPr>
        <w:t>boxes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(containers_weight[containers_count]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box)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containers_weight[containers_count]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best_fit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[]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for </w:t>
      </w:r>
      <w:r>
        <w:rPr>
          <w:rFonts w:ascii="DejaVu Sans Mono" w:hAnsi="DejaVu Sans Mono"/>
          <w:color w:val="F8F8F2"/>
          <w:sz w:val="16"/>
          <w:szCs w:val="16"/>
        </w:rPr>
        <w:t xml:space="preserve">iter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in </w:t>
      </w:r>
      <w:r>
        <w:rPr>
          <w:rFonts w:ascii="DejaVu Sans Mono" w:hAnsi="DejaVu Sans Mono"/>
          <w:color w:val="66D9EF"/>
          <w:sz w:val="16"/>
          <w:szCs w:val="16"/>
        </w:rPr>
        <w:t>range</w:t>
      </w:r>
      <w:r>
        <w:rPr>
          <w:rFonts w:ascii="DejaVu Sans Mono" w:hAnsi="DejaVu Sans Mono"/>
          <w:color w:val="F8F8F2"/>
          <w:sz w:val="16"/>
          <w:szCs w:val="16"/>
        </w:rPr>
        <w:t>(containers_count)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containers_weight[iter] </w:t>
      </w:r>
      <w:r>
        <w:rPr>
          <w:rFonts w:ascii="DejaVu Sans Mono" w:hAnsi="DejaVu Sans Mono"/>
          <w:color w:val="F92672"/>
          <w:sz w:val="16"/>
          <w:szCs w:val="16"/>
        </w:rPr>
        <w:t xml:space="preserve">+ </w:t>
      </w:r>
      <w:r>
        <w:rPr>
          <w:rFonts w:ascii="DejaVu Sans Mono" w:hAnsi="DejaVu Sans Mono"/>
          <w:color w:val="F8F8F2"/>
          <w:sz w:val="16"/>
          <w:szCs w:val="16"/>
        </w:rPr>
        <w:t xml:space="preserve">box </w:t>
      </w:r>
      <w:r>
        <w:rPr>
          <w:rFonts w:ascii="DejaVu Sans Mono" w:hAnsi="DejaVu Sans Mono"/>
          <w:color w:val="F92672"/>
          <w:sz w:val="16"/>
          <w:szCs w:val="16"/>
        </w:rPr>
        <w:t xml:space="preserve">&lt;= </w:t>
      </w:r>
      <w:r>
        <w:rPr>
          <w:rFonts w:ascii="DejaVu Sans Mono" w:hAnsi="DejaVu Sans Mono"/>
          <w:i/>
          <w:color w:val="FD971F"/>
          <w:sz w:val="16"/>
          <w:szCs w:val="16"/>
        </w:rPr>
        <w:t>container_capacity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        </w:t>
      </w:r>
      <w:r>
        <w:rPr>
          <w:rFonts w:ascii="DejaVu Sans Mono" w:hAnsi="DejaVu Sans Mono"/>
          <w:color w:val="F8F8F2"/>
          <w:sz w:val="16"/>
          <w:szCs w:val="16"/>
        </w:rPr>
        <w:t>best_fit.append(containers_weight[iter])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if not </w:t>
      </w:r>
      <w:r>
        <w:rPr>
          <w:rFonts w:ascii="DejaVu Sans Mono" w:hAnsi="DejaVu Sans Mono"/>
          <w:color w:val="F8F8F2"/>
          <w:sz w:val="16"/>
          <w:szCs w:val="16"/>
        </w:rPr>
        <w:t>best_fit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containers.append([])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AE81FF"/>
          <w:sz w:val="16"/>
          <w:szCs w:val="16"/>
        </w:rPr>
        <w:t>1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containers[containers_count].append(box)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containers_weight.append(box)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</w:t>
      </w:r>
      <w:r>
        <w:rPr>
          <w:rFonts w:ascii="DejaVu Sans Mono" w:hAnsi="DejaVu Sans Mono"/>
          <w:i/>
          <w:color w:val="66D9EF"/>
          <w:sz w:val="16"/>
          <w:szCs w:val="16"/>
        </w:rPr>
        <w:t>else</w:t>
      </w:r>
      <w:r>
        <w:rPr>
          <w:rFonts w:ascii="DejaVu Sans Mono" w:hAnsi="DejaVu Sans Mono"/>
          <w:color w:val="F92672"/>
          <w:sz w:val="16"/>
          <w:szCs w:val="16"/>
        </w:rPr>
        <w:t>:</w:t>
      </w:r>
    </w:p>
    <w:p>
      <w:pPr>
        <w:pStyle w:val="Style30"/>
        <w:shd w:val="clear" w:fill="272822"/>
        <w:spacing w:before="0" w:after="0"/>
        <w:rPr/>
      </w:pPr>
      <w:r>
        <w:rPr>
          <w:color w:val="F9267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max_weight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66D9EF"/>
          <w:sz w:val="16"/>
          <w:szCs w:val="16"/>
        </w:rPr>
        <w:t>max</w:t>
      </w:r>
      <w:r>
        <w:rPr>
          <w:rFonts w:ascii="DejaVu Sans Mono" w:hAnsi="DejaVu Sans Mono"/>
          <w:color w:val="F8F8F2"/>
          <w:sz w:val="16"/>
          <w:szCs w:val="16"/>
        </w:rPr>
        <w:t>(best_fit)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comparison_count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(best_fit)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max_index </w:t>
      </w:r>
      <w:r>
        <w:rPr>
          <w:rFonts w:ascii="DejaVu Sans Mono" w:hAnsi="DejaVu Sans Mono"/>
          <w:color w:val="F92672"/>
          <w:sz w:val="16"/>
          <w:szCs w:val="16"/>
        </w:rPr>
        <w:t xml:space="preserve">= </w:t>
      </w:r>
      <w:r>
        <w:rPr>
          <w:rFonts w:ascii="DejaVu Sans Mono" w:hAnsi="DejaVu Sans Mono"/>
          <w:color w:val="F8F8F2"/>
          <w:sz w:val="16"/>
          <w:szCs w:val="16"/>
        </w:rPr>
        <w:t>containers_weight.index(max_weight)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>containers[max_index].append(box)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            </w:t>
      </w:r>
      <w:r>
        <w:rPr>
          <w:rFonts w:ascii="DejaVu Sans Mono" w:hAnsi="DejaVu Sans Mono"/>
          <w:color w:val="F8F8F2"/>
          <w:sz w:val="16"/>
          <w:szCs w:val="16"/>
        </w:rPr>
        <w:t xml:space="preserve">containers_weight[max_index] </w:t>
      </w:r>
      <w:r>
        <w:rPr>
          <w:rFonts w:ascii="DejaVu Sans Mono" w:hAnsi="DejaVu Sans Mono"/>
          <w:color w:val="F92672"/>
          <w:sz w:val="16"/>
          <w:szCs w:val="16"/>
        </w:rPr>
        <w:t xml:space="preserve">+= </w:t>
      </w:r>
      <w:r>
        <w:rPr>
          <w:rFonts w:ascii="DejaVu Sans Mono" w:hAnsi="DejaVu Sans Mono"/>
          <w:color w:val="F8F8F2"/>
          <w:sz w:val="16"/>
          <w:szCs w:val="16"/>
        </w:rPr>
        <w:t>box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 xml:space="preserve">"*" </w:t>
      </w:r>
      <w:r>
        <w:rPr>
          <w:rFonts w:ascii="DejaVu Sans Mono" w:hAnsi="DejaVu Sans Mono"/>
          <w:color w:val="F92672"/>
          <w:sz w:val="16"/>
          <w:szCs w:val="16"/>
        </w:rPr>
        <w:t xml:space="preserve">* </w:t>
      </w:r>
      <w:r>
        <w:rPr>
          <w:rFonts w:ascii="DejaVu Sans Mono" w:hAnsi="DejaVu Sans Mono"/>
          <w:color w:val="AE81FF"/>
          <w:sz w:val="16"/>
          <w:szCs w:val="16"/>
        </w:rPr>
        <w:t>15</w:t>
      </w:r>
    </w:p>
    <w:p>
      <w:pPr>
        <w:pStyle w:val="Style30"/>
        <w:shd w:val="clear" w:fill="272822"/>
        <w:spacing w:before="0" w:after="0"/>
        <w:rPr/>
      </w:pPr>
      <w:r>
        <w:rPr>
          <w:color w:val="AE81FF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"BFA: {}"</w:t>
      </w:r>
      <w:r>
        <w:rPr>
          <w:rFonts w:ascii="DejaVu Sans Mono" w:hAnsi="DejaVu Sans Mono"/>
          <w:color w:val="F8F8F2"/>
          <w:sz w:val="16"/>
          <w:szCs w:val="16"/>
        </w:rPr>
        <w:t>.format(containers)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"Comparations: {}"</w:t>
      </w:r>
      <w:r>
        <w:rPr>
          <w:rFonts w:ascii="DejaVu Sans Mono" w:hAnsi="DejaVu Sans Mono"/>
          <w:color w:val="F8F8F2"/>
          <w:sz w:val="16"/>
          <w:szCs w:val="16"/>
        </w:rPr>
        <w:t>.format(comparison_count)</w:t>
      </w:r>
    </w:p>
    <w:p>
      <w:pPr>
        <w:pStyle w:val="Style30"/>
        <w:shd w:val="clear" w:fill="272822"/>
        <w:spacing w:before="0" w:after="0"/>
        <w:rPr/>
      </w:pPr>
      <w:r>
        <w:rPr>
          <w:color w:val="F8F8F2"/>
          <w:sz w:val="16"/>
          <w:szCs w:val="16"/>
        </w:rPr>
        <w:t xml:space="preserve">    </w:t>
      </w:r>
      <w:r>
        <w:rPr>
          <w:rFonts w:ascii="DejaVu Sans Mono" w:hAnsi="DejaVu Sans Mono"/>
          <w:i/>
          <w:color w:val="66D9EF"/>
          <w:sz w:val="16"/>
          <w:szCs w:val="16"/>
        </w:rPr>
        <w:t xml:space="preserve">print </w:t>
      </w:r>
      <w:r>
        <w:rPr>
          <w:rFonts w:ascii="DejaVu Sans Mono" w:hAnsi="DejaVu Sans Mono"/>
          <w:color w:val="A5C261"/>
          <w:sz w:val="16"/>
          <w:szCs w:val="16"/>
        </w:rPr>
        <w:t>"Conteiners: {}"</w:t>
      </w:r>
      <w:r>
        <w:rPr>
          <w:rFonts w:ascii="DejaVu Sans Mono" w:hAnsi="DejaVu Sans Mono"/>
          <w:color w:val="F8F8F2"/>
          <w:sz w:val="16"/>
          <w:szCs w:val="16"/>
        </w:rPr>
        <w:t>.format(</w:t>
      </w:r>
      <w:r>
        <w:rPr>
          <w:rFonts w:ascii="DejaVu Sans Mono" w:hAnsi="DejaVu Sans Mono"/>
          <w:color w:val="66D9EF"/>
          <w:sz w:val="16"/>
          <w:szCs w:val="16"/>
        </w:rPr>
        <w:t>len</w:t>
      </w:r>
      <w:r>
        <w:rPr>
          <w:rFonts w:ascii="DejaVu Sans Mono" w:hAnsi="DejaVu Sans Mono"/>
          <w:color w:val="F8F8F2"/>
          <w:sz w:val="16"/>
          <w:szCs w:val="16"/>
        </w:rPr>
        <w:t>(containers))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lang w:val="ru-RU"/>
        </w:rPr>
      </w:pPr>
      <w:r>
        <w:rPr/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uk-UA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 w:bidi="ar-SA"/>
        </w:rPr>
        <w:t>Висновки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 w:bidi="ar-SA"/>
        </w:rPr>
        <w:t xml:space="preserve"> :</w:t>
      </w:r>
    </w:p>
    <w:p>
      <w:pPr>
        <w:pStyle w:val="Normal"/>
        <w:widowControl/>
        <w:suppressAutoHyphens w:val="false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 w:bidi="ar-SA"/>
        </w:rPr>
        <w:t xml:space="preserve">З огляду на сумарні результати, можна зробити висновок, що при попередньому впорядкуванні отримуємо кращі результати, але ціною більшої обчислювальної </w:t>
      </w:r>
      <w:bookmarkStart w:id="3" w:name="_GoBack"/>
      <w:bookmarkEnd w:id="3"/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 w:bidi="ar-SA"/>
        </w:rPr>
        <w:t>складності. Щодо самих алгоритмів, то на даній множині контейнерів, незважаючи на різницю в обчислювальній складності, алгоритми FFA, WFA показали однакові результати, тому у даному випадку найкращим є алгоритм FFA як найменш вимогливий до ресурсів ЕОМ. Алгоритм NFA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uk-UA" w:bidi="ar-SA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 w:bidi="ar-SA"/>
        </w:rPr>
        <w:t>ще менш вимогливий, але дає на порядок гірші результати за кількістю контейнерів.</w:t>
      </w:r>
    </w:p>
    <w:p>
      <w:pPr>
        <w:pStyle w:val="Textbody"/>
        <w:spacing w:before="0" w:after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before="0" w:after="57"/>
        <w:rPr/>
      </w:pPr>
      <w:r>
        <w:rPr/>
      </w:r>
    </w:p>
    <w:p>
      <w:pPr>
        <w:pStyle w:val="Textbody"/>
        <w:spacing w:before="0" w:after="57"/>
        <w:rPr/>
      </w:pPr>
      <w:r>
        <w:rPr/>
      </w:r>
    </w:p>
    <w:p>
      <w:pPr>
        <w:pStyle w:val="Textbody"/>
        <w:spacing w:before="0" w:after="57"/>
        <w:rPr/>
      </w:pPr>
      <w:r>
        <w:rPr/>
      </w:r>
    </w:p>
    <w:p>
      <w:pPr>
        <w:pStyle w:val="Textbody"/>
        <w:spacing w:before="0" w:after="57"/>
        <w:rPr/>
      </w:pPr>
      <w:r>
        <w:rPr/>
      </w:r>
    </w:p>
    <w:p>
      <w:pPr>
        <w:pStyle w:val="Textbody"/>
        <w:spacing w:before="0" w:after="57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Signature" w:uiPriority="0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469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Normal"/>
    <w:link w:val="10"/>
    <w:qFormat/>
    <w:rsid w:val="00610469"/>
    <w:pPr>
      <w:keepNext w:val="true"/>
      <w:spacing w:before="113" w:after="57"/>
      <w:outlineLvl w:val="0"/>
    </w:pPr>
    <w:rPr>
      <w:rFonts w:ascii="Liberation Sans" w:hAnsi="Liberation Sans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610469"/>
    <w:rPr>
      <w:rFonts w:ascii="Liberation Sans" w:hAnsi="Liberation Sans" w:eastAsia="Times New Roman" w:cs="Times New Roman"/>
      <w:b/>
      <w:bCs/>
      <w:kern w:val="2"/>
      <w:sz w:val="28"/>
      <w:szCs w:val="28"/>
      <w:lang w:val="uk-UA" w:eastAsia="zh-CN" w:bidi="hi-IN"/>
    </w:rPr>
  </w:style>
  <w:style w:type="character" w:styleId="Style13" w:customStyle="1">
    <w:name w:val="Верхний колонтитул Знак"/>
    <w:basedOn w:val="DefaultParagraphFont"/>
    <w:link w:val="a6"/>
    <w:semiHidden/>
    <w:qFormat/>
    <w:rsid w:val="00610469"/>
    <w:rPr>
      <w:rFonts w:ascii="Liberation Serif" w:hAnsi="Liberation Serif" w:eastAsia="Droid Sans Fallback" w:cs="FreeSans"/>
      <w:kern w:val="2"/>
      <w:sz w:val="28"/>
      <w:szCs w:val="24"/>
      <w:lang w:val="uk-UA" w:eastAsia="zh-CN" w:bidi="hi-IN"/>
    </w:rPr>
  </w:style>
  <w:style w:type="character" w:styleId="Style14" w:customStyle="1">
    <w:name w:val="Подпись Знак"/>
    <w:basedOn w:val="DefaultParagraphFont"/>
    <w:link w:val="a8"/>
    <w:semiHidden/>
    <w:qFormat/>
    <w:rsid w:val="00610469"/>
    <w:rPr>
      <w:rFonts w:ascii="Liberation Serif" w:hAnsi="Liberation Serif" w:eastAsia="Droid Sans Fallback" w:cs="FreeSans"/>
      <w:kern w:val="2"/>
      <w:sz w:val="28"/>
      <w:szCs w:val="24"/>
      <w:lang w:val="uk-UA" w:eastAsia="zh-CN" w:bidi="hi-IN"/>
    </w:rPr>
  </w:style>
  <w:style w:type="character" w:styleId="Style15" w:customStyle="1">
    <w:name w:val="Нижний колонтитул Знак"/>
    <w:basedOn w:val="DefaultParagraphFont"/>
    <w:link w:val="aa"/>
    <w:semiHidden/>
    <w:qFormat/>
    <w:rsid w:val="00610469"/>
    <w:rPr>
      <w:rFonts w:ascii="Liberation Serif" w:hAnsi="Liberation Serif" w:eastAsia="Droid Sans Fallback" w:cs="FreeSans"/>
      <w:kern w:val="2"/>
      <w:sz w:val="24"/>
      <w:szCs w:val="24"/>
      <w:lang w:val="uk-UA" w:eastAsia="zh-CN" w:bidi="hi-IN"/>
    </w:rPr>
  </w:style>
  <w:style w:type="character" w:styleId="Style16" w:customStyle="1">
    <w:name w:val="Название Знак"/>
    <w:basedOn w:val="DefaultParagraphFont"/>
    <w:link w:val="a4"/>
    <w:uiPriority w:val="10"/>
    <w:qFormat/>
    <w:rsid w:val="00610469"/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  <w:lang w:val="uk-UA" w:eastAsia="zh-CN" w:bidi="hi-IN"/>
    </w:rPr>
  </w:style>
  <w:style w:type="character" w:styleId="Style17" w:customStyle="1">
    <w:name w:val="Текст выноски Знак"/>
    <w:basedOn w:val="DefaultParagraphFont"/>
    <w:link w:val="ad"/>
    <w:uiPriority w:val="99"/>
    <w:semiHidden/>
    <w:qFormat/>
    <w:rsid w:val="00610469"/>
    <w:rPr>
      <w:rFonts w:ascii="Tahoma" w:hAnsi="Tahoma" w:eastAsia="Droid Sans Fallback" w:cs="Mangal"/>
      <w:kern w:val="2"/>
      <w:sz w:val="16"/>
      <w:szCs w:val="14"/>
      <w:lang w:val="uk-UA" w:eastAsia="zh-CN" w:bidi="hi-IN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Style18">
    <w:name w:val="Интернет-ссылка"/>
    <w:rPr>
      <w:color w:val="000080"/>
      <w:u w:val="single"/>
      <w:lang w:val="zxx" w:eastAsia="zxx" w:bidi="zxx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Textbody" w:customStyle="1">
    <w:name w:val="Text body"/>
    <w:qFormat/>
    <w:rsid w:val="00610469"/>
    <w:pPr>
      <w:widowControl w:val="false"/>
      <w:spacing w:lineRule="auto" w:line="288" w:before="0" w:after="14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Standard" w:customStyle="1">
    <w:name w:val="Standard"/>
    <w:qFormat/>
    <w:rsid w:val="00610469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uk-UA" w:eastAsia="zh-CN" w:bidi="hi-IN"/>
    </w:rPr>
  </w:style>
  <w:style w:type="paragraph" w:styleId="Style24" w:customStyle="1">
    <w:name w:val="Заголовок документа"/>
    <w:basedOn w:val="Style25"/>
    <w:qFormat/>
    <w:rsid w:val="00610469"/>
    <w:pPr>
      <w:keepNext w:val="true"/>
      <w:pBdr/>
      <w:spacing w:before="2268" w:after="227"/>
      <w:jc w:val="center"/>
    </w:pPr>
    <w:rPr>
      <w:rFonts w:ascii="Liberation Sans" w:hAnsi="Liberation Sans" w:eastAsia="Droid Sans Fallback" w:cs="FreeSans"/>
      <w:bCs/>
      <w:color w:val="00000A"/>
      <w:spacing w:val="0"/>
      <w:kern w:val="2"/>
      <w:sz w:val="48"/>
      <w:szCs w:val="56"/>
    </w:rPr>
  </w:style>
  <w:style w:type="paragraph" w:styleId="Style25">
    <w:name w:val="Title"/>
    <w:basedOn w:val="Normal"/>
    <w:link w:val="ac"/>
    <w:uiPriority w:val="10"/>
    <w:qFormat/>
    <w:rsid w:val="00610469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</w:rPr>
  </w:style>
  <w:style w:type="paragraph" w:styleId="Style26" w:customStyle="1">
    <w:name w:val="Подзаголовок документа"/>
    <w:basedOn w:val="Style25"/>
    <w:qFormat/>
    <w:rsid w:val="00610469"/>
    <w:pPr>
      <w:keepNext w:val="true"/>
      <w:pBdr/>
      <w:spacing w:before="240" w:after="113"/>
      <w:jc w:val="center"/>
    </w:pPr>
    <w:rPr>
      <w:rFonts w:ascii="Liberation Sans" w:hAnsi="Liberation Sans" w:eastAsia="Droid Sans Fallback" w:cs="FreeSans"/>
      <w:bCs/>
      <w:color w:val="00000A"/>
      <w:spacing w:val="0"/>
      <w:kern w:val="2"/>
      <w:sz w:val="36"/>
      <w:szCs w:val="56"/>
    </w:rPr>
  </w:style>
  <w:style w:type="paragraph" w:styleId="Style27">
    <w:name w:val="Header"/>
    <w:basedOn w:val="Standard"/>
    <w:link w:val="a7"/>
    <w:semiHidden/>
    <w:unhideWhenUsed/>
    <w:rsid w:val="00610469"/>
    <w:pPr>
      <w:suppressLineNumbers/>
      <w:tabs>
        <w:tab w:val="center" w:pos="4819" w:leader="none"/>
        <w:tab w:val="right" w:pos="9638" w:leader="none"/>
      </w:tabs>
      <w:spacing w:lineRule="auto" w:line="288"/>
      <w:jc w:val="center"/>
    </w:pPr>
    <w:rPr>
      <w:sz w:val="28"/>
    </w:rPr>
  </w:style>
  <w:style w:type="paragraph" w:styleId="Style28">
    <w:name w:val="Signature"/>
    <w:basedOn w:val="Standard"/>
    <w:link w:val="a9"/>
    <w:semiHidden/>
    <w:unhideWhenUsed/>
    <w:rsid w:val="00610469"/>
    <w:pPr>
      <w:suppressLineNumbers/>
      <w:spacing w:before="2268" w:after="0"/>
      <w:ind w:left="6803" w:hanging="0"/>
    </w:pPr>
    <w:rPr>
      <w:sz w:val="28"/>
    </w:rPr>
  </w:style>
  <w:style w:type="paragraph" w:styleId="Style29">
    <w:name w:val="Footer"/>
    <w:basedOn w:val="Standard"/>
    <w:link w:val="ab"/>
    <w:semiHidden/>
    <w:unhideWhenUsed/>
    <w:rsid w:val="00610469"/>
    <w:pPr>
      <w:suppressLineNumbers/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610469"/>
    <w:pPr/>
    <w:rPr>
      <w:rFonts w:ascii="Tahoma" w:hAnsi="Tahoma" w:cs="Mangal"/>
      <w:sz w:val="16"/>
      <w:szCs w:val="14"/>
    </w:rPr>
  </w:style>
  <w:style w:type="paragraph" w:styleId="Style30">
    <w:name w:val="Текст в заданном формате"/>
    <w:basedOn w:val="Normal"/>
    <w:qFormat/>
    <w:pPr/>
    <w:rPr/>
  </w:style>
  <w:style w:type="paragraph" w:styleId="Style31">
    <w:name w:val="Блочная цитата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hyperlink" Target="https://github.com/katebalan/Decision_theory/blob/master/lab_tpr3/something.py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LibreOffice/5.4.2.2$Linux_X86_64 LibreOffice_project/40m0$Build-2</Application>
  <Pages>6</Pages>
  <Words>1136</Words>
  <Characters>7759</Characters>
  <CharactersWithSpaces>9679</CharactersWithSpaces>
  <Paragraphs>315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2016-11-30T21:26:00Z</dcterms:created>
  <dc:creator>Oleksandra Antonenko</dc:creator>
  <dc:description/>
  <dc:language>ru-RU</dc:language>
  <cp:lastModifiedBy/>
  <dcterms:modified xsi:type="dcterms:W3CDTF">2017-11-08T13:12:33Z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