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86A" w:rsidRPr="00FD58AD" w:rsidRDefault="003E086A" w:rsidP="003E086A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D58AD">
        <w:rPr>
          <w:rFonts w:ascii="Times New Roman" w:hAnsi="Times New Roman" w:cs="Times New Roman"/>
          <w:b/>
          <w:sz w:val="32"/>
          <w:szCs w:val="32"/>
          <w:lang w:val="uk-UA"/>
        </w:rPr>
        <w:t>Лабораторно - практична робота №4</w:t>
      </w:r>
    </w:p>
    <w:p w:rsidR="003E086A" w:rsidRPr="00FD58AD" w:rsidRDefault="003E086A" w:rsidP="003E086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D58A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Тема: Ланцюги біологічного кругообігу. </w:t>
      </w:r>
      <w:proofErr w:type="spellStart"/>
      <w:r w:rsidRPr="00FD58AD">
        <w:rPr>
          <w:rFonts w:ascii="Times New Roman" w:hAnsi="Times New Roman" w:cs="Times New Roman"/>
          <w:i/>
          <w:sz w:val="28"/>
          <w:szCs w:val="28"/>
          <w:lang w:val="uk-UA"/>
        </w:rPr>
        <w:t>Консорції</w:t>
      </w:r>
      <w:proofErr w:type="spellEnd"/>
      <w:r w:rsidRPr="00FD58A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1478B0" w:rsidRPr="00FD58AD" w:rsidRDefault="003E086A" w:rsidP="003E086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D58AD">
        <w:rPr>
          <w:rFonts w:ascii="Times New Roman" w:hAnsi="Times New Roman" w:cs="Times New Roman"/>
          <w:i/>
          <w:sz w:val="28"/>
          <w:szCs w:val="28"/>
          <w:lang w:val="uk-UA"/>
        </w:rPr>
        <w:t>Мета: Вивчення ланцюгів біолог</w:t>
      </w:r>
      <w:r w:rsidRPr="00FD58A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ічного кругообігу, їх природи і </w:t>
      </w:r>
      <w:proofErr w:type="spellStart"/>
      <w:r w:rsidRPr="00FD58AD">
        <w:rPr>
          <w:rFonts w:ascii="Times New Roman" w:hAnsi="Times New Roman" w:cs="Times New Roman"/>
          <w:i/>
          <w:sz w:val="28"/>
          <w:szCs w:val="28"/>
          <w:lang w:val="uk-UA"/>
        </w:rPr>
        <w:t>взаємозв’зків</w:t>
      </w:r>
      <w:proofErr w:type="spellEnd"/>
      <w:r w:rsidRPr="00FD58A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 </w:t>
      </w:r>
      <w:proofErr w:type="spellStart"/>
      <w:r w:rsidRPr="00FD58AD">
        <w:rPr>
          <w:rFonts w:ascii="Times New Roman" w:hAnsi="Times New Roman" w:cs="Times New Roman"/>
          <w:i/>
          <w:sz w:val="28"/>
          <w:szCs w:val="28"/>
          <w:lang w:val="uk-UA"/>
        </w:rPr>
        <w:t>консорцій</w:t>
      </w:r>
      <w:proofErr w:type="spellEnd"/>
      <w:r w:rsidRPr="00FD58AD">
        <w:rPr>
          <w:rFonts w:ascii="Times New Roman" w:hAnsi="Times New Roman" w:cs="Times New Roman"/>
          <w:i/>
          <w:sz w:val="28"/>
          <w:szCs w:val="28"/>
          <w:lang w:val="uk-UA"/>
        </w:rPr>
        <w:t>, як елеме</w:t>
      </w:r>
      <w:r w:rsidRPr="00FD58A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нтарних функціональних структур </w:t>
      </w:r>
      <w:r w:rsidRPr="00FD58AD">
        <w:rPr>
          <w:rFonts w:ascii="Times New Roman" w:hAnsi="Times New Roman" w:cs="Times New Roman"/>
          <w:i/>
          <w:sz w:val="28"/>
          <w:szCs w:val="28"/>
          <w:lang w:val="uk-UA"/>
        </w:rPr>
        <w:t>БГЦ.</w:t>
      </w:r>
    </w:p>
    <w:p w:rsidR="003E086A" w:rsidRPr="00FD58AD" w:rsidRDefault="003E086A" w:rsidP="003E086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E086A" w:rsidRPr="00FD58AD" w:rsidRDefault="003E086A" w:rsidP="003E086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58AD">
        <w:rPr>
          <w:rFonts w:ascii="Times New Roman" w:hAnsi="Times New Roman" w:cs="Times New Roman"/>
          <w:b/>
          <w:sz w:val="28"/>
          <w:szCs w:val="28"/>
          <w:lang w:val="uk-UA"/>
        </w:rPr>
        <w:t>Завдання 1.</w:t>
      </w:r>
    </w:p>
    <w:p w:rsidR="003E086A" w:rsidRPr="00FD58AD" w:rsidRDefault="003E086A" w:rsidP="003E086A">
      <w:pPr>
        <w:rPr>
          <w:rFonts w:ascii="Times New Roman" w:hAnsi="Times New Roman" w:cs="Times New Roman"/>
          <w:u w:val="single"/>
          <w:lang w:val="uk-UA"/>
        </w:rPr>
      </w:pPr>
      <w:r w:rsidRPr="00FD58AD">
        <w:rPr>
          <w:rFonts w:ascii="Times New Roman" w:hAnsi="Times New Roman" w:cs="Times New Roman"/>
          <w:u w:val="single"/>
          <w:lang w:val="uk-UA"/>
        </w:rPr>
        <w:t>Що таке кругообіг речовин в природі?</w:t>
      </w:r>
      <w:r w:rsidRPr="00FD58AD">
        <w:rPr>
          <w:rFonts w:ascii="Times New Roman" w:hAnsi="Times New Roman" w:cs="Times New Roman"/>
          <w:u w:val="single"/>
          <w:lang w:val="uk-UA"/>
        </w:rPr>
        <w:t xml:space="preserve"> Види кругообігу. Скласти схеми </w:t>
      </w:r>
      <w:r w:rsidRPr="00FD58AD">
        <w:rPr>
          <w:rFonts w:ascii="Times New Roman" w:hAnsi="Times New Roman" w:cs="Times New Roman"/>
          <w:u w:val="single"/>
          <w:lang w:val="uk-UA"/>
        </w:rPr>
        <w:t xml:space="preserve">відомих Вам природних </w:t>
      </w:r>
      <w:proofErr w:type="spellStart"/>
      <w:r w:rsidRPr="00FD58AD">
        <w:rPr>
          <w:rFonts w:ascii="Times New Roman" w:hAnsi="Times New Roman" w:cs="Times New Roman"/>
          <w:u w:val="single"/>
          <w:lang w:val="uk-UA"/>
        </w:rPr>
        <w:t>кругообігів</w:t>
      </w:r>
      <w:proofErr w:type="spellEnd"/>
      <w:r w:rsidRPr="00FD58AD">
        <w:rPr>
          <w:rFonts w:ascii="Times New Roman" w:hAnsi="Times New Roman" w:cs="Times New Roman"/>
          <w:u w:val="single"/>
          <w:lang w:val="uk-UA"/>
        </w:rPr>
        <w:t xml:space="preserve"> ( во</w:t>
      </w:r>
      <w:r w:rsidRPr="00FD58AD">
        <w:rPr>
          <w:rFonts w:ascii="Times New Roman" w:hAnsi="Times New Roman" w:cs="Times New Roman"/>
          <w:u w:val="single"/>
          <w:lang w:val="uk-UA"/>
        </w:rPr>
        <w:t>ди, мінеральних речовин та ін.)</w:t>
      </w:r>
    </w:p>
    <w:p w:rsidR="003E086A" w:rsidRPr="00FD58AD" w:rsidRDefault="003E086A" w:rsidP="003E086A">
      <w:pPr>
        <w:rPr>
          <w:rFonts w:ascii="Times New Roman" w:hAnsi="Times New Roman" w:cs="Times New Roman"/>
          <w:u w:val="single"/>
          <w:lang w:val="uk-UA"/>
        </w:rPr>
      </w:pPr>
    </w:p>
    <w:p w:rsidR="003E086A" w:rsidRPr="00FD58AD" w:rsidRDefault="003E086A" w:rsidP="003E086A">
      <w:pPr>
        <w:rPr>
          <w:rFonts w:ascii="Times New Roman" w:hAnsi="Times New Roman" w:cs="Times New Roman"/>
          <w:lang w:val="uk-UA"/>
        </w:rPr>
      </w:pPr>
      <w:r w:rsidRPr="00FD58AD">
        <w:rPr>
          <w:rStyle w:val="a3"/>
          <w:rFonts w:ascii="Times New Roman" w:hAnsi="Times New Roman" w:cs="Times New Roman"/>
          <w:color w:val="FF0000"/>
          <w:lang w:val="uk-UA"/>
        </w:rPr>
        <w:t>Кругообіг речовин в природі</w:t>
      </w:r>
      <w:r w:rsidRPr="00FD58AD">
        <w:rPr>
          <w:rFonts w:ascii="Times New Roman" w:hAnsi="Times New Roman" w:cs="Times New Roman"/>
          <w:color w:val="FF0000"/>
          <w:lang w:val="uk-UA"/>
        </w:rPr>
        <w:t xml:space="preserve"> </w:t>
      </w:r>
      <w:r w:rsidRPr="00FD58AD">
        <w:rPr>
          <w:rFonts w:ascii="Times New Roman" w:hAnsi="Times New Roman" w:cs="Times New Roman"/>
          <w:lang w:val="uk-UA"/>
        </w:rPr>
        <w:t xml:space="preserve">– це безперервний процес циркуляції хімічних елементів та </w:t>
      </w:r>
      <w:proofErr w:type="spellStart"/>
      <w:r w:rsidRPr="00FD58AD">
        <w:rPr>
          <w:rFonts w:ascii="Times New Roman" w:hAnsi="Times New Roman" w:cs="Times New Roman"/>
          <w:lang w:val="uk-UA"/>
        </w:rPr>
        <w:t>сполук</w:t>
      </w:r>
      <w:proofErr w:type="spellEnd"/>
      <w:r w:rsidRPr="00FD58AD">
        <w:rPr>
          <w:rFonts w:ascii="Times New Roman" w:hAnsi="Times New Roman" w:cs="Times New Roman"/>
          <w:lang w:val="uk-UA"/>
        </w:rPr>
        <w:t xml:space="preserve"> у біосфері, за допомогою якого забезпечується обмін речовин між живими організмами та навколишнім середовищем. Він є основою сталого функціонування екосистем і підтримки життя на Землі.</w:t>
      </w:r>
    </w:p>
    <w:p w:rsidR="003E086A" w:rsidRPr="003E086A" w:rsidRDefault="003E086A" w:rsidP="003E0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E086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Види кругообігу речовин в природі:</w:t>
      </w:r>
    </w:p>
    <w:p w:rsidR="003E086A" w:rsidRPr="003E086A" w:rsidRDefault="003E086A" w:rsidP="003E0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E086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Кругообіг води</w:t>
      </w:r>
    </w:p>
    <w:p w:rsidR="003E086A" w:rsidRPr="003E086A" w:rsidRDefault="003E086A" w:rsidP="003E0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E086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Кругообіг вуглецю</w:t>
      </w:r>
    </w:p>
    <w:p w:rsidR="003E086A" w:rsidRPr="003E086A" w:rsidRDefault="003E086A" w:rsidP="003E0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E086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Кругообіг азоту</w:t>
      </w:r>
    </w:p>
    <w:p w:rsidR="003E086A" w:rsidRPr="003E086A" w:rsidRDefault="003E086A" w:rsidP="003E0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E086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Кругообіг кисню</w:t>
      </w:r>
    </w:p>
    <w:p w:rsidR="003E086A" w:rsidRPr="003E086A" w:rsidRDefault="003E086A" w:rsidP="003E0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E086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Кругообіг фосфору</w:t>
      </w:r>
    </w:p>
    <w:p w:rsidR="003E086A" w:rsidRPr="003E086A" w:rsidRDefault="003E086A" w:rsidP="003E0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E086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Кругообіг сірки</w:t>
      </w:r>
    </w:p>
    <w:p w:rsidR="003E086A" w:rsidRPr="003E086A" w:rsidRDefault="003E086A" w:rsidP="003E0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E086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Кругообіг мінеральних речовин (біогеохімічний цикл)</w:t>
      </w:r>
    </w:p>
    <w:p w:rsidR="003E086A" w:rsidRPr="00FD58AD" w:rsidRDefault="003E086A" w:rsidP="003E086A">
      <w:pPr>
        <w:rPr>
          <w:rFonts w:ascii="Times New Roman" w:hAnsi="Times New Roman" w:cs="Times New Roman"/>
          <w:lang w:val="uk-UA"/>
        </w:rPr>
      </w:pPr>
      <w:r w:rsidRPr="00FD58AD">
        <w:rPr>
          <w:rFonts w:ascii="Times New Roman" w:hAnsi="Times New Roman" w:cs="Times New Roman"/>
          <w:lang w:val="uk-UA"/>
        </w:rPr>
        <w:t>С</w:t>
      </w:r>
      <w:r w:rsidRPr="00FD58AD">
        <w:rPr>
          <w:rFonts w:ascii="Times New Roman" w:hAnsi="Times New Roman" w:cs="Times New Roman"/>
          <w:lang w:val="uk-UA"/>
        </w:rPr>
        <w:t xml:space="preserve">хеми </w:t>
      </w:r>
      <w:r w:rsidRPr="00FD58AD">
        <w:rPr>
          <w:rFonts w:ascii="Times New Roman" w:hAnsi="Times New Roman" w:cs="Times New Roman"/>
          <w:lang w:val="uk-UA"/>
        </w:rPr>
        <w:t xml:space="preserve">відомих природних </w:t>
      </w:r>
      <w:proofErr w:type="spellStart"/>
      <w:r w:rsidRPr="00FD58AD">
        <w:rPr>
          <w:rFonts w:ascii="Times New Roman" w:hAnsi="Times New Roman" w:cs="Times New Roman"/>
          <w:lang w:val="uk-UA"/>
        </w:rPr>
        <w:t>кругообігів</w:t>
      </w:r>
      <w:proofErr w:type="spellEnd"/>
      <w:r w:rsidRPr="00FD58AD">
        <w:rPr>
          <w:rFonts w:ascii="Times New Roman" w:hAnsi="Times New Roman" w:cs="Times New Roman"/>
          <w:lang w:val="uk-UA"/>
        </w:rPr>
        <w:t>:</w:t>
      </w:r>
    </w:p>
    <w:p w:rsidR="003E086A" w:rsidRPr="00FD58AD" w:rsidRDefault="003E086A" w:rsidP="003E086A">
      <w:pPr>
        <w:rPr>
          <w:rFonts w:ascii="Times New Roman" w:hAnsi="Times New Roman" w:cs="Times New Roman"/>
          <w:lang w:val="uk-UA"/>
        </w:rPr>
      </w:pPr>
      <w:r w:rsidRPr="00FD58AD">
        <w:rPr>
          <w:rFonts w:ascii="Times New Roman" w:hAnsi="Times New Roman" w:cs="Times New Roman"/>
          <w:lang w:val="uk-UA"/>
        </w:rPr>
        <w:t>1.  Кр</w:t>
      </w:r>
      <w:r w:rsidR="001A178F" w:rsidRPr="00FD58AD">
        <w:rPr>
          <w:rFonts w:ascii="Times New Roman" w:hAnsi="Times New Roman" w:cs="Times New Roman"/>
          <w:lang w:val="uk-UA"/>
        </w:rPr>
        <w:t>угообіг води</w:t>
      </w:r>
    </w:p>
    <w:p w:rsidR="003E086A" w:rsidRPr="00FD58AD" w:rsidRDefault="003E086A" w:rsidP="003E086A">
      <w:pPr>
        <w:rPr>
          <w:rFonts w:ascii="Times New Roman" w:hAnsi="Times New Roman" w:cs="Times New Roman"/>
          <w:lang w:val="uk-UA"/>
        </w:rPr>
      </w:pPr>
      <w:r w:rsidRPr="00FD58AD">
        <w:rPr>
          <w:rFonts w:ascii="Times New Roman" w:hAnsi="Times New Roman" w:cs="Times New Roman"/>
          <w:lang w:val="uk-UA"/>
        </w:rPr>
        <w:t>Вода (океани, річки, озера) → Випаровування → Конденсація (хмари) → Опади → Поглинання (ґрунт, водні тіла).</w:t>
      </w:r>
    </w:p>
    <w:p w:rsidR="003E086A" w:rsidRPr="00FD58AD" w:rsidRDefault="001A178F" w:rsidP="003E086A">
      <w:pPr>
        <w:rPr>
          <w:rFonts w:ascii="Times New Roman" w:hAnsi="Times New Roman" w:cs="Times New Roman"/>
          <w:lang w:val="uk-UA"/>
        </w:rPr>
      </w:pPr>
      <w:r w:rsidRPr="00FD58AD">
        <w:rPr>
          <w:rFonts w:ascii="Times New Roman" w:hAnsi="Times New Roman" w:cs="Times New Roman"/>
          <w:lang w:val="uk-UA"/>
        </w:rPr>
        <w:t>2. Кругообіг кисню</w:t>
      </w:r>
    </w:p>
    <w:p w:rsidR="001A178F" w:rsidRPr="00FD58AD" w:rsidRDefault="001A178F" w:rsidP="003E086A">
      <w:pPr>
        <w:rPr>
          <w:rFonts w:ascii="Times New Roman" w:hAnsi="Times New Roman" w:cs="Times New Roman"/>
          <w:lang w:val="uk-UA"/>
        </w:rPr>
      </w:pPr>
      <w:r w:rsidRPr="00FD58AD">
        <w:rPr>
          <w:rFonts w:ascii="Times New Roman" w:hAnsi="Times New Roman" w:cs="Times New Roman"/>
          <w:lang w:val="uk-UA"/>
        </w:rPr>
        <w:t>Рослини → Фотосинтез (кисень у повітря) → Дихання тварин → Вуглекислий газ → Рослини</w:t>
      </w:r>
    </w:p>
    <w:p w:rsidR="001A178F" w:rsidRPr="00FD58AD" w:rsidRDefault="001A178F" w:rsidP="003E086A">
      <w:pPr>
        <w:rPr>
          <w:rFonts w:ascii="Times New Roman" w:hAnsi="Times New Roman" w:cs="Times New Roman"/>
          <w:lang w:val="uk-UA"/>
        </w:rPr>
      </w:pPr>
      <w:r w:rsidRPr="00FD58AD">
        <w:rPr>
          <w:rFonts w:ascii="Times New Roman" w:hAnsi="Times New Roman" w:cs="Times New Roman"/>
          <w:lang w:val="uk-UA"/>
        </w:rPr>
        <w:t xml:space="preserve">3. Кругообіг мінеральних речовин </w:t>
      </w:r>
    </w:p>
    <w:p w:rsidR="001A178F" w:rsidRPr="00FD58AD" w:rsidRDefault="001A178F" w:rsidP="003E086A">
      <w:pPr>
        <w:rPr>
          <w:rFonts w:ascii="Times New Roman" w:hAnsi="Times New Roman" w:cs="Times New Roman"/>
          <w:lang w:val="uk-UA"/>
        </w:rPr>
      </w:pPr>
      <w:r w:rsidRPr="00FD58AD">
        <w:rPr>
          <w:rFonts w:ascii="Times New Roman" w:hAnsi="Times New Roman" w:cs="Times New Roman"/>
          <w:lang w:val="uk-UA"/>
        </w:rPr>
        <w:t>Вивітрювання гірських порід → Мінерали в ґрунт → Поглинання рослинами → Тварини → Розкладання → Повернення в ґрунт</w:t>
      </w:r>
    </w:p>
    <w:p w:rsidR="001A178F" w:rsidRPr="00FD58AD" w:rsidRDefault="001A178F" w:rsidP="003E086A">
      <w:pPr>
        <w:rPr>
          <w:rFonts w:ascii="Times New Roman" w:hAnsi="Times New Roman" w:cs="Times New Roman"/>
          <w:lang w:val="uk-UA"/>
        </w:rPr>
      </w:pPr>
    </w:p>
    <w:p w:rsidR="001A178F" w:rsidRPr="00FD58AD" w:rsidRDefault="001A178F" w:rsidP="001A178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58AD">
        <w:rPr>
          <w:rFonts w:ascii="Times New Roman" w:hAnsi="Times New Roman" w:cs="Times New Roman"/>
          <w:b/>
          <w:sz w:val="28"/>
          <w:szCs w:val="28"/>
          <w:lang w:val="uk-UA"/>
        </w:rPr>
        <w:t>Завдання 2.</w:t>
      </w:r>
    </w:p>
    <w:p w:rsidR="001A178F" w:rsidRPr="00FD58AD" w:rsidRDefault="001A178F" w:rsidP="001A178F">
      <w:pPr>
        <w:rPr>
          <w:rFonts w:ascii="Times New Roman" w:hAnsi="Times New Roman" w:cs="Times New Roman"/>
          <w:lang w:val="uk-UA"/>
        </w:rPr>
      </w:pPr>
      <w:r w:rsidRPr="00FD58AD">
        <w:rPr>
          <w:rFonts w:ascii="Times New Roman" w:hAnsi="Times New Roman" w:cs="Times New Roman"/>
          <w:u w:val="single"/>
          <w:lang w:val="uk-UA"/>
        </w:rPr>
        <w:t xml:space="preserve">Дайте </w:t>
      </w:r>
      <w:proofErr w:type="spellStart"/>
      <w:r w:rsidRPr="00FD58AD">
        <w:rPr>
          <w:rFonts w:ascii="Times New Roman" w:hAnsi="Times New Roman" w:cs="Times New Roman"/>
          <w:u w:val="single"/>
          <w:lang w:val="uk-UA"/>
        </w:rPr>
        <w:t>обгрунтоване</w:t>
      </w:r>
      <w:proofErr w:type="spellEnd"/>
      <w:r w:rsidRPr="00FD58AD">
        <w:rPr>
          <w:rFonts w:ascii="Times New Roman" w:hAnsi="Times New Roman" w:cs="Times New Roman"/>
          <w:u w:val="single"/>
          <w:lang w:val="uk-UA"/>
        </w:rPr>
        <w:t xml:space="preserve"> визначення р</w:t>
      </w:r>
      <w:r w:rsidRPr="00FD58AD">
        <w:rPr>
          <w:rFonts w:ascii="Times New Roman" w:hAnsi="Times New Roman" w:cs="Times New Roman"/>
          <w:u w:val="single"/>
          <w:lang w:val="uk-UA"/>
        </w:rPr>
        <w:t xml:space="preserve">івнів </w:t>
      </w:r>
      <w:proofErr w:type="spellStart"/>
      <w:r w:rsidRPr="00FD58AD">
        <w:rPr>
          <w:rFonts w:ascii="Times New Roman" w:hAnsi="Times New Roman" w:cs="Times New Roman"/>
          <w:u w:val="single"/>
          <w:lang w:val="uk-UA"/>
        </w:rPr>
        <w:t>консорції</w:t>
      </w:r>
      <w:proofErr w:type="spellEnd"/>
      <w:r w:rsidRPr="00FD58AD">
        <w:rPr>
          <w:rFonts w:ascii="Times New Roman" w:hAnsi="Times New Roman" w:cs="Times New Roman"/>
          <w:u w:val="single"/>
          <w:lang w:val="uk-UA"/>
        </w:rPr>
        <w:t xml:space="preserve">: елементарного, </w:t>
      </w:r>
      <w:r w:rsidRPr="00FD58AD">
        <w:rPr>
          <w:rFonts w:ascii="Times New Roman" w:hAnsi="Times New Roman" w:cs="Times New Roman"/>
          <w:u w:val="single"/>
          <w:lang w:val="uk-UA"/>
        </w:rPr>
        <w:t>популяційного, біогенетичного, біосферного</w:t>
      </w:r>
      <w:r w:rsidRPr="00FD58AD">
        <w:rPr>
          <w:rFonts w:ascii="Times New Roman" w:hAnsi="Times New Roman" w:cs="Times New Roman"/>
          <w:lang w:val="uk-UA"/>
        </w:rPr>
        <w:t>.</w:t>
      </w:r>
    </w:p>
    <w:p w:rsidR="001A178F" w:rsidRPr="00FD58AD" w:rsidRDefault="001A178F" w:rsidP="003E086A">
      <w:pPr>
        <w:rPr>
          <w:rFonts w:ascii="Times New Roman" w:hAnsi="Times New Roman" w:cs="Times New Roman"/>
          <w:lang w:val="uk-UA"/>
        </w:rPr>
      </w:pPr>
    </w:p>
    <w:p w:rsidR="0059603E" w:rsidRPr="0059603E" w:rsidRDefault="0059603E" w:rsidP="00596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D58AD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Елементарний рівень</w:t>
      </w:r>
      <w:r w:rsidRPr="005960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  <w:r w:rsidRPr="005960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Один організм і всі інші, що з ним пов'язані (наприклад, дерево та його комахи, птахи).</w:t>
      </w:r>
    </w:p>
    <w:p w:rsidR="0059603E" w:rsidRPr="0059603E" w:rsidRDefault="0059603E" w:rsidP="00596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D58AD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lastRenderedPageBreak/>
        <w:t>Популяційний рівень</w:t>
      </w:r>
      <w:r w:rsidRPr="005960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  <w:r w:rsidRPr="005960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Взаємодія груп організмів одного виду з іншими видами (наприклад, травоїдні тварини і хижаки).</w:t>
      </w:r>
    </w:p>
    <w:p w:rsidR="0059603E" w:rsidRPr="0059603E" w:rsidRDefault="0059603E" w:rsidP="00596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D58AD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Біогенетичний рівень</w:t>
      </w:r>
      <w:r w:rsidRPr="005960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  <w:r w:rsidRPr="005960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Взаємодія різних видів у межах однієї екосистеми, де вони обмінюються енергією і речовинами (наприклад, ліс із рослинами, тваринами, ґрунтом).</w:t>
      </w:r>
    </w:p>
    <w:p w:rsidR="0059603E" w:rsidRPr="00FD58AD" w:rsidRDefault="0059603E" w:rsidP="00596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D58AD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Біосферний рівень</w:t>
      </w:r>
      <w:r w:rsidRPr="005960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  <w:r w:rsidRPr="005960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Взаємодія всіх живих організмів на планеті, що підтримує життя на Землі (наприклад, круговорот вуглекислого газу на глобальному рівні).</w:t>
      </w:r>
    </w:p>
    <w:p w:rsidR="0059603E" w:rsidRPr="00FD58AD" w:rsidRDefault="0059603E" w:rsidP="00596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9603E" w:rsidRPr="00FD58AD" w:rsidRDefault="0059603E" w:rsidP="00596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D58A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Завдання 3.</w:t>
      </w:r>
    </w:p>
    <w:p w:rsidR="0059603E" w:rsidRPr="00FD58AD" w:rsidRDefault="0059603E" w:rsidP="00596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</w:pPr>
      <w:r w:rsidRPr="00FD58AD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Робо</w:t>
      </w:r>
      <w:r w:rsidRPr="00FD58AD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та з термінами та визначеннями. </w:t>
      </w:r>
    </w:p>
    <w:p w:rsidR="0059603E" w:rsidRPr="00FD58AD" w:rsidRDefault="0059603E" w:rsidP="00596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</w:pPr>
      <w:r w:rsidRPr="00FD58AD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Складіть термінологічний словник: забрудн</w:t>
      </w:r>
      <w:r w:rsidRPr="00FD58AD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ення антропогенні, зональність, </w:t>
      </w:r>
      <w:r w:rsidRPr="00FD58AD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ідіоадаптація, </w:t>
      </w:r>
      <w:proofErr w:type="spellStart"/>
      <w:r w:rsidRPr="00FD58AD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інтродуцент</w:t>
      </w:r>
      <w:proofErr w:type="spellEnd"/>
      <w:r w:rsidRPr="00FD58AD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, кадастр, </w:t>
      </w:r>
      <w:proofErr w:type="spellStart"/>
      <w:r w:rsidRPr="00FD58AD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консорція</w:t>
      </w:r>
      <w:proofErr w:type="spellEnd"/>
      <w:r w:rsidRPr="00FD58AD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, ландшафт, літораль.</w:t>
      </w:r>
    </w:p>
    <w:p w:rsidR="0059603E" w:rsidRPr="00FD58AD" w:rsidRDefault="0059603E" w:rsidP="00596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</w:pPr>
    </w:p>
    <w:p w:rsidR="0059603E" w:rsidRPr="00FD58AD" w:rsidRDefault="0059603E" w:rsidP="00596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D58A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Забруднення антропогенні</w:t>
      </w:r>
      <w:r w:rsidRPr="00FD58A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забруднення, спричинене діяльністю людини, включаючи викиди промислових підприємств, транспорт, сільське господарство тощо.</w:t>
      </w:r>
    </w:p>
    <w:p w:rsidR="0059603E" w:rsidRPr="00FD58AD" w:rsidRDefault="0059603E" w:rsidP="00596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D58A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Зональність</w:t>
      </w:r>
      <w:r w:rsidRPr="00FD58A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закономірна зміна природних умов і екосистем залежно від географічної широти, клімату та інших факторів (наприклад, зміна природних зон від екватора до полюсів).</w:t>
      </w:r>
    </w:p>
    <w:p w:rsidR="0059603E" w:rsidRPr="00FD58AD" w:rsidRDefault="0059603E" w:rsidP="00596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D58A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Ідіоадаптація</w:t>
      </w:r>
      <w:r w:rsidRPr="00FD58A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еволюційні зміни, що дозволяють організмам пристосуватися до конкретних умов середовища без змін загального рівня організації.</w:t>
      </w:r>
    </w:p>
    <w:p w:rsidR="0059603E" w:rsidRPr="00FD58AD" w:rsidRDefault="0059603E" w:rsidP="00596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D58A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Інтродуцент</w:t>
      </w:r>
      <w:proofErr w:type="spellEnd"/>
      <w:r w:rsidRPr="00FD58A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вид організму, який був навмисно або випадково введений у новий для нього регіон або середовище поза межами його природного ареалу.</w:t>
      </w:r>
    </w:p>
    <w:p w:rsidR="0059603E" w:rsidRPr="00FD58AD" w:rsidRDefault="0059603E" w:rsidP="00596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D58A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Кадастр</w:t>
      </w:r>
      <w:r w:rsidRPr="00FD58A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систематизований реєстр об’єктів (земель, природних ресурсів тощо), що містить дані про їхній стан, використання та власність.</w:t>
      </w:r>
    </w:p>
    <w:p w:rsidR="0059603E" w:rsidRPr="00FD58AD" w:rsidRDefault="0059603E" w:rsidP="00596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D58A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Консорція</w:t>
      </w:r>
      <w:proofErr w:type="spellEnd"/>
      <w:r w:rsidRPr="00FD58A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сукупність організмів, які взаємодіють між собою та з центральним організмом або середовищем, утворюючи екологічну систему.</w:t>
      </w:r>
    </w:p>
    <w:p w:rsidR="0059603E" w:rsidRPr="00FD58AD" w:rsidRDefault="0059603E" w:rsidP="00596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D58A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Ландшафт</w:t>
      </w:r>
      <w:r w:rsidRPr="00FD58A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природний комплекс, що складається з певної місцевості, включаючи рельєф, клімат, рослинність, водойми та інші елементи.</w:t>
      </w:r>
    </w:p>
    <w:p w:rsidR="0059603E" w:rsidRPr="0059603E" w:rsidRDefault="0059603E" w:rsidP="00596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D58A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Літораль </w:t>
      </w:r>
      <w:r w:rsidRPr="00FD58A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– зона узбережжя між рівнями високого та низького припливів, яка є частиною водної екосистеми й піддається впливу морських коливань.</w:t>
      </w:r>
    </w:p>
    <w:p w:rsidR="0059603E" w:rsidRPr="00FD58AD" w:rsidRDefault="0059603E" w:rsidP="003E086A">
      <w:pPr>
        <w:rPr>
          <w:rFonts w:ascii="Times New Roman" w:hAnsi="Times New Roman" w:cs="Times New Roman"/>
          <w:lang w:val="uk-UA"/>
        </w:rPr>
      </w:pPr>
    </w:p>
    <w:p w:rsidR="0059603E" w:rsidRPr="00FD58AD" w:rsidRDefault="0059603E" w:rsidP="0059603E">
      <w:pPr>
        <w:rPr>
          <w:rFonts w:ascii="Times New Roman" w:hAnsi="Times New Roman" w:cs="Times New Roman"/>
          <w:b/>
          <w:lang w:val="uk-UA"/>
        </w:rPr>
      </w:pPr>
    </w:p>
    <w:p w:rsidR="0059603E" w:rsidRPr="00FD58AD" w:rsidRDefault="0059603E" w:rsidP="0059603E">
      <w:pPr>
        <w:rPr>
          <w:rFonts w:ascii="Times New Roman" w:hAnsi="Times New Roman" w:cs="Times New Roman"/>
          <w:b/>
          <w:lang w:val="uk-UA"/>
        </w:rPr>
      </w:pPr>
    </w:p>
    <w:p w:rsidR="0059603E" w:rsidRPr="00FD58AD" w:rsidRDefault="0059603E" w:rsidP="0059603E">
      <w:pPr>
        <w:rPr>
          <w:rFonts w:ascii="Times New Roman" w:hAnsi="Times New Roman" w:cs="Times New Roman"/>
          <w:lang w:val="uk-UA"/>
        </w:rPr>
      </w:pPr>
      <w:r w:rsidRPr="00FD58AD">
        <w:rPr>
          <w:rFonts w:ascii="Times New Roman" w:hAnsi="Times New Roman" w:cs="Times New Roman"/>
          <w:b/>
          <w:lang w:val="uk-UA"/>
        </w:rPr>
        <w:lastRenderedPageBreak/>
        <w:t>Висновки</w:t>
      </w:r>
      <w:r w:rsidRPr="00FD58AD">
        <w:rPr>
          <w:rFonts w:ascii="Times New Roman" w:hAnsi="Times New Roman" w:cs="Times New Roman"/>
          <w:b/>
        </w:rPr>
        <w:t>.</w:t>
      </w:r>
      <w:r w:rsidRPr="00FD58AD">
        <w:rPr>
          <w:rFonts w:ascii="Times New Roman" w:hAnsi="Times New Roman" w:cs="Times New Roman"/>
        </w:rPr>
        <w:t xml:space="preserve"> </w:t>
      </w:r>
      <w:proofErr w:type="spellStart"/>
      <w:r w:rsidRPr="00FD58AD">
        <w:rPr>
          <w:rFonts w:ascii="Times New Roman" w:hAnsi="Times New Roman" w:cs="Times New Roman"/>
        </w:rPr>
        <w:t>Обгрунтуйте</w:t>
      </w:r>
      <w:proofErr w:type="spellEnd"/>
      <w:r w:rsidRPr="00FD58AD">
        <w:rPr>
          <w:rFonts w:ascii="Times New Roman" w:hAnsi="Times New Roman" w:cs="Times New Roman"/>
          <w:lang w:val="uk-UA"/>
        </w:rPr>
        <w:t xml:space="preserve"> </w:t>
      </w:r>
      <w:proofErr w:type="gramStart"/>
      <w:r w:rsidRPr="00FD58AD">
        <w:rPr>
          <w:rFonts w:ascii="Times New Roman" w:hAnsi="Times New Roman" w:cs="Times New Roman"/>
          <w:lang w:val="uk-UA"/>
        </w:rPr>
        <w:t>значення ,</w:t>
      </w:r>
      <w:proofErr w:type="gramEnd"/>
      <w:r w:rsidRPr="00FD58AD">
        <w:rPr>
          <w:rFonts w:ascii="Times New Roman" w:hAnsi="Times New Roman" w:cs="Times New Roman"/>
          <w:lang w:val="uk-UA"/>
        </w:rPr>
        <w:t xml:space="preserve"> збіж</w:t>
      </w:r>
      <w:r w:rsidRPr="00FD58AD">
        <w:rPr>
          <w:rFonts w:ascii="Times New Roman" w:hAnsi="Times New Roman" w:cs="Times New Roman"/>
          <w:lang w:val="uk-UA"/>
        </w:rPr>
        <w:t xml:space="preserve">ність, або навпаки, біологічних </w:t>
      </w:r>
      <w:proofErr w:type="spellStart"/>
      <w:r w:rsidRPr="00FD58AD">
        <w:rPr>
          <w:rFonts w:ascii="Times New Roman" w:hAnsi="Times New Roman" w:cs="Times New Roman"/>
          <w:lang w:val="uk-UA"/>
        </w:rPr>
        <w:t>кругообігів</w:t>
      </w:r>
      <w:proofErr w:type="spellEnd"/>
      <w:r w:rsidRPr="00FD58AD">
        <w:rPr>
          <w:rFonts w:ascii="Times New Roman" w:hAnsi="Times New Roman" w:cs="Times New Roman"/>
          <w:lang w:val="uk-UA"/>
        </w:rPr>
        <w:t>.</w:t>
      </w:r>
    </w:p>
    <w:p w:rsidR="0059603E" w:rsidRPr="00FD58AD" w:rsidRDefault="0059603E" w:rsidP="0059603E">
      <w:pPr>
        <w:rPr>
          <w:rFonts w:ascii="Times New Roman" w:hAnsi="Times New Roman" w:cs="Times New Roman"/>
          <w:lang w:val="uk-UA"/>
        </w:rPr>
      </w:pPr>
      <w:bookmarkStart w:id="0" w:name="_GoBack"/>
      <w:bookmarkEnd w:id="0"/>
    </w:p>
    <w:p w:rsidR="0059603E" w:rsidRPr="00FD58AD" w:rsidRDefault="0059603E" w:rsidP="0059603E">
      <w:pPr>
        <w:rPr>
          <w:rFonts w:ascii="Times New Roman" w:hAnsi="Times New Roman" w:cs="Times New Roman"/>
          <w:lang w:val="uk-UA"/>
        </w:rPr>
      </w:pPr>
      <w:r w:rsidRPr="00FD58AD">
        <w:rPr>
          <w:rFonts w:ascii="Times New Roman" w:hAnsi="Times New Roman" w:cs="Times New Roman"/>
          <w:lang w:val="uk-UA"/>
        </w:rPr>
        <w:t xml:space="preserve">Біологічні </w:t>
      </w:r>
      <w:proofErr w:type="spellStart"/>
      <w:r w:rsidRPr="00FD58AD">
        <w:rPr>
          <w:rFonts w:ascii="Times New Roman" w:hAnsi="Times New Roman" w:cs="Times New Roman"/>
          <w:lang w:val="uk-UA"/>
        </w:rPr>
        <w:t>кругообіги</w:t>
      </w:r>
      <w:proofErr w:type="spellEnd"/>
      <w:r w:rsidRPr="00FD58AD">
        <w:rPr>
          <w:rFonts w:ascii="Times New Roman" w:hAnsi="Times New Roman" w:cs="Times New Roman"/>
          <w:lang w:val="uk-UA"/>
        </w:rPr>
        <w:t xml:space="preserve">, такі як водний, вуглецевий та азотний, є критично важливими для підтримки життя на Землі. Вони забезпечують постійний обмін елементами між живими організмами і навколишнім середовищем, підтримуючи екологічний баланс. </w:t>
      </w:r>
      <w:proofErr w:type="spellStart"/>
      <w:r w:rsidRPr="00FD58AD">
        <w:rPr>
          <w:rFonts w:ascii="Times New Roman" w:hAnsi="Times New Roman" w:cs="Times New Roman"/>
          <w:lang w:val="uk-UA"/>
        </w:rPr>
        <w:t>Кругообіги</w:t>
      </w:r>
      <w:proofErr w:type="spellEnd"/>
      <w:r w:rsidRPr="00FD58AD">
        <w:rPr>
          <w:rFonts w:ascii="Times New Roman" w:hAnsi="Times New Roman" w:cs="Times New Roman"/>
          <w:lang w:val="uk-UA"/>
        </w:rPr>
        <w:t xml:space="preserve"> взаємодіють один з одним, наприклад, водний впливає на клімат, що, у свою чергу, впливає на вуглецевий кругообіг.</w:t>
      </w:r>
    </w:p>
    <w:p w:rsidR="0059603E" w:rsidRPr="00FD58AD" w:rsidRDefault="0059603E" w:rsidP="0059603E">
      <w:pPr>
        <w:rPr>
          <w:rFonts w:ascii="Times New Roman" w:hAnsi="Times New Roman" w:cs="Times New Roman"/>
          <w:lang w:val="uk-UA"/>
        </w:rPr>
      </w:pPr>
      <w:r w:rsidRPr="00FD58AD">
        <w:rPr>
          <w:rFonts w:ascii="Times New Roman" w:hAnsi="Times New Roman" w:cs="Times New Roman"/>
          <w:lang w:val="uk-UA"/>
        </w:rPr>
        <w:t xml:space="preserve">Хоча всі </w:t>
      </w:r>
      <w:proofErr w:type="spellStart"/>
      <w:r w:rsidRPr="00FD58AD">
        <w:rPr>
          <w:rFonts w:ascii="Times New Roman" w:hAnsi="Times New Roman" w:cs="Times New Roman"/>
          <w:lang w:val="uk-UA"/>
        </w:rPr>
        <w:t>кругообіги</w:t>
      </w:r>
      <w:proofErr w:type="spellEnd"/>
      <w:r w:rsidRPr="00FD58AD">
        <w:rPr>
          <w:rFonts w:ascii="Times New Roman" w:hAnsi="Times New Roman" w:cs="Times New Roman"/>
          <w:lang w:val="uk-UA"/>
        </w:rPr>
        <w:t xml:space="preserve"> мають спільну мету — забезпечення стабільності екосистем, їхні процеси різняться. Наприклад, водний кругообіг включає випаровування і конденсацію, а вуглецевий — фотосинтез і дихання. Різні </w:t>
      </w:r>
      <w:proofErr w:type="spellStart"/>
      <w:r w:rsidRPr="00FD58AD">
        <w:rPr>
          <w:rFonts w:ascii="Times New Roman" w:hAnsi="Times New Roman" w:cs="Times New Roman"/>
          <w:lang w:val="uk-UA"/>
        </w:rPr>
        <w:t>кругообіги</w:t>
      </w:r>
      <w:proofErr w:type="spellEnd"/>
      <w:r w:rsidRPr="00FD58AD">
        <w:rPr>
          <w:rFonts w:ascii="Times New Roman" w:hAnsi="Times New Roman" w:cs="Times New Roman"/>
          <w:lang w:val="uk-UA"/>
        </w:rPr>
        <w:t xml:space="preserve"> також мають різний вплив і часовий масштаб, що впливає на їхній ефект на екосистеми.</w:t>
      </w:r>
    </w:p>
    <w:sectPr w:rsidR="0059603E" w:rsidRPr="00FD5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E6D02"/>
    <w:multiLevelType w:val="multilevel"/>
    <w:tmpl w:val="502E7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00718D"/>
    <w:multiLevelType w:val="hybridMultilevel"/>
    <w:tmpl w:val="49DA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7653A"/>
    <w:multiLevelType w:val="hybridMultilevel"/>
    <w:tmpl w:val="756C27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F6"/>
    <w:rsid w:val="001478B0"/>
    <w:rsid w:val="001A178F"/>
    <w:rsid w:val="003E086A"/>
    <w:rsid w:val="0059603E"/>
    <w:rsid w:val="008C00F6"/>
    <w:rsid w:val="00FD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A6FE"/>
  <w15:chartTrackingRefBased/>
  <w15:docId w15:val="{EB0821E3-8A99-4905-B613-6FC9C877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E086A"/>
    <w:rPr>
      <w:b/>
      <w:bCs/>
    </w:rPr>
  </w:style>
  <w:style w:type="paragraph" w:styleId="a4">
    <w:name w:val="Normal (Web)"/>
    <w:basedOn w:val="a"/>
    <w:uiPriority w:val="99"/>
    <w:semiHidden/>
    <w:unhideWhenUsed/>
    <w:rsid w:val="003E0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E0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2024-09-17T08:56:00Z</dcterms:created>
  <dcterms:modified xsi:type="dcterms:W3CDTF">2024-09-17T09:40:00Z</dcterms:modified>
</cp:coreProperties>
</file>