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C0114" w14:textId="540FD54F" w:rsidR="00C12684" w:rsidRPr="00F466BA" w:rsidRDefault="00435335" w:rsidP="00420B6D">
      <w:pPr>
        <w:pStyle w:val="Heading1"/>
        <w:jc w:val="both"/>
        <w:rPr>
          <w:rFonts w:ascii="Times New Roman" w:hAnsi="Times New Roman"/>
          <w:sz w:val="56"/>
          <w:szCs w:val="56"/>
        </w:rPr>
      </w:pPr>
      <w:r>
        <w:rPr>
          <w:rFonts w:ascii="Times New Roman" w:hAnsi="Times New Roman"/>
          <w:sz w:val="56"/>
          <w:szCs w:val="56"/>
        </w:rPr>
        <w:t xml:space="preserve">                                        </w:t>
      </w:r>
    </w:p>
    <w:p w14:paraId="7A3FEE1D" w14:textId="16F4B514" w:rsidR="008C63DF" w:rsidRPr="00F466BA" w:rsidRDefault="00256548" w:rsidP="00420B6D">
      <w:pPr>
        <w:pStyle w:val="Heading1"/>
        <w:jc w:val="both"/>
        <w:rPr>
          <w:rFonts w:ascii="Times New Roman" w:hAnsi="Times New Roman"/>
          <w:sz w:val="56"/>
          <w:szCs w:val="56"/>
        </w:rPr>
      </w:pPr>
      <w:r w:rsidRPr="00F466BA">
        <w:rPr>
          <w:rFonts w:ascii="Times New Roman" w:hAnsi="Times New Roman"/>
          <w:sz w:val="56"/>
          <w:szCs w:val="56"/>
        </w:rPr>
        <w:t xml:space="preserve">NHGRI </w:t>
      </w:r>
      <w:r w:rsidR="008C63DF" w:rsidRPr="00F466BA">
        <w:rPr>
          <w:rFonts w:ascii="Times New Roman" w:hAnsi="Times New Roman"/>
          <w:sz w:val="56"/>
          <w:szCs w:val="56"/>
        </w:rPr>
        <w:t>IRB</w:t>
      </w:r>
    </w:p>
    <w:p w14:paraId="019ED9FB" w14:textId="77777777" w:rsidR="008C63DF" w:rsidRPr="00F466BA" w:rsidRDefault="008C63DF" w:rsidP="00420B6D">
      <w:pPr>
        <w:pStyle w:val="Heading1"/>
        <w:jc w:val="both"/>
        <w:rPr>
          <w:rFonts w:ascii="Times New Roman" w:hAnsi="Times New Roman"/>
          <w:sz w:val="56"/>
          <w:szCs w:val="56"/>
        </w:rPr>
      </w:pPr>
      <w:r w:rsidRPr="00F466BA">
        <w:rPr>
          <w:rFonts w:ascii="Times New Roman" w:hAnsi="Times New Roman"/>
          <w:sz w:val="56"/>
          <w:szCs w:val="56"/>
        </w:rPr>
        <w:t>Human Subjects Research</w:t>
      </w:r>
    </w:p>
    <w:p w14:paraId="461D2702" w14:textId="77777777" w:rsidR="00256548" w:rsidRPr="00F466BA" w:rsidRDefault="00256548" w:rsidP="00420B6D">
      <w:pPr>
        <w:pStyle w:val="Heading1"/>
        <w:jc w:val="both"/>
        <w:rPr>
          <w:rFonts w:ascii="Times New Roman" w:hAnsi="Times New Roman"/>
          <w:sz w:val="56"/>
          <w:szCs w:val="56"/>
        </w:rPr>
      </w:pPr>
      <w:r w:rsidRPr="00F466BA">
        <w:rPr>
          <w:rFonts w:ascii="Times New Roman" w:hAnsi="Times New Roman"/>
          <w:sz w:val="56"/>
          <w:szCs w:val="56"/>
        </w:rPr>
        <w:t>Protocol Template</w:t>
      </w:r>
    </w:p>
    <w:p w14:paraId="676E53BD" w14:textId="77777777" w:rsidR="00256548" w:rsidRPr="00266126" w:rsidRDefault="00256548" w:rsidP="00420B6D">
      <w:pPr>
        <w:pStyle w:val="Heading1"/>
        <w:jc w:val="both"/>
        <w:rPr>
          <w:rFonts w:ascii="Times New Roman" w:hAnsi="Times New Roman"/>
          <w:szCs w:val="24"/>
        </w:rPr>
      </w:pPr>
    </w:p>
    <w:p w14:paraId="0E8F6111" w14:textId="293CF124" w:rsidR="00256548" w:rsidRPr="00C05D52" w:rsidRDefault="00256548" w:rsidP="00420B6D">
      <w:pPr>
        <w:jc w:val="both"/>
        <w:rPr>
          <w:rFonts w:ascii="Times New Roman" w:hAnsi="Times New Roman"/>
          <w:szCs w:val="24"/>
        </w:rPr>
      </w:pPr>
      <w:r w:rsidRPr="00844DAB">
        <w:rPr>
          <w:rFonts w:ascii="Times New Roman" w:hAnsi="Times New Roman"/>
          <w:szCs w:val="24"/>
        </w:rPr>
        <w:br/>
        <w:t>Project title:</w:t>
      </w:r>
      <w:r w:rsidR="00430D22" w:rsidRPr="00844DAB">
        <w:rPr>
          <w:rFonts w:ascii="Times New Roman" w:hAnsi="Times New Roman"/>
          <w:szCs w:val="24"/>
        </w:rPr>
        <w:t xml:space="preserve"> </w:t>
      </w:r>
      <w:r w:rsidR="00F203D5" w:rsidRPr="00C05D52">
        <w:rPr>
          <w:rFonts w:ascii="Times New Roman" w:hAnsi="Times New Roman"/>
          <w:b/>
          <w:szCs w:val="24"/>
        </w:rPr>
        <w:t>I</w:t>
      </w:r>
      <w:r w:rsidR="004A1E6E" w:rsidRPr="00C05D52">
        <w:rPr>
          <w:rFonts w:ascii="Times New Roman" w:hAnsi="Times New Roman"/>
          <w:b/>
          <w:szCs w:val="24"/>
        </w:rPr>
        <w:t>nsights into</w:t>
      </w:r>
      <w:r w:rsidR="00F203D5" w:rsidRPr="00C05D52">
        <w:rPr>
          <w:rFonts w:ascii="Times New Roman" w:hAnsi="Times New Roman"/>
          <w:b/>
          <w:szCs w:val="24"/>
        </w:rPr>
        <w:t xml:space="preserve"> Microbiome and Environmental Contributions to Sickle Cell Disease and Leg Ulcers Study</w:t>
      </w:r>
      <w:r w:rsidR="004A1E6E" w:rsidRPr="00C05D52">
        <w:rPr>
          <w:rFonts w:ascii="Times New Roman" w:hAnsi="Times New Roman"/>
          <w:b/>
          <w:szCs w:val="24"/>
        </w:rPr>
        <w:t xml:space="preserve"> (INSIGHTS Study)</w:t>
      </w:r>
    </w:p>
    <w:p w14:paraId="2D8B6FC4" w14:textId="77777777" w:rsidR="00B2217E" w:rsidRPr="00844DAB" w:rsidRDefault="00B2217E" w:rsidP="00420B6D">
      <w:pPr>
        <w:jc w:val="both"/>
        <w:rPr>
          <w:rFonts w:ascii="Times New Roman" w:hAnsi="Times New Roman"/>
          <w:szCs w:val="24"/>
        </w:rPr>
      </w:pPr>
    </w:p>
    <w:p w14:paraId="49E78BB4" w14:textId="5A409668" w:rsidR="00E373D8" w:rsidRPr="00787071" w:rsidRDefault="00B2217E" w:rsidP="00420B6D">
      <w:pPr>
        <w:jc w:val="both"/>
        <w:rPr>
          <w:rFonts w:ascii="Times New Roman" w:hAnsi="Times New Roman"/>
          <w:b/>
          <w:szCs w:val="24"/>
        </w:rPr>
      </w:pPr>
      <w:r w:rsidRPr="00F466BA">
        <w:rPr>
          <w:rFonts w:ascii="Times New Roman" w:hAnsi="Times New Roman"/>
          <w:szCs w:val="24"/>
        </w:rPr>
        <w:t>Draft/v</w:t>
      </w:r>
      <w:r w:rsidR="00430D22" w:rsidRPr="00F466BA">
        <w:rPr>
          <w:rFonts w:ascii="Times New Roman" w:hAnsi="Times New Roman"/>
          <w:szCs w:val="24"/>
        </w:rPr>
        <w:t xml:space="preserve">ersion number: </w:t>
      </w:r>
      <w:r w:rsidR="00787071">
        <w:rPr>
          <w:rFonts w:ascii="Times New Roman" w:hAnsi="Times New Roman"/>
          <w:szCs w:val="24"/>
        </w:rPr>
        <w:t xml:space="preserve"> </w:t>
      </w:r>
      <w:r w:rsidR="00832792">
        <w:rPr>
          <w:rFonts w:ascii="Times New Roman" w:hAnsi="Times New Roman"/>
          <w:szCs w:val="24"/>
        </w:rPr>
        <w:t xml:space="preserve"> </w:t>
      </w:r>
      <w:r w:rsidR="003C05AD">
        <w:rPr>
          <w:rFonts w:ascii="Times New Roman" w:hAnsi="Times New Roman"/>
          <w:szCs w:val="24"/>
        </w:rPr>
        <w:t xml:space="preserve"> </w:t>
      </w:r>
      <w:r w:rsidR="00D82D2B">
        <w:rPr>
          <w:rFonts w:ascii="Times New Roman" w:hAnsi="Times New Roman"/>
          <w:szCs w:val="24"/>
        </w:rPr>
        <w:t>April 1</w:t>
      </w:r>
      <w:r w:rsidR="003C05AD">
        <w:rPr>
          <w:rFonts w:ascii="Times New Roman" w:hAnsi="Times New Roman"/>
          <w:szCs w:val="24"/>
        </w:rPr>
        <w:t>, 2016</w:t>
      </w:r>
    </w:p>
    <w:p w14:paraId="3FAA91CD" w14:textId="77777777" w:rsidR="00B2217E" w:rsidRPr="00F466BA" w:rsidRDefault="00B2217E" w:rsidP="00420B6D">
      <w:pPr>
        <w:jc w:val="both"/>
        <w:rPr>
          <w:rFonts w:ascii="Times New Roman" w:hAnsi="Times New Roman"/>
          <w:szCs w:val="24"/>
        </w:rPr>
      </w:pPr>
    </w:p>
    <w:p w14:paraId="0DA83FFD" w14:textId="785F5678" w:rsidR="00B2217E" w:rsidRPr="00F466BA" w:rsidRDefault="00B2217E" w:rsidP="00420B6D">
      <w:pPr>
        <w:jc w:val="both"/>
        <w:rPr>
          <w:rFonts w:ascii="Times New Roman" w:hAnsi="Times New Roman"/>
          <w:szCs w:val="24"/>
        </w:rPr>
      </w:pPr>
      <w:r w:rsidRPr="00F466BA">
        <w:rPr>
          <w:rFonts w:ascii="Times New Roman" w:hAnsi="Times New Roman"/>
          <w:szCs w:val="24"/>
        </w:rPr>
        <w:t xml:space="preserve">NHGRI Protocol Number </w:t>
      </w:r>
      <w:r w:rsidR="00D840F5">
        <w:rPr>
          <w:rFonts w:ascii="Times New Roman" w:hAnsi="Times New Roman"/>
          <w:szCs w:val="24"/>
        </w:rPr>
        <w:t>14-HG-0125</w:t>
      </w:r>
    </w:p>
    <w:p w14:paraId="0AAB9093" w14:textId="77777777" w:rsidR="00256548" w:rsidRPr="00F466BA" w:rsidRDefault="00256548" w:rsidP="00420B6D">
      <w:pPr>
        <w:jc w:val="both"/>
        <w:rPr>
          <w:rFonts w:ascii="Times New Roman" w:hAnsi="Times New Roman"/>
          <w:szCs w:val="24"/>
        </w:rPr>
      </w:pPr>
    </w:p>
    <w:p w14:paraId="72D60BB3" w14:textId="37636726" w:rsidR="00256548" w:rsidRPr="00F466BA" w:rsidRDefault="00256548" w:rsidP="00420B6D">
      <w:pPr>
        <w:jc w:val="both"/>
        <w:rPr>
          <w:rFonts w:ascii="Times New Roman" w:hAnsi="Times New Roman"/>
          <w:szCs w:val="24"/>
        </w:rPr>
      </w:pPr>
      <w:r w:rsidRPr="00F466BA">
        <w:rPr>
          <w:rFonts w:ascii="Times New Roman" w:hAnsi="Times New Roman"/>
          <w:szCs w:val="24"/>
        </w:rPr>
        <w:t>Principal Investigator:</w:t>
      </w:r>
      <w:r w:rsidRPr="00F466BA">
        <w:rPr>
          <w:rFonts w:ascii="Times New Roman" w:hAnsi="Times New Roman"/>
          <w:szCs w:val="24"/>
        </w:rPr>
        <w:tab/>
      </w:r>
      <w:r w:rsidR="00430D22" w:rsidRPr="00F466BA">
        <w:rPr>
          <w:rFonts w:ascii="Times New Roman" w:hAnsi="Times New Roman"/>
          <w:szCs w:val="24"/>
        </w:rPr>
        <w:t xml:space="preserve"> Vence L. Bonham, J.D.</w:t>
      </w:r>
      <w:r w:rsidRPr="00F466BA">
        <w:rPr>
          <w:rFonts w:ascii="Times New Roman" w:hAnsi="Times New Roman"/>
          <w:szCs w:val="24"/>
        </w:rPr>
        <w:tab/>
      </w:r>
      <w:r w:rsidRPr="00F466BA">
        <w:rPr>
          <w:rFonts w:ascii="Times New Roman" w:hAnsi="Times New Roman"/>
          <w:szCs w:val="24"/>
        </w:rPr>
        <w:tab/>
      </w:r>
      <w:r w:rsidRPr="00F466BA">
        <w:rPr>
          <w:rFonts w:ascii="Times New Roman" w:hAnsi="Times New Roman"/>
          <w:szCs w:val="24"/>
        </w:rPr>
        <w:tab/>
      </w:r>
      <w:r w:rsidRPr="00F466BA">
        <w:rPr>
          <w:rFonts w:ascii="Times New Roman" w:hAnsi="Times New Roman"/>
          <w:szCs w:val="24"/>
        </w:rPr>
        <w:tab/>
      </w:r>
    </w:p>
    <w:p w14:paraId="188BC9FE" w14:textId="77777777" w:rsidR="00256548" w:rsidRPr="00F466BA" w:rsidRDefault="00256548" w:rsidP="00420B6D">
      <w:pPr>
        <w:jc w:val="both"/>
        <w:rPr>
          <w:rFonts w:ascii="Times New Roman" w:hAnsi="Times New Roman"/>
          <w:szCs w:val="24"/>
        </w:rPr>
      </w:pPr>
    </w:p>
    <w:p w14:paraId="45D0C168" w14:textId="1F040D7A" w:rsidR="00256548" w:rsidRPr="00F466BA" w:rsidRDefault="00256548" w:rsidP="00420B6D">
      <w:pPr>
        <w:jc w:val="both"/>
        <w:rPr>
          <w:rFonts w:ascii="Times New Roman" w:hAnsi="Times New Roman"/>
          <w:szCs w:val="24"/>
        </w:rPr>
      </w:pPr>
      <w:r w:rsidRPr="00F466BA">
        <w:rPr>
          <w:rFonts w:ascii="Times New Roman" w:hAnsi="Times New Roman"/>
          <w:szCs w:val="24"/>
        </w:rPr>
        <w:t>Title/Section/Branch/Institute:</w:t>
      </w:r>
      <w:r w:rsidR="00430D22" w:rsidRPr="00F466BA">
        <w:rPr>
          <w:rFonts w:ascii="Times New Roman" w:hAnsi="Times New Roman"/>
          <w:szCs w:val="24"/>
        </w:rPr>
        <w:t xml:space="preserve"> Associate Investigator/</w:t>
      </w:r>
      <w:r w:rsidR="002B4928">
        <w:rPr>
          <w:rFonts w:ascii="Times New Roman" w:hAnsi="Times New Roman"/>
          <w:szCs w:val="24"/>
        </w:rPr>
        <w:t>Health Disparities Unit</w:t>
      </w:r>
      <w:r w:rsidR="00430D22" w:rsidRPr="00F466BA">
        <w:rPr>
          <w:rFonts w:ascii="Times New Roman" w:hAnsi="Times New Roman"/>
          <w:szCs w:val="24"/>
        </w:rPr>
        <w:t>/Social and Behavioral Research Branch/NHGRI</w:t>
      </w:r>
    </w:p>
    <w:p w14:paraId="74988C18" w14:textId="77777777" w:rsidR="00256548" w:rsidRPr="00F466BA" w:rsidRDefault="00256548" w:rsidP="00420B6D">
      <w:pPr>
        <w:pStyle w:val="Word4095Null"/>
        <w:widowControl/>
        <w:spacing w:line="240" w:lineRule="auto"/>
        <w:jc w:val="both"/>
        <w:rPr>
          <w:rFonts w:eastAsia="Times"/>
          <w:sz w:val="24"/>
          <w:szCs w:val="24"/>
        </w:rPr>
      </w:pPr>
    </w:p>
    <w:p w14:paraId="1B436257" w14:textId="77777777" w:rsidR="00256548" w:rsidRPr="00F466BA" w:rsidRDefault="00256548" w:rsidP="00420B6D">
      <w:pPr>
        <w:pStyle w:val="Word4095Null"/>
        <w:widowControl/>
        <w:spacing w:line="240" w:lineRule="auto"/>
        <w:jc w:val="both"/>
        <w:rPr>
          <w:rFonts w:eastAsia="Times"/>
          <w:sz w:val="24"/>
          <w:szCs w:val="24"/>
        </w:rPr>
      </w:pPr>
    </w:p>
    <w:p w14:paraId="0320738F" w14:textId="77777777" w:rsidR="00B2217E" w:rsidRPr="00F466BA" w:rsidRDefault="00B2217E" w:rsidP="00420B6D">
      <w:pPr>
        <w:pStyle w:val="Word4095Null"/>
        <w:widowControl/>
        <w:spacing w:line="240" w:lineRule="auto"/>
        <w:jc w:val="both"/>
        <w:rPr>
          <w:rFonts w:eastAsia="Times"/>
          <w:sz w:val="24"/>
          <w:szCs w:val="24"/>
        </w:rPr>
      </w:pPr>
      <w:r w:rsidRPr="00F466BA">
        <w:rPr>
          <w:rFonts w:eastAsia="Times"/>
          <w:sz w:val="24"/>
          <w:szCs w:val="24"/>
        </w:rPr>
        <w:br w:type="page"/>
      </w:r>
      <w:r w:rsidRPr="00F466BA">
        <w:rPr>
          <w:rFonts w:eastAsia="Times"/>
          <w:sz w:val="24"/>
          <w:szCs w:val="24"/>
        </w:rPr>
        <w:lastRenderedPageBreak/>
        <w:t>Study Staff Roster</w:t>
      </w:r>
    </w:p>
    <w:p w14:paraId="0EFDE129" w14:textId="77777777" w:rsidR="00B2217E" w:rsidRPr="00266126" w:rsidRDefault="00B2217E" w:rsidP="00420B6D">
      <w:pPr>
        <w:pStyle w:val="Word4095Null"/>
        <w:widowControl/>
        <w:spacing w:line="240" w:lineRule="auto"/>
        <w:jc w:val="both"/>
        <w:rPr>
          <w:rFonts w:eastAsia="Times"/>
          <w:sz w:val="24"/>
          <w:szCs w:val="24"/>
        </w:rPr>
      </w:pPr>
    </w:p>
    <w:p w14:paraId="3CB39BD1" w14:textId="77777777" w:rsidR="00B2217E" w:rsidRPr="00844DAB" w:rsidRDefault="00B2217E" w:rsidP="00420B6D">
      <w:pPr>
        <w:pStyle w:val="Word4095Null"/>
        <w:widowControl/>
        <w:spacing w:line="240" w:lineRule="auto"/>
        <w:jc w:val="both"/>
        <w:rPr>
          <w:rFonts w:eastAsia="Times"/>
          <w:sz w:val="24"/>
          <w:szCs w:val="24"/>
        </w:rPr>
      </w:pPr>
    </w:p>
    <w:p w14:paraId="5361BFB2" w14:textId="77777777" w:rsidR="00BD32A6" w:rsidRDefault="00B2217E" w:rsidP="00C81460">
      <w:pPr>
        <w:pStyle w:val="Word4095Null"/>
        <w:widowControl/>
        <w:spacing w:line="240" w:lineRule="auto"/>
        <w:jc w:val="both"/>
        <w:rPr>
          <w:szCs w:val="24"/>
        </w:rPr>
      </w:pPr>
      <w:r w:rsidRPr="00C634B5">
        <w:rPr>
          <w:rFonts w:eastAsia="Times"/>
          <w:b/>
          <w:sz w:val="24"/>
          <w:szCs w:val="24"/>
        </w:rPr>
        <w:t>Medical Advisory Investigator:</w:t>
      </w:r>
      <w:r w:rsidRPr="00C634B5">
        <w:rPr>
          <w:rFonts w:eastAsia="Times"/>
          <w:sz w:val="24"/>
          <w:szCs w:val="24"/>
        </w:rPr>
        <w:t xml:space="preserve"> </w:t>
      </w:r>
    </w:p>
    <w:p w14:paraId="6E09AB98" w14:textId="6C381586" w:rsidR="002B4928" w:rsidRDefault="002B4928" w:rsidP="00C81460">
      <w:pPr>
        <w:pStyle w:val="Word4095Null"/>
        <w:widowControl/>
        <w:spacing w:line="240" w:lineRule="auto"/>
        <w:jc w:val="both"/>
        <w:rPr>
          <w:szCs w:val="24"/>
        </w:rPr>
      </w:pPr>
      <w:r>
        <w:rPr>
          <w:rFonts w:eastAsia="Times"/>
          <w:sz w:val="24"/>
          <w:szCs w:val="24"/>
        </w:rPr>
        <w:t xml:space="preserve">William A. Gahl. MD, Ph.D.,Senior Investigator, Medical Genetics Branch, Clinical Director, Email:  </w:t>
      </w:r>
      <w:hyperlink r:id="rId9" w:history="1">
        <w:r w:rsidRPr="005C0DA4">
          <w:rPr>
            <w:rStyle w:val="Hyperlink"/>
            <w:rFonts w:eastAsia="Times"/>
            <w:sz w:val="24"/>
            <w:szCs w:val="24"/>
          </w:rPr>
          <w:t>bgahl@helix.nih.gov</w:t>
        </w:r>
      </w:hyperlink>
      <w:r>
        <w:rPr>
          <w:rFonts w:eastAsia="Times"/>
          <w:sz w:val="24"/>
          <w:szCs w:val="24"/>
        </w:rPr>
        <w:t xml:space="preserve"> and Phone: 301-402-2739</w:t>
      </w:r>
    </w:p>
    <w:p w14:paraId="251C3E35" w14:textId="77777777" w:rsidR="00750E5F" w:rsidRPr="00C634B5" w:rsidRDefault="00750E5F" w:rsidP="00420B6D">
      <w:pPr>
        <w:pStyle w:val="Word4095Null"/>
        <w:widowControl/>
        <w:spacing w:line="240" w:lineRule="auto"/>
        <w:jc w:val="both"/>
        <w:rPr>
          <w:rFonts w:eastAsia="Times"/>
          <w:sz w:val="24"/>
          <w:szCs w:val="24"/>
        </w:rPr>
      </w:pPr>
    </w:p>
    <w:p w14:paraId="69E2979C" w14:textId="7B81F3BB" w:rsidR="002B4928" w:rsidRDefault="002B4928" w:rsidP="00F466BA">
      <w:pPr>
        <w:pStyle w:val="Word4095Null"/>
        <w:widowControl/>
        <w:spacing w:line="240" w:lineRule="auto"/>
        <w:jc w:val="both"/>
        <w:rPr>
          <w:sz w:val="24"/>
          <w:szCs w:val="24"/>
        </w:rPr>
      </w:pPr>
    </w:p>
    <w:p w14:paraId="6AF601F9" w14:textId="25C1B2DC" w:rsidR="00256548" w:rsidRDefault="008C07A8" w:rsidP="00420B6D">
      <w:pPr>
        <w:pStyle w:val="Word4095Null"/>
        <w:widowControl/>
        <w:spacing w:line="240" w:lineRule="auto"/>
        <w:jc w:val="both"/>
        <w:rPr>
          <w:rFonts w:eastAsia="Times"/>
          <w:b/>
          <w:sz w:val="24"/>
          <w:szCs w:val="24"/>
        </w:rPr>
      </w:pPr>
      <w:r>
        <w:rPr>
          <w:rFonts w:eastAsia="Times"/>
          <w:sz w:val="24"/>
          <w:szCs w:val="24"/>
        </w:rPr>
        <w:t xml:space="preserve"> </w:t>
      </w:r>
      <w:r w:rsidR="00B2217E" w:rsidRPr="00F466BA">
        <w:rPr>
          <w:rFonts w:eastAsia="Times"/>
          <w:b/>
          <w:sz w:val="24"/>
          <w:szCs w:val="24"/>
        </w:rPr>
        <w:t>Associate Investigator(s):</w:t>
      </w:r>
    </w:p>
    <w:p w14:paraId="71133924" w14:textId="0A2E0912" w:rsidR="002B4928" w:rsidRPr="00F466BA" w:rsidRDefault="002B4928" w:rsidP="00420B6D">
      <w:pPr>
        <w:pStyle w:val="Word4095Null"/>
        <w:widowControl/>
        <w:spacing w:line="240" w:lineRule="auto"/>
        <w:jc w:val="both"/>
        <w:rPr>
          <w:rFonts w:eastAsia="Times"/>
          <w:b/>
          <w:sz w:val="24"/>
          <w:szCs w:val="24"/>
        </w:rPr>
      </w:pPr>
      <w:r>
        <w:rPr>
          <w:sz w:val="24"/>
          <w:szCs w:val="24"/>
        </w:rPr>
        <w:t xml:space="preserve">1. </w:t>
      </w:r>
      <w:r w:rsidRPr="00F466BA">
        <w:rPr>
          <w:sz w:val="24"/>
          <w:szCs w:val="24"/>
        </w:rPr>
        <w:t>Caterina P. Minniti, M.D.</w:t>
      </w:r>
      <w:r w:rsidRPr="00F466BA">
        <w:rPr>
          <w:rFonts w:eastAsia="Times"/>
          <w:sz w:val="24"/>
          <w:szCs w:val="24"/>
        </w:rPr>
        <w:t xml:space="preserve"> </w:t>
      </w:r>
      <w:r>
        <w:rPr>
          <w:rFonts w:eastAsia="Times"/>
          <w:sz w:val="24"/>
          <w:szCs w:val="24"/>
        </w:rPr>
        <w:t xml:space="preserve">Visiting Researcher, Director of Sickle Cell Center, Montefiore Medical Center/Albert Einstein College of Medicine, Email: </w:t>
      </w:r>
      <w:hyperlink r:id="rId10" w:history="1">
        <w:r w:rsidRPr="00080A47">
          <w:rPr>
            <w:rStyle w:val="Hyperlink"/>
            <w:rFonts w:eastAsia="Times"/>
            <w:sz w:val="24"/>
            <w:szCs w:val="24"/>
          </w:rPr>
          <w:t>cminniti@montefiore.org</w:t>
        </w:r>
      </w:hyperlink>
      <w:r>
        <w:rPr>
          <w:rFonts w:eastAsia="Times"/>
          <w:sz w:val="24"/>
          <w:szCs w:val="24"/>
        </w:rPr>
        <w:t xml:space="preserve">, Phone: </w:t>
      </w:r>
      <w:r w:rsidRPr="008C07A8">
        <w:rPr>
          <w:rFonts w:eastAsia="Times"/>
          <w:sz w:val="24"/>
          <w:szCs w:val="24"/>
        </w:rPr>
        <w:t>(718) 920-4650</w:t>
      </w:r>
      <w:r>
        <w:rPr>
          <w:rFonts w:eastAsia="Times"/>
          <w:sz w:val="24"/>
          <w:szCs w:val="24"/>
        </w:rPr>
        <w:t>.</w:t>
      </w:r>
    </w:p>
    <w:p w14:paraId="49AD46B2" w14:textId="12F76B5B" w:rsidR="00B2217E" w:rsidRPr="00F466BA" w:rsidRDefault="002B4928" w:rsidP="00EC462B">
      <w:pPr>
        <w:pStyle w:val="BodyText"/>
        <w:rPr>
          <w:rFonts w:ascii="Times New Roman" w:hAnsi="Times New Roman"/>
          <w:b w:val="0"/>
          <w:szCs w:val="24"/>
        </w:rPr>
      </w:pPr>
      <w:r>
        <w:rPr>
          <w:rFonts w:ascii="Times New Roman" w:hAnsi="Times New Roman"/>
          <w:b w:val="0"/>
          <w:szCs w:val="24"/>
        </w:rPr>
        <w:t xml:space="preserve">2. </w:t>
      </w:r>
      <w:r w:rsidR="00430D22" w:rsidRPr="00F466BA">
        <w:rPr>
          <w:rFonts w:ascii="Times New Roman" w:hAnsi="Times New Roman"/>
          <w:b w:val="0"/>
          <w:szCs w:val="24"/>
        </w:rPr>
        <w:t xml:space="preserve"> Keisha Findley, Ph.D., </w:t>
      </w:r>
      <w:r w:rsidR="00D26E8F">
        <w:rPr>
          <w:rFonts w:ascii="Times New Roman" w:hAnsi="Times New Roman"/>
          <w:b w:val="0"/>
          <w:szCs w:val="24"/>
        </w:rPr>
        <w:t>Special Volunteer</w:t>
      </w:r>
      <w:r w:rsidR="00430D22" w:rsidRPr="00F466BA">
        <w:rPr>
          <w:rFonts w:ascii="Times New Roman" w:hAnsi="Times New Roman"/>
          <w:b w:val="0"/>
          <w:szCs w:val="24"/>
        </w:rPr>
        <w:t>, SBRB, NHGRI (Bonham Lab)</w:t>
      </w:r>
      <w:r w:rsidR="00EB3DE2">
        <w:rPr>
          <w:rFonts w:ascii="Times New Roman" w:hAnsi="Times New Roman"/>
          <w:b w:val="0"/>
          <w:szCs w:val="24"/>
        </w:rPr>
        <w:t xml:space="preserve"> Email: </w:t>
      </w:r>
      <w:hyperlink r:id="rId11" w:history="1">
        <w:r w:rsidR="00EB3DE2" w:rsidRPr="009A5D95">
          <w:rPr>
            <w:rStyle w:val="Hyperlink"/>
            <w:rFonts w:ascii="Times New Roman" w:hAnsi="Times New Roman"/>
            <w:b w:val="0"/>
            <w:szCs w:val="24"/>
          </w:rPr>
          <w:t>keisha.m.findley@gmail.com</w:t>
        </w:r>
      </w:hyperlink>
      <w:r w:rsidR="00EB3DE2">
        <w:rPr>
          <w:rFonts w:ascii="Times New Roman" w:hAnsi="Times New Roman"/>
          <w:b w:val="0"/>
          <w:szCs w:val="24"/>
        </w:rPr>
        <w:t xml:space="preserve">  and Phone: (919)452-0425</w:t>
      </w:r>
    </w:p>
    <w:p w14:paraId="1B925508" w14:textId="4838A077" w:rsidR="00430D22" w:rsidRPr="00F466BA" w:rsidRDefault="002B4928" w:rsidP="00EC462B">
      <w:pPr>
        <w:pStyle w:val="BodyText"/>
        <w:rPr>
          <w:rFonts w:ascii="Times New Roman" w:hAnsi="Times New Roman"/>
          <w:b w:val="0"/>
          <w:szCs w:val="24"/>
        </w:rPr>
      </w:pPr>
      <w:r>
        <w:rPr>
          <w:rFonts w:ascii="Times New Roman" w:hAnsi="Times New Roman"/>
          <w:b w:val="0"/>
          <w:szCs w:val="24"/>
        </w:rPr>
        <w:t>3</w:t>
      </w:r>
      <w:r w:rsidR="00430D22" w:rsidRPr="00F466BA">
        <w:rPr>
          <w:rFonts w:ascii="Times New Roman" w:hAnsi="Times New Roman"/>
          <w:b w:val="0"/>
          <w:szCs w:val="24"/>
        </w:rPr>
        <w:t>.</w:t>
      </w:r>
      <w:r w:rsidR="00CE5BE6" w:rsidRPr="00F466BA">
        <w:rPr>
          <w:rFonts w:ascii="Times New Roman" w:hAnsi="Times New Roman"/>
          <w:b w:val="0"/>
          <w:szCs w:val="24"/>
        </w:rPr>
        <w:t xml:space="preserve"> </w:t>
      </w:r>
      <w:r w:rsidR="00430D22" w:rsidRPr="00F466BA">
        <w:rPr>
          <w:rFonts w:ascii="Times New Roman" w:hAnsi="Times New Roman"/>
          <w:b w:val="0"/>
          <w:szCs w:val="24"/>
        </w:rPr>
        <w:t xml:space="preserve">Elizabeth Grice, Ph.D., Assistant Professor, University of Pennsylvania, Email: </w:t>
      </w:r>
      <w:hyperlink r:id="rId12" w:history="1">
        <w:r w:rsidR="00430D22" w:rsidRPr="00F466BA">
          <w:rPr>
            <w:rStyle w:val="Hyperlink"/>
            <w:rFonts w:ascii="Times New Roman" w:hAnsi="Times New Roman"/>
            <w:b w:val="0"/>
            <w:szCs w:val="24"/>
          </w:rPr>
          <w:t>egrice@mail.med.upenn.edu</w:t>
        </w:r>
      </w:hyperlink>
      <w:r w:rsidR="00430D22" w:rsidRPr="00F466BA">
        <w:rPr>
          <w:rFonts w:ascii="Times New Roman" w:hAnsi="Times New Roman"/>
          <w:b w:val="0"/>
          <w:szCs w:val="24"/>
        </w:rPr>
        <w:t xml:space="preserve"> and Phone: (215) 898-3179</w:t>
      </w:r>
    </w:p>
    <w:p w14:paraId="38198AB1" w14:textId="3F70D5BD" w:rsidR="00430D22" w:rsidRPr="00F466BA" w:rsidRDefault="002B4928" w:rsidP="00EC462B">
      <w:pPr>
        <w:pStyle w:val="BodyText"/>
        <w:rPr>
          <w:rFonts w:ascii="Times New Roman" w:hAnsi="Times New Roman"/>
          <w:b w:val="0"/>
          <w:szCs w:val="24"/>
        </w:rPr>
      </w:pPr>
      <w:r>
        <w:rPr>
          <w:rFonts w:ascii="Times New Roman" w:hAnsi="Times New Roman"/>
          <w:b w:val="0"/>
          <w:szCs w:val="24"/>
        </w:rPr>
        <w:t>4</w:t>
      </w:r>
      <w:r w:rsidR="00430D22" w:rsidRPr="00F466BA">
        <w:rPr>
          <w:rFonts w:ascii="Times New Roman" w:hAnsi="Times New Roman"/>
          <w:b w:val="0"/>
          <w:szCs w:val="24"/>
        </w:rPr>
        <w:t xml:space="preserve">. Kim Smith-Whitley, M.D., Associate Professor, The Children’s Hospital of Philadelphia, Email: </w:t>
      </w:r>
      <w:hyperlink r:id="rId13" w:history="1">
        <w:r w:rsidR="00430D22" w:rsidRPr="00F466BA">
          <w:rPr>
            <w:rStyle w:val="Hyperlink"/>
            <w:rFonts w:ascii="Times New Roman" w:hAnsi="Times New Roman"/>
            <w:b w:val="0"/>
            <w:szCs w:val="24"/>
          </w:rPr>
          <w:t>whitleyk@email.chop.edu</w:t>
        </w:r>
      </w:hyperlink>
      <w:r w:rsidR="00430D22" w:rsidRPr="00F466BA">
        <w:rPr>
          <w:rFonts w:ascii="Times New Roman" w:hAnsi="Times New Roman"/>
          <w:b w:val="0"/>
          <w:szCs w:val="24"/>
        </w:rPr>
        <w:t xml:space="preserve"> and Phone: (215) 590-1662</w:t>
      </w:r>
    </w:p>
    <w:p w14:paraId="42F3B53B" w14:textId="66C48BB3" w:rsidR="00430D22" w:rsidRPr="00F466BA" w:rsidRDefault="002B4928" w:rsidP="00EC462B">
      <w:pPr>
        <w:pStyle w:val="BodyText"/>
        <w:rPr>
          <w:rFonts w:ascii="Times New Roman" w:hAnsi="Times New Roman"/>
          <w:b w:val="0"/>
          <w:szCs w:val="24"/>
        </w:rPr>
      </w:pPr>
      <w:r>
        <w:rPr>
          <w:rFonts w:ascii="Times New Roman" w:hAnsi="Times New Roman"/>
          <w:b w:val="0"/>
          <w:szCs w:val="24"/>
        </w:rPr>
        <w:t>5</w:t>
      </w:r>
      <w:r w:rsidR="00430D22" w:rsidRPr="00F466BA">
        <w:rPr>
          <w:rFonts w:ascii="Times New Roman" w:hAnsi="Times New Roman"/>
          <w:b w:val="0"/>
          <w:szCs w:val="24"/>
        </w:rPr>
        <w:t>. David Williams, Ph.D., Professor, Harvard University School of Public Health, Email: dwilliam@hsph.harvard.edu and Phone: (617) 432-6807</w:t>
      </w:r>
    </w:p>
    <w:p w14:paraId="2FB03031" w14:textId="1D303C47" w:rsidR="00430D22" w:rsidRPr="00F466BA" w:rsidRDefault="002B4928" w:rsidP="00EC462B">
      <w:pPr>
        <w:pStyle w:val="BodyText"/>
        <w:rPr>
          <w:rFonts w:ascii="Times New Roman" w:hAnsi="Times New Roman"/>
          <w:b w:val="0"/>
          <w:szCs w:val="24"/>
        </w:rPr>
      </w:pPr>
      <w:r>
        <w:rPr>
          <w:rFonts w:ascii="Times New Roman" w:hAnsi="Times New Roman"/>
          <w:b w:val="0"/>
          <w:szCs w:val="24"/>
        </w:rPr>
        <w:t>6</w:t>
      </w:r>
      <w:r w:rsidR="00430D22" w:rsidRPr="00F466BA">
        <w:rPr>
          <w:rFonts w:ascii="Times New Roman" w:hAnsi="Times New Roman"/>
          <w:b w:val="0"/>
          <w:szCs w:val="24"/>
        </w:rPr>
        <w:t xml:space="preserve">. Valerie Purdie-Vaughns, Ph.D., Assistant Professor, Columbia University, Email: </w:t>
      </w:r>
      <w:hyperlink r:id="rId14" w:history="1">
        <w:r w:rsidR="00430D22" w:rsidRPr="00F466BA">
          <w:rPr>
            <w:rStyle w:val="Hyperlink"/>
            <w:rFonts w:ascii="Times New Roman" w:hAnsi="Times New Roman"/>
            <w:b w:val="0"/>
            <w:szCs w:val="24"/>
          </w:rPr>
          <w:t>vpvaughns@psych.columbia.edu</w:t>
        </w:r>
      </w:hyperlink>
      <w:r w:rsidR="00430D22" w:rsidRPr="00F466BA">
        <w:rPr>
          <w:rFonts w:ascii="Times New Roman" w:hAnsi="Times New Roman"/>
          <w:b w:val="0"/>
          <w:szCs w:val="24"/>
        </w:rPr>
        <w:t xml:space="preserve"> and Phone: (212) 851-5965</w:t>
      </w:r>
    </w:p>
    <w:p w14:paraId="1784E46E" w14:textId="442B3B31" w:rsidR="00A13C97" w:rsidRPr="00887AFC" w:rsidRDefault="00A13C97" w:rsidP="00A13C97">
      <w:pPr>
        <w:rPr>
          <w:szCs w:val="24"/>
        </w:rPr>
      </w:pPr>
      <w:r>
        <w:rPr>
          <w:rFonts w:ascii="Times New Roman" w:hAnsi="Times New Roman"/>
          <w:szCs w:val="24"/>
        </w:rPr>
        <w:t>7</w:t>
      </w:r>
      <w:r w:rsidR="003206E0" w:rsidRPr="00C05D52">
        <w:rPr>
          <w:rFonts w:ascii="Times New Roman" w:hAnsi="Times New Roman"/>
          <w:szCs w:val="24"/>
        </w:rPr>
        <w:t xml:space="preserve">. </w:t>
      </w:r>
      <w:r w:rsidRPr="00C81460">
        <w:rPr>
          <w:rFonts w:ascii="Times New Roman" w:eastAsia="Times New Roman" w:hAnsi="Times New Roman"/>
          <w:szCs w:val="24"/>
        </w:rPr>
        <w:t>Ashley Buscetta, MSN, FNP-BC, CWOCN, SBRB, NHGRI</w:t>
      </w:r>
      <w:r>
        <w:rPr>
          <w:szCs w:val="24"/>
        </w:rPr>
        <w:t xml:space="preserve"> Email: </w:t>
      </w:r>
      <w:hyperlink r:id="rId15" w:history="1">
        <w:r w:rsidRPr="005C0DA4">
          <w:rPr>
            <w:rStyle w:val="Hyperlink"/>
            <w:szCs w:val="24"/>
          </w:rPr>
          <w:t>ashley.buscetta@nih.gov</w:t>
        </w:r>
      </w:hyperlink>
      <w:r>
        <w:rPr>
          <w:szCs w:val="24"/>
        </w:rPr>
        <w:t xml:space="preserve"> and Phone:</w:t>
      </w:r>
      <w:r w:rsidRPr="002B4928">
        <w:rPr>
          <w:rFonts w:eastAsia="Times New Roman"/>
        </w:rPr>
        <w:t xml:space="preserve"> </w:t>
      </w:r>
      <w:r>
        <w:rPr>
          <w:rFonts w:eastAsia="Times New Roman"/>
        </w:rPr>
        <w:t xml:space="preserve">240-381-9453 </w:t>
      </w:r>
      <w:r w:rsidRPr="00C81460">
        <w:rPr>
          <w:rFonts w:ascii="Times New Roman" w:eastAsia="Times New Roman" w:hAnsi="Times New Roman"/>
          <w:szCs w:val="24"/>
        </w:rPr>
        <w:t xml:space="preserve"> </w:t>
      </w:r>
    </w:p>
    <w:p w14:paraId="142C8554" w14:textId="005EBBE1" w:rsidR="00C05D52" w:rsidRDefault="00A13C97" w:rsidP="00EC462B">
      <w:pPr>
        <w:pStyle w:val="BodyText"/>
        <w:rPr>
          <w:rFonts w:ascii="Times New Roman" w:hAnsi="Times New Roman"/>
          <w:b w:val="0"/>
          <w:szCs w:val="24"/>
        </w:rPr>
      </w:pPr>
      <w:r>
        <w:rPr>
          <w:rFonts w:ascii="Times New Roman" w:hAnsi="Times New Roman"/>
          <w:b w:val="0"/>
          <w:szCs w:val="24"/>
        </w:rPr>
        <w:t>8</w:t>
      </w:r>
      <w:r w:rsidR="00C05D52" w:rsidRPr="00C05D52">
        <w:rPr>
          <w:rFonts w:ascii="Times New Roman" w:hAnsi="Times New Roman"/>
          <w:b w:val="0"/>
          <w:szCs w:val="24"/>
        </w:rPr>
        <w:t>.</w:t>
      </w:r>
      <w:r w:rsidR="00C05D52">
        <w:rPr>
          <w:rFonts w:ascii="Times New Roman" w:hAnsi="Times New Roman"/>
          <w:b w:val="0"/>
          <w:szCs w:val="24"/>
        </w:rPr>
        <w:t xml:space="preserve"> Constantine Stratakis, MD, DSc, NICHD </w:t>
      </w:r>
      <w:r w:rsidR="00D84080">
        <w:rPr>
          <w:rFonts w:ascii="Times New Roman" w:hAnsi="Times New Roman"/>
          <w:b w:val="0"/>
          <w:szCs w:val="24"/>
        </w:rPr>
        <w:t>Scientific</w:t>
      </w:r>
      <w:r w:rsidR="001F1552">
        <w:rPr>
          <w:rFonts w:ascii="Times New Roman" w:hAnsi="Times New Roman"/>
          <w:b w:val="0"/>
          <w:szCs w:val="24"/>
        </w:rPr>
        <w:t xml:space="preserve"> </w:t>
      </w:r>
      <w:r w:rsidR="00C05D52">
        <w:rPr>
          <w:rFonts w:ascii="Times New Roman" w:hAnsi="Times New Roman"/>
          <w:b w:val="0"/>
          <w:szCs w:val="24"/>
        </w:rPr>
        <w:t>Director of Intramural Research. NICHD</w:t>
      </w:r>
    </w:p>
    <w:p w14:paraId="605EA323" w14:textId="4D5A57F7" w:rsidR="00FA7EDB" w:rsidRDefault="00A13C97" w:rsidP="00EC462B">
      <w:pPr>
        <w:pStyle w:val="BodyText"/>
        <w:rPr>
          <w:rFonts w:ascii="Times New Roman" w:hAnsi="Times New Roman"/>
          <w:b w:val="0"/>
          <w:szCs w:val="24"/>
        </w:rPr>
      </w:pPr>
      <w:r>
        <w:rPr>
          <w:rFonts w:ascii="Times New Roman" w:hAnsi="Times New Roman"/>
          <w:b w:val="0"/>
          <w:szCs w:val="24"/>
        </w:rPr>
        <w:t>9</w:t>
      </w:r>
      <w:r w:rsidR="00FA7EDB">
        <w:rPr>
          <w:rFonts w:ascii="Times New Roman" w:hAnsi="Times New Roman"/>
          <w:b w:val="0"/>
          <w:szCs w:val="24"/>
        </w:rPr>
        <w:t xml:space="preserve">. Sharon Davis, </w:t>
      </w:r>
      <w:r w:rsidR="00DF2378">
        <w:rPr>
          <w:rFonts w:ascii="Times New Roman" w:hAnsi="Times New Roman"/>
          <w:b w:val="0"/>
          <w:szCs w:val="24"/>
        </w:rPr>
        <w:t xml:space="preserve">Med, MPA, </w:t>
      </w:r>
      <w:r w:rsidR="002B4928">
        <w:rPr>
          <w:rFonts w:ascii="Times New Roman" w:hAnsi="Times New Roman"/>
          <w:b w:val="0"/>
          <w:szCs w:val="24"/>
        </w:rPr>
        <w:t xml:space="preserve">Ph.D., </w:t>
      </w:r>
      <w:r w:rsidR="00DF2378">
        <w:rPr>
          <w:rFonts w:ascii="Times New Roman" w:hAnsi="Times New Roman"/>
          <w:b w:val="0"/>
          <w:szCs w:val="24"/>
        </w:rPr>
        <w:t xml:space="preserve">Senior Scientist, Genomics of Metabolic, Cardiovascular and Inflammatory Disease Branch. NHGRI, </w:t>
      </w:r>
      <w:r w:rsidR="002B4928">
        <w:rPr>
          <w:rFonts w:ascii="Times New Roman" w:hAnsi="Times New Roman"/>
          <w:b w:val="0"/>
          <w:szCs w:val="24"/>
        </w:rPr>
        <w:t xml:space="preserve">Email: </w:t>
      </w:r>
      <w:hyperlink r:id="rId16" w:history="1">
        <w:r w:rsidR="002B4928" w:rsidRPr="005C0DA4">
          <w:rPr>
            <w:rStyle w:val="Hyperlink"/>
            <w:rFonts w:ascii="Times New Roman" w:hAnsi="Times New Roman"/>
            <w:b w:val="0"/>
            <w:szCs w:val="24"/>
          </w:rPr>
          <w:t>Sharon.davis@nih.gov</w:t>
        </w:r>
      </w:hyperlink>
      <w:r w:rsidR="002B4928">
        <w:rPr>
          <w:rFonts w:ascii="Times New Roman" w:hAnsi="Times New Roman"/>
          <w:b w:val="0"/>
          <w:szCs w:val="24"/>
        </w:rPr>
        <w:t xml:space="preserve"> and Phone: 301-594-2970</w:t>
      </w:r>
      <w:r w:rsidR="00FA7EDB">
        <w:rPr>
          <w:rFonts w:ascii="Times New Roman" w:hAnsi="Times New Roman"/>
          <w:b w:val="0"/>
          <w:szCs w:val="24"/>
        </w:rPr>
        <w:t xml:space="preserve"> </w:t>
      </w:r>
    </w:p>
    <w:p w14:paraId="78D5C588" w14:textId="2BC7F16A" w:rsidR="00E529B6" w:rsidRPr="003F4D36" w:rsidRDefault="00A13C97" w:rsidP="00EC462B">
      <w:pPr>
        <w:pStyle w:val="BodyText"/>
        <w:rPr>
          <w:rFonts w:ascii="Times New Roman" w:hAnsi="Times New Roman"/>
          <w:b w:val="0"/>
          <w:szCs w:val="24"/>
        </w:rPr>
      </w:pPr>
      <w:r>
        <w:rPr>
          <w:rFonts w:ascii="Times New Roman" w:hAnsi="Times New Roman"/>
          <w:b w:val="0"/>
          <w:szCs w:val="24"/>
        </w:rPr>
        <w:t>10</w:t>
      </w:r>
      <w:r w:rsidR="00A4694B" w:rsidRPr="003F4D36">
        <w:rPr>
          <w:rFonts w:ascii="Times New Roman" w:hAnsi="Times New Roman"/>
          <w:b w:val="0"/>
          <w:szCs w:val="24"/>
        </w:rPr>
        <w:t>. Khadijah</w:t>
      </w:r>
      <w:r w:rsidR="00E529B6" w:rsidRPr="003F4D36">
        <w:rPr>
          <w:rFonts w:ascii="Times New Roman" w:hAnsi="Times New Roman"/>
          <w:b w:val="0"/>
          <w:szCs w:val="24"/>
        </w:rPr>
        <w:t xml:space="preserve"> Abdallah, MPH, Research Coordinator, SBRB, NHGRI (Bonham Lab)</w:t>
      </w:r>
    </w:p>
    <w:p w14:paraId="1A71FCC9" w14:textId="175B6B42" w:rsidR="00A4694B" w:rsidRPr="003F4D36" w:rsidRDefault="002B4928" w:rsidP="00EC462B">
      <w:pPr>
        <w:pStyle w:val="BodyText"/>
        <w:rPr>
          <w:rFonts w:ascii="Times New Roman" w:hAnsi="Times New Roman"/>
          <w:b w:val="0"/>
          <w:szCs w:val="24"/>
        </w:rPr>
      </w:pPr>
      <w:r>
        <w:rPr>
          <w:rFonts w:ascii="Times New Roman" w:hAnsi="Times New Roman"/>
          <w:b w:val="0"/>
          <w:szCs w:val="24"/>
        </w:rPr>
        <w:t>1</w:t>
      </w:r>
      <w:r w:rsidR="00A13C97">
        <w:rPr>
          <w:rFonts w:ascii="Times New Roman" w:hAnsi="Times New Roman"/>
          <w:b w:val="0"/>
          <w:szCs w:val="24"/>
        </w:rPr>
        <w:t>1</w:t>
      </w:r>
      <w:r w:rsidR="00736E5D" w:rsidRPr="003F4D36">
        <w:rPr>
          <w:rFonts w:ascii="Times New Roman" w:hAnsi="Times New Roman"/>
          <w:b w:val="0"/>
          <w:szCs w:val="24"/>
        </w:rPr>
        <w:t xml:space="preserve">. </w:t>
      </w:r>
      <w:r w:rsidR="00A4694B" w:rsidRPr="003F4D36">
        <w:rPr>
          <w:rFonts w:ascii="Times New Roman" w:hAnsi="Times New Roman"/>
          <w:b w:val="0"/>
          <w:szCs w:val="24"/>
        </w:rPr>
        <w:t>Nkeiruka Umeh, BS, Post-baccalaureate Fellow, SBRB NHGRI (Bonham Lab)</w:t>
      </w:r>
    </w:p>
    <w:p w14:paraId="08051FA3" w14:textId="58A77B39" w:rsidR="00736E5D" w:rsidRDefault="00A4694B" w:rsidP="00EC462B">
      <w:pPr>
        <w:pStyle w:val="BodyText"/>
        <w:rPr>
          <w:rFonts w:ascii="Times New Roman" w:hAnsi="Times New Roman"/>
          <w:b w:val="0"/>
          <w:szCs w:val="24"/>
        </w:rPr>
      </w:pPr>
      <w:r w:rsidRPr="003F4D36">
        <w:rPr>
          <w:rFonts w:ascii="Times New Roman" w:hAnsi="Times New Roman"/>
          <w:b w:val="0"/>
          <w:szCs w:val="24"/>
        </w:rPr>
        <w:t>12.  Melissa Moss, BA, Post-baccalaureate Fellow, SBRB NHGRI (Bonham Lab)</w:t>
      </w:r>
      <w:r w:rsidR="00736E5D" w:rsidRPr="003F4D36">
        <w:rPr>
          <w:rFonts w:ascii="Times New Roman" w:hAnsi="Times New Roman"/>
          <w:b w:val="0"/>
          <w:szCs w:val="24"/>
        </w:rPr>
        <w:t xml:space="preserve"> </w:t>
      </w:r>
    </w:p>
    <w:p w14:paraId="551A785C" w14:textId="5CF50309" w:rsidR="00B85D2A" w:rsidRDefault="00B85D2A" w:rsidP="00EC462B">
      <w:pPr>
        <w:pStyle w:val="BodyText"/>
        <w:rPr>
          <w:rFonts w:ascii="Times New Roman" w:hAnsi="Times New Roman"/>
          <w:b w:val="0"/>
          <w:szCs w:val="24"/>
        </w:rPr>
      </w:pPr>
      <w:r>
        <w:rPr>
          <w:rFonts w:ascii="Times New Roman" w:hAnsi="Times New Roman"/>
          <w:b w:val="0"/>
          <w:szCs w:val="24"/>
        </w:rPr>
        <w:t xml:space="preserve">13. Amadi Gibbons, </w:t>
      </w:r>
      <w:r w:rsidR="007331F0">
        <w:rPr>
          <w:rFonts w:ascii="Times New Roman" w:hAnsi="Times New Roman"/>
          <w:b w:val="0"/>
          <w:szCs w:val="24"/>
        </w:rPr>
        <w:t>BA, Special Volunteer, SBRB NHGRI (Bonham Lab)</w:t>
      </w:r>
    </w:p>
    <w:p w14:paraId="204C32CB" w14:textId="7AE61159" w:rsidR="003452F1" w:rsidRPr="003F4D36" w:rsidRDefault="003452F1" w:rsidP="00EC462B">
      <w:pPr>
        <w:pStyle w:val="BodyText"/>
        <w:rPr>
          <w:rFonts w:ascii="Times New Roman" w:hAnsi="Times New Roman"/>
          <w:b w:val="0"/>
          <w:szCs w:val="24"/>
        </w:rPr>
      </w:pPr>
      <w:r>
        <w:rPr>
          <w:rFonts w:ascii="Times New Roman" w:hAnsi="Times New Roman"/>
          <w:b w:val="0"/>
          <w:szCs w:val="24"/>
        </w:rPr>
        <w:t xml:space="preserve">14. </w:t>
      </w:r>
      <w:r w:rsidR="008216C6">
        <w:rPr>
          <w:rFonts w:ascii="Times New Roman" w:hAnsi="Times New Roman"/>
          <w:b w:val="0"/>
          <w:szCs w:val="24"/>
        </w:rPr>
        <w:t>Mya Thein, M.D., NHLBI/</w:t>
      </w:r>
      <w:r w:rsidR="00826BF6">
        <w:rPr>
          <w:rFonts w:ascii="Times New Roman" w:hAnsi="Times New Roman"/>
          <w:b w:val="0"/>
          <w:szCs w:val="24"/>
        </w:rPr>
        <w:t>DIR/</w:t>
      </w:r>
      <w:r w:rsidR="008216C6">
        <w:rPr>
          <w:rFonts w:ascii="Times New Roman" w:hAnsi="Times New Roman"/>
          <w:b w:val="0"/>
          <w:szCs w:val="24"/>
        </w:rPr>
        <w:t xml:space="preserve">Sickle Cell Branch, Email: </w:t>
      </w:r>
      <w:hyperlink r:id="rId17" w:history="1">
        <w:r w:rsidR="008216C6" w:rsidRPr="00375D87">
          <w:rPr>
            <w:rStyle w:val="Hyperlink"/>
            <w:rFonts w:ascii="Times New Roman" w:hAnsi="Times New Roman"/>
            <w:b w:val="0"/>
            <w:szCs w:val="24"/>
          </w:rPr>
          <w:t>mya.thein@nih.gov</w:t>
        </w:r>
      </w:hyperlink>
      <w:r w:rsidR="008216C6">
        <w:rPr>
          <w:rFonts w:ascii="Times New Roman" w:hAnsi="Times New Roman"/>
          <w:b w:val="0"/>
          <w:szCs w:val="24"/>
        </w:rPr>
        <w:t xml:space="preserve"> </w:t>
      </w:r>
      <w:r w:rsidR="003E5175">
        <w:rPr>
          <w:rFonts w:ascii="Times New Roman" w:hAnsi="Times New Roman"/>
          <w:b w:val="0"/>
          <w:szCs w:val="24"/>
        </w:rPr>
        <w:t xml:space="preserve">and Phone: </w:t>
      </w:r>
      <w:r w:rsidR="006F5B13">
        <w:rPr>
          <w:rFonts w:ascii="Times New Roman" w:hAnsi="Times New Roman"/>
          <w:b w:val="0"/>
          <w:szCs w:val="24"/>
        </w:rPr>
        <w:t>301-827-</w:t>
      </w:r>
      <w:r w:rsidR="008216C6" w:rsidRPr="008216C6">
        <w:rPr>
          <w:rFonts w:ascii="Times New Roman" w:hAnsi="Times New Roman"/>
          <w:b w:val="0"/>
          <w:szCs w:val="24"/>
        </w:rPr>
        <w:t>0324</w:t>
      </w:r>
    </w:p>
    <w:p w14:paraId="46EA7CE5" w14:textId="77777777" w:rsidR="00430D22" w:rsidRPr="00F466BA" w:rsidRDefault="00430D22" w:rsidP="00420B6D">
      <w:pPr>
        <w:pStyle w:val="BodyText"/>
        <w:jc w:val="both"/>
        <w:rPr>
          <w:rFonts w:ascii="Times New Roman" w:hAnsi="Times New Roman"/>
          <w:b w:val="0"/>
          <w:szCs w:val="24"/>
        </w:rPr>
      </w:pPr>
    </w:p>
    <w:p w14:paraId="2CC639CE" w14:textId="77777777" w:rsidR="00430D22" w:rsidRPr="00F466BA" w:rsidRDefault="00430D22" w:rsidP="00420B6D">
      <w:pPr>
        <w:pStyle w:val="BodyText"/>
        <w:jc w:val="both"/>
        <w:rPr>
          <w:rFonts w:ascii="Times New Roman" w:hAnsi="Times New Roman"/>
          <w:b w:val="0"/>
          <w:szCs w:val="24"/>
        </w:rPr>
      </w:pPr>
    </w:p>
    <w:p w14:paraId="1EC5359B" w14:textId="77777777" w:rsidR="00CC0EC3" w:rsidRDefault="00B2217E" w:rsidP="00216E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Cs w:val="24"/>
        </w:rPr>
      </w:pPr>
      <w:r w:rsidRPr="00F466BA">
        <w:rPr>
          <w:rFonts w:ascii="Times New Roman" w:hAnsi="Times New Roman"/>
          <w:b/>
          <w:color w:val="000000"/>
          <w:szCs w:val="24"/>
        </w:rPr>
        <w:t>Collaborating Institutions:</w:t>
      </w:r>
      <w:r w:rsidRPr="00F466BA">
        <w:rPr>
          <w:rFonts w:ascii="Times New Roman" w:hAnsi="Times New Roman"/>
          <w:color w:val="000000"/>
          <w:szCs w:val="24"/>
        </w:rPr>
        <w:t xml:space="preserve"> </w:t>
      </w:r>
    </w:p>
    <w:p w14:paraId="011EF01E" w14:textId="295B7CB5" w:rsidR="00216ED7" w:rsidRDefault="00CC0EC3" w:rsidP="00216E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Pr>
          <w:rFonts w:ascii="Times New Roman" w:hAnsi="Times New Roman"/>
          <w:color w:val="000000"/>
          <w:szCs w:val="24"/>
        </w:rPr>
        <w:t>Montefiore Medical Center/Albert Einstein College of Medicine- FWA #</w:t>
      </w:r>
      <w:r w:rsidR="00577DF2" w:rsidRPr="00577DF2">
        <w:rPr>
          <w:rFonts w:ascii="Arial" w:hAnsi="Arial" w:cs="Arial"/>
          <w:color w:val="000000"/>
          <w:sz w:val="18"/>
          <w:szCs w:val="18"/>
          <w:shd w:val="clear" w:color="auto" w:fill="FFFFFF"/>
        </w:rPr>
        <w:t xml:space="preserve"> </w:t>
      </w:r>
      <w:r w:rsidR="00577DF2" w:rsidRPr="00CB69B7">
        <w:rPr>
          <w:rFonts w:ascii="Times New Roman" w:hAnsi="Times New Roman"/>
          <w:color w:val="000000"/>
          <w:szCs w:val="24"/>
          <w:shd w:val="clear" w:color="auto" w:fill="FFFFFF"/>
        </w:rPr>
        <w:t>00002558</w:t>
      </w:r>
      <w:r w:rsidR="00216ED7">
        <w:rPr>
          <w:rFonts w:ascii="Times New Roman" w:hAnsi="Times New Roman"/>
          <w:color w:val="000000"/>
          <w:szCs w:val="24"/>
        </w:rPr>
        <w:t xml:space="preserve"> </w:t>
      </w:r>
    </w:p>
    <w:p w14:paraId="50B54505" w14:textId="32C07CB6" w:rsidR="00430D22" w:rsidRPr="00F466BA" w:rsidRDefault="00430D22"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 xml:space="preserve">University of Pennsylvania – </w:t>
      </w:r>
      <w:r w:rsidR="00E17438" w:rsidRPr="00F466BA">
        <w:rPr>
          <w:rFonts w:ascii="Times New Roman" w:hAnsi="Times New Roman"/>
          <w:szCs w:val="24"/>
        </w:rPr>
        <w:t>FWA#</w:t>
      </w:r>
      <w:r w:rsidRPr="00F466BA">
        <w:rPr>
          <w:rFonts w:ascii="Times New Roman" w:hAnsi="Times New Roman"/>
          <w:szCs w:val="24"/>
        </w:rPr>
        <w:t>00004028</w:t>
      </w:r>
    </w:p>
    <w:p w14:paraId="0E08E703" w14:textId="5FFE5F87"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The Children’s Hospital of Pennsylvania – FWA#00000459</w:t>
      </w:r>
    </w:p>
    <w:p w14:paraId="3CA3A512" w14:textId="7689F2A7"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Harvard University – FWA#00002642</w:t>
      </w:r>
    </w:p>
    <w:p w14:paraId="1FD62D06" w14:textId="060D9AF2"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Columbia University – FWA#00003831</w:t>
      </w:r>
    </w:p>
    <w:p w14:paraId="2868E98E" w14:textId="06932354" w:rsidR="00B2217E" w:rsidRPr="00266126" w:rsidRDefault="0025654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266126">
        <w:rPr>
          <w:rFonts w:ascii="Times New Roman" w:hAnsi="Times New Roman"/>
          <w:szCs w:val="24"/>
        </w:rPr>
        <w:br w:type="page"/>
      </w:r>
      <w:bookmarkStart w:id="0" w:name="OLE_LINK43"/>
      <w:bookmarkStart w:id="1" w:name="OLE_LINK44"/>
      <w:r w:rsidR="00B2217E" w:rsidRPr="00F466BA">
        <w:rPr>
          <w:rFonts w:ascii="Times New Roman" w:hAnsi="Times New Roman"/>
          <w:b/>
          <w:szCs w:val="24"/>
        </w:rPr>
        <w:lastRenderedPageBreak/>
        <w:t xml:space="preserve">List of Abbreviations </w:t>
      </w:r>
      <w:r w:rsidR="00B2217E" w:rsidRPr="00F466BA">
        <w:rPr>
          <w:rFonts w:ascii="Times New Roman" w:hAnsi="Times New Roman"/>
          <w:i/>
          <w:szCs w:val="24"/>
        </w:rPr>
        <w:t>(as applicable)</w:t>
      </w:r>
    </w:p>
    <w:p w14:paraId="5BD4B6FD" w14:textId="77777777" w:rsidR="00B2217E" w:rsidRPr="00F466BA" w:rsidRDefault="00B2217E" w:rsidP="00420B6D">
      <w:pPr>
        <w:jc w:val="both"/>
        <w:rPr>
          <w:rFonts w:ascii="Times New Roman" w:hAnsi="Times New Roman"/>
          <w:szCs w:val="24"/>
        </w:rPr>
      </w:pPr>
    </w:p>
    <w:p w14:paraId="0A7CEFE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AE</w:t>
      </w:r>
      <w:r w:rsidRPr="00F466BA">
        <w:rPr>
          <w:rFonts w:ascii="Times New Roman" w:hAnsi="Times New Roman"/>
          <w:szCs w:val="24"/>
        </w:rPr>
        <w:tab/>
      </w:r>
      <w:r w:rsidRPr="00F466BA">
        <w:rPr>
          <w:rFonts w:ascii="Times New Roman" w:hAnsi="Times New Roman"/>
          <w:szCs w:val="24"/>
        </w:rPr>
        <w:tab/>
        <w:t>Adverse Event/Adverse Experience</w:t>
      </w:r>
    </w:p>
    <w:p w14:paraId="760C9BF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CFR</w:t>
      </w:r>
      <w:r w:rsidRPr="00F466BA">
        <w:rPr>
          <w:rFonts w:ascii="Times New Roman" w:hAnsi="Times New Roman"/>
          <w:szCs w:val="24"/>
        </w:rPr>
        <w:tab/>
      </w:r>
      <w:r w:rsidRPr="00F466BA">
        <w:rPr>
          <w:rFonts w:ascii="Times New Roman" w:hAnsi="Times New Roman"/>
          <w:szCs w:val="24"/>
        </w:rPr>
        <w:tab/>
        <w:t>Code of Federal Regulations</w:t>
      </w:r>
    </w:p>
    <w:p w14:paraId="5CC8B9F5"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CLIA</w:t>
      </w:r>
      <w:r w:rsidRPr="00F466BA">
        <w:rPr>
          <w:rFonts w:ascii="Times New Roman" w:hAnsi="Times New Roman"/>
          <w:szCs w:val="24"/>
        </w:rPr>
        <w:tab/>
      </w:r>
      <w:r w:rsidRPr="00F466BA">
        <w:rPr>
          <w:rFonts w:ascii="Times New Roman" w:hAnsi="Times New Roman"/>
          <w:szCs w:val="24"/>
        </w:rPr>
        <w:tab/>
        <w:t>Clinical Laboratory Improvement Amendment of 1988</w:t>
      </w:r>
    </w:p>
    <w:p w14:paraId="1B92DAD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COI</w:t>
      </w:r>
      <w:r w:rsidRPr="00F466BA">
        <w:rPr>
          <w:rFonts w:ascii="Times New Roman" w:hAnsi="Times New Roman"/>
          <w:szCs w:val="24"/>
        </w:rPr>
        <w:tab/>
      </w:r>
      <w:r w:rsidRPr="00F466BA">
        <w:rPr>
          <w:rFonts w:ascii="Times New Roman" w:hAnsi="Times New Roman"/>
          <w:szCs w:val="24"/>
        </w:rPr>
        <w:tab/>
        <w:t>Conflict of Interest</w:t>
      </w:r>
    </w:p>
    <w:p w14:paraId="6BE19CE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CRADA</w:t>
      </w:r>
      <w:r w:rsidRPr="00F466BA">
        <w:rPr>
          <w:rFonts w:ascii="Times New Roman" w:hAnsi="Times New Roman"/>
          <w:szCs w:val="24"/>
        </w:rPr>
        <w:tab/>
        <w:t>Cooperative Research and Development Agreement</w:t>
      </w:r>
    </w:p>
    <w:p w14:paraId="494E2CD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DAC</w:t>
      </w:r>
      <w:r w:rsidRPr="00F466BA">
        <w:rPr>
          <w:rFonts w:ascii="Times New Roman" w:hAnsi="Times New Roman"/>
          <w:szCs w:val="24"/>
        </w:rPr>
        <w:tab/>
      </w:r>
      <w:r w:rsidRPr="00F466BA">
        <w:rPr>
          <w:rFonts w:ascii="Times New Roman" w:hAnsi="Times New Roman"/>
          <w:szCs w:val="24"/>
        </w:rPr>
        <w:tab/>
        <w:t>Data Access Committee</w:t>
      </w:r>
    </w:p>
    <w:p w14:paraId="571B91A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dbGaP</w:t>
      </w:r>
      <w:r w:rsidRPr="00F466BA">
        <w:rPr>
          <w:rFonts w:ascii="Times New Roman" w:hAnsi="Times New Roman"/>
          <w:szCs w:val="24"/>
        </w:rPr>
        <w:tab/>
      </w:r>
      <w:r w:rsidRPr="00F466BA">
        <w:rPr>
          <w:rFonts w:ascii="Times New Roman" w:hAnsi="Times New Roman"/>
          <w:szCs w:val="24"/>
        </w:rPr>
        <w:tab/>
        <w:t>Database of Genotypes and Phenotypes</w:t>
      </w:r>
    </w:p>
    <w:p w14:paraId="57B02B3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DUC</w:t>
      </w:r>
      <w:r w:rsidRPr="00F466BA">
        <w:rPr>
          <w:rFonts w:ascii="Times New Roman" w:hAnsi="Times New Roman"/>
          <w:szCs w:val="24"/>
        </w:rPr>
        <w:tab/>
      </w:r>
      <w:r w:rsidRPr="00F466BA">
        <w:rPr>
          <w:rFonts w:ascii="Times New Roman" w:hAnsi="Times New Roman"/>
          <w:szCs w:val="24"/>
        </w:rPr>
        <w:tab/>
        <w:t>Data Use Certificate</w:t>
      </w:r>
    </w:p>
    <w:p w14:paraId="1C7755AC"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DHHS</w:t>
      </w:r>
      <w:r w:rsidRPr="00F466BA">
        <w:rPr>
          <w:rFonts w:ascii="Times New Roman" w:hAnsi="Times New Roman"/>
          <w:szCs w:val="24"/>
        </w:rPr>
        <w:tab/>
      </w:r>
      <w:r w:rsidRPr="00F466BA">
        <w:rPr>
          <w:rFonts w:ascii="Times New Roman" w:hAnsi="Times New Roman"/>
          <w:szCs w:val="24"/>
        </w:rPr>
        <w:tab/>
        <w:t>Department of Health and Human Services</w:t>
      </w:r>
    </w:p>
    <w:p w14:paraId="291E55C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DSMB</w:t>
      </w:r>
      <w:r w:rsidRPr="00F466BA">
        <w:rPr>
          <w:rFonts w:ascii="Times New Roman" w:hAnsi="Times New Roman"/>
          <w:szCs w:val="24"/>
        </w:rPr>
        <w:tab/>
      </w:r>
      <w:r w:rsidRPr="00F466BA">
        <w:rPr>
          <w:rFonts w:ascii="Times New Roman" w:hAnsi="Times New Roman"/>
          <w:szCs w:val="24"/>
        </w:rPr>
        <w:tab/>
        <w:t>Data Safety and Monitoring Board</w:t>
      </w:r>
    </w:p>
    <w:p w14:paraId="0BCE09F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FWA</w:t>
      </w:r>
      <w:r w:rsidRPr="00F466BA">
        <w:rPr>
          <w:rFonts w:ascii="Times New Roman" w:hAnsi="Times New Roman"/>
          <w:szCs w:val="24"/>
        </w:rPr>
        <w:tab/>
      </w:r>
      <w:r w:rsidRPr="00F466BA">
        <w:rPr>
          <w:rFonts w:ascii="Times New Roman" w:hAnsi="Times New Roman"/>
          <w:szCs w:val="24"/>
        </w:rPr>
        <w:tab/>
        <w:t>Federal Wide Assurance</w:t>
      </w:r>
    </w:p>
    <w:p w14:paraId="7A610B90"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GCP</w:t>
      </w:r>
      <w:r w:rsidRPr="00F466BA">
        <w:rPr>
          <w:rFonts w:ascii="Times New Roman" w:hAnsi="Times New Roman"/>
          <w:szCs w:val="24"/>
        </w:rPr>
        <w:tab/>
      </w:r>
      <w:r w:rsidRPr="00F466BA">
        <w:rPr>
          <w:rFonts w:ascii="Times New Roman" w:hAnsi="Times New Roman"/>
          <w:szCs w:val="24"/>
        </w:rPr>
        <w:tab/>
        <w:t>Good Clinical Practice</w:t>
      </w:r>
    </w:p>
    <w:p w14:paraId="78059469"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GINA</w:t>
      </w:r>
      <w:r w:rsidRPr="00F466BA">
        <w:rPr>
          <w:rFonts w:ascii="Times New Roman" w:hAnsi="Times New Roman"/>
          <w:szCs w:val="24"/>
        </w:rPr>
        <w:tab/>
      </w:r>
      <w:r w:rsidRPr="00F466BA">
        <w:rPr>
          <w:rFonts w:ascii="Times New Roman" w:hAnsi="Times New Roman"/>
          <w:szCs w:val="24"/>
        </w:rPr>
        <w:tab/>
        <w:t>Genetic Information Nondiscrimination Act</w:t>
      </w:r>
    </w:p>
    <w:p w14:paraId="091B7F2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GWAS</w:t>
      </w:r>
      <w:r w:rsidRPr="00F466BA">
        <w:rPr>
          <w:rFonts w:ascii="Times New Roman" w:hAnsi="Times New Roman"/>
          <w:szCs w:val="24"/>
        </w:rPr>
        <w:tab/>
      </w:r>
      <w:r w:rsidRPr="00F466BA">
        <w:rPr>
          <w:rFonts w:ascii="Times New Roman" w:hAnsi="Times New Roman"/>
          <w:szCs w:val="24"/>
        </w:rPr>
        <w:tab/>
        <w:t>Genome-Wide Association Study</w:t>
      </w:r>
    </w:p>
    <w:p w14:paraId="7EE9AA25"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HIPAA</w:t>
      </w:r>
      <w:r w:rsidRPr="00F466BA">
        <w:rPr>
          <w:rFonts w:ascii="Times New Roman" w:hAnsi="Times New Roman"/>
          <w:szCs w:val="24"/>
        </w:rPr>
        <w:tab/>
        <w:t>Health Insurance Portability and Accountability Act</w:t>
      </w:r>
    </w:p>
    <w:p w14:paraId="6531495F"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ICF</w:t>
      </w:r>
      <w:r w:rsidRPr="00F466BA">
        <w:rPr>
          <w:rFonts w:ascii="Times New Roman" w:hAnsi="Times New Roman"/>
          <w:szCs w:val="24"/>
        </w:rPr>
        <w:tab/>
      </w:r>
      <w:r w:rsidRPr="00F466BA">
        <w:rPr>
          <w:rFonts w:ascii="Times New Roman" w:hAnsi="Times New Roman"/>
          <w:szCs w:val="24"/>
        </w:rPr>
        <w:tab/>
        <w:t>Informed Consent Form</w:t>
      </w:r>
    </w:p>
    <w:p w14:paraId="2ED8AC2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IRB</w:t>
      </w:r>
      <w:r w:rsidRPr="00F466BA">
        <w:rPr>
          <w:rFonts w:ascii="Times New Roman" w:hAnsi="Times New Roman"/>
          <w:szCs w:val="24"/>
        </w:rPr>
        <w:tab/>
      </w:r>
      <w:r w:rsidRPr="00F466BA">
        <w:rPr>
          <w:rFonts w:ascii="Times New Roman" w:hAnsi="Times New Roman"/>
          <w:szCs w:val="24"/>
        </w:rPr>
        <w:tab/>
        <w:t>Institutional Review Board</w:t>
      </w:r>
    </w:p>
    <w:p w14:paraId="49508066"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MTA</w:t>
      </w:r>
      <w:r w:rsidRPr="00F466BA">
        <w:rPr>
          <w:rFonts w:ascii="Times New Roman" w:hAnsi="Times New Roman"/>
          <w:szCs w:val="24"/>
        </w:rPr>
        <w:tab/>
      </w:r>
      <w:r w:rsidRPr="00F466BA">
        <w:rPr>
          <w:rFonts w:ascii="Times New Roman" w:hAnsi="Times New Roman"/>
          <w:szCs w:val="24"/>
        </w:rPr>
        <w:tab/>
        <w:t>Material Transfer Agreement</w:t>
      </w:r>
    </w:p>
    <w:p w14:paraId="305AA00C"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w:t>
      </w:r>
      <w:r w:rsidRPr="00F466BA">
        <w:rPr>
          <w:rFonts w:ascii="Times New Roman" w:hAnsi="Times New Roman"/>
          <w:szCs w:val="24"/>
        </w:rPr>
        <w:tab/>
      </w:r>
      <w:r w:rsidRPr="00F466BA">
        <w:rPr>
          <w:rFonts w:ascii="Times New Roman" w:hAnsi="Times New Roman"/>
          <w:szCs w:val="24"/>
        </w:rPr>
        <w:tab/>
        <w:t>Number (typically refers to number of subjects/sample size)</w:t>
      </w:r>
    </w:p>
    <w:p w14:paraId="1FBAC1C8"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NHGRI</w:t>
      </w:r>
      <w:r w:rsidRPr="00F466BA">
        <w:rPr>
          <w:rFonts w:ascii="Times New Roman" w:hAnsi="Times New Roman"/>
          <w:szCs w:val="24"/>
        </w:rPr>
        <w:tab/>
        <w:t>National Human Genome Research Institute, NIH</w:t>
      </w:r>
    </w:p>
    <w:p w14:paraId="5AA8CBD4"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NGS</w:t>
      </w:r>
      <w:r w:rsidRPr="00F466BA">
        <w:rPr>
          <w:rFonts w:ascii="Times New Roman" w:hAnsi="Times New Roman"/>
          <w:szCs w:val="24"/>
        </w:rPr>
        <w:tab/>
      </w:r>
      <w:r w:rsidRPr="00F466BA">
        <w:rPr>
          <w:rFonts w:ascii="Times New Roman" w:hAnsi="Times New Roman"/>
          <w:szCs w:val="24"/>
        </w:rPr>
        <w:tab/>
        <w:t>Next Generation Sequencing</w:t>
      </w:r>
    </w:p>
    <w:p w14:paraId="18A06A5F" w14:textId="20B06570" w:rsidR="00B2217E" w:rsidRPr="00F466BA" w:rsidRDefault="00B2217E" w:rsidP="00420B6D">
      <w:pPr>
        <w:jc w:val="both"/>
        <w:rPr>
          <w:rFonts w:ascii="Times New Roman" w:hAnsi="Times New Roman"/>
          <w:szCs w:val="24"/>
        </w:rPr>
      </w:pPr>
      <w:r w:rsidRPr="00F466BA">
        <w:rPr>
          <w:rFonts w:ascii="Times New Roman" w:hAnsi="Times New Roman"/>
          <w:szCs w:val="24"/>
        </w:rPr>
        <w:t>NIH</w:t>
      </w:r>
      <w:r w:rsidRPr="00F466BA">
        <w:rPr>
          <w:rFonts w:ascii="Times New Roman" w:hAnsi="Times New Roman"/>
          <w:szCs w:val="24"/>
        </w:rPr>
        <w:tab/>
      </w:r>
      <w:r w:rsidRPr="00F466BA">
        <w:rPr>
          <w:rFonts w:ascii="Times New Roman" w:hAnsi="Times New Roman"/>
          <w:szCs w:val="24"/>
        </w:rPr>
        <w:tab/>
        <w:t>National Institutes of Health</w:t>
      </w:r>
    </w:p>
    <w:p w14:paraId="5D1D76A2"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OHRP</w:t>
      </w:r>
      <w:r w:rsidRPr="00F466BA">
        <w:rPr>
          <w:rFonts w:ascii="Times New Roman" w:hAnsi="Times New Roman"/>
          <w:szCs w:val="24"/>
        </w:rPr>
        <w:tab/>
      </w:r>
      <w:r w:rsidRPr="00F466BA">
        <w:rPr>
          <w:rFonts w:ascii="Times New Roman" w:hAnsi="Times New Roman"/>
          <w:szCs w:val="24"/>
        </w:rPr>
        <w:tab/>
        <w:t>Office for Human Research Protections</w:t>
      </w:r>
    </w:p>
    <w:p w14:paraId="4E5D0090"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OHSRP</w:t>
      </w:r>
      <w:r w:rsidRPr="00F466BA">
        <w:rPr>
          <w:rFonts w:ascii="Times New Roman" w:hAnsi="Times New Roman"/>
          <w:szCs w:val="24"/>
        </w:rPr>
        <w:tab/>
        <w:t>Office of Human Subjects Research Program</w:t>
      </w:r>
    </w:p>
    <w:p w14:paraId="60EB7AB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PHI</w:t>
      </w:r>
      <w:r w:rsidRPr="00F466BA">
        <w:rPr>
          <w:rFonts w:ascii="Times New Roman" w:hAnsi="Times New Roman"/>
          <w:szCs w:val="24"/>
        </w:rPr>
        <w:tab/>
      </w:r>
      <w:r w:rsidRPr="00F466BA">
        <w:rPr>
          <w:rFonts w:ascii="Times New Roman" w:hAnsi="Times New Roman"/>
          <w:szCs w:val="24"/>
        </w:rPr>
        <w:tab/>
        <w:t>Protected Health Information</w:t>
      </w:r>
    </w:p>
    <w:p w14:paraId="44D08A1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PI</w:t>
      </w:r>
      <w:r w:rsidRPr="00F466BA">
        <w:rPr>
          <w:rFonts w:ascii="Times New Roman" w:hAnsi="Times New Roman"/>
          <w:szCs w:val="24"/>
        </w:rPr>
        <w:tab/>
      </w:r>
      <w:r w:rsidRPr="00F466BA">
        <w:rPr>
          <w:rFonts w:ascii="Times New Roman" w:hAnsi="Times New Roman"/>
          <w:szCs w:val="24"/>
        </w:rPr>
        <w:tab/>
        <w:t>Principal Investigator</w:t>
      </w:r>
    </w:p>
    <w:p w14:paraId="0F4F5221"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PK</w:t>
      </w:r>
      <w:r w:rsidRPr="00F466BA">
        <w:rPr>
          <w:rFonts w:ascii="Times New Roman" w:hAnsi="Times New Roman"/>
          <w:szCs w:val="24"/>
        </w:rPr>
        <w:tab/>
      </w:r>
      <w:r w:rsidRPr="00F466BA">
        <w:rPr>
          <w:rFonts w:ascii="Times New Roman" w:hAnsi="Times New Roman"/>
          <w:szCs w:val="24"/>
        </w:rPr>
        <w:tab/>
        <w:t>Pharmacokinetics</w:t>
      </w:r>
    </w:p>
    <w:p w14:paraId="710E7C6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QA</w:t>
      </w:r>
      <w:r w:rsidRPr="00F466BA">
        <w:rPr>
          <w:rFonts w:ascii="Times New Roman" w:hAnsi="Times New Roman"/>
          <w:szCs w:val="24"/>
        </w:rPr>
        <w:tab/>
      </w:r>
      <w:r w:rsidRPr="00F466BA">
        <w:rPr>
          <w:rFonts w:ascii="Times New Roman" w:hAnsi="Times New Roman"/>
          <w:szCs w:val="24"/>
        </w:rPr>
        <w:tab/>
        <w:t>Quality Assurance</w:t>
      </w:r>
    </w:p>
    <w:p w14:paraId="53C8438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QC</w:t>
      </w:r>
      <w:r w:rsidRPr="00F466BA">
        <w:rPr>
          <w:rFonts w:ascii="Times New Roman" w:hAnsi="Times New Roman"/>
          <w:szCs w:val="24"/>
        </w:rPr>
        <w:tab/>
      </w:r>
      <w:r w:rsidRPr="00F466BA">
        <w:rPr>
          <w:rFonts w:ascii="Times New Roman" w:hAnsi="Times New Roman"/>
          <w:szCs w:val="24"/>
        </w:rPr>
        <w:tab/>
        <w:t>Quality Control</w:t>
      </w:r>
    </w:p>
    <w:p w14:paraId="44D37B78"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SAE</w:t>
      </w:r>
      <w:r w:rsidRPr="00F466BA">
        <w:rPr>
          <w:rFonts w:ascii="Times New Roman" w:hAnsi="Times New Roman"/>
          <w:szCs w:val="24"/>
        </w:rPr>
        <w:tab/>
      </w:r>
      <w:r w:rsidRPr="00F466BA">
        <w:rPr>
          <w:rFonts w:ascii="Times New Roman" w:hAnsi="Times New Roman"/>
          <w:szCs w:val="24"/>
        </w:rPr>
        <w:tab/>
        <w:t>Serious Adverse Event/Serious Adverse Experience</w:t>
      </w:r>
    </w:p>
    <w:p w14:paraId="003473E1"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SOP</w:t>
      </w:r>
      <w:r w:rsidRPr="00F466BA">
        <w:rPr>
          <w:rFonts w:ascii="Times New Roman" w:hAnsi="Times New Roman"/>
          <w:szCs w:val="24"/>
        </w:rPr>
        <w:tab/>
      </w:r>
      <w:r w:rsidRPr="00F466BA">
        <w:rPr>
          <w:rFonts w:ascii="Times New Roman" w:hAnsi="Times New Roman"/>
          <w:szCs w:val="24"/>
        </w:rPr>
        <w:tab/>
        <w:t>Standard Operating Procedure</w:t>
      </w:r>
    </w:p>
    <w:bookmarkEnd w:id="0"/>
    <w:bookmarkEnd w:id="1"/>
    <w:p w14:paraId="774E249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UP</w:t>
      </w:r>
      <w:r w:rsidRPr="00F466BA">
        <w:rPr>
          <w:rFonts w:ascii="Times New Roman" w:hAnsi="Times New Roman"/>
          <w:szCs w:val="24"/>
        </w:rPr>
        <w:tab/>
      </w:r>
      <w:r w:rsidRPr="00F466BA">
        <w:rPr>
          <w:rFonts w:ascii="Times New Roman" w:hAnsi="Times New Roman"/>
          <w:szCs w:val="24"/>
        </w:rPr>
        <w:tab/>
        <w:t>Unanticipated Problem</w:t>
      </w:r>
    </w:p>
    <w:p w14:paraId="0BDE1132"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UPnonAE</w:t>
      </w:r>
      <w:r w:rsidRPr="00F466BA">
        <w:rPr>
          <w:rFonts w:ascii="Times New Roman" w:hAnsi="Times New Roman"/>
          <w:szCs w:val="24"/>
        </w:rPr>
        <w:tab/>
        <w:t>Unanticipated Problem that is not an Adverse Event</w:t>
      </w:r>
    </w:p>
    <w:p w14:paraId="61465B57" w14:textId="77777777" w:rsidR="00B2217E" w:rsidRPr="00266126" w:rsidRDefault="00B2217E" w:rsidP="00420B6D">
      <w:pPr>
        <w:pStyle w:val="BodyText"/>
        <w:jc w:val="both"/>
        <w:rPr>
          <w:rFonts w:ascii="Times New Roman" w:hAnsi="Times New Roman"/>
          <w:szCs w:val="24"/>
        </w:rPr>
      </w:pPr>
      <w:r w:rsidRPr="00F466BA">
        <w:rPr>
          <w:rFonts w:ascii="Times New Roman" w:hAnsi="Times New Roman"/>
          <w:szCs w:val="24"/>
        </w:rPr>
        <w:br w:type="page"/>
      </w:r>
    </w:p>
    <w:p w14:paraId="632B10F0" w14:textId="77777777" w:rsidR="00B2217E" w:rsidRPr="00266126" w:rsidRDefault="00B2217E" w:rsidP="00420B6D">
      <w:pPr>
        <w:pStyle w:val="BodyText"/>
        <w:jc w:val="both"/>
        <w:rPr>
          <w:rFonts w:ascii="Times New Roman" w:hAnsi="Times New Roman"/>
          <w:szCs w:val="24"/>
        </w:rPr>
      </w:pPr>
    </w:p>
    <w:p w14:paraId="0635BC74" w14:textId="77777777" w:rsidR="00256548" w:rsidRPr="00F466BA" w:rsidRDefault="00256548" w:rsidP="00420B6D">
      <w:pPr>
        <w:pStyle w:val="BodyText"/>
        <w:jc w:val="both"/>
        <w:rPr>
          <w:rFonts w:ascii="Times New Roman" w:hAnsi="Times New Roman"/>
          <w:b w:val="0"/>
          <w:szCs w:val="24"/>
        </w:rPr>
      </w:pPr>
      <w:r w:rsidRPr="00844DAB">
        <w:rPr>
          <w:rFonts w:ascii="Times New Roman" w:hAnsi="Times New Roman"/>
          <w:szCs w:val="24"/>
        </w:rPr>
        <w:t xml:space="preserve">Instructions: </w:t>
      </w:r>
      <w:r w:rsidRPr="00F466BA">
        <w:rPr>
          <w:rFonts w:ascii="Times New Roman" w:hAnsi="Times New Roman"/>
          <w:b w:val="0"/>
          <w:szCs w:val="24"/>
        </w:rPr>
        <w:t>Insert your responses for each section. Be sure to address each point in all sections that are relevant. (It is not necessary to itemize each point or to specify “not applicable.”)</w:t>
      </w:r>
    </w:p>
    <w:p w14:paraId="568B6BE1" w14:textId="77777777" w:rsidR="00256548" w:rsidRPr="00F466BA" w:rsidRDefault="00256548" w:rsidP="00420B6D">
      <w:pPr>
        <w:pStyle w:val="BodyText"/>
        <w:jc w:val="both"/>
        <w:rPr>
          <w:rFonts w:ascii="Times New Roman" w:hAnsi="Times New Roman"/>
          <w:b w:val="0"/>
          <w:szCs w:val="24"/>
        </w:rPr>
      </w:pPr>
    </w:p>
    <w:p w14:paraId="3DB68A5A" w14:textId="77777777" w:rsidR="00256548" w:rsidRPr="00F466BA" w:rsidRDefault="00256548" w:rsidP="00420B6D">
      <w:pPr>
        <w:pStyle w:val="BodyText"/>
        <w:ind w:firstLine="460"/>
        <w:jc w:val="both"/>
        <w:rPr>
          <w:rFonts w:ascii="Times New Roman" w:hAnsi="Times New Roman"/>
          <w:szCs w:val="24"/>
        </w:rPr>
      </w:pPr>
      <w:r w:rsidRPr="00F466BA">
        <w:rPr>
          <w:rFonts w:ascii="Times New Roman" w:hAnsi="Times New Roman"/>
          <w:b w:val="0"/>
          <w:szCs w:val="24"/>
        </w:rPr>
        <w:t xml:space="preserve">Please use a readable font, like Times 12-point type, to facilitate legibility.  We encourage investigators to limit the overall length of protocols to </w:t>
      </w:r>
      <w:r w:rsidR="006E36D8" w:rsidRPr="00F466BA">
        <w:rPr>
          <w:rFonts w:ascii="Times New Roman" w:hAnsi="Times New Roman"/>
          <w:b w:val="0"/>
          <w:szCs w:val="24"/>
        </w:rPr>
        <w:t>20 single-spaced pages or fewer (</w:t>
      </w:r>
      <w:r w:rsidRPr="00F466BA">
        <w:rPr>
          <w:rFonts w:ascii="Times New Roman" w:hAnsi="Times New Roman"/>
          <w:b w:val="0"/>
          <w:szCs w:val="24"/>
        </w:rPr>
        <w:t xml:space="preserve">not including </w:t>
      </w:r>
      <w:r w:rsidR="008C63DF" w:rsidRPr="00F466BA">
        <w:rPr>
          <w:rFonts w:ascii="Times New Roman" w:hAnsi="Times New Roman"/>
          <w:b w:val="0"/>
          <w:szCs w:val="24"/>
        </w:rPr>
        <w:t xml:space="preserve">the 3 preceding pages, </w:t>
      </w:r>
      <w:r w:rsidRPr="00F466BA">
        <w:rPr>
          <w:rFonts w:ascii="Times New Roman" w:hAnsi="Times New Roman"/>
          <w:b w:val="0"/>
          <w:szCs w:val="24"/>
        </w:rPr>
        <w:t>appendices</w:t>
      </w:r>
      <w:r w:rsidR="008C63DF" w:rsidRPr="00F466BA">
        <w:rPr>
          <w:rFonts w:ascii="Times New Roman" w:hAnsi="Times New Roman"/>
          <w:b w:val="0"/>
          <w:szCs w:val="24"/>
        </w:rPr>
        <w:t>,</w:t>
      </w:r>
      <w:r w:rsidR="006E36D8" w:rsidRPr="00F466BA">
        <w:rPr>
          <w:rFonts w:ascii="Times New Roman" w:hAnsi="Times New Roman"/>
          <w:b w:val="0"/>
          <w:szCs w:val="24"/>
        </w:rPr>
        <w:t xml:space="preserve"> and other attachments).</w:t>
      </w:r>
    </w:p>
    <w:p w14:paraId="1EE682F4" w14:textId="77777777" w:rsidR="00256548" w:rsidRPr="00F466BA" w:rsidRDefault="00256548" w:rsidP="00420B6D">
      <w:pPr>
        <w:jc w:val="both"/>
        <w:rPr>
          <w:rFonts w:ascii="Times New Roman" w:hAnsi="Times New Roman"/>
          <w:b/>
          <w:szCs w:val="24"/>
        </w:rPr>
      </w:pPr>
    </w:p>
    <w:p w14:paraId="0C3A7F78" w14:textId="77777777" w:rsidR="00256548" w:rsidRPr="00F466BA" w:rsidRDefault="00256548" w:rsidP="00420B6D">
      <w:pPr>
        <w:spacing w:after="120"/>
        <w:jc w:val="both"/>
        <w:rPr>
          <w:rFonts w:ascii="Times New Roman" w:hAnsi="Times New Roman"/>
          <w:szCs w:val="24"/>
        </w:rPr>
      </w:pPr>
    </w:p>
    <w:p w14:paraId="3B38D43E" w14:textId="77777777" w:rsidR="00256548" w:rsidRPr="00F466BA" w:rsidRDefault="00256548" w:rsidP="00420B6D">
      <w:pPr>
        <w:numPr>
          <w:ilvl w:val="0"/>
          <w:numId w:val="4"/>
        </w:numPr>
        <w:spacing w:after="120"/>
        <w:jc w:val="both"/>
        <w:rPr>
          <w:rFonts w:ascii="Times New Roman" w:hAnsi="Times New Roman"/>
          <w:szCs w:val="24"/>
        </w:rPr>
      </w:pPr>
      <w:r w:rsidRPr="00F466BA">
        <w:rPr>
          <w:rFonts w:ascii="Times New Roman" w:hAnsi="Times New Roman"/>
          <w:b/>
          <w:szCs w:val="24"/>
        </w:rPr>
        <w:t xml:space="preserve">Precis: </w:t>
      </w:r>
      <w:r w:rsidRPr="00F466BA">
        <w:rPr>
          <w:rFonts w:ascii="Times New Roman" w:hAnsi="Times New Roman"/>
          <w:i/>
          <w:szCs w:val="24"/>
        </w:rPr>
        <w:t>(In 400 words or fewer, describe the study objectives, population, design, and outcome measures</w:t>
      </w:r>
      <w:r w:rsidRPr="00F466BA">
        <w:rPr>
          <w:rFonts w:ascii="Times New Roman" w:hAnsi="Times New Roman"/>
          <w:szCs w:val="24"/>
        </w:rPr>
        <w:t>)</w:t>
      </w:r>
    </w:p>
    <w:p w14:paraId="35741117" w14:textId="0F8D8624" w:rsidR="00152D18" w:rsidRDefault="009910BF" w:rsidP="00420B6D">
      <w:pPr>
        <w:tabs>
          <w:tab w:val="left" w:pos="4860"/>
        </w:tabs>
        <w:spacing w:after="120"/>
        <w:jc w:val="both"/>
        <w:rPr>
          <w:rFonts w:ascii="Times New Roman" w:hAnsi="Times New Roman"/>
          <w:szCs w:val="24"/>
        </w:rPr>
      </w:pPr>
      <w:r w:rsidRPr="00C634B5">
        <w:rPr>
          <w:rFonts w:ascii="Times New Roman" w:hAnsi="Times New Roman"/>
          <w:szCs w:val="24"/>
        </w:rPr>
        <w:t>Leg ulcers are a serious and debilitating complication of sickle cell disease (SCD). This study will explore factors, namely microbial,</w:t>
      </w:r>
      <w:r w:rsidR="00F203D5" w:rsidRPr="00C634B5">
        <w:rPr>
          <w:rFonts w:ascii="Times New Roman" w:hAnsi="Times New Roman"/>
          <w:szCs w:val="24"/>
        </w:rPr>
        <w:t xml:space="preserve"> genomic, </w:t>
      </w:r>
      <w:r w:rsidRPr="00C634B5">
        <w:rPr>
          <w:rFonts w:ascii="Times New Roman" w:hAnsi="Times New Roman"/>
          <w:szCs w:val="24"/>
        </w:rPr>
        <w:t xml:space="preserve">and environmental (social and physical), that may influence the onset and progression of leg ulcer formation and delayed healing in individuals living with SCD. There is variation in the incidence and duration of SCD leg ulcers. They are often very painful, resistant to treatment, and recurrent in nature. The etiology of SCD-associated leg ulcers is unclear, and we hypothesize that predisposition to developing leg ulcers is multifactorial. </w:t>
      </w:r>
      <w:r w:rsidR="007B386B" w:rsidRPr="00C634B5">
        <w:rPr>
          <w:rFonts w:ascii="Times New Roman" w:hAnsi="Times New Roman"/>
          <w:szCs w:val="24"/>
        </w:rPr>
        <w:t>T</w:t>
      </w:r>
      <w:r w:rsidR="00CE5BE6" w:rsidRPr="00C634B5">
        <w:rPr>
          <w:rFonts w:ascii="Times New Roman" w:hAnsi="Times New Roman"/>
          <w:szCs w:val="24"/>
        </w:rPr>
        <w:t xml:space="preserve">his </w:t>
      </w:r>
      <w:r w:rsidR="008A5116">
        <w:rPr>
          <w:rFonts w:ascii="Times New Roman" w:hAnsi="Times New Roman"/>
          <w:szCs w:val="24"/>
        </w:rPr>
        <w:t>multisite</w:t>
      </w:r>
      <w:r w:rsidR="008A5116" w:rsidRPr="00C634B5">
        <w:rPr>
          <w:rFonts w:ascii="Times New Roman" w:hAnsi="Times New Roman"/>
          <w:szCs w:val="24"/>
        </w:rPr>
        <w:t xml:space="preserve"> </w:t>
      </w:r>
      <w:r w:rsidR="00CE5BE6" w:rsidRPr="00C634B5">
        <w:rPr>
          <w:rFonts w:ascii="Times New Roman" w:hAnsi="Times New Roman"/>
          <w:szCs w:val="24"/>
        </w:rPr>
        <w:t xml:space="preserve">study is </w:t>
      </w:r>
      <w:r w:rsidR="007B386B" w:rsidRPr="00C634B5">
        <w:rPr>
          <w:rFonts w:ascii="Times New Roman" w:hAnsi="Times New Roman"/>
          <w:szCs w:val="24"/>
        </w:rPr>
        <w:t>an</w:t>
      </w:r>
      <w:r w:rsidR="00CE5BE6" w:rsidRPr="00C634B5">
        <w:rPr>
          <w:rFonts w:ascii="Times New Roman" w:hAnsi="Times New Roman"/>
          <w:szCs w:val="24"/>
        </w:rPr>
        <w:t xml:space="preserve"> exploratory study of the microbiome and environment of individuals living with s</w:t>
      </w:r>
      <w:r w:rsidR="00D94F84">
        <w:rPr>
          <w:rFonts w:ascii="Times New Roman" w:hAnsi="Times New Roman"/>
          <w:szCs w:val="24"/>
        </w:rPr>
        <w:t xml:space="preserve">ickle cell disease leg ulcers. </w:t>
      </w:r>
      <w:r w:rsidR="00CE5BE6" w:rsidRPr="00C634B5">
        <w:rPr>
          <w:rFonts w:ascii="Times New Roman" w:hAnsi="Times New Roman"/>
          <w:szCs w:val="24"/>
        </w:rPr>
        <w:t xml:space="preserve">The study’s objective is to identify triggers that may be integral in leg ulcer onset and progression. The central goal of this study is to obtain an improved understanding of the participants’ </w:t>
      </w:r>
      <w:r w:rsidR="0035181D">
        <w:rPr>
          <w:rFonts w:ascii="Times New Roman" w:hAnsi="Times New Roman"/>
          <w:szCs w:val="24"/>
        </w:rPr>
        <w:t xml:space="preserve">clinical phenotype, </w:t>
      </w:r>
      <w:r w:rsidR="00CE5BE6" w:rsidRPr="00C634B5">
        <w:rPr>
          <w:rFonts w:ascii="Times New Roman" w:hAnsi="Times New Roman"/>
          <w:szCs w:val="24"/>
        </w:rPr>
        <w:t>leg ulcer microbiome and the psychosocial and environmental factors that may</w:t>
      </w:r>
      <w:r w:rsidR="00485EFF">
        <w:rPr>
          <w:rFonts w:ascii="Times New Roman" w:hAnsi="Times New Roman"/>
          <w:szCs w:val="24"/>
        </w:rPr>
        <w:t xml:space="preserve"> impact</w:t>
      </w:r>
      <w:bookmarkStart w:id="2" w:name="_GoBack"/>
      <w:bookmarkEnd w:id="2"/>
      <w:r w:rsidR="00485EFF">
        <w:rPr>
          <w:rFonts w:ascii="Times New Roman" w:hAnsi="Times New Roman"/>
          <w:szCs w:val="24"/>
        </w:rPr>
        <w:t xml:space="preserve"> </w:t>
      </w:r>
      <w:r w:rsidR="00CE5BE6" w:rsidRPr="00C634B5">
        <w:rPr>
          <w:rFonts w:ascii="Times New Roman" w:hAnsi="Times New Roman"/>
          <w:szCs w:val="24"/>
        </w:rPr>
        <w:t>this complication. To achieve these goals, w</w:t>
      </w:r>
      <w:r w:rsidRPr="00C634B5">
        <w:rPr>
          <w:rFonts w:ascii="Times New Roman" w:hAnsi="Times New Roman"/>
          <w:szCs w:val="24"/>
        </w:rPr>
        <w:t>e will characterize the leg skin microbiome of SCD patients living with and without leg ulcers within the United States. In addition to assessing the microbiome, we will collect</w:t>
      </w:r>
      <w:r w:rsidR="0035181D">
        <w:rPr>
          <w:rFonts w:ascii="Times New Roman" w:hAnsi="Times New Roman"/>
          <w:szCs w:val="24"/>
        </w:rPr>
        <w:t xml:space="preserve"> and analyze </w:t>
      </w:r>
      <w:r w:rsidR="0035181D" w:rsidRPr="00C634B5">
        <w:rPr>
          <w:rFonts w:ascii="Times New Roman" w:hAnsi="Times New Roman"/>
          <w:szCs w:val="24"/>
        </w:rPr>
        <w:t>psychosocial</w:t>
      </w:r>
      <w:r w:rsidR="00B31996" w:rsidRPr="00C634B5">
        <w:rPr>
          <w:rFonts w:ascii="Times New Roman" w:hAnsi="Times New Roman"/>
          <w:szCs w:val="24"/>
        </w:rPr>
        <w:t xml:space="preserve"> and physical </w:t>
      </w:r>
      <w:r w:rsidRPr="00C634B5">
        <w:rPr>
          <w:rFonts w:ascii="Times New Roman" w:hAnsi="Times New Roman"/>
          <w:szCs w:val="24"/>
        </w:rPr>
        <w:t xml:space="preserve">environmental data of individuals with SCD without leg ulcers and with leg ulcers. </w:t>
      </w:r>
    </w:p>
    <w:p w14:paraId="2DABC374" w14:textId="19E42DBD" w:rsidR="00DB75FA" w:rsidRPr="00C634B5" w:rsidRDefault="0035181D" w:rsidP="00420B6D">
      <w:pPr>
        <w:tabs>
          <w:tab w:val="left" w:pos="4860"/>
        </w:tabs>
        <w:spacing w:after="120"/>
        <w:jc w:val="both"/>
        <w:rPr>
          <w:rFonts w:ascii="Times New Roman" w:hAnsi="Times New Roman"/>
          <w:szCs w:val="24"/>
        </w:rPr>
      </w:pPr>
      <w:r>
        <w:rPr>
          <w:rFonts w:ascii="Times New Roman" w:hAnsi="Times New Roman"/>
          <w:szCs w:val="24"/>
        </w:rPr>
        <w:t>In addition</w:t>
      </w:r>
      <w:r w:rsidR="00732F91">
        <w:rPr>
          <w:rFonts w:ascii="Times New Roman" w:hAnsi="Times New Roman"/>
          <w:szCs w:val="24"/>
        </w:rPr>
        <w:t>,</w:t>
      </w:r>
      <w:r>
        <w:rPr>
          <w:rFonts w:ascii="Times New Roman" w:hAnsi="Times New Roman"/>
          <w:szCs w:val="24"/>
        </w:rPr>
        <w:t xml:space="preserve"> we</w:t>
      </w:r>
      <w:r w:rsidR="008A2DC3">
        <w:rPr>
          <w:rFonts w:ascii="Times New Roman" w:hAnsi="Times New Roman"/>
          <w:szCs w:val="24"/>
        </w:rPr>
        <w:t xml:space="preserve"> will examine</w:t>
      </w:r>
      <w:r w:rsidR="007425A3">
        <w:rPr>
          <w:rFonts w:ascii="Times New Roman" w:hAnsi="Times New Roman"/>
          <w:szCs w:val="24"/>
        </w:rPr>
        <w:t xml:space="preserve"> the psychosocial impact of leg ulcers on individuals with </w:t>
      </w:r>
      <w:r w:rsidR="00FA09B1">
        <w:rPr>
          <w:rFonts w:ascii="Times New Roman" w:hAnsi="Times New Roman"/>
          <w:szCs w:val="24"/>
        </w:rPr>
        <w:t>SCD</w:t>
      </w:r>
      <w:r w:rsidR="00173918">
        <w:rPr>
          <w:rFonts w:ascii="Times New Roman" w:hAnsi="Times New Roman"/>
          <w:szCs w:val="24"/>
        </w:rPr>
        <w:t xml:space="preserve"> by </w:t>
      </w:r>
      <w:r w:rsidR="00756CCA">
        <w:rPr>
          <w:rFonts w:ascii="Times New Roman" w:hAnsi="Times New Roman"/>
          <w:szCs w:val="24"/>
        </w:rPr>
        <w:t xml:space="preserve">conducting a qualitative phase to explore the individual experiences </w:t>
      </w:r>
      <w:r w:rsidR="006E0517">
        <w:rPr>
          <w:rFonts w:ascii="Times New Roman" w:hAnsi="Times New Roman"/>
          <w:szCs w:val="24"/>
        </w:rPr>
        <w:t>to</w:t>
      </w:r>
      <w:r w:rsidR="00F3228D" w:rsidRPr="00F3228D">
        <w:rPr>
          <w:rFonts w:ascii="Times New Roman" w:hAnsi="Times New Roman"/>
          <w:szCs w:val="24"/>
        </w:rPr>
        <w:t xml:space="preserve"> </w:t>
      </w:r>
      <w:r w:rsidR="00F3228D">
        <w:rPr>
          <w:rFonts w:ascii="Times New Roman" w:hAnsi="Times New Roman"/>
          <w:szCs w:val="24"/>
        </w:rPr>
        <w:t>understand the physical function, stigma, and self-esteem associated with those</w:t>
      </w:r>
      <w:r w:rsidR="006E0517">
        <w:rPr>
          <w:rFonts w:ascii="Times New Roman" w:hAnsi="Times New Roman"/>
          <w:szCs w:val="24"/>
        </w:rPr>
        <w:t xml:space="preserve"> with </w:t>
      </w:r>
      <w:r w:rsidR="00173918">
        <w:rPr>
          <w:rFonts w:ascii="Times New Roman" w:hAnsi="Times New Roman"/>
          <w:szCs w:val="24"/>
        </w:rPr>
        <w:t>active, recurrent,</w:t>
      </w:r>
      <w:r w:rsidR="006E0517">
        <w:rPr>
          <w:rFonts w:ascii="Times New Roman" w:hAnsi="Times New Roman"/>
          <w:szCs w:val="24"/>
        </w:rPr>
        <w:t xml:space="preserve"> or single-occurrence presentations of leg ulcers. </w:t>
      </w:r>
      <w:r w:rsidR="00EA611F">
        <w:rPr>
          <w:rFonts w:ascii="Times New Roman" w:hAnsi="Times New Roman"/>
          <w:szCs w:val="24"/>
        </w:rPr>
        <w:t>To a</w:t>
      </w:r>
      <w:r w:rsidR="00F31705">
        <w:rPr>
          <w:rFonts w:ascii="Times New Roman" w:hAnsi="Times New Roman"/>
          <w:szCs w:val="24"/>
        </w:rPr>
        <w:t>ccomplish this objective, an</w:t>
      </w:r>
      <w:r w:rsidR="003112FE">
        <w:rPr>
          <w:rFonts w:ascii="Times New Roman" w:hAnsi="Times New Roman"/>
          <w:szCs w:val="24"/>
        </w:rPr>
        <w:t xml:space="preserve"> in-depth,</w:t>
      </w:r>
      <w:r w:rsidR="002B6176">
        <w:rPr>
          <w:rFonts w:ascii="Times New Roman" w:hAnsi="Times New Roman"/>
          <w:szCs w:val="24"/>
        </w:rPr>
        <w:t xml:space="preserve"> semi-structured interview methodology</w:t>
      </w:r>
      <w:r w:rsidR="00F31705">
        <w:rPr>
          <w:rFonts w:ascii="Times New Roman" w:hAnsi="Times New Roman"/>
          <w:szCs w:val="24"/>
        </w:rPr>
        <w:t xml:space="preserve"> will be employed</w:t>
      </w:r>
      <w:r w:rsidR="003112FE">
        <w:rPr>
          <w:rFonts w:ascii="Times New Roman" w:hAnsi="Times New Roman"/>
          <w:szCs w:val="24"/>
        </w:rPr>
        <w:t xml:space="preserve">. </w:t>
      </w:r>
      <w:r w:rsidR="00972D2B">
        <w:rPr>
          <w:rFonts w:ascii="Times New Roman" w:hAnsi="Times New Roman"/>
          <w:szCs w:val="24"/>
        </w:rPr>
        <w:t>This will afford</w:t>
      </w:r>
      <w:r w:rsidR="00EA611F">
        <w:rPr>
          <w:rFonts w:ascii="Times New Roman" w:hAnsi="Times New Roman"/>
          <w:szCs w:val="24"/>
        </w:rPr>
        <w:t xml:space="preserve"> participants the chance to expound upon </w:t>
      </w:r>
      <w:r w:rsidR="00281544">
        <w:rPr>
          <w:rFonts w:ascii="Times New Roman" w:hAnsi="Times New Roman"/>
          <w:szCs w:val="24"/>
        </w:rPr>
        <w:t xml:space="preserve">existing </w:t>
      </w:r>
      <w:r w:rsidR="00EA611F">
        <w:rPr>
          <w:rFonts w:ascii="Times New Roman" w:hAnsi="Times New Roman"/>
          <w:szCs w:val="24"/>
        </w:rPr>
        <w:t>questions</w:t>
      </w:r>
      <w:r w:rsidR="00985E93">
        <w:rPr>
          <w:rFonts w:ascii="Times New Roman" w:hAnsi="Times New Roman"/>
          <w:szCs w:val="24"/>
        </w:rPr>
        <w:t xml:space="preserve"> and </w:t>
      </w:r>
      <w:r w:rsidR="001B65EF">
        <w:rPr>
          <w:rFonts w:ascii="Times New Roman" w:hAnsi="Times New Roman"/>
          <w:szCs w:val="24"/>
        </w:rPr>
        <w:t xml:space="preserve">will </w:t>
      </w:r>
      <w:r w:rsidR="00985E93">
        <w:rPr>
          <w:rFonts w:ascii="Times New Roman" w:hAnsi="Times New Roman"/>
          <w:szCs w:val="24"/>
        </w:rPr>
        <w:t>provide u</w:t>
      </w:r>
      <w:r w:rsidR="00281544">
        <w:rPr>
          <w:rFonts w:ascii="Times New Roman" w:hAnsi="Times New Roman"/>
          <w:szCs w:val="24"/>
        </w:rPr>
        <w:t xml:space="preserve">s </w:t>
      </w:r>
      <w:r w:rsidR="008A29B9">
        <w:rPr>
          <w:rFonts w:ascii="Times New Roman" w:hAnsi="Times New Roman"/>
          <w:szCs w:val="24"/>
        </w:rPr>
        <w:t xml:space="preserve">the opportunity to </w:t>
      </w:r>
      <w:r w:rsidR="007F7992">
        <w:t>understand the complexity of participants’ experiences and quality of life.</w:t>
      </w:r>
    </w:p>
    <w:p w14:paraId="0E332A77" w14:textId="77777777" w:rsidR="00256548" w:rsidRPr="00266126" w:rsidRDefault="00256548" w:rsidP="00420B6D">
      <w:pPr>
        <w:spacing w:after="120"/>
        <w:jc w:val="both"/>
        <w:rPr>
          <w:rFonts w:ascii="Times New Roman" w:hAnsi="Times New Roman"/>
          <w:szCs w:val="24"/>
        </w:rPr>
      </w:pPr>
    </w:p>
    <w:p w14:paraId="766AF619" w14:textId="476E4F87" w:rsidR="009910BF" w:rsidRPr="00F466BA" w:rsidRDefault="00256548" w:rsidP="00420B6D">
      <w:pPr>
        <w:numPr>
          <w:ilvl w:val="0"/>
          <w:numId w:val="4"/>
        </w:numPr>
        <w:spacing w:after="120"/>
        <w:jc w:val="both"/>
        <w:rPr>
          <w:rFonts w:ascii="Times New Roman" w:hAnsi="Times New Roman"/>
          <w:szCs w:val="24"/>
        </w:rPr>
      </w:pPr>
      <w:r w:rsidRPr="00844DAB">
        <w:rPr>
          <w:rFonts w:ascii="Times New Roman" w:hAnsi="Times New Roman"/>
          <w:b/>
          <w:szCs w:val="24"/>
        </w:rPr>
        <w:t xml:space="preserve">Objectives and specific aims. </w:t>
      </w:r>
      <w:r w:rsidRPr="00F466BA">
        <w:rPr>
          <w:rFonts w:ascii="Times New Roman" w:hAnsi="Times New Roman"/>
          <w:i/>
          <w:szCs w:val="24"/>
        </w:rPr>
        <w:t>(List the objectives concisely; whenever possible</w:t>
      </w:r>
      <w:r w:rsidR="006E36D8" w:rsidRPr="00F466BA">
        <w:rPr>
          <w:rFonts w:ascii="Times New Roman" w:hAnsi="Times New Roman"/>
          <w:i/>
          <w:szCs w:val="24"/>
        </w:rPr>
        <w:t>,</w:t>
      </w:r>
      <w:r w:rsidRPr="00F466BA">
        <w:rPr>
          <w:rFonts w:ascii="Times New Roman" w:hAnsi="Times New Roman"/>
          <w:i/>
          <w:szCs w:val="24"/>
        </w:rPr>
        <w:t xml:space="preserve"> state objectives as hypotheses.)</w:t>
      </w:r>
    </w:p>
    <w:p w14:paraId="4FE13C8A" w14:textId="77777777" w:rsidR="009910BF" w:rsidRPr="00C634B5" w:rsidRDefault="009910BF" w:rsidP="00420B6D">
      <w:pPr>
        <w:spacing w:after="120"/>
        <w:jc w:val="both"/>
        <w:rPr>
          <w:rFonts w:ascii="Times New Roman" w:hAnsi="Times New Roman"/>
          <w:szCs w:val="24"/>
        </w:rPr>
      </w:pPr>
      <w:r w:rsidRPr="00C634B5">
        <w:rPr>
          <w:rFonts w:ascii="Times New Roman" w:hAnsi="Times New Roman"/>
          <w:szCs w:val="24"/>
        </w:rPr>
        <w:t>The objectives of this study are to:</w:t>
      </w:r>
    </w:p>
    <w:p w14:paraId="0EDC55EC" w14:textId="6DEDB752"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Employ genomic approaches to characterize the skin microbiome in individuals living with SCD with and without leg ulcers</w:t>
      </w:r>
    </w:p>
    <w:p w14:paraId="53973306" w14:textId="2A5A095E"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Employ social science</w:t>
      </w:r>
      <w:r w:rsidR="00C12684" w:rsidRPr="00C634B5">
        <w:rPr>
          <w:rFonts w:ascii="Times New Roman" w:hAnsi="Times New Roman"/>
          <w:szCs w:val="24"/>
        </w:rPr>
        <w:t xml:space="preserve"> research</w:t>
      </w:r>
      <w:r w:rsidRPr="00C634B5">
        <w:rPr>
          <w:rFonts w:ascii="Times New Roman" w:hAnsi="Times New Roman"/>
          <w:szCs w:val="24"/>
        </w:rPr>
        <w:t xml:space="preserve"> </w:t>
      </w:r>
      <w:r w:rsidR="00C12684" w:rsidRPr="00C634B5">
        <w:rPr>
          <w:rFonts w:ascii="Times New Roman" w:hAnsi="Times New Roman"/>
          <w:szCs w:val="24"/>
        </w:rPr>
        <w:t xml:space="preserve">measures </w:t>
      </w:r>
      <w:r w:rsidRPr="00C634B5">
        <w:rPr>
          <w:rFonts w:ascii="Times New Roman" w:hAnsi="Times New Roman"/>
          <w:szCs w:val="24"/>
        </w:rPr>
        <w:t xml:space="preserve">to identify psychosocial and physical environmental factors that impact quality of life in individuals living with SCD with and without leg ulcers       </w:t>
      </w:r>
    </w:p>
    <w:p w14:paraId="5DFE4BD9" w14:textId="77777777" w:rsidR="000E41F9" w:rsidRPr="00C634B5" w:rsidRDefault="000E41F9" w:rsidP="00420B6D">
      <w:pPr>
        <w:spacing w:after="120"/>
        <w:ind w:firstLine="360"/>
        <w:jc w:val="both"/>
        <w:rPr>
          <w:rFonts w:ascii="Times New Roman" w:hAnsi="Times New Roman"/>
          <w:szCs w:val="24"/>
          <w:u w:val="single"/>
        </w:rPr>
      </w:pPr>
    </w:p>
    <w:p w14:paraId="7A108CBB" w14:textId="77777777" w:rsidR="009910BF" w:rsidRPr="00C634B5" w:rsidRDefault="009910BF" w:rsidP="00420B6D">
      <w:pPr>
        <w:spacing w:after="120"/>
        <w:jc w:val="both"/>
        <w:rPr>
          <w:rFonts w:ascii="Times New Roman" w:hAnsi="Times New Roman"/>
          <w:szCs w:val="24"/>
          <w:u w:val="single"/>
        </w:rPr>
      </w:pPr>
      <w:r w:rsidRPr="00C634B5">
        <w:rPr>
          <w:rFonts w:ascii="Times New Roman" w:hAnsi="Times New Roman"/>
          <w:szCs w:val="24"/>
          <w:u w:val="single"/>
        </w:rPr>
        <w:t>Specific Aims:</w:t>
      </w:r>
    </w:p>
    <w:p w14:paraId="67F3EB93" w14:textId="77777777" w:rsidR="009910BF" w:rsidRDefault="009910BF" w:rsidP="00420B6D">
      <w:pPr>
        <w:numPr>
          <w:ilvl w:val="0"/>
          <w:numId w:val="13"/>
        </w:numPr>
        <w:spacing w:after="120"/>
        <w:jc w:val="both"/>
        <w:rPr>
          <w:rFonts w:ascii="Times New Roman" w:hAnsi="Times New Roman"/>
          <w:szCs w:val="24"/>
        </w:rPr>
      </w:pPr>
      <w:r w:rsidRPr="00C634B5">
        <w:rPr>
          <w:rFonts w:ascii="Times New Roman" w:hAnsi="Times New Roman"/>
          <w:szCs w:val="24"/>
        </w:rPr>
        <w:t>To characterize the microbiome of leg ulcers in SCD.</w:t>
      </w:r>
    </w:p>
    <w:p w14:paraId="06FB08CE" w14:textId="678D865F" w:rsidR="00756CCA" w:rsidRPr="00C634B5" w:rsidRDefault="00756CCA" w:rsidP="00420B6D">
      <w:pPr>
        <w:numPr>
          <w:ilvl w:val="0"/>
          <w:numId w:val="13"/>
        </w:numPr>
        <w:spacing w:after="120"/>
        <w:jc w:val="both"/>
        <w:rPr>
          <w:rFonts w:ascii="Times New Roman" w:hAnsi="Times New Roman"/>
          <w:szCs w:val="24"/>
        </w:rPr>
      </w:pPr>
      <w:r>
        <w:rPr>
          <w:rFonts w:ascii="Times New Roman" w:hAnsi="Times New Roman"/>
          <w:szCs w:val="24"/>
        </w:rPr>
        <w:t>To characterize the phenotypic variation in SCD</w:t>
      </w:r>
    </w:p>
    <w:p w14:paraId="13A15A2B" w14:textId="77777777" w:rsidR="009910BF" w:rsidRPr="00C634B5" w:rsidRDefault="009910BF" w:rsidP="00420B6D">
      <w:pPr>
        <w:numPr>
          <w:ilvl w:val="0"/>
          <w:numId w:val="13"/>
        </w:numPr>
        <w:spacing w:after="120"/>
        <w:jc w:val="both"/>
        <w:rPr>
          <w:rFonts w:ascii="Times New Roman" w:hAnsi="Times New Roman"/>
          <w:szCs w:val="24"/>
        </w:rPr>
      </w:pPr>
      <w:r w:rsidRPr="00C634B5">
        <w:rPr>
          <w:rFonts w:ascii="Times New Roman" w:hAnsi="Times New Roman"/>
          <w:szCs w:val="24"/>
        </w:rPr>
        <w:t xml:space="preserve">To identify similarities and differences of the microbial signatures of chronic diabetic foot ulcers and SCD leg ulcers. </w:t>
      </w:r>
    </w:p>
    <w:p w14:paraId="300CEF73" w14:textId="77777777"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To investigate physical and psychosocial environmental indicators that impact quality of life in individuals living with SCD with and without leg ulcers.</w:t>
      </w:r>
    </w:p>
    <w:p w14:paraId="02C252F9" w14:textId="230C904B" w:rsidR="009910BF"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 xml:space="preserve">To determine if an association exists between the microbiome (microbial diversity) of SCD leg ulcers and the quality of life (psychosocial and physical environment) indicators of individuals with SCD leg ulcers. </w:t>
      </w:r>
    </w:p>
    <w:p w14:paraId="7E02C343" w14:textId="6C1C7704" w:rsidR="00654F73" w:rsidRDefault="00654F73" w:rsidP="00654F73">
      <w:pPr>
        <w:numPr>
          <w:ilvl w:val="0"/>
          <w:numId w:val="12"/>
        </w:numPr>
        <w:spacing w:after="120"/>
        <w:jc w:val="both"/>
        <w:rPr>
          <w:rFonts w:ascii="Times New Roman" w:hAnsi="Times New Roman"/>
          <w:szCs w:val="24"/>
        </w:rPr>
      </w:pPr>
      <w:r w:rsidRPr="00C634B5">
        <w:rPr>
          <w:rFonts w:ascii="Times New Roman" w:hAnsi="Times New Roman"/>
          <w:szCs w:val="24"/>
        </w:rPr>
        <w:t xml:space="preserve">To determine if an association exists between the microbiome (microbial diversity) of SCD leg ulcers and </w:t>
      </w:r>
      <w:r>
        <w:rPr>
          <w:rFonts w:ascii="Times New Roman" w:hAnsi="Times New Roman"/>
          <w:szCs w:val="24"/>
        </w:rPr>
        <w:t xml:space="preserve">clinical phenotype </w:t>
      </w:r>
      <w:r w:rsidRPr="00C634B5">
        <w:rPr>
          <w:rFonts w:ascii="Times New Roman" w:hAnsi="Times New Roman"/>
          <w:szCs w:val="24"/>
        </w:rPr>
        <w:t xml:space="preserve">of individuals with SCD leg ulcers. </w:t>
      </w:r>
    </w:p>
    <w:p w14:paraId="2CFD5D46" w14:textId="77777777" w:rsidR="00C3476F" w:rsidRPr="006F630B" w:rsidRDefault="00DE600F" w:rsidP="006F630B">
      <w:pPr>
        <w:pStyle w:val="ListParagraph"/>
        <w:numPr>
          <w:ilvl w:val="0"/>
          <w:numId w:val="12"/>
        </w:numPr>
        <w:spacing w:after="120"/>
        <w:jc w:val="both"/>
        <w:rPr>
          <w:rFonts w:ascii="Times New Roman" w:hAnsi="Times New Roman"/>
        </w:rPr>
      </w:pPr>
      <w:r w:rsidRPr="006F630B">
        <w:rPr>
          <w:rFonts w:ascii="Times New Roman" w:hAnsi="Times New Roman"/>
        </w:rPr>
        <w:t>To determine how leg ulcers influence one’s physical function</w:t>
      </w:r>
      <w:r w:rsidR="00A8567F" w:rsidRPr="006F630B">
        <w:rPr>
          <w:rFonts w:ascii="Times New Roman" w:hAnsi="Times New Roman"/>
        </w:rPr>
        <w:t xml:space="preserve"> and one’s perceptions of</w:t>
      </w:r>
      <w:r w:rsidR="001A1D68" w:rsidRPr="006F630B">
        <w:rPr>
          <w:rFonts w:ascii="Times New Roman" w:hAnsi="Times New Roman"/>
        </w:rPr>
        <w:t xml:space="preserve"> stigma and self-esteem</w:t>
      </w:r>
      <w:r w:rsidR="00DB75FA" w:rsidRPr="006F630B">
        <w:rPr>
          <w:rFonts w:ascii="Times New Roman" w:hAnsi="Times New Roman"/>
        </w:rPr>
        <w:t>.</w:t>
      </w:r>
    </w:p>
    <w:p w14:paraId="28D9F95E" w14:textId="77777777" w:rsidR="00C3476F" w:rsidRDefault="00C3476F" w:rsidP="00420B6D">
      <w:pPr>
        <w:spacing w:after="120"/>
        <w:jc w:val="both"/>
        <w:rPr>
          <w:rFonts w:ascii="Times New Roman" w:hAnsi="Times New Roman"/>
          <w:szCs w:val="24"/>
        </w:rPr>
      </w:pPr>
    </w:p>
    <w:p w14:paraId="73F5C922" w14:textId="0EF00419" w:rsidR="009910BF" w:rsidRPr="00C634B5" w:rsidRDefault="009910BF" w:rsidP="00420B6D">
      <w:pPr>
        <w:spacing w:after="120"/>
        <w:jc w:val="both"/>
        <w:rPr>
          <w:rFonts w:ascii="Times New Roman" w:hAnsi="Times New Roman"/>
          <w:szCs w:val="24"/>
          <w:u w:val="single"/>
        </w:rPr>
      </w:pPr>
      <w:r w:rsidRPr="00C634B5">
        <w:rPr>
          <w:rFonts w:ascii="Times New Roman" w:hAnsi="Times New Roman"/>
          <w:szCs w:val="24"/>
          <w:u w:val="single"/>
        </w:rPr>
        <w:t>Hypotheses</w:t>
      </w:r>
    </w:p>
    <w:p w14:paraId="373223C7" w14:textId="4E1468F0" w:rsidR="009910BF" w:rsidRPr="00C634B5" w:rsidRDefault="00C12684" w:rsidP="00420B6D">
      <w:pPr>
        <w:jc w:val="both"/>
        <w:rPr>
          <w:rFonts w:ascii="Times New Roman" w:hAnsi="Times New Roman"/>
          <w:szCs w:val="24"/>
        </w:rPr>
      </w:pPr>
      <w:r w:rsidRPr="00C634B5">
        <w:rPr>
          <w:rFonts w:ascii="Times New Roman" w:hAnsi="Times New Roman"/>
          <w:b/>
          <w:szCs w:val="24"/>
        </w:rPr>
        <w:t>The overarching</w:t>
      </w:r>
      <w:r w:rsidR="009910BF" w:rsidRPr="00C634B5">
        <w:rPr>
          <w:rFonts w:ascii="Times New Roman" w:hAnsi="Times New Roman"/>
          <w:b/>
          <w:szCs w:val="24"/>
        </w:rPr>
        <w:t xml:space="preserve"> hypothesis is that there are combinations of factors: microbial, </w:t>
      </w:r>
      <w:r w:rsidR="00E31160" w:rsidRPr="00C634B5">
        <w:rPr>
          <w:rFonts w:ascii="Times New Roman" w:hAnsi="Times New Roman"/>
          <w:b/>
          <w:szCs w:val="24"/>
        </w:rPr>
        <w:t>genetic modifiers, environment</w:t>
      </w:r>
      <w:r w:rsidR="009910BF" w:rsidRPr="00C634B5">
        <w:rPr>
          <w:rFonts w:ascii="Times New Roman" w:hAnsi="Times New Roman"/>
          <w:b/>
          <w:szCs w:val="24"/>
        </w:rPr>
        <w:t xml:space="preserve">, and social </w:t>
      </w:r>
      <w:r w:rsidR="00E31160" w:rsidRPr="00C634B5">
        <w:rPr>
          <w:rFonts w:ascii="Times New Roman" w:hAnsi="Times New Roman"/>
          <w:b/>
          <w:szCs w:val="24"/>
        </w:rPr>
        <w:t xml:space="preserve">determinants </w:t>
      </w:r>
      <w:r w:rsidR="009910BF" w:rsidRPr="00C634B5">
        <w:rPr>
          <w:rFonts w:ascii="Times New Roman" w:hAnsi="Times New Roman"/>
          <w:b/>
          <w:szCs w:val="24"/>
        </w:rPr>
        <w:t>that likely impact leg ulcer formation and healing in patients with sickle cell disease</w:t>
      </w:r>
      <w:r w:rsidR="009910BF" w:rsidRPr="00C634B5">
        <w:rPr>
          <w:rFonts w:ascii="Times New Roman" w:hAnsi="Times New Roman"/>
          <w:szCs w:val="24"/>
        </w:rPr>
        <w:t xml:space="preserve">. We will test this hypothesis by using genomic and social science approaches to </w:t>
      </w:r>
      <w:r w:rsidR="00485EFF">
        <w:rPr>
          <w:rFonts w:ascii="Times New Roman" w:hAnsi="Times New Roman"/>
          <w:szCs w:val="24"/>
        </w:rPr>
        <w:t xml:space="preserve">investigate differences in </w:t>
      </w:r>
      <w:r w:rsidR="009910BF" w:rsidRPr="00C634B5">
        <w:rPr>
          <w:rFonts w:ascii="Times New Roman" w:hAnsi="Times New Roman"/>
          <w:szCs w:val="24"/>
        </w:rPr>
        <w:t xml:space="preserve"> the microbiome in </w:t>
      </w:r>
      <w:r w:rsidR="00485EFF">
        <w:rPr>
          <w:rFonts w:ascii="Times New Roman" w:hAnsi="Times New Roman"/>
          <w:szCs w:val="24"/>
        </w:rPr>
        <w:t xml:space="preserve">individuals living with </w:t>
      </w:r>
      <w:r w:rsidR="009910BF" w:rsidRPr="00C634B5">
        <w:rPr>
          <w:rFonts w:ascii="Times New Roman" w:hAnsi="Times New Roman"/>
          <w:szCs w:val="24"/>
        </w:rPr>
        <w:t>leg ulcer</w:t>
      </w:r>
      <w:r w:rsidR="00485EFF">
        <w:rPr>
          <w:rFonts w:ascii="Times New Roman" w:hAnsi="Times New Roman"/>
          <w:szCs w:val="24"/>
        </w:rPr>
        <w:t xml:space="preserve">. </w:t>
      </w:r>
      <w:r w:rsidR="009910BF" w:rsidRPr="00C634B5">
        <w:rPr>
          <w:rFonts w:ascii="Times New Roman" w:hAnsi="Times New Roman"/>
          <w:szCs w:val="24"/>
        </w:rPr>
        <w:t xml:space="preserve"> </w:t>
      </w:r>
    </w:p>
    <w:p w14:paraId="01637598" w14:textId="36D82EE6" w:rsidR="004168A3" w:rsidRPr="00397116" w:rsidRDefault="00D40203" w:rsidP="00420B6D">
      <w:pPr>
        <w:spacing w:after="120"/>
        <w:jc w:val="both"/>
        <w:rPr>
          <w:rFonts w:ascii="Times New Roman" w:hAnsi="Times New Roman"/>
          <w:szCs w:val="24"/>
        </w:rPr>
      </w:pPr>
      <w:r>
        <w:rPr>
          <w:rFonts w:ascii="Times New Roman" w:hAnsi="Times New Roman"/>
          <w:b/>
          <w:szCs w:val="24"/>
        </w:rPr>
        <w:t xml:space="preserve">The hypothesis for the qualitative </w:t>
      </w:r>
      <w:r w:rsidR="00756CCA">
        <w:rPr>
          <w:rFonts w:ascii="Times New Roman" w:hAnsi="Times New Roman"/>
          <w:b/>
          <w:szCs w:val="24"/>
        </w:rPr>
        <w:t>phase</w:t>
      </w:r>
      <w:r w:rsidR="004168A3">
        <w:rPr>
          <w:rFonts w:ascii="Times New Roman" w:hAnsi="Times New Roman"/>
          <w:b/>
          <w:szCs w:val="24"/>
        </w:rPr>
        <w:t xml:space="preserve"> is that leg ulcers have an adverse effect on individuals.</w:t>
      </w:r>
      <w:r w:rsidR="004168A3">
        <w:rPr>
          <w:rFonts w:ascii="Times New Roman" w:hAnsi="Times New Roman"/>
          <w:szCs w:val="24"/>
        </w:rPr>
        <w:t xml:space="preserve"> We will test this hypothesis using </w:t>
      </w:r>
      <w:r w:rsidR="00485EFF">
        <w:rPr>
          <w:rFonts w:ascii="Times New Roman" w:hAnsi="Times New Roman"/>
          <w:szCs w:val="24"/>
        </w:rPr>
        <w:t xml:space="preserve">semi-structured interviews </w:t>
      </w:r>
      <w:r w:rsidR="004168A3">
        <w:rPr>
          <w:rFonts w:ascii="Times New Roman" w:hAnsi="Times New Roman"/>
          <w:szCs w:val="24"/>
        </w:rPr>
        <w:t xml:space="preserve"> to </w:t>
      </w:r>
      <w:r w:rsidR="00485EFF">
        <w:rPr>
          <w:rFonts w:ascii="Times New Roman" w:hAnsi="Times New Roman"/>
          <w:szCs w:val="24"/>
        </w:rPr>
        <w:t xml:space="preserve">investigate </w:t>
      </w:r>
      <w:r w:rsidR="004168A3">
        <w:rPr>
          <w:rFonts w:ascii="Times New Roman" w:hAnsi="Times New Roman"/>
          <w:szCs w:val="24"/>
        </w:rPr>
        <w:t xml:space="preserve"> how psychosocial factors may</w:t>
      </w:r>
      <w:r w:rsidR="008F54AA">
        <w:rPr>
          <w:rFonts w:ascii="Times New Roman" w:hAnsi="Times New Roman"/>
          <w:szCs w:val="24"/>
        </w:rPr>
        <w:t xml:space="preserve"> influence the quality of life in individuals</w:t>
      </w:r>
      <w:r w:rsidR="004168A3">
        <w:rPr>
          <w:rFonts w:ascii="Times New Roman" w:hAnsi="Times New Roman"/>
          <w:szCs w:val="24"/>
        </w:rPr>
        <w:t xml:space="preserve"> with SCD leg ulcers.</w:t>
      </w:r>
      <w:r w:rsidR="007C3842">
        <w:rPr>
          <w:rFonts w:ascii="Times New Roman" w:hAnsi="Times New Roman"/>
          <w:szCs w:val="24"/>
        </w:rPr>
        <w:t xml:space="preserve"> </w:t>
      </w:r>
    </w:p>
    <w:p w14:paraId="53BE2687" w14:textId="39152B45" w:rsidR="009910BF" w:rsidRPr="00C634B5" w:rsidRDefault="009910BF" w:rsidP="00420B6D">
      <w:pPr>
        <w:spacing w:after="120"/>
        <w:jc w:val="both"/>
        <w:rPr>
          <w:rFonts w:ascii="Times New Roman" w:hAnsi="Times New Roman"/>
          <w:b/>
          <w:szCs w:val="24"/>
        </w:rPr>
      </w:pPr>
      <w:r w:rsidRPr="00C634B5">
        <w:rPr>
          <w:rFonts w:ascii="Times New Roman" w:hAnsi="Times New Roman"/>
          <w:b/>
          <w:szCs w:val="24"/>
        </w:rPr>
        <w:t>1a) We hypothesize that an altered skin microbiome predisposes a subset of SCD patients to developing leg ulcers.</w:t>
      </w:r>
    </w:p>
    <w:p w14:paraId="5BA46859" w14:textId="7C74013D" w:rsidR="009910BF" w:rsidRPr="00C05D52" w:rsidRDefault="009910BF" w:rsidP="00420B6D">
      <w:pPr>
        <w:spacing w:after="120"/>
        <w:jc w:val="both"/>
        <w:rPr>
          <w:rFonts w:ascii="Times New Roman" w:hAnsi="Times New Roman"/>
          <w:szCs w:val="24"/>
        </w:rPr>
      </w:pPr>
      <w:r w:rsidRPr="00C05D52">
        <w:rPr>
          <w:rFonts w:ascii="Times New Roman" w:hAnsi="Times New Roman"/>
          <w:szCs w:val="24"/>
        </w:rPr>
        <w:t>We will characterize the microbiome of leg ulcers in SCD patients employing genomic approaches. We will enroll</w:t>
      </w:r>
      <w:r w:rsidR="00AA0907" w:rsidRPr="00C05D52">
        <w:rPr>
          <w:rFonts w:ascii="Times New Roman" w:hAnsi="Times New Roman"/>
          <w:szCs w:val="24"/>
        </w:rPr>
        <w:t xml:space="preserve"> </w:t>
      </w:r>
      <w:r w:rsidR="001C54C8">
        <w:rPr>
          <w:rFonts w:ascii="Times New Roman" w:hAnsi="Times New Roman"/>
          <w:szCs w:val="24"/>
        </w:rPr>
        <w:t>up to</w:t>
      </w:r>
      <w:r w:rsidR="00BE3F34">
        <w:rPr>
          <w:rFonts w:ascii="Times New Roman" w:hAnsi="Times New Roman"/>
          <w:szCs w:val="24"/>
        </w:rPr>
        <w:t xml:space="preserve"> </w:t>
      </w:r>
      <w:r w:rsidR="008A5116">
        <w:rPr>
          <w:rFonts w:ascii="Times New Roman" w:hAnsi="Times New Roman"/>
          <w:szCs w:val="24"/>
        </w:rPr>
        <w:t>150</w:t>
      </w:r>
      <w:r w:rsidR="00AA0907" w:rsidRPr="00C05D52">
        <w:rPr>
          <w:rFonts w:ascii="Times New Roman" w:hAnsi="Times New Roman"/>
          <w:szCs w:val="24"/>
        </w:rPr>
        <w:t xml:space="preserve"> participants within the microbiome cohort of the study. </w:t>
      </w:r>
      <w:r w:rsidRPr="00C05D52">
        <w:rPr>
          <w:rFonts w:ascii="Times New Roman" w:hAnsi="Times New Roman"/>
          <w:szCs w:val="24"/>
        </w:rPr>
        <w:t xml:space="preserve"> </w:t>
      </w:r>
      <w:r w:rsidR="00661A54">
        <w:rPr>
          <w:rFonts w:ascii="Times New Roman" w:hAnsi="Times New Roman"/>
          <w:szCs w:val="24"/>
        </w:rPr>
        <w:t xml:space="preserve"> </w:t>
      </w:r>
      <w:r w:rsidR="008A5116">
        <w:rPr>
          <w:rFonts w:ascii="Times New Roman" w:hAnsi="Times New Roman"/>
          <w:szCs w:val="24"/>
        </w:rPr>
        <w:t>One hundred fifty</w:t>
      </w:r>
      <w:r w:rsidR="000251BF" w:rsidRPr="00C05D52">
        <w:rPr>
          <w:rFonts w:ascii="Times New Roman" w:hAnsi="Times New Roman"/>
          <w:szCs w:val="24"/>
        </w:rPr>
        <w:t xml:space="preserve"> (n=</w:t>
      </w:r>
      <w:r w:rsidR="00661A54">
        <w:rPr>
          <w:rFonts w:ascii="Times New Roman" w:hAnsi="Times New Roman"/>
          <w:szCs w:val="24"/>
        </w:rPr>
        <w:t xml:space="preserve"> </w:t>
      </w:r>
      <w:r w:rsidR="008A5116">
        <w:rPr>
          <w:rFonts w:ascii="Times New Roman" w:hAnsi="Times New Roman"/>
          <w:szCs w:val="24"/>
        </w:rPr>
        <w:t>150</w:t>
      </w:r>
      <w:r w:rsidR="000251BF" w:rsidRPr="00C05D52">
        <w:rPr>
          <w:rFonts w:ascii="Times New Roman" w:hAnsi="Times New Roman"/>
          <w:szCs w:val="24"/>
        </w:rPr>
        <w:t xml:space="preserve">) </w:t>
      </w:r>
      <w:r w:rsidRPr="00C05D52">
        <w:rPr>
          <w:rFonts w:ascii="Times New Roman" w:hAnsi="Times New Roman"/>
          <w:szCs w:val="24"/>
        </w:rPr>
        <w:t>participants in total with (n=</w:t>
      </w:r>
      <w:r w:rsidR="008A5116">
        <w:rPr>
          <w:rFonts w:ascii="Times New Roman" w:hAnsi="Times New Roman"/>
          <w:szCs w:val="24"/>
        </w:rPr>
        <w:t>50</w:t>
      </w:r>
      <w:r w:rsidRPr="00C05D52">
        <w:rPr>
          <w:rFonts w:ascii="Times New Roman" w:hAnsi="Times New Roman"/>
          <w:szCs w:val="24"/>
        </w:rPr>
        <w:t>) leg ulcers and without (n=</w:t>
      </w:r>
      <w:r w:rsidR="008A5116">
        <w:rPr>
          <w:rFonts w:ascii="Times New Roman" w:hAnsi="Times New Roman"/>
          <w:szCs w:val="24"/>
        </w:rPr>
        <w:t>50</w:t>
      </w:r>
      <w:r w:rsidRPr="00C05D52">
        <w:rPr>
          <w:rFonts w:ascii="Times New Roman" w:hAnsi="Times New Roman"/>
          <w:szCs w:val="24"/>
        </w:rPr>
        <w:t>) leg ulcers</w:t>
      </w:r>
      <w:r w:rsidR="00BE3F34">
        <w:rPr>
          <w:rFonts w:ascii="Times New Roman" w:hAnsi="Times New Roman"/>
          <w:szCs w:val="24"/>
        </w:rPr>
        <w:t>, and those with no previous history of leg ulcers (n=</w:t>
      </w:r>
      <w:r w:rsidR="008A5116">
        <w:rPr>
          <w:rFonts w:ascii="Times New Roman" w:hAnsi="Times New Roman"/>
          <w:szCs w:val="24"/>
        </w:rPr>
        <w:t>50</w:t>
      </w:r>
      <w:r w:rsidR="00BE3F34">
        <w:rPr>
          <w:rFonts w:ascii="Times New Roman" w:hAnsi="Times New Roman"/>
          <w:szCs w:val="24"/>
        </w:rPr>
        <w:t>)</w:t>
      </w:r>
      <w:r w:rsidRPr="00C05D52">
        <w:rPr>
          <w:rFonts w:ascii="Times New Roman" w:hAnsi="Times New Roman"/>
          <w:szCs w:val="24"/>
        </w:rPr>
        <w:t xml:space="preserve">. We will sample ulcerated and non-ulcerated skin in individuals with leg ulcers. </w:t>
      </w:r>
      <w:r w:rsidR="000251BF" w:rsidRPr="00C05D52">
        <w:rPr>
          <w:rFonts w:ascii="Times New Roman" w:hAnsi="Times New Roman"/>
          <w:szCs w:val="24"/>
        </w:rPr>
        <w:t>Participants without leg ulcers w</w:t>
      </w:r>
      <w:r w:rsidR="00286EB1" w:rsidRPr="00C05D52">
        <w:rPr>
          <w:rFonts w:ascii="Times New Roman" w:hAnsi="Times New Roman"/>
          <w:szCs w:val="24"/>
        </w:rPr>
        <w:t>ill</w:t>
      </w:r>
      <w:r w:rsidR="000251BF" w:rsidRPr="00C05D52">
        <w:rPr>
          <w:rFonts w:ascii="Times New Roman" w:hAnsi="Times New Roman"/>
          <w:szCs w:val="24"/>
        </w:rPr>
        <w:t xml:space="preserve"> </w:t>
      </w:r>
      <w:r w:rsidR="00266126" w:rsidRPr="00C05D52">
        <w:rPr>
          <w:rFonts w:ascii="Times New Roman" w:hAnsi="Times New Roman"/>
          <w:szCs w:val="24"/>
        </w:rPr>
        <w:t xml:space="preserve">sample non-ulcerated skin.  Up to </w:t>
      </w:r>
      <w:r w:rsidR="008A5116">
        <w:rPr>
          <w:rFonts w:ascii="Times New Roman" w:hAnsi="Times New Roman"/>
          <w:szCs w:val="24"/>
        </w:rPr>
        <w:t>seventy five</w:t>
      </w:r>
      <w:r w:rsidR="008A5116" w:rsidRPr="00C05D52">
        <w:rPr>
          <w:rFonts w:ascii="Times New Roman" w:hAnsi="Times New Roman"/>
          <w:szCs w:val="24"/>
        </w:rPr>
        <w:t xml:space="preserve"> </w:t>
      </w:r>
      <w:r w:rsidR="00266126" w:rsidRPr="00C05D52">
        <w:rPr>
          <w:rFonts w:ascii="Times New Roman" w:hAnsi="Times New Roman"/>
          <w:szCs w:val="24"/>
        </w:rPr>
        <w:t xml:space="preserve">participants will </w:t>
      </w:r>
      <w:r w:rsidR="000251BF" w:rsidRPr="00C05D52">
        <w:rPr>
          <w:rFonts w:ascii="Times New Roman" w:hAnsi="Times New Roman"/>
          <w:szCs w:val="24"/>
        </w:rPr>
        <w:t>be</w:t>
      </w:r>
      <w:r w:rsidR="00286EB1" w:rsidRPr="00C05D52">
        <w:rPr>
          <w:rFonts w:ascii="Times New Roman" w:hAnsi="Times New Roman"/>
          <w:szCs w:val="24"/>
        </w:rPr>
        <w:t xml:space="preserve"> </w:t>
      </w:r>
      <w:r w:rsidR="00C12684" w:rsidRPr="00C05D52">
        <w:rPr>
          <w:rFonts w:ascii="Times New Roman" w:hAnsi="Times New Roman"/>
          <w:szCs w:val="24"/>
        </w:rPr>
        <w:t xml:space="preserve">randomly </w:t>
      </w:r>
      <w:r w:rsidR="000251BF" w:rsidRPr="00C05D52">
        <w:rPr>
          <w:rFonts w:ascii="Times New Roman" w:hAnsi="Times New Roman"/>
          <w:szCs w:val="24"/>
        </w:rPr>
        <w:t xml:space="preserve">invited to participate </w:t>
      </w:r>
      <w:r w:rsidR="00266126" w:rsidRPr="00C05D52">
        <w:rPr>
          <w:rFonts w:ascii="Times New Roman" w:hAnsi="Times New Roman"/>
          <w:szCs w:val="24"/>
        </w:rPr>
        <w:t xml:space="preserve">in a second sample collection </w:t>
      </w:r>
      <w:r w:rsidR="000251BF" w:rsidRPr="00C05D52">
        <w:rPr>
          <w:rFonts w:ascii="Times New Roman" w:hAnsi="Times New Roman"/>
          <w:szCs w:val="24"/>
        </w:rPr>
        <w:t xml:space="preserve">in the microbiome cohort of the study. </w:t>
      </w:r>
    </w:p>
    <w:p w14:paraId="4D44171E" w14:textId="3C66F912" w:rsidR="009910BF" w:rsidRPr="00266126" w:rsidRDefault="009910BF" w:rsidP="00420B6D">
      <w:pPr>
        <w:spacing w:after="120"/>
        <w:jc w:val="both"/>
        <w:rPr>
          <w:rFonts w:ascii="Times New Roman" w:hAnsi="Times New Roman"/>
          <w:szCs w:val="24"/>
        </w:rPr>
      </w:pPr>
      <w:r w:rsidRPr="00C634B5">
        <w:rPr>
          <w:rFonts w:ascii="Times New Roman" w:hAnsi="Times New Roman"/>
          <w:b/>
          <w:szCs w:val="24"/>
        </w:rPr>
        <w:t xml:space="preserve">2) We hypothesize that the microbiome of diabetic foot ulcers and sickle cell leg ulcers are highly similar. </w:t>
      </w:r>
      <w:r w:rsidRPr="00C634B5">
        <w:rPr>
          <w:rFonts w:ascii="Times New Roman" w:hAnsi="Times New Roman"/>
          <w:szCs w:val="24"/>
        </w:rPr>
        <w:t xml:space="preserve">We will compare the microbiome of </w:t>
      </w:r>
      <w:r w:rsidR="00F203D5" w:rsidRPr="00C634B5">
        <w:rPr>
          <w:rFonts w:ascii="Times New Roman" w:hAnsi="Times New Roman"/>
          <w:szCs w:val="24"/>
        </w:rPr>
        <w:t xml:space="preserve">published </w:t>
      </w:r>
      <w:r w:rsidRPr="00C634B5">
        <w:rPr>
          <w:rFonts w:ascii="Times New Roman" w:hAnsi="Times New Roman"/>
          <w:szCs w:val="24"/>
        </w:rPr>
        <w:t>diabetic foot ulcers</w:t>
      </w:r>
      <w:r w:rsidR="00F203D5" w:rsidRPr="00C634B5">
        <w:rPr>
          <w:rFonts w:ascii="Times New Roman" w:hAnsi="Times New Roman"/>
          <w:szCs w:val="24"/>
        </w:rPr>
        <w:t xml:space="preserve"> data</w:t>
      </w:r>
      <w:r w:rsidR="00A627C7" w:rsidRPr="00C634B5">
        <w:rPr>
          <w:rFonts w:ascii="Times New Roman" w:hAnsi="Times New Roman"/>
          <w:szCs w:val="24"/>
        </w:rPr>
        <w:t xml:space="preserve"> </w:t>
      </w:r>
      <w:r w:rsidRPr="00C634B5">
        <w:rPr>
          <w:rFonts w:ascii="Times New Roman" w:hAnsi="Times New Roman"/>
          <w:szCs w:val="24"/>
        </w:rPr>
        <w:t xml:space="preserve">with </w:t>
      </w:r>
      <w:r w:rsidR="00F203D5" w:rsidRPr="00C634B5">
        <w:rPr>
          <w:rFonts w:ascii="Times New Roman" w:hAnsi="Times New Roman"/>
          <w:szCs w:val="24"/>
        </w:rPr>
        <w:t xml:space="preserve">leg ulcer microbiome data from this study </w:t>
      </w:r>
      <w:r w:rsidRPr="00C634B5">
        <w:rPr>
          <w:rFonts w:ascii="Times New Roman" w:hAnsi="Times New Roman"/>
          <w:szCs w:val="24"/>
        </w:rPr>
        <w:t xml:space="preserve"> to determine if specific microbial signatures are responsible for the delayed healing across multiple leg ulcer types</w:t>
      </w:r>
      <w:r w:rsidR="00C13A43" w:rsidRPr="00C634B5">
        <w:rPr>
          <w:rFonts w:ascii="Times New Roman" w:hAnsi="Times New Roman"/>
          <w:szCs w:val="24"/>
        </w:rPr>
        <w:t xml:space="preserve"> </w:t>
      </w:r>
      <w:r w:rsidR="00C13A43" w:rsidRPr="00266126">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00C13A43" w:rsidRPr="00266126">
        <w:rPr>
          <w:rFonts w:ascii="Times New Roman" w:hAnsi="Times New Roman"/>
          <w:szCs w:val="24"/>
        </w:rPr>
      </w:r>
      <w:r w:rsidR="00C13A43" w:rsidRPr="00266126">
        <w:rPr>
          <w:rFonts w:ascii="Times New Roman" w:hAnsi="Times New Roman"/>
          <w:szCs w:val="24"/>
        </w:rPr>
        <w:fldChar w:fldCharType="separate"/>
      </w:r>
      <w:r w:rsidR="00C13A43" w:rsidRPr="00C634B5">
        <w:rPr>
          <w:rFonts w:ascii="Times New Roman" w:hAnsi="Times New Roman"/>
          <w:noProof/>
          <w:szCs w:val="24"/>
        </w:rPr>
        <w:t>[</w:t>
      </w:r>
      <w:hyperlink w:anchor="_ENREF_1" w:tooltip="Gardner, 2013 #71" w:history="1">
        <w:r w:rsidR="00AE2218" w:rsidRPr="00C634B5">
          <w:rPr>
            <w:rFonts w:ascii="Times New Roman" w:hAnsi="Times New Roman"/>
            <w:noProof/>
            <w:szCs w:val="24"/>
          </w:rPr>
          <w:t>1</w:t>
        </w:r>
      </w:hyperlink>
      <w:r w:rsidR="00C13A43" w:rsidRPr="00C634B5">
        <w:rPr>
          <w:rFonts w:ascii="Times New Roman" w:hAnsi="Times New Roman"/>
          <w:noProof/>
          <w:szCs w:val="24"/>
        </w:rPr>
        <w:t>]</w:t>
      </w:r>
      <w:r w:rsidR="00C13A43" w:rsidRPr="00266126">
        <w:rPr>
          <w:rFonts w:ascii="Times New Roman" w:hAnsi="Times New Roman"/>
          <w:szCs w:val="24"/>
        </w:rPr>
        <w:fldChar w:fldCharType="end"/>
      </w:r>
      <w:r w:rsidRPr="00C634B5">
        <w:rPr>
          <w:rFonts w:ascii="Times New Roman" w:hAnsi="Times New Roman"/>
          <w:szCs w:val="24"/>
        </w:rPr>
        <w:t xml:space="preserve">. </w:t>
      </w:r>
    </w:p>
    <w:p w14:paraId="4837AC3F" w14:textId="77777777" w:rsidR="009910BF" w:rsidRPr="00844DAB" w:rsidRDefault="009910BF" w:rsidP="00420B6D">
      <w:pPr>
        <w:spacing w:after="120"/>
        <w:jc w:val="both"/>
        <w:rPr>
          <w:rFonts w:ascii="Times New Roman" w:hAnsi="Times New Roman"/>
          <w:b/>
          <w:szCs w:val="24"/>
        </w:rPr>
      </w:pPr>
    </w:p>
    <w:p w14:paraId="1AD7B844" w14:textId="7C29D9F1" w:rsidR="009910BF" w:rsidRDefault="009910BF" w:rsidP="00420B6D">
      <w:pPr>
        <w:spacing w:after="120"/>
        <w:jc w:val="both"/>
        <w:rPr>
          <w:rFonts w:ascii="Times New Roman" w:hAnsi="Times New Roman"/>
          <w:b/>
          <w:szCs w:val="24"/>
        </w:rPr>
      </w:pPr>
      <w:r w:rsidRPr="00C634B5">
        <w:rPr>
          <w:rFonts w:ascii="Times New Roman" w:hAnsi="Times New Roman"/>
          <w:b/>
          <w:szCs w:val="24"/>
        </w:rPr>
        <w:t xml:space="preserve">3a) </w:t>
      </w:r>
      <w:r w:rsidR="0078471B">
        <w:rPr>
          <w:rFonts w:ascii="Times New Roman" w:hAnsi="Times New Roman"/>
          <w:b/>
          <w:szCs w:val="24"/>
        </w:rPr>
        <w:t xml:space="preserve"> </w:t>
      </w:r>
      <w:r w:rsidRPr="00C634B5">
        <w:rPr>
          <w:rFonts w:ascii="Times New Roman" w:hAnsi="Times New Roman"/>
          <w:b/>
          <w:szCs w:val="24"/>
        </w:rPr>
        <w:t>We</w:t>
      </w:r>
      <w:r w:rsidR="00416032">
        <w:rPr>
          <w:rFonts w:ascii="Times New Roman" w:hAnsi="Times New Roman"/>
          <w:b/>
          <w:szCs w:val="24"/>
        </w:rPr>
        <w:t xml:space="preserve"> </w:t>
      </w:r>
      <w:r w:rsidRPr="00C634B5">
        <w:rPr>
          <w:rFonts w:ascii="Times New Roman" w:hAnsi="Times New Roman"/>
          <w:b/>
          <w:szCs w:val="24"/>
        </w:rPr>
        <w:t xml:space="preserve">hypothesize that </w:t>
      </w:r>
      <w:r w:rsidR="00F203D5" w:rsidRPr="00C634B5">
        <w:rPr>
          <w:rFonts w:ascii="Times New Roman" w:hAnsi="Times New Roman"/>
          <w:b/>
          <w:szCs w:val="24"/>
        </w:rPr>
        <w:t xml:space="preserve">quality of life </w:t>
      </w:r>
      <w:r w:rsidRPr="00C634B5">
        <w:rPr>
          <w:rFonts w:ascii="Times New Roman" w:hAnsi="Times New Roman"/>
          <w:b/>
          <w:szCs w:val="24"/>
        </w:rPr>
        <w:t>and psychosocial factors (i.e.</w:t>
      </w:r>
      <w:r w:rsidR="00CE5BE6" w:rsidRPr="00C634B5">
        <w:rPr>
          <w:rFonts w:ascii="Times New Roman" w:hAnsi="Times New Roman"/>
          <w:b/>
          <w:szCs w:val="24"/>
        </w:rPr>
        <w:t>,</w:t>
      </w:r>
      <w:r w:rsidRPr="00C634B5">
        <w:rPr>
          <w:rFonts w:ascii="Times New Roman" w:hAnsi="Times New Roman"/>
          <w:b/>
          <w:szCs w:val="24"/>
        </w:rPr>
        <w:t xml:space="preserve"> depression, stress, pain, </w:t>
      </w:r>
      <w:r w:rsidR="00F203D5" w:rsidRPr="00C634B5">
        <w:rPr>
          <w:rFonts w:ascii="Times New Roman" w:hAnsi="Times New Roman"/>
          <w:b/>
          <w:szCs w:val="24"/>
        </w:rPr>
        <w:t xml:space="preserve">stigma, discrimination, </w:t>
      </w:r>
      <w:r w:rsidRPr="00C634B5">
        <w:rPr>
          <w:rFonts w:ascii="Times New Roman" w:hAnsi="Times New Roman"/>
          <w:b/>
          <w:szCs w:val="24"/>
        </w:rPr>
        <w:t xml:space="preserve">social function, health behaviors, and social support) modulate leg ulcer formation and healing processes. </w:t>
      </w:r>
    </w:p>
    <w:p w14:paraId="60C4D833" w14:textId="2F142CA6" w:rsidR="009910BF" w:rsidRDefault="009910BF" w:rsidP="00420B6D">
      <w:pPr>
        <w:spacing w:after="120"/>
        <w:jc w:val="both"/>
        <w:rPr>
          <w:rFonts w:ascii="Times New Roman" w:hAnsi="Times New Roman"/>
          <w:szCs w:val="24"/>
        </w:rPr>
      </w:pPr>
      <w:r w:rsidRPr="00C634B5">
        <w:rPr>
          <w:rFonts w:ascii="Times New Roman" w:hAnsi="Times New Roman"/>
          <w:b/>
          <w:szCs w:val="24"/>
        </w:rPr>
        <w:t xml:space="preserve">3b) </w:t>
      </w:r>
      <w:r w:rsidR="0078471B">
        <w:rPr>
          <w:rFonts w:ascii="Times New Roman" w:hAnsi="Times New Roman"/>
          <w:b/>
          <w:szCs w:val="24"/>
        </w:rPr>
        <w:t xml:space="preserve"> </w:t>
      </w:r>
      <w:r w:rsidRPr="00C634B5">
        <w:rPr>
          <w:rFonts w:ascii="Times New Roman" w:hAnsi="Times New Roman"/>
          <w:b/>
          <w:szCs w:val="24"/>
        </w:rPr>
        <w:t>We hypothesize that environmental factors (i.e. exposure to pets, mold) modulate leg ulcer formation and healing processes.</w:t>
      </w:r>
      <w:r w:rsidRPr="00C634B5">
        <w:rPr>
          <w:rFonts w:ascii="Times New Roman" w:hAnsi="Times New Roman"/>
          <w:szCs w:val="24"/>
        </w:rPr>
        <w:t xml:space="preserve"> </w:t>
      </w:r>
    </w:p>
    <w:p w14:paraId="76174BE9" w14:textId="73BCF706" w:rsidR="00E7295F" w:rsidRPr="006F630B" w:rsidRDefault="00E7295F" w:rsidP="00420B6D">
      <w:pPr>
        <w:spacing w:after="120"/>
        <w:jc w:val="both"/>
        <w:rPr>
          <w:rFonts w:ascii="Times New Roman" w:hAnsi="Times New Roman"/>
          <w:b/>
        </w:rPr>
      </w:pPr>
      <w:r w:rsidRPr="006F630B">
        <w:rPr>
          <w:rFonts w:ascii="Times New Roman" w:hAnsi="Times New Roman"/>
          <w:b/>
        </w:rPr>
        <w:t xml:space="preserve">3c)  </w:t>
      </w:r>
      <w:r>
        <w:rPr>
          <w:rFonts w:ascii="Times New Roman" w:hAnsi="Times New Roman"/>
          <w:b/>
          <w:szCs w:val="24"/>
        </w:rPr>
        <w:t xml:space="preserve"> </w:t>
      </w:r>
      <w:r w:rsidR="003C28C1" w:rsidRPr="00284AD0">
        <w:rPr>
          <w:rFonts w:ascii="Times New Roman" w:hAnsi="Times New Roman"/>
          <w:b/>
          <w:szCs w:val="24"/>
        </w:rPr>
        <w:t>We hypothesize that tel</w:t>
      </w:r>
      <w:r w:rsidRPr="006F630B">
        <w:rPr>
          <w:rFonts w:ascii="Times New Roman" w:hAnsi="Times New Roman"/>
          <w:b/>
        </w:rPr>
        <w:t xml:space="preserve">omere length is </w:t>
      </w:r>
      <w:r w:rsidR="009266CC">
        <w:rPr>
          <w:rFonts w:ascii="Times New Roman" w:hAnsi="Times New Roman"/>
          <w:b/>
          <w:szCs w:val="24"/>
        </w:rPr>
        <w:t xml:space="preserve">associated </w:t>
      </w:r>
      <w:r w:rsidRPr="006F630B">
        <w:rPr>
          <w:rFonts w:ascii="Times New Roman" w:hAnsi="Times New Roman"/>
          <w:b/>
        </w:rPr>
        <w:t xml:space="preserve">with having leg ulcers or not </w:t>
      </w:r>
    </w:p>
    <w:p w14:paraId="6C9B143B" w14:textId="101A7F62" w:rsidR="00E7295F" w:rsidRPr="006F630B" w:rsidRDefault="00416032" w:rsidP="00420B6D">
      <w:pPr>
        <w:spacing w:after="120"/>
        <w:jc w:val="both"/>
        <w:rPr>
          <w:rFonts w:ascii="Times New Roman" w:hAnsi="Times New Roman"/>
          <w:b/>
        </w:rPr>
      </w:pPr>
      <w:r>
        <w:rPr>
          <w:rFonts w:ascii="Times New Roman" w:hAnsi="Times New Roman"/>
          <w:b/>
          <w:szCs w:val="24"/>
        </w:rPr>
        <w:t>3e</w:t>
      </w:r>
      <w:r w:rsidR="003C28C1">
        <w:rPr>
          <w:rFonts w:ascii="Times New Roman" w:hAnsi="Times New Roman"/>
          <w:b/>
          <w:szCs w:val="24"/>
        </w:rPr>
        <w:t>)</w:t>
      </w:r>
      <w:r w:rsidR="0078471B">
        <w:rPr>
          <w:rFonts w:ascii="Times New Roman" w:hAnsi="Times New Roman"/>
          <w:b/>
          <w:szCs w:val="24"/>
        </w:rPr>
        <w:t xml:space="preserve"> </w:t>
      </w:r>
      <w:r>
        <w:rPr>
          <w:rFonts w:ascii="Times New Roman" w:hAnsi="Times New Roman"/>
          <w:b/>
          <w:szCs w:val="24"/>
        </w:rPr>
        <w:t xml:space="preserve"> </w:t>
      </w:r>
      <w:r w:rsidR="0078471B">
        <w:rPr>
          <w:rFonts w:ascii="Times New Roman" w:hAnsi="Times New Roman"/>
          <w:b/>
          <w:szCs w:val="24"/>
        </w:rPr>
        <w:t xml:space="preserve"> </w:t>
      </w:r>
      <w:r>
        <w:rPr>
          <w:rFonts w:ascii="Times New Roman" w:hAnsi="Times New Roman"/>
          <w:b/>
          <w:szCs w:val="24"/>
        </w:rPr>
        <w:t xml:space="preserve">We hypothesize that telomere length is </w:t>
      </w:r>
      <w:r w:rsidR="009266CC">
        <w:rPr>
          <w:rFonts w:ascii="Times New Roman" w:hAnsi="Times New Roman"/>
          <w:b/>
          <w:szCs w:val="24"/>
        </w:rPr>
        <w:t>associated</w:t>
      </w:r>
      <w:r>
        <w:rPr>
          <w:rFonts w:ascii="Times New Roman" w:hAnsi="Times New Roman"/>
          <w:b/>
          <w:szCs w:val="24"/>
        </w:rPr>
        <w:t xml:space="preserve"> with </w:t>
      </w:r>
      <w:r w:rsidR="00165C8E">
        <w:rPr>
          <w:rFonts w:ascii="Times New Roman" w:hAnsi="Times New Roman"/>
          <w:b/>
          <w:szCs w:val="24"/>
        </w:rPr>
        <w:t xml:space="preserve">measures of </w:t>
      </w:r>
      <w:r w:rsidR="009266CC">
        <w:rPr>
          <w:rFonts w:ascii="Times New Roman" w:hAnsi="Times New Roman"/>
          <w:b/>
          <w:szCs w:val="24"/>
        </w:rPr>
        <w:t>stress (self report and cortisol).</w:t>
      </w:r>
    </w:p>
    <w:p w14:paraId="7AA71203" w14:textId="63958660" w:rsidR="009910BF" w:rsidRPr="00C634B5" w:rsidRDefault="009910BF" w:rsidP="00420B6D">
      <w:pPr>
        <w:spacing w:after="120"/>
        <w:jc w:val="both"/>
        <w:rPr>
          <w:rFonts w:ascii="Times New Roman" w:hAnsi="Times New Roman"/>
          <w:szCs w:val="24"/>
        </w:rPr>
      </w:pPr>
      <w:r w:rsidRPr="00C634B5">
        <w:rPr>
          <w:rFonts w:ascii="Times New Roman" w:hAnsi="Times New Roman"/>
          <w:szCs w:val="24"/>
        </w:rPr>
        <w:t xml:space="preserve">We will explore these indicators </w:t>
      </w:r>
      <w:r w:rsidR="00B31996" w:rsidRPr="00C634B5">
        <w:rPr>
          <w:rFonts w:ascii="Times New Roman" w:hAnsi="Times New Roman"/>
          <w:szCs w:val="24"/>
        </w:rPr>
        <w:t xml:space="preserve">to determine if there is an association between social and environmental factors and </w:t>
      </w:r>
      <w:r w:rsidRPr="00C634B5">
        <w:rPr>
          <w:rFonts w:ascii="Times New Roman" w:hAnsi="Times New Roman"/>
          <w:szCs w:val="24"/>
        </w:rPr>
        <w:t>leg ulcer</w:t>
      </w:r>
      <w:r w:rsidR="00E7295F">
        <w:rPr>
          <w:rFonts w:ascii="Times New Roman" w:hAnsi="Times New Roman"/>
          <w:szCs w:val="24"/>
        </w:rPr>
        <w:t xml:space="preserve"> occurrence. </w:t>
      </w:r>
      <w:r w:rsidRPr="00C634B5">
        <w:rPr>
          <w:rFonts w:ascii="Times New Roman" w:hAnsi="Times New Roman"/>
          <w:szCs w:val="24"/>
        </w:rPr>
        <w:t xml:space="preserve"> We will also test interactions between these factors to predict formation and healing. To test these hypotheses, we will compare social measure ratings and physical environment with the experience of SCD patients living with and without leg ulcers.  </w:t>
      </w:r>
    </w:p>
    <w:p w14:paraId="3EE27BD5" w14:textId="77777777" w:rsidR="00256548" w:rsidRPr="00266126" w:rsidRDefault="00256548" w:rsidP="00420B6D">
      <w:pPr>
        <w:spacing w:after="120"/>
        <w:jc w:val="both"/>
        <w:rPr>
          <w:rFonts w:ascii="Times New Roman" w:hAnsi="Times New Roman"/>
          <w:szCs w:val="24"/>
        </w:rPr>
      </w:pPr>
    </w:p>
    <w:p w14:paraId="14069A53" w14:textId="72ABD959" w:rsidR="00E31160" w:rsidRPr="00F466BA" w:rsidRDefault="00256548" w:rsidP="00420B6D">
      <w:pPr>
        <w:numPr>
          <w:ilvl w:val="0"/>
          <w:numId w:val="4"/>
        </w:numPr>
        <w:spacing w:after="120"/>
        <w:jc w:val="both"/>
        <w:rPr>
          <w:rFonts w:ascii="Times New Roman" w:hAnsi="Times New Roman"/>
          <w:szCs w:val="24"/>
        </w:rPr>
      </w:pPr>
      <w:r w:rsidRPr="00844DAB">
        <w:rPr>
          <w:rFonts w:ascii="Times New Roman" w:hAnsi="Times New Roman"/>
          <w:b/>
          <w:szCs w:val="24"/>
        </w:rPr>
        <w:t>Brief Rationale and Background</w:t>
      </w:r>
      <w:r w:rsidRPr="00F466BA">
        <w:rPr>
          <w:rFonts w:ascii="Times New Roman" w:hAnsi="Times New Roman"/>
          <w:szCs w:val="24"/>
        </w:rPr>
        <w:t xml:space="preserve">: </w:t>
      </w:r>
      <w:r w:rsidRPr="00F466BA">
        <w:rPr>
          <w:rFonts w:ascii="Times New Roman" w:hAnsi="Times New Roman"/>
          <w:i/>
          <w:szCs w:val="24"/>
        </w:rPr>
        <w:t>Write a</w:t>
      </w:r>
      <w:r w:rsidRPr="00F466BA">
        <w:rPr>
          <w:rFonts w:ascii="Times New Roman" w:hAnsi="Times New Roman"/>
          <w:i/>
          <w:szCs w:val="24"/>
          <w:u w:val="single"/>
        </w:rPr>
        <w:t xml:space="preserve"> </w:t>
      </w:r>
      <w:r w:rsidRPr="00F466BA">
        <w:rPr>
          <w:rFonts w:ascii="Times New Roman" w:hAnsi="Times New Roman"/>
          <w:b/>
          <w:i/>
          <w:szCs w:val="24"/>
          <w:u w:val="single"/>
        </w:rPr>
        <w:t>brief</w:t>
      </w:r>
      <w:r w:rsidRPr="00F466BA">
        <w:rPr>
          <w:rFonts w:ascii="Times New Roman" w:hAnsi="Times New Roman"/>
          <w:i/>
          <w:szCs w:val="24"/>
        </w:rPr>
        <w:t xml:space="preserve"> [</w:t>
      </w:r>
      <w:r w:rsidRPr="00F466BA">
        <w:rPr>
          <w:rFonts w:ascii="Times New Roman" w:hAnsi="Times New Roman"/>
          <w:b/>
          <w:i/>
          <w:szCs w:val="24"/>
        </w:rPr>
        <w:t>no more than 5 pages in length</w:t>
      </w:r>
      <w:r w:rsidRPr="00F466BA">
        <w:rPr>
          <w:rFonts w:ascii="Times New Roman" w:hAnsi="Times New Roman"/>
          <w:i/>
          <w:szCs w:val="24"/>
        </w:rPr>
        <w:t>]</w:t>
      </w:r>
      <w:r w:rsidRPr="00F466BA">
        <w:rPr>
          <w:rFonts w:ascii="Times New Roman" w:hAnsi="Times New Roman"/>
          <w:szCs w:val="24"/>
        </w:rPr>
        <w:t xml:space="preserve"> </w:t>
      </w:r>
      <w:r w:rsidRPr="00F466BA">
        <w:rPr>
          <w:rFonts w:ascii="Times New Roman" w:hAnsi="Times New Roman"/>
          <w:i/>
          <w:szCs w:val="24"/>
        </w:rPr>
        <w:t xml:space="preserve">summary of the clinical background, limits of current knowledge, and significance of this protocol.  For background on drugs and devices, cite animal studies, prior experience in humans, and discuss potential toxicities. Include </w:t>
      </w:r>
      <w:r w:rsidRPr="00F466BA">
        <w:rPr>
          <w:rFonts w:ascii="Times New Roman" w:hAnsi="Times New Roman"/>
          <w:b/>
          <w:i/>
          <w:szCs w:val="24"/>
        </w:rPr>
        <w:t>up to 20</w:t>
      </w:r>
      <w:r w:rsidRPr="00F466BA">
        <w:rPr>
          <w:rFonts w:ascii="Times New Roman" w:hAnsi="Times New Roman"/>
          <w:i/>
          <w:szCs w:val="24"/>
        </w:rPr>
        <w:t xml:space="preserve"> key references.</w:t>
      </w:r>
    </w:p>
    <w:p w14:paraId="01A71DDE" w14:textId="77777777" w:rsidR="00C13A43" w:rsidRPr="00F466BA" w:rsidRDefault="00C13A43" w:rsidP="00DD3607">
      <w:pPr>
        <w:spacing w:after="120"/>
        <w:ind w:left="360"/>
        <w:jc w:val="both"/>
        <w:rPr>
          <w:rFonts w:ascii="Times New Roman" w:hAnsi="Times New Roman"/>
          <w:szCs w:val="24"/>
        </w:rPr>
      </w:pPr>
    </w:p>
    <w:p w14:paraId="6C97F713" w14:textId="7AE25151" w:rsidR="00CE5BE6" w:rsidRPr="00C634B5" w:rsidRDefault="009910BF" w:rsidP="00420B6D">
      <w:pPr>
        <w:widowControl w:val="0"/>
        <w:autoSpaceDE w:val="0"/>
        <w:autoSpaceDN w:val="0"/>
        <w:adjustRightInd w:val="0"/>
        <w:jc w:val="both"/>
        <w:rPr>
          <w:rFonts w:ascii="Times New Roman" w:eastAsiaTheme="minorEastAsia" w:hAnsi="Times New Roman"/>
          <w:szCs w:val="24"/>
        </w:rPr>
      </w:pPr>
      <w:r w:rsidRPr="00C634B5">
        <w:rPr>
          <w:rFonts w:ascii="Times New Roman" w:eastAsiaTheme="minorEastAsia" w:hAnsi="Times New Roman"/>
          <w:szCs w:val="24"/>
        </w:rPr>
        <w:t xml:space="preserve">The ultimate goal of the proposed pilot research is to integrate research on </w:t>
      </w:r>
      <w:r w:rsidR="00F203D5" w:rsidRPr="00C634B5">
        <w:rPr>
          <w:rFonts w:ascii="Times New Roman" w:eastAsiaTheme="minorEastAsia" w:hAnsi="Times New Roman"/>
          <w:szCs w:val="24"/>
        </w:rPr>
        <w:t xml:space="preserve">microbiome, </w:t>
      </w:r>
      <w:r w:rsidRPr="00C634B5">
        <w:rPr>
          <w:rFonts w:ascii="Times New Roman" w:eastAsiaTheme="minorEastAsia" w:hAnsi="Times New Roman"/>
          <w:szCs w:val="24"/>
        </w:rPr>
        <w:t>genomic, clinical, environmental</w:t>
      </w:r>
      <w:r w:rsidR="00CE5BE6" w:rsidRPr="00C634B5">
        <w:rPr>
          <w:rFonts w:ascii="Times New Roman" w:eastAsiaTheme="minorEastAsia" w:hAnsi="Times New Roman"/>
          <w:szCs w:val="24"/>
        </w:rPr>
        <w:t>,</w:t>
      </w:r>
      <w:r w:rsidRPr="00C634B5">
        <w:rPr>
          <w:rFonts w:ascii="Times New Roman" w:eastAsiaTheme="minorEastAsia" w:hAnsi="Times New Roman"/>
          <w:szCs w:val="24"/>
        </w:rPr>
        <w:t xml:space="preserve"> and psychosocial factors to understand</w:t>
      </w:r>
      <w:r w:rsidR="00C12684" w:rsidRPr="00C634B5">
        <w:rPr>
          <w:rFonts w:ascii="Times New Roman" w:eastAsiaTheme="minorEastAsia" w:hAnsi="Times New Roman"/>
          <w:szCs w:val="24"/>
        </w:rPr>
        <w:t xml:space="preserve"> sickle cell disease and</w:t>
      </w:r>
      <w:r w:rsidRPr="00C634B5">
        <w:rPr>
          <w:rFonts w:ascii="Times New Roman" w:eastAsiaTheme="minorEastAsia" w:hAnsi="Times New Roman"/>
          <w:szCs w:val="24"/>
        </w:rPr>
        <w:t xml:space="preserve"> the formation and healing process of </w:t>
      </w:r>
      <w:r w:rsidR="00C12684" w:rsidRPr="00C634B5">
        <w:rPr>
          <w:rFonts w:ascii="Times New Roman" w:eastAsiaTheme="minorEastAsia" w:hAnsi="Times New Roman"/>
          <w:szCs w:val="24"/>
        </w:rPr>
        <w:t>individuals</w:t>
      </w:r>
      <w:r w:rsidRPr="00C634B5">
        <w:rPr>
          <w:rFonts w:ascii="Times New Roman" w:eastAsiaTheme="minorEastAsia" w:hAnsi="Times New Roman"/>
          <w:szCs w:val="24"/>
        </w:rPr>
        <w:t xml:space="preserve"> living with leg ulcers. </w:t>
      </w:r>
      <w:r w:rsidR="00CE5BE6" w:rsidRPr="00C634B5">
        <w:rPr>
          <w:rFonts w:ascii="Times New Roman" w:hAnsi="Times New Roman"/>
          <w:szCs w:val="24"/>
        </w:rPr>
        <w:t xml:space="preserve">To our knowledge, this is the first program of research to explore how these factors modulate leg ulcer formation and healing among SCD patients, as well as how these processes utilize an experimental design that compares individuals with and without leg ulcers to those with diabetic foot ulcers. </w:t>
      </w:r>
      <w:r w:rsidRPr="00C634B5">
        <w:rPr>
          <w:rFonts w:ascii="Times New Roman" w:eastAsiaTheme="minorEastAsia" w:hAnsi="Times New Roman"/>
          <w:szCs w:val="24"/>
        </w:rPr>
        <w:t xml:space="preserve">The proposed </w:t>
      </w:r>
      <w:r w:rsidR="00CE5BE6" w:rsidRPr="00C634B5">
        <w:rPr>
          <w:rFonts w:ascii="Times New Roman" w:eastAsiaTheme="minorEastAsia" w:hAnsi="Times New Roman"/>
          <w:szCs w:val="24"/>
        </w:rPr>
        <w:t>project investigates</w:t>
      </w:r>
      <w:r w:rsidRPr="00C634B5">
        <w:rPr>
          <w:rFonts w:ascii="Times New Roman" w:eastAsiaTheme="minorEastAsia" w:hAnsi="Times New Roman"/>
          <w:szCs w:val="24"/>
        </w:rPr>
        <w:t xml:space="preserve"> </w:t>
      </w:r>
      <w:r w:rsidR="00CE5BE6" w:rsidRPr="00C634B5">
        <w:rPr>
          <w:rFonts w:ascii="Times New Roman" w:eastAsiaTheme="minorEastAsia" w:hAnsi="Times New Roman"/>
          <w:szCs w:val="24"/>
        </w:rPr>
        <w:t xml:space="preserve">these </w:t>
      </w:r>
      <w:r w:rsidRPr="00C634B5">
        <w:rPr>
          <w:rFonts w:ascii="Times New Roman" w:eastAsiaTheme="minorEastAsia" w:hAnsi="Times New Roman"/>
          <w:szCs w:val="24"/>
        </w:rPr>
        <w:t>four distinct areas of research</w:t>
      </w:r>
      <w:r w:rsidR="00CE5BE6" w:rsidRPr="00C634B5">
        <w:rPr>
          <w:rFonts w:ascii="Times New Roman" w:eastAsiaTheme="minorEastAsia" w:hAnsi="Times New Roman"/>
          <w:szCs w:val="24"/>
        </w:rPr>
        <w:t xml:space="preserve">—genomic, clinical, environmental, and psychosocial—to </w:t>
      </w:r>
      <w:r w:rsidRPr="00C634B5">
        <w:rPr>
          <w:rFonts w:ascii="Times New Roman" w:eastAsiaTheme="minorEastAsia" w:hAnsi="Times New Roman"/>
          <w:szCs w:val="24"/>
        </w:rPr>
        <w:t xml:space="preserve">offer an integrative theory </w:t>
      </w:r>
      <w:r w:rsidR="00CE5BE6" w:rsidRPr="00C634B5">
        <w:rPr>
          <w:rFonts w:ascii="Times New Roman" w:eastAsiaTheme="minorEastAsia" w:hAnsi="Times New Roman"/>
          <w:szCs w:val="24"/>
        </w:rPr>
        <w:t xml:space="preserve">as to </w:t>
      </w:r>
      <w:r w:rsidRPr="00C634B5">
        <w:rPr>
          <w:rFonts w:ascii="Times New Roman" w:eastAsiaTheme="minorEastAsia" w:hAnsi="Times New Roman"/>
          <w:szCs w:val="24"/>
        </w:rPr>
        <w:t xml:space="preserve">why SCD patients develop leg ulcers and how to intervene to reduce severity and facilitate healing. </w:t>
      </w:r>
    </w:p>
    <w:p w14:paraId="03DD8DCA" w14:textId="77777777" w:rsidR="00CE5BE6" w:rsidRPr="00C634B5" w:rsidRDefault="00CE5BE6" w:rsidP="00420B6D">
      <w:pPr>
        <w:widowControl w:val="0"/>
        <w:autoSpaceDE w:val="0"/>
        <w:autoSpaceDN w:val="0"/>
        <w:adjustRightInd w:val="0"/>
        <w:jc w:val="both"/>
        <w:rPr>
          <w:rFonts w:ascii="Times New Roman" w:eastAsiaTheme="minorEastAsia" w:hAnsi="Times New Roman"/>
          <w:szCs w:val="24"/>
        </w:rPr>
      </w:pPr>
    </w:p>
    <w:p w14:paraId="3C67ABC3" w14:textId="35A28204" w:rsidR="00AA7891" w:rsidRDefault="009910BF" w:rsidP="00420B6D">
      <w:pPr>
        <w:widowControl w:val="0"/>
        <w:autoSpaceDE w:val="0"/>
        <w:autoSpaceDN w:val="0"/>
        <w:adjustRightInd w:val="0"/>
        <w:jc w:val="both"/>
        <w:rPr>
          <w:rFonts w:ascii="Times New Roman" w:hAnsi="Times New Roman"/>
          <w:szCs w:val="24"/>
        </w:rPr>
      </w:pPr>
      <w:r w:rsidRPr="00C634B5">
        <w:rPr>
          <w:rFonts w:ascii="Times New Roman" w:eastAsiaTheme="minorEastAsia" w:hAnsi="Times New Roman"/>
          <w:szCs w:val="24"/>
        </w:rPr>
        <w:t xml:space="preserve">The first area of research is on clinical phenotype, which demonstrates that high </w:t>
      </w:r>
      <w:r w:rsidRPr="00C634B5">
        <w:rPr>
          <w:rFonts w:ascii="Times New Roman" w:hAnsi="Times New Roman"/>
          <w:szCs w:val="24"/>
        </w:rPr>
        <w:t xml:space="preserve">levels of fetal hemoglobin (HbF) are linked to reductions in leg ulcer formation in SCD patients </w:t>
      </w:r>
      <w:r w:rsidRPr="00844DAB">
        <w:rPr>
          <w:rFonts w:ascii="Times New Roman" w:hAnsi="Times New Roman"/>
          <w:szCs w:val="24"/>
        </w:rPr>
        <w:fldChar w:fldCharType="begin"/>
      </w:r>
      <w:r w:rsidR="00C13A43" w:rsidRPr="00C634B5">
        <w:rPr>
          <w:rFonts w:ascii="Times New Roman" w:hAnsi="Times New Roman"/>
          <w:szCs w:val="24"/>
        </w:rPr>
        <w:instrText xml:space="preserve"> ADDIN EN.CITE &lt;EndNote&gt;&lt;Cite&gt;&lt;Author&gt;Akinsheye&lt;/Author&gt;&lt;Year&gt;2011&lt;/Year&gt;&lt;RecNum&gt;2&lt;/RecNum&gt;&lt;DisplayText&gt;[2]&lt;/DisplayText&gt;&lt;record&gt;&lt;rec-number&gt;2&lt;/rec-number&gt;&lt;foreign-keys&gt;&lt;key app="EN" db-id="swawf55tvxezfieee09xrfd02fartfst9vsz"&gt;2&lt;/key&gt;&lt;/foreign-keys&gt;&lt;ref-type name="Journal Article"&gt;17&lt;/ref-type&gt;&lt;contributors&gt;&lt;authors&gt;&lt;author&gt;Akinsheye, I.&lt;/author&gt;&lt;author&gt;Alsultan, A.&lt;/author&gt;&lt;author&gt;Solovieff, N.&lt;/author&gt;&lt;author&gt;Ngo, D.&lt;/author&gt;&lt;author&gt;Baldwin, C. T.&lt;/author&gt;&lt;author&gt;Sebastiani, P.&lt;/author&gt;&lt;author&gt;Chui, D. H.&lt;/author&gt;&lt;author&gt;Steinberg, M. H.&lt;/author&gt;&lt;/authors&gt;&lt;/contributors&gt;&lt;auth-address&gt;Department of Medicine, Boston University School of Medicine, Boston, MA, USA.&lt;/auth-address&gt;&lt;titles&gt;&lt;title&gt;Fetal hemoglobin in sickle cell anemia&lt;/title&gt;&lt;secondary-title&gt;Blood&lt;/secondary-title&gt;&lt;alt-title&gt;Blood&lt;/alt-title&gt;&lt;/titles&gt;&lt;periodical&gt;&lt;full-title&gt;Blood&lt;/full-title&gt;&lt;abbr-1&gt;Blood&lt;/abbr-1&gt;&lt;/periodical&gt;&lt;alt-periodical&gt;&lt;full-title&gt;Blood&lt;/full-title&gt;&lt;abbr-1&gt;Blood&lt;/abbr-1&gt;&lt;/alt-periodical&gt;&lt;pages&gt;19-27&lt;/pages&gt;&lt;volume&gt;118&lt;/volume&gt;&lt;number&gt;1&lt;/number&gt;&lt;keywords&gt;&lt;keyword&gt;Anemia, Sickle Cell/*blood/genetics/*pathology&lt;/keyword&gt;&lt;keyword&gt;Erythrocytes/*metabolism/*pathology&lt;/keyword&gt;&lt;keyword&gt;Fetal Hemoglobin/genetics/*metabolism&lt;/keyword&gt;&lt;keyword&gt;Haplotypes&lt;/keyword&gt;&lt;keyword&gt;Humans&lt;/keyword&gt;&lt;keyword&gt;Severity of Illness Index&lt;/keyword&gt;&lt;/keywords&gt;&lt;dates&gt;&lt;year&gt;2011&lt;/year&gt;&lt;pub-dates&gt;&lt;date&gt;Jul 7&lt;/date&gt;&lt;/pub-dates&gt;&lt;/dates&gt;&lt;isbn&gt;1528-0020 (Electronic)&amp;#xD;0006-4971 (Linking)&lt;/isbn&gt;&lt;accession-num&gt;21490337&lt;/accession-num&gt;&lt;urls&gt;&lt;related-urls&gt;&lt;url&gt;http://www.ncbi.nlm.nih.gov/pubmed/21490337&lt;/url&gt;&lt;/related-urls&gt;&lt;/urls&gt;&lt;custom2&gt;3139383&lt;/custom2&gt;&lt;electronic-resource-num&gt;10.1182/blood-2011-03-325258&lt;/electronic-resource-num&gt;&lt;/record&gt;&lt;/Cite&gt;&lt;/EndNote&gt;</w:instrText>
      </w:r>
      <w:r w:rsidRPr="00844DAB">
        <w:rPr>
          <w:rFonts w:ascii="Times New Roman" w:hAnsi="Times New Roman"/>
          <w:szCs w:val="24"/>
        </w:rPr>
        <w:fldChar w:fldCharType="separate"/>
      </w:r>
      <w:r w:rsidR="00C13A43" w:rsidRPr="00C634B5">
        <w:rPr>
          <w:rFonts w:ascii="Times New Roman" w:hAnsi="Times New Roman"/>
          <w:noProof/>
          <w:szCs w:val="24"/>
        </w:rPr>
        <w:t>[</w:t>
      </w:r>
      <w:hyperlink w:anchor="_ENREF_2" w:tooltip="Akinsheye, 2011 #2" w:history="1">
        <w:r w:rsidR="00AE2218" w:rsidRPr="00C634B5">
          <w:rPr>
            <w:rFonts w:ascii="Times New Roman" w:hAnsi="Times New Roman"/>
            <w:noProof/>
            <w:szCs w:val="24"/>
          </w:rPr>
          <w:t>2</w:t>
        </w:r>
      </w:hyperlink>
      <w:r w:rsidR="00C13A43"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r w:rsidRPr="00C634B5">
        <w:rPr>
          <w:rFonts w:ascii="Times New Roman" w:eastAsiaTheme="minorEastAsia" w:hAnsi="Times New Roman"/>
          <w:szCs w:val="24"/>
        </w:rPr>
        <w:t xml:space="preserve">The second is research on </w:t>
      </w:r>
      <w:r w:rsidRPr="00C634B5">
        <w:rPr>
          <w:rFonts w:ascii="Times New Roman" w:hAnsi="Times New Roman"/>
          <w:szCs w:val="24"/>
        </w:rPr>
        <w:t xml:space="preserve">microbes, which based on research on diabetic foot ulcers, </w:t>
      </w:r>
      <w:r w:rsidRPr="00C634B5">
        <w:rPr>
          <w:rFonts w:ascii="Times New Roman" w:eastAsiaTheme="minorEastAsia" w:hAnsi="Times New Roman"/>
          <w:szCs w:val="24"/>
        </w:rPr>
        <w:t xml:space="preserve">is a promising causal mechanism that may help account for the </w:t>
      </w:r>
      <w:r w:rsidRPr="00C634B5">
        <w:rPr>
          <w:rFonts w:ascii="Times New Roman" w:hAnsi="Times New Roman"/>
          <w:szCs w:val="24"/>
        </w:rPr>
        <w:t xml:space="preserve">progression of leg ulcers and a delayed healing process among SCD patients. </w:t>
      </w:r>
      <w:r w:rsidR="00AA7891">
        <w:rPr>
          <w:rFonts w:ascii="Times New Roman" w:hAnsi="Times New Roman"/>
          <w:szCs w:val="24"/>
        </w:rPr>
        <w:t xml:space="preserve">To be more specific, current research on diabetic foot ulcers </w:t>
      </w:r>
    </w:p>
    <w:p w14:paraId="7DFEADBE" w14:textId="438CD363" w:rsidR="00CE5BE6" w:rsidRPr="00C634B5" w:rsidRDefault="009910BF" w:rsidP="00420B6D">
      <w:pPr>
        <w:widowControl w:val="0"/>
        <w:autoSpaceDE w:val="0"/>
        <w:autoSpaceDN w:val="0"/>
        <w:adjustRightInd w:val="0"/>
        <w:jc w:val="both"/>
        <w:rPr>
          <w:rFonts w:ascii="Times New Roman" w:hAnsi="Times New Roman"/>
          <w:szCs w:val="24"/>
        </w:rPr>
      </w:pPr>
      <w:r w:rsidRPr="00C634B5">
        <w:rPr>
          <w:rFonts w:ascii="Times New Roman" w:hAnsi="Times New Roman"/>
          <w:szCs w:val="24"/>
        </w:rPr>
        <w:t xml:space="preserve">The third is research on environmental factors, which shows that contextual aspects of the environment, such as lack of proper footwear and high levels of residential mold, modulate leg ulceration risk </w:t>
      </w:r>
      <w:r w:rsidRPr="00844DAB">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3" w:tooltip="Serjeant, 1974 #26" w:history="1">
        <w:r w:rsidR="00AE2218">
          <w:rPr>
            <w:rFonts w:ascii="Times New Roman" w:hAnsi="Times New Roman"/>
            <w:noProof/>
            <w:szCs w:val="24"/>
          </w:rPr>
          <w:t>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 fourth area of research draws from the social science </w:t>
      </w:r>
      <w:r w:rsidR="00C12684" w:rsidRPr="00C634B5">
        <w:rPr>
          <w:rFonts w:ascii="Times New Roman" w:hAnsi="Times New Roman"/>
          <w:szCs w:val="24"/>
        </w:rPr>
        <w:t xml:space="preserve">research measures </w:t>
      </w:r>
      <w:r w:rsidRPr="00C634B5">
        <w:rPr>
          <w:rFonts w:ascii="Times New Roman" w:hAnsi="Times New Roman"/>
          <w:szCs w:val="24"/>
        </w:rPr>
        <w:t xml:space="preserve">to ascertain individuals’ quality of life, stress, and psychological coping resources that may alter the immune system (i.e., wound healing) and the microbiome. This would suggest that psychosocial factors likely also modulate the progression of leg ulcers and the healing process among SCD patients. </w:t>
      </w:r>
    </w:p>
    <w:p w14:paraId="2829FD0B" w14:textId="77777777" w:rsidR="00CE5BE6" w:rsidRPr="00C634B5" w:rsidRDefault="00CE5BE6" w:rsidP="00420B6D">
      <w:pPr>
        <w:widowControl w:val="0"/>
        <w:autoSpaceDE w:val="0"/>
        <w:autoSpaceDN w:val="0"/>
        <w:adjustRightInd w:val="0"/>
        <w:jc w:val="both"/>
        <w:rPr>
          <w:rFonts w:ascii="Times New Roman" w:hAnsi="Times New Roman"/>
          <w:szCs w:val="24"/>
        </w:rPr>
      </w:pPr>
    </w:p>
    <w:p w14:paraId="28AF95DF" w14:textId="7A50FE6B" w:rsidR="00CE5BE6" w:rsidRPr="00C634B5" w:rsidRDefault="00CE5BE6" w:rsidP="00CE5BE6">
      <w:pPr>
        <w:widowControl w:val="0"/>
        <w:autoSpaceDE w:val="0"/>
        <w:autoSpaceDN w:val="0"/>
        <w:adjustRightInd w:val="0"/>
        <w:jc w:val="both"/>
        <w:rPr>
          <w:rFonts w:ascii="Times New Roman" w:eastAsiaTheme="minorEastAsia" w:hAnsi="Times New Roman"/>
          <w:szCs w:val="24"/>
        </w:rPr>
      </w:pPr>
      <w:r w:rsidRPr="00266126">
        <w:rPr>
          <w:rFonts w:ascii="Times New Roman" w:hAnsi="Times New Roman"/>
          <w:szCs w:val="24"/>
        </w:rPr>
        <w:t xml:space="preserve">This study deals with a disparity population where an understanding of SCD and leg ulcer formation and healing have not been extensively explored. </w:t>
      </w:r>
      <w:r w:rsidR="009910BF" w:rsidRPr="00844DAB">
        <w:rPr>
          <w:rFonts w:ascii="Times New Roman" w:hAnsi="Times New Roman"/>
          <w:szCs w:val="24"/>
        </w:rPr>
        <w:t xml:space="preserve">Sickle cell disease (SCD) is a genetically inherited blood disorder that affects </w:t>
      </w:r>
      <w:r w:rsidR="00B97D64">
        <w:rPr>
          <w:rFonts w:ascii="Times New Roman" w:hAnsi="Times New Roman"/>
          <w:szCs w:val="24"/>
        </w:rPr>
        <w:t>9</w:t>
      </w:r>
      <w:r w:rsidR="0011401D">
        <w:rPr>
          <w:rFonts w:ascii="Times New Roman" w:hAnsi="Times New Roman"/>
          <w:szCs w:val="24"/>
        </w:rPr>
        <w:t>0,000-100,000</w:t>
      </w:r>
      <w:r w:rsidR="009910BF" w:rsidRPr="00844DAB">
        <w:rPr>
          <w:rFonts w:ascii="Times New Roman" w:hAnsi="Times New Roman"/>
          <w:szCs w:val="24"/>
        </w:rPr>
        <w:t xml:space="preserve"> </w:t>
      </w:r>
      <w:r w:rsidR="0011401D" w:rsidRPr="00844DAB">
        <w:rPr>
          <w:rFonts w:ascii="Times New Roman" w:hAnsi="Times New Roman"/>
          <w:szCs w:val="24"/>
        </w:rPr>
        <w:t xml:space="preserve">Americans </w:t>
      </w:r>
      <w:r w:rsidR="0011401D">
        <w:rPr>
          <w:rFonts w:ascii="Times New Roman" w:hAnsi="Times New Roman"/>
          <w:szCs w:val="24"/>
        </w:rPr>
        <w:t xml:space="preserve">primarily </w:t>
      </w:r>
      <w:r w:rsidR="009910BF" w:rsidRPr="00844DAB">
        <w:rPr>
          <w:rFonts w:ascii="Times New Roman" w:hAnsi="Times New Roman"/>
          <w:szCs w:val="24"/>
        </w:rPr>
        <w:t xml:space="preserve">of African descent in the United States and millions </w:t>
      </w:r>
      <w:r w:rsidR="0011401D">
        <w:rPr>
          <w:rFonts w:ascii="Times New Roman" w:hAnsi="Times New Roman"/>
          <w:szCs w:val="24"/>
        </w:rPr>
        <w:t xml:space="preserve">individuals worldwide </w:t>
      </w:r>
      <w:r w:rsidR="00B97D64">
        <w:rPr>
          <w:rFonts w:ascii="Times New Roman" w:hAnsi="Times New Roman"/>
          <w:szCs w:val="24"/>
        </w:rPr>
        <w:t xml:space="preserve">are affected with the disease including individuals from sub-Saharan Africa, Saudi Arabia, India and Mediterranean countries such as Turkey, Greece and Italy.  </w:t>
      </w:r>
      <w:r w:rsidR="009910BF" w:rsidRPr="00844DAB">
        <w:rPr>
          <w:rFonts w:ascii="Times New Roman" w:hAnsi="Times New Roman"/>
          <w:szCs w:val="24"/>
        </w:rPr>
        <w:t xml:space="preserve">worldwide </w:t>
      </w:r>
      <w:r w:rsidR="009910BF" w:rsidRPr="00F466BA">
        <w:rPr>
          <w:rFonts w:ascii="Times New Roman" w:hAnsi="Times New Roman"/>
          <w:szCs w:val="24"/>
        </w:rPr>
        <w:fldChar w:fldCharType="begin">
          <w:fldData xml:space="preserve">PEVuZE5vdGU+PENpdGU+PEF1dGhvcj5IYXNzZWxsPC9BdXRob3I+PFllYXI+MjAxMDwvWWVhcj48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==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PEVuZE5vdGU+PENpdGU+PEF1dGhvcj5IYXNzZWxsPC9BdXRob3I+PFllYXI+MjAxMDwvWWVhcj48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==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009910BF" w:rsidRPr="00F466BA">
        <w:rPr>
          <w:rFonts w:ascii="Times New Roman" w:hAnsi="Times New Roman"/>
          <w:szCs w:val="24"/>
        </w:rPr>
      </w:r>
      <w:r w:rsidR="009910BF" w:rsidRPr="00F466BA">
        <w:rPr>
          <w:rFonts w:ascii="Times New Roman" w:hAnsi="Times New Roman"/>
          <w:szCs w:val="24"/>
        </w:rPr>
        <w:fldChar w:fldCharType="separate"/>
      </w:r>
      <w:r w:rsidR="00011D34">
        <w:rPr>
          <w:rFonts w:ascii="Times New Roman" w:hAnsi="Times New Roman"/>
          <w:noProof/>
          <w:szCs w:val="24"/>
        </w:rPr>
        <w:t>[</w:t>
      </w:r>
      <w:hyperlink w:anchor="_ENREF_4" w:tooltip="Hassell, 2010 #10" w:history="1">
        <w:r w:rsidR="00AE2218">
          <w:rPr>
            <w:rFonts w:ascii="Times New Roman" w:hAnsi="Times New Roman"/>
            <w:noProof/>
            <w:szCs w:val="24"/>
          </w:rPr>
          <w:t>4</w:t>
        </w:r>
      </w:hyperlink>
      <w:r w:rsidR="00011D34">
        <w:rPr>
          <w:rFonts w:ascii="Times New Roman" w:hAnsi="Times New Roman"/>
          <w:noProof/>
          <w:szCs w:val="24"/>
        </w:rPr>
        <w:t>]</w:t>
      </w:r>
      <w:r w:rsidR="009910BF" w:rsidRPr="00F466BA">
        <w:rPr>
          <w:rFonts w:ascii="Times New Roman" w:hAnsi="Times New Roman"/>
          <w:szCs w:val="24"/>
        </w:rPr>
        <w:fldChar w:fldCharType="end"/>
      </w:r>
      <w:r w:rsidR="009910BF" w:rsidRPr="00F466BA">
        <w:rPr>
          <w:rFonts w:ascii="Times New Roman" w:hAnsi="Times New Roman"/>
          <w:szCs w:val="24"/>
        </w:rPr>
        <w:t xml:space="preserve">. </w:t>
      </w:r>
      <w:r w:rsidRPr="00F466BA">
        <w:rPr>
          <w:rFonts w:ascii="Times New Roman" w:hAnsi="Times New Roman"/>
          <w:szCs w:val="24"/>
        </w:rPr>
        <w:t>T</w:t>
      </w:r>
      <w:r w:rsidRPr="00C634B5">
        <w:rPr>
          <w:rFonts w:ascii="Times New Roman" w:eastAsiaTheme="minorEastAsia" w:hAnsi="Times New Roman"/>
          <w:szCs w:val="24"/>
        </w:rPr>
        <w:t xml:space="preserve">his pilot project will provide </w:t>
      </w:r>
      <w:r w:rsidR="00B31996" w:rsidRPr="00C634B5">
        <w:rPr>
          <w:rFonts w:ascii="Times New Roman" w:eastAsiaTheme="minorEastAsia" w:hAnsi="Times New Roman"/>
          <w:szCs w:val="24"/>
        </w:rPr>
        <w:t xml:space="preserve">data to explore the merit of this research. The goal is to conduct a large </w:t>
      </w:r>
      <w:r w:rsidRPr="00C634B5">
        <w:rPr>
          <w:rFonts w:ascii="Times New Roman" w:eastAsiaTheme="minorEastAsia" w:hAnsi="Times New Roman"/>
          <w:szCs w:val="24"/>
        </w:rPr>
        <w:t>international study, which will include multiple geographic locations</w:t>
      </w:r>
      <w:r w:rsidR="00B31996" w:rsidRPr="00C634B5">
        <w:rPr>
          <w:rFonts w:ascii="Times New Roman" w:eastAsiaTheme="minorEastAsia" w:hAnsi="Times New Roman"/>
          <w:szCs w:val="24"/>
        </w:rPr>
        <w:t>, ancestral and cultural populations with diverse social and physical environments</w:t>
      </w:r>
      <w:r w:rsidRPr="00C634B5">
        <w:rPr>
          <w:rFonts w:ascii="Times New Roman" w:eastAsiaTheme="minorEastAsia" w:hAnsi="Times New Roman"/>
          <w:szCs w:val="24"/>
        </w:rPr>
        <w:t xml:space="preserve"> living with leg ulcers in </w:t>
      </w:r>
      <w:r w:rsidR="00B31996" w:rsidRPr="00C634B5">
        <w:rPr>
          <w:rFonts w:ascii="Times New Roman" w:eastAsiaTheme="minorEastAsia" w:hAnsi="Times New Roman"/>
          <w:szCs w:val="24"/>
        </w:rPr>
        <w:t xml:space="preserve">diverse </w:t>
      </w:r>
      <w:r w:rsidRPr="00C634B5">
        <w:rPr>
          <w:rFonts w:ascii="Times New Roman" w:eastAsiaTheme="minorEastAsia" w:hAnsi="Times New Roman"/>
          <w:szCs w:val="24"/>
        </w:rPr>
        <w:t>regions of the world where SCD is a major health concern.</w:t>
      </w:r>
    </w:p>
    <w:p w14:paraId="4CFB5618" w14:textId="77777777" w:rsidR="00CE5BE6" w:rsidRPr="00C634B5" w:rsidRDefault="00CE5BE6" w:rsidP="00CE5BE6">
      <w:pPr>
        <w:widowControl w:val="0"/>
        <w:autoSpaceDE w:val="0"/>
        <w:autoSpaceDN w:val="0"/>
        <w:adjustRightInd w:val="0"/>
        <w:jc w:val="both"/>
        <w:rPr>
          <w:rFonts w:ascii="Times New Roman" w:eastAsiaTheme="minorEastAsia" w:hAnsi="Times New Roman"/>
          <w:szCs w:val="24"/>
        </w:rPr>
      </w:pPr>
    </w:p>
    <w:p w14:paraId="71AA0BE9" w14:textId="11D6A53A" w:rsidR="009910BF" w:rsidRPr="00C634B5" w:rsidRDefault="009910BF" w:rsidP="00420B6D">
      <w:pPr>
        <w:widowControl w:val="0"/>
        <w:autoSpaceDE w:val="0"/>
        <w:autoSpaceDN w:val="0"/>
        <w:adjustRightInd w:val="0"/>
        <w:jc w:val="both"/>
        <w:rPr>
          <w:rFonts w:ascii="Times New Roman" w:hAnsi="Times New Roman"/>
          <w:b/>
          <w:szCs w:val="24"/>
        </w:rPr>
      </w:pPr>
      <w:r w:rsidRPr="00C634B5">
        <w:rPr>
          <w:rFonts w:ascii="Times New Roman" w:hAnsi="Times New Roman"/>
          <w:szCs w:val="24"/>
        </w:rPr>
        <w:t>SCD is caused by a single point mutation in the 6</w:t>
      </w:r>
      <w:r w:rsidRPr="00C634B5">
        <w:rPr>
          <w:rFonts w:ascii="Times New Roman" w:hAnsi="Times New Roman"/>
          <w:szCs w:val="24"/>
          <w:vertAlign w:val="superscript"/>
        </w:rPr>
        <w:t>th</w:t>
      </w:r>
      <w:r w:rsidRPr="00C634B5">
        <w:rPr>
          <w:rFonts w:ascii="Times New Roman" w:hAnsi="Times New Roman"/>
          <w:szCs w:val="24"/>
        </w:rPr>
        <w:t xml:space="preserve"> codon of the β-globin gene resulting in abnormal β. This produces red blood cells that are sickle-shaped and impaired in their function. In particular, hemolysis and erythrocyte membrane damage are hallmarks of the disease </w:t>
      </w:r>
      <w:r w:rsidRPr="00844DAB">
        <w:rPr>
          <w:rFonts w:ascii="Times New Roman" w:hAnsi="Times New Roman"/>
          <w:szCs w:val="24"/>
        </w:rPr>
        <w:fldChar w:fldCharType="begin"/>
      </w:r>
      <w:r w:rsidR="00C13A43" w:rsidRPr="00C634B5">
        <w:rPr>
          <w:rFonts w:ascii="Times New Roman" w:hAnsi="Times New Roman"/>
          <w:szCs w:val="24"/>
        </w:rPr>
        <w:instrText xml:space="preserve"> ADDIN EN.CITE &lt;EndNote&gt;&lt;Cite&gt;&lt;Author&gt;Schnog&lt;/Author&gt;&lt;Year&gt;2004&lt;/Year&gt;&lt;RecNum&gt;23&lt;/RecNum&gt;&lt;DisplayText&gt;[5]&lt;/DisplayText&gt;&lt;record&gt;&lt;rec-number&gt;23&lt;/rec-number&gt;&lt;foreign-keys&gt;&lt;key app="EN" db-id="swawf55tvxezfieee09xrfd02fartfst9vsz"&gt;23&lt;/key&gt;&lt;/foreign-keys&gt;&lt;ref-type name="Journal Article"&gt;17&lt;/ref-type&gt;&lt;contributors&gt;&lt;authors&gt;&lt;author&gt;Schnog, J. B.&lt;/author&gt;&lt;author&gt;Duits, A. J.&lt;/author&gt;&lt;author&gt;Muskiet, F. A.&lt;/author&gt;&lt;author&gt;ten Cate, H.&lt;/author&gt;&lt;author&gt;Rojer, R. A.&lt;/author&gt;&lt;author&gt;Brandjes, D. P.&lt;/author&gt;&lt;/authors&gt;&lt;/contributors&gt;&lt;auth-address&gt;Department of Internal Medicine, St Elisabeth Hospital, Curacao, the Netherlands Antilles. jschnog@wanadoo.nl&lt;/auth-address&gt;&lt;titles&gt;&lt;title&gt;Sickle cell disease; a general overview&lt;/title&gt;&lt;secondary-title&gt;Neth J Med&lt;/secondary-title&gt;&lt;alt-title&gt;The Netherlands journal of medicine&lt;/alt-title&gt;&lt;/titles&gt;&lt;periodical&gt;&lt;full-title&gt;Neth J Med&lt;/full-title&gt;&lt;abbr-1&gt;The Netherlands journal of medicine&lt;/abbr-1&gt;&lt;/periodical&gt;&lt;alt-periodical&gt;&lt;full-title&gt;Neth J Med&lt;/full-title&gt;&lt;abbr-1&gt;The Netherlands journal of medicine&lt;/abbr-1&gt;&lt;/alt-periodical&gt;&lt;pages&gt;364-74&lt;/pages&gt;&lt;volume&gt;62&lt;/volume&gt;&lt;number&gt;10&lt;/number&gt;&lt;keywords&gt;&lt;keyword&gt;*Anemia, Sickle Cell/complications/diagnosis/therapy&lt;/keyword&gt;&lt;keyword&gt;Blood Transfusion&lt;/keyword&gt;&lt;keyword&gt;Constriction, Pathologic/etiology&lt;/keyword&gt;&lt;keyword&gt;Hemoglobin, Sickle/metabolism&lt;/keyword&gt;&lt;keyword&gt;Hemolysis&lt;/keyword&gt;&lt;keyword&gt;Humans&lt;/keyword&gt;&lt;keyword&gt;Hydroxyurea/therapeutic use&lt;/keyword&gt;&lt;keyword&gt;Pain/etiology&lt;/keyword&gt;&lt;/keywords&gt;&lt;dates&gt;&lt;year&gt;2004&lt;/year&gt;&lt;pub-dates&gt;&lt;date&gt;Nov&lt;/date&gt;&lt;/pub-dates&gt;&lt;/dates&gt;&lt;isbn&gt;0300-2977 (Print)&amp;#xD;0300-2977 (Linking)&lt;/isbn&gt;&lt;accession-num&gt;15683091&lt;/accession-num&gt;&lt;urls&gt;&lt;related-urls&gt;&lt;url&gt;http://www.ncbi.nlm.nih.gov/pubmed/15683091&lt;/url&gt;&lt;/related-urls&gt;&lt;/urls&gt;&lt;/record&gt;&lt;/Cite&gt;&lt;/EndNote&gt;</w:instrText>
      </w:r>
      <w:r w:rsidRPr="00844DAB">
        <w:rPr>
          <w:rFonts w:ascii="Times New Roman" w:hAnsi="Times New Roman"/>
          <w:szCs w:val="24"/>
        </w:rPr>
        <w:fldChar w:fldCharType="separate"/>
      </w:r>
      <w:r w:rsidR="00C13A43" w:rsidRPr="00C634B5">
        <w:rPr>
          <w:rFonts w:ascii="Times New Roman" w:hAnsi="Times New Roman"/>
          <w:noProof/>
          <w:szCs w:val="24"/>
        </w:rPr>
        <w:t>[</w:t>
      </w:r>
      <w:hyperlink w:anchor="_ENREF_5" w:tooltip="Schnog, 2004 #23" w:history="1">
        <w:r w:rsidR="00AE2218" w:rsidRPr="00C634B5">
          <w:rPr>
            <w:rFonts w:ascii="Times New Roman" w:hAnsi="Times New Roman"/>
            <w:noProof/>
            <w:szCs w:val="24"/>
          </w:rPr>
          <w:t>5</w:t>
        </w:r>
      </w:hyperlink>
      <w:r w:rsidR="00C13A43"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Furthermore, SCD is characterized primarily by severe anemia and vaso-occlusion. SCD symptoms include severe pain (often referred to as the “painful crisis”), often recurrent and requiring frequent hospitalizations, hemolytic anemia, and end-organ damage that results in premature death. </w:t>
      </w:r>
    </w:p>
    <w:p w14:paraId="2397CD87" w14:textId="77777777" w:rsidR="009910BF" w:rsidRPr="00C634B5" w:rsidRDefault="009910BF" w:rsidP="00420B6D">
      <w:pPr>
        <w:jc w:val="both"/>
        <w:rPr>
          <w:rFonts w:ascii="Times New Roman" w:hAnsi="Times New Roman"/>
          <w:szCs w:val="24"/>
        </w:rPr>
      </w:pPr>
    </w:p>
    <w:p w14:paraId="11B46C78" w14:textId="7FF568B0"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The term sickle cell disease refers to different genotypes that define this complex clinical syndrome in which HbS is the most abundant species </w:t>
      </w:r>
      <w:r w:rsidRPr="00844DAB">
        <w:rPr>
          <w:rFonts w:ascii="Times New Roman" w:hAnsi="Times New Roman"/>
          <w:szCs w:val="24"/>
        </w:rPr>
        <w:fldChar w:fldCharType="begin">
          <w:fldData xml:space="preserve">PEVuZE5vdGU+PENpdGU+PEF1dGhvcj5SZWVzPC9BdXRob3I+PFllYXI+MjAxMDwvWWVhcj48UmVj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PEVuZE5vdGU+PENpdGU+PEF1dGhvcj5SZWVzPC9BdXRob3I+PFllYXI+MjAxMDwvWWVhcj48UmVj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6" w:tooltip="Rees, 2010 #21" w:history="1">
        <w:r w:rsidR="00AE2218">
          <w:rPr>
            <w:rFonts w:ascii="Times New Roman" w:hAnsi="Times New Roman"/>
            <w:noProof/>
            <w:szCs w:val="24"/>
          </w:rPr>
          <w:t>6</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There are varying degrees of disease severity within the spectrum of SCD. The most severe phenotypes are in individuals that have two HbS genes (HbSS) commonly known as sickle cell anemia or a double heterozygosity for beta thalassemia</w:t>
      </w:r>
      <w:r w:rsidRPr="00C634B5">
        <w:rPr>
          <w:rFonts w:ascii="Times New Roman" w:hAnsi="Times New Roman"/>
          <w:szCs w:val="24"/>
          <w:vertAlign w:val="subscript"/>
        </w:rPr>
        <w:t>0</w:t>
      </w:r>
      <w:r w:rsidRPr="00C634B5">
        <w:rPr>
          <w:rFonts w:ascii="Times New Roman" w:hAnsi="Times New Roman"/>
          <w:szCs w:val="24"/>
        </w:rPr>
        <w:t xml:space="preserve"> and HbS (HbSB</w:t>
      </w:r>
      <w:r w:rsidRPr="00C634B5">
        <w:rPr>
          <w:rFonts w:ascii="Times New Roman" w:hAnsi="Times New Roman"/>
          <w:szCs w:val="24"/>
          <w:vertAlign w:val="subscript"/>
        </w:rPr>
        <w:t>0</w:t>
      </w:r>
      <w:r w:rsidRPr="00C634B5">
        <w:rPr>
          <w:rFonts w:ascii="Times New Roman" w:hAnsi="Times New Roman"/>
          <w:szCs w:val="24"/>
        </w:rPr>
        <w:t>). The least severe phenotypes comprise individuals that either have sickle cell with hemoglobin C (HbSC) disease or hemoglobin S-β</w:t>
      </w:r>
      <w:r w:rsidRPr="00C634B5">
        <w:rPr>
          <w:rFonts w:ascii="Times New Roman" w:hAnsi="Times New Roman"/>
          <w:szCs w:val="24"/>
          <w:vertAlign w:val="subscript"/>
        </w:rPr>
        <w:t>+</w:t>
      </w:r>
      <w:r w:rsidRPr="00C634B5">
        <w:rPr>
          <w:rFonts w:ascii="Times New Roman" w:hAnsi="Times New Roman"/>
          <w:szCs w:val="24"/>
        </w:rPr>
        <w:t xml:space="preserve">-thalassemia. </w:t>
      </w:r>
    </w:p>
    <w:p w14:paraId="51B1E274" w14:textId="77777777" w:rsidR="009910BF" w:rsidRPr="00C634B5" w:rsidRDefault="009910BF" w:rsidP="00420B6D">
      <w:pPr>
        <w:ind w:left="360"/>
        <w:jc w:val="both"/>
        <w:rPr>
          <w:rFonts w:ascii="Times New Roman" w:hAnsi="Times New Roman"/>
          <w:szCs w:val="24"/>
        </w:rPr>
      </w:pPr>
    </w:p>
    <w:p w14:paraId="30495216" w14:textId="63F6B818"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Stem cell transplantations can cure the disease but are still experimental and predominately in research settings available to very few patients </w:t>
      </w:r>
      <w:r w:rsidRPr="00844DAB">
        <w:rPr>
          <w:rFonts w:ascii="Times New Roman" w:hAnsi="Times New Roman"/>
          <w:szCs w:val="24"/>
        </w:rPr>
        <w:fldChar w:fldCharType="begin">
          <w:fldData xml:space="preserve">PEVuZE5vdGU+PENpdGU+PEF1dGhvcj5TaGVub3k8L0F1dGhvcj48WWVhcj4yMDEzPC9ZZWFyPjxS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YW5kIGpvdXJuYWwgb2YgbWVkaWNpbmU8L2FiYnItMT48L2FsdC1wZXJpb2RpY2FsPjxwYWdlcz4y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PEVuZE5vdGU+PENpdGU+PEF1dGhvcj5TaGVub3k8L0F1dGhvcj48WWVhcj4yMDEzPC9ZZWFyPjxS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YW5kIGpvdXJuYWwgb2YgbWVkaWNpbmU8L2FiYnItMT48L2FsdC1wZXJpb2RpY2FsPjxwYWdlcz4y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7" w:tooltip="Shenoy, 2013 #35" w:history="1">
        <w:r w:rsidR="00AE2218">
          <w:rPr>
            <w:rFonts w:ascii="Times New Roman" w:hAnsi="Times New Roman"/>
            <w:noProof/>
            <w:szCs w:val="24"/>
          </w:rPr>
          <w:t>7-10</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To manage SCD, clinicians rely on medication (hydroxyurea to increase fetal hemoglobin), pain medication, blood transfusions, and antibiotics to alleviate many of the clinical complications of SCD </w:t>
      </w:r>
      <w:r w:rsidRPr="00844DAB">
        <w:rPr>
          <w:rFonts w:ascii="Times New Roman" w:hAnsi="Times New Roman"/>
          <w:szCs w:val="24"/>
        </w:rPr>
        <w:fldChar w:fldCharType="begin">
          <w:fldData xml:space="preserve">PEVuZE5vdGU+PENpdGU+PEF1dGhvcj5TY2hub2c8L0F1dGhvcj48WWVhcj4yMDA0PC9ZZWFyPjxS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PEVuZE5vdGU+PENpdGU+PEF1dGhvcj5TY2hub2c8L0F1dGhvcj48WWVhcj4yMDA0PC9ZZWFyPjxS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5" w:tooltip="Schnog, 2004 #23" w:history="1">
        <w:r w:rsidR="00AE2218">
          <w:rPr>
            <w:rFonts w:ascii="Times New Roman" w:hAnsi="Times New Roman"/>
            <w:noProof/>
            <w:szCs w:val="24"/>
          </w:rPr>
          <w:t>5</w:t>
        </w:r>
      </w:hyperlink>
      <w:r w:rsidR="00011D34">
        <w:rPr>
          <w:rFonts w:ascii="Times New Roman" w:hAnsi="Times New Roman"/>
          <w:noProof/>
          <w:szCs w:val="24"/>
        </w:rPr>
        <w:t xml:space="preserve">, </w:t>
      </w:r>
      <w:hyperlink w:anchor="_ENREF_11" w:tooltip="Segal, 2008 #24" w:history="1">
        <w:r w:rsidR="00AE2218">
          <w:rPr>
            <w:rFonts w:ascii="Times New Roman" w:hAnsi="Times New Roman"/>
            <w:noProof/>
            <w:szCs w:val="24"/>
          </w:rPr>
          <w:t>11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These complications are numerous and may include stroke, renal dysfunction, infections (primarily bacterial), acute chest syndrome, and leg ulcers to name a few. In the United States, SCD is the main hemoglobinopathy that causes leg ulcers but individuals suffering from other hemolytic disorders, such as Thalassemia intermedia or hereditary spherocytosis, have been reported to also suffer from this complication </w:t>
      </w:r>
      <w:r w:rsidRPr="00844DAB">
        <w:rPr>
          <w:rFonts w:ascii="Times New Roman" w:hAnsi="Times New Roman"/>
          <w:szCs w:val="24"/>
        </w:rPr>
        <w:fldChar w:fldCharType="begin">
          <w:fldData xml:space="preserve">PEVuZE5vdGU+PENpdGU+PEF1dGhvcj5FY2ttYW48L0F1dGhvcj48WWVhcj4xOTk2PC9ZZWFyPjxS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==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PEVuZE5vdGU+PENpdGU+PEF1dGhvcj5FY2ttYW48L0F1dGhvcj48WWVhcj4xOTk2PC9ZZWFyPjxS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==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2" w:tooltip="Eckman, 1996 #91" w:history="1">
        <w:r w:rsidR="00AE2218">
          <w:rPr>
            <w:rFonts w:ascii="Times New Roman" w:hAnsi="Times New Roman"/>
            <w:noProof/>
            <w:szCs w:val="24"/>
          </w:rPr>
          <w:t>12</w:t>
        </w:r>
      </w:hyperlink>
      <w:r w:rsidR="00011D34">
        <w:rPr>
          <w:rFonts w:ascii="Times New Roman" w:hAnsi="Times New Roman"/>
          <w:noProof/>
          <w:szCs w:val="24"/>
        </w:rPr>
        <w:t xml:space="preserve">, </w:t>
      </w:r>
      <w:hyperlink w:anchor="_ENREF_13" w:tooltip="Serjeant, 1974 #24" w:history="1">
        <w:r w:rsidR="00AE2218">
          <w:rPr>
            <w:rFonts w:ascii="Times New Roman" w:hAnsi="Times New Roman"/>
            <w:noProof/>
            <w:szCs w:val="24"/>
          </w:rPr>
          <w:t>13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p>
    <w:p w14:paraId="07DED696" w14:textId="77777777" w:rsidR="009910BF" w:rsidRPr="00C634B5" w:rsidRDefault="009910BF" w:rsidP="00420B6D">
      <w:pPr>
        <w:jc w:val="both"/>
        <w:rPr>
          <w:rFonts w:ascii="Times New Roman" w:hAnsi="Times New Roman"/>
          <w:szCs w:val="24"/>
        </w:rPr>
      </w:pPr>
    </w:p>
    <w:p w14:paraId="0ADADBA3" w14:textId="103D3E25" w:rsidR="009910BF" w:rsidRPr="00C634B5" w:rsidRDefault="009910BF" w:rsidP="00DD3607">
      <w:pPr>
        <w:rPr>
          <w:rFonts w:ascii="Times New Roman" w:hAnsi="Times New Roman"/>
          <w:szCs w:val="24"/>
        </w:rPr>
      </w:pPr>
      <w:r w:rsidRPr="00C634B5">
        <w:rPr>
          <w:rFonts w:ascii="Times New Roman" w:hAnsi="Times New Roman"/>
          <w:szCs w:val="24"/>
        </w:rPr>
        <w:t xml:space="preserve">Leg ulcers are </w:t>
      </w:r>
      <w:r w:rsidR="00B31996" w:rsidRPr="00C634B5">
        <w:rPr>
          <w:rFonts w:ascii="Times New Roman" w:hAnsi="Times New Roman"/>
          <w:szCs w:val="24"/>
        </w:rPr>
        <w:t xml:space="preserve">commonly </w:t>
      </w:r>
      <w:r w:rsidRPr="00C634B5">
        <w:rPr>
          <w:rFonts w:ascii="Times New Roman" w:hAnsi="Times New Roman"/>
          <w:szCs w:val="24"/>
        </w:rPr>
        <w:t xml:space="preserve">the result of chronic and complex conditions such as diabetes and SCD. SCD-associated leg ulcers are breaks in the skin and subcutaneous tissues typically occurring at the ankles, where there is less subcutaneous fat, thin skin, and possibly decreased blood flow but are also infrequently observed on the anterior tibial area, the dorsum of the feet, and the Achilles tendon </w:t>
      </w:r>
      <w:r w:rsidRPr="00844DAB">
        <w:rPr>
          <w:rFonts w:ascii="Times New Roman" w:hAnsi="Times New Roman"/>
          <w:szCs w:val="24"/>
        </w:rPr>
        <w:fldChar w:fldCharType="begin">
          <w:fldData xml:space="preserve">PEVuZE5vdGU+PENpdGU+PEF1dGhvcj5TZXJqZWFudDwvQXV0aG9yPjxZZWFyPjIwMDU8L1llYXI+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PEVuZE5vdGU+PENpdGU+PEF1dGhvcj5TZXJqZWFudDwvQXV0aG9yPjxZZWFyPjIwMDU8L1llYXI+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4" w:tooltip="Serjeant, 2005 #27" w:history="1">
        <w:r w:rsidR="00AE2218">
          <w:rPr>
            <w:rFonts w:ascii="Times New Roman" w:hAnsi="Times New Roman"/>
            <w:noProof/>
            <w:szCs w:val="24"/>
          </w:rPr>
          <w:t>14</w:t>
        </w:r>
      </w:hyperlink>
      <w:r w:rsidR="00011D34">
        <w:rPr>
          <w:rFonts w:ascii="Times New Roman" w:hAnsi="Times New Roman"/>
          <w:noProof/>
          <w:szCs w:val="24"/>
        </w:rPr>
        <w:t xml:space="preserve">, </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Ulcers are extremely painful and sometimes difficult to heal, and recur often. In sickle cell patients, leg ulcers are common. Research studies have documented varying rates according to geographic location from 1.5 to 13.5% in Africa, 2.5% in the U.S. to over 29% in Jamaica </w:t>
      </w:r>
      <w:r w:rsidRPr="00844DAB">
        <w:rPr>
          <w:rFonts w:ascii="Times New Roman" w:hAnsi="Times New Roman"/>
          <w:szCs w:val="24"/>
        </w:rPr>
        <w:fldChar w:fldCharType="begin">
          <w:fldData xml:space="preserve">PEVuZE5vdGU+PENpdGU+PEF1dGhvcj5NaW5uaXRpPC9BdXRob3I+PFllYXI+MjAxMDwvWWVhcj48
UmVjTnVtPjE3PC9SZWNOdW0+PERpc3BsYXlUZXh0PlsxNSwgMTZdPC9EaXNwbGF5VGV4dD48cmVj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ZWNvcmQ+PC9DaXRlPjxDaXRlPjxBdXRob3I+Tm9sYW48L0F1dGhvcj48WWVhcj4yMDA2PC9ZZWFy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PEVuZE5vdGU+PENpdGU+PEF1dGhvcj5NaW5uaXRpPC9BdXRob3I+PFllYXI+MjAxMDwvWWVhcj48
UmVjTnVtPjE3PC9SZWNOdW0+PERpc3BsYXlUZXh0PlsxNSwgMTZdPC9EaXNwbGF5VGV4dD48cmVj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ZWNvcmQ+PC9DaXRlPjxDaXRlPjxBdXRob3I+Tm9sYW48L0F1dGhvcj48WWVhcj4yMDA2PC9ZZWFy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6" w:tooltip="Nolan, 2006 #20" w:history="1">
        <w:r w:rsidR="00AE2218">
          <w:rPr>
            <w:rFonts w:ascii="Times New Roman" w:hAnsi="Times New Roman"/>
            <w:noProof/>
            <w:szCs w:val="24"/>
          </w:rPr>
          <w:t>16</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Socioeconomic status has been implicated as one of the contributing factors </w:t>
      </w:r>
      <w:r w:rsidRPr="00844DAB">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3" w:tooltip="Serjeant, 1974 #26" w:history="1">
        <w:r w:rsidR="00AE2218">
          <w:rPr>
            <w:rFonts w:ascii="Times New Roman" w:hAnsi="Times New Roman"/>
            <w:noProof/>
            <w:szCs w:val="24"/>
          </w:rPr>
          <w:t>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Leg ulcers usually appear between the ages of 10 to 50 years and, in some reviews are m</w:t>
      </w:r>
      <w:r w:rsidR="00151321">
        <w:rPr>
          <w:rFonts w:ascii="Times New Roman" w:hAnsi="Times New Roman"/>
          <w:szCs w:val="24"/>
        </w:rPr>
        <w:t xml:space="preserve">ore prevalent in men than women </w:t>
      </w:r>
      <w:r w:rsidR="00C12684" w:rsidRPr="00C634B5">
        <w:rPr>
          <w:rFonts w:ascii="Times New Roman" w:hAnsi="Times New Roman"/>
          <w:szCs w:val="24"/>
        </w:rPr>
        <w:t>[54], others did not [14], including Associate Investigator Caterina Minniti’s own study</w:t>
      </w:r>
      <w:r w:rsidR="003C28C1">
        <w:rPr>
          <w:rFonts w:ascii="Times New Roman" w:hAnsi="Times New Roman"/>
          <w:szCs w:val="24"/>
        </w:rPr>
        <w:t>.</w:t>
      </w:r>
      <w:r w:rsidR="00C12684" w:rsidRPr="00C634B5">
        <w:rPr>
          <w:rFonts w:ascii="Times New Roman" w:hAnsi="Times New Roman"/>
          <w:szCs w:val="24"/>
        </w:rPr>
        <w:t xml:space="preserve">[19].  </w:t>
      </w:r>
      <w:r w:rsidRPr="00C634B5">
        <w:rPr>
          <w:rFonts w:ascii="Times New Roman" w:hAnsi="Times New Roman"/>
          <w:szCs w:val="24"/>
        </w:rPr>
        <w:t xml:space="preserve">Although the pathogenesis of leg ulcer formation remains unclear, investigators speculate that trauma, infection, and inflammation may be responsible for causing SCD leg ulcerations </w:t>
      </w:r>
      <w:r w:rsidRPr="00844DAB">
        <w:rPr>
          <w:rFonts w:ascii="Times New Roman" w:hAnsi="Times New Roman"/>
          <w:szCs w:val="24"/>
        </w:rPr>
        <w:fldChar w:fldCharType="begin">
          <w:fldData xml:space="preserve">PEVuZE5vdGU+PENpdGU+PEF1dGhvcj5NaW5uaXRpPC9BdXRob3I+PFllYXI+MjAxMzwvWWVhcj48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=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PEVuZE5vdGU+PENpdGU+PEF1dGhvcj5NaW5uaXRpPC9BdXRob3I+PFllYXI+MjAxMzwvWWVhcj48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=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7" w:tooltip="Minniti, 2013 #16" w:history="1">
        <w:r w:rsidR="00AE2218">
          <w:rPr>
            <w:rFonts w:ascii="Times New Roman" w:hAnsi="Times New Roman"/>
            <w:noProof/>
            <w:szCs w:val="24"/>
          </w:rPr>
          <w:t>17</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It is a complex disorder with multiple complications and the etiology of leg ulcers remains unknown</w:t>
      </w:r>
      <w:r w:rsidR="008E1F57" w:rsidRPr="00C634B5">
        <w:rPr>
          <w:rFonts w:ascii="Times New Roman" w:hAnsi="Times New Roman"/>
          <w:szCs w:val="24"/>
        </w:rPr>
        <w:t xml:space="preserve"> warranting f</w:t>
      </w:r>
      <w:r w:rsidRPr="00C634B5">
        <w:rPr>
          <w:rFonts w:ascii="Times New Roman" w:hAnsi="Times New Roman"/>
          <w:szCs w:val="24"/>
        </w:rPr>
        <w:t>urther investigation into the underlying mechanism(s) responsible for this condition.</w:t>
      </w:r>
    </w:p>
    <w:p w14:paraId="0928B6F6" w14:textId="77777777" w:rsidR="009910BF" w:rsidRPr="00C634B5" w:rsidRDefault="009910BF" w:rsidP="00420B6D">
      <w:pPr>
        <w:jc w:val="both"/>
        <w:rPr>
          <w:rFonts w:ascii="Times New Roman" w:hAnsi="Times New Roman"/>
          <w:szCs w:val="24"/>
        </w:rPr>
      </w:pPr>
    </w:p>
    <w:p w14:paraId="79FFBE6D" w14:textId="594794C0" w:rsidR="009910BF" w:rsidRPr="00C634B5" w:rsidRDefault="009910BF" w:rsidP="00420B6D">
      <w:pPr>
        <w:jc w:val="both"/>
        <w:rPr>
          <w:rFonts w:ascii="Times New Roman" w:hAnsi="Times New Roman"/>
          <w:szCs w:val="24"/>
        </w:rPr>
      </w:pPr>
      <w:r w:rsidRPr="00C634B5">
        <w:rPr>
          <w:rFonts w:ascii="Times New Roman" w:hAnsi="Times New Roman"/>
          <w:szCs w:val="24"/>
        </w:rPr>
        <w:t>A number of treatment options are available to SCD patients with leg ulcers, but none of them are very successful. These include topical interventions, such as wet to dry dressings, manual or surgical debridement, skin grafting, topical antibiotics, oral zinc supplementation, bed rest and the use of compression socks</w:t>
      </w:r>
      <w:r w:rsidR="006E4AA7" w:rsidRPr="00C634B5">
        <w:rPr>
          <w:rFonts w:ascii="Times New Roman" w:hAnsi="Times New Roman"/>
          <w:szCs w:val="24"/>
        </w:rPr>
        <w:t>,</w:t>
      </w:r>
      <w:r w:rsidR="00CE5BE6" w:rsidRPr="00C634B5">
        <w:rPr>
          <w:rFonts w:ascii="Times New Roman" w:hAnsi="Times New Roman"/>
          <w:szCs w:val="24"/>
        </w:rPr>
        <w:t xml:space="preserve"> </w:t>
      </w:r>
      <w:r w:rsidRPr="00C634B5">
        <w:rPr>
          <w:rFonts w:ascii="Times New Roman" w:hAnsi="Times New Roman"/>
          <w:szCs w:val="24"/>
        </w:rPr>
        <w:t xml:space="preserve">Unna boots, and systemic interventions, such as chronic transfusions </w:t>
      </w:r>
      <w:r w:rsidRPr="00844DAB">
        <w:rPr>
          <w:rFonts w:ascii="Times New Roman" w:hAnsi="Times New Roman"/>
          <w:szCs w:val="24"/>
        </w:rPr>
        <w:fldChar w:fldCharType="begin">
          <w:fldData xml:space="preserve">PEVuZE5vdGU+PENpdGU+PEF1dGhvcj5NaW5uaXRpPC9BdXRob3I+PFllYXI+MjAxMDwvWWVhcj48
UmVjTnVtPjE3PC9SZWNOdW0+PERpc3BsYXlUZXh0PlsxNSwgMThdPC9EaXNwbGF5VGV4dD48cmVj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ZWNvcmQ+PC9DaXRlPjxDaXRlPjxBdXRob3I+RGVsYW5leTwvQXV0aG9yPjxZZWFyPjIwMTM8L1ll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PEVuZE5vdGU+PENpdGU+PEF1dGhvcj5NaW5uaXRpPC9BdXRob3I+PFllYXI+MjAxMDwvWWVhcj48
UmVjTnVtPjE3PC9SZWNOdW0+PERpc3BsYXlUZXh0PlsxNSwgMThdPC9EaXNwbGF5VGV4dD48cmVj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ZWNvcmQ+PC9DaXRlPjxDaXRlPjxBdXRob3I+RGVsYW5leTwvQXV0aG9yPjxZZWFyPjIwMTM8L1ll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8" w:tooltip="Delaney, 2013 #6" w:history="1">
        <w:r w:rsidR="00AE2218">
          <w:rPr>
            <w:rFonts w:ascii="Times New Roman" w:hAnsi="Times New Roman"/>
            <w:noProof/>
            <w:szCs w:val="24"/>
          </w:rPr>
          <w:t>18</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As with many disorders, patient compliance to the treatment plan is often difficult to enforce. Moreover, educational interventions are often needed not only for the patient but also for the physicians and nurses who take care of SCD patients with chronic ulcers. </w:t>
      </w:r>
    </w:p>
    <w:p w14:paraId="63394B3D" w14:textId="77777777" w:rsidR="009910BF" w:rsidRPr="00C634B5" w:rsidRDefault="009910BF" w:rsidP="00420B6D">
      <w:pPr>
        <w:jc w:val="both"/>
        <w:rPr>
          <w:rFonts w:ascii="Times New Roman" w:hAnsi="Times New Roman"/>
          <w:szCs w:val="24"/>
        </w:rPr>
      </w:pPr>
    </w:p>
    <w:p w14:paraId="5FA6C593" w14:textId="55E9099F"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SCD leg ulcers are often resistant to therapy, recurrent, and responsible for causing social isolation, stress, stigma and depression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&lt;EndNote&gt;&lt;Cite&gt;&lt;Author&gt;Delaney&lt;/Author&gt;&lt;Year&gt;2013&lt;/Year&gt;&lt;RecNum&gt;159&lt;/RecNum&gt;&lt;DisplayText&gt;[19]&lt;/DisplayText&gt;&lt;record&gt;&lt;rec-number&gt;159&lt;/rec-number&gt;&lt;foreign-keys&gt;&lt;key app="EN" db-id="zvasppvwf9fttzesp2dpradwzvr50sstaets"&gt;159&lt;/key&gt;&lt;/foreign-keys&gt;&lt;ref-type name="Journal Article"&gt;17&lt;/ref-type&gt;&lt;contributors&gt;&lt;authors&gt;&lt;author&gt;Delaney, K. M.&lt;/author&gt;&lt;author&gt;Axelrod, K. C.&lt;/author&gt;&lt;author&gt;Buscetta, A.&lt;/author&gt;&lt;author&gt;Hassell, K. L.&lt;/author&gt;&lt;author&gt;Adams-Graves, P. E.&lt;/author&gt;&lt;author&gt;Seamon, C.&lt;/author&gt;&lt;author&gt;Kato, G. J.&lt;/author&gt;&lt;author&gt;Minniti, C. P.&lt;/author&gt;&lt;/authors&gt;&lt;/contributors&gt;&lt;auth-address&gt;National Heart, Lung, and Blood Institute , Bethesda, Maryland , USA.&lt;/auth-address&gt;&lt;titles&gt;&lt;title&gt;Leg Ulcers in Sickle Cell Disease: Current Patterns and Practices&lt;/title&gt;&lt;secondary-title&gt;Hemoglobin&lt;/secondary-title&gt;&lt;alt-title&gt;Hemoglobin&lt;/alt-title&gt;&lt;/titles&gt;&lt;periodical&gt;&lt;full-title&gt;Hemoglobin&lt;/full-title&gt;&lt;abbr-1&gt;Hemoglobin&lt;/abbr-1&gt;&lt;/periodical&gt;&lt;alt-periodical&gt;&lt;full-title&gt;Hemoglobin&lt;/full-title&gt;&lt;abbr-1&gt;Hemoglobin&lt;/abbr-1&gt;&lt;/alt-periodical&gt;&lt;edition&gt;2013/04/23&lt;/edition&gt;&lt;dates&gt;&lt;year&gt;2013&lt;/year&gt;&lt;pub-dates&gt;&lt;date&gt;Apr 19&lt;/date&gt;&lt;/pub-dates&gt;&lt;/dates&gt;&lt;isbn&gt;1532-432X (Electronic)&amp;#xD;0363-0269 (Linking)&lt;/isbn&gt;&lt;accession-num&gt;23600469&lt;/accession-num&gt;&lt;urls&gt;&lt;related-urls&gt;&lt;url&gt;http://www.ncbi.nlm.nih.gov/pubmed/23600469&lt;/url&gt;&lt;/related-urls&gt;&lt;/urls&gt;&lt;electronic-resource-num&gt;10.3109/03630269.2013.789968&lt;/electronic-resource-num&gt;&lt;language&gt;Eng&lt;/language&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19" w:tooltip="Delaney, 2013 #159" w:history="1">
        <w:r w:rsidR="00AE2218">
          <w:rPr>
            <w:rFonts w:ascii="Times New Roman" w:hAnsi="Times New Roman"/>
            <w:noProof/>
            <w:szCs w:val="24"/>
          </w:rPr>
          <w:t>19</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Adults living with SCD undergo many painful episodes throughout their lifetime, which impacts their quality of life</w:t>
      </w:r>
      <w:r w:rsidR="006E4AA7" w:rsidRPr="00C634B5">
        <w:rPr>
          <w:rFonts w:ascii="Times New Roman" w:hAnsi="Times New Roman"/>
          <w:szCs w:val="24"/>
        </w:rPr>
        <w:t xml:space="preserve"> </w:t>
      </w:r>
      <w:r w:rsidRPr="00844DAB">
        <w:rPr>
          <w:rFonts w:ascii="Times New Roman" w:hAnsi="Times New Roman"/>
          <w:szCs w:val="24"/>
        </w:rPr>
        <w:fldChar w:fldCharType="begin">
          <w:fldData xml:space="preserve">PEVuZE5vdGU+PENpdGU+PEF1dGhvcj5SYXRhbmF3b25nc2E8L0F1dGhvcj48WWVhcj4yMDA5PC9Z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PEVuZE5vdGU+PENpdGU+PEF1dGhvcj5SYXRhbmF3b25nc2E8L0F1dGhvcj48WWVhcj4yMDA5PC9Z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0" w:tooltip="Ratanawongsa, 2009 #32" w:history="1">
        <w:r w:rsidR="00AE2218" w:rsidRPr="00C634B5">
          <w:rPr>
            <w:rFonts w:ascii="Times New Roman" w:hAnsi="Times New Roman"/>
            <w:noProof/>
            <w:szCs w:val="24"/>
          </w:rPr>
          <w:t>20-23</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However, the lack of viable coping mechanisms and other interventions results in an increase in anxiety and stress levels </w:t>
      </w:r>
      <w:r w:rsidRPr="00844DAB">
        <w:rPr>
          <w:rFonts w:ascii="Times New Roman" w:hAnsi="Times New Roman"/>
          <w:szCs w:val="24"/>
        </w:rPr>
        <w:fldChar w:fldCharType="begin">
          <w:fldData xml:space="preserve">PEVuZE5vdGU+PENpdGU+PEF1dGhvcj5MZXZlbnNvbjwvQXV0aG9yPjxZZWFyPjIwMDg8L1llYXI+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PEVuZE5vdGU+PENpdGU+PEF1dGhvcj5MZXZlbnNvbjwvQXV0aG9yPjxZZWFyPjIwMDg8L1llYXI+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1" w:tooltip="Edwards, 2010 #33" w:history="1">
        <w:r w:rsidR="00AE2218" w:rsidRPr="00C634B5">
          <w:rPr>
            <w:rFonts w:ascii="Times New Roman" w:hAnsi="Times New Roman"/>
            <w:noProof/>
            <w:szCs w:val="24"/>
          </w:rPr>
          <w:t>21</w:t>
        </w:r>
      </w:hyperlink>
      <w:r w:rsidRPr="00C634B5">
        <w:rPr>
          <w:rFonts w:ascii="Times New Roman" w:hAnsi="Times New Roman"/>
          <w:noProof/>
          <w:szCs w:val="24"/>
        </w:rPr>
        <w:t xml:space="preserve">, </w:t>
      </w:r>
      <w:hyperlink w:anchor="_ENREF_24" w:tooltip="Levenson, 2008 #57" w:history="1">
        <w:r w:rsidR="00AE2218" w:rsidRPr="00C634B5">
          <w:rPr>
            <w:rFonts w:ascii="Times New Roman" w:hAnsi="Times New Roman"/>
            <w:noProof/>
            <w:szCs w:val="24"/>
          </w:rPr>
          <w:t>24</w:t>
        </w:r>
      </w:hyperlink>
      <w:r w:rsidRPr="00C634B5">
        <w:rPr>
          <w:rFonts w:ascii="Times New Roman" w:hAnsi="Times New Roman"/>
          <w:noProof/>
          <w:szCs w:val="24"/>
        </w:rPr>
        <w:t xml:space="preserve">, </w:t>
      </w:r>
      <w:hyperlink w:anchor="_ENREF_25" w:tooltip="McClish, 2005 #25" w:history="1">
        <w:r w:rsidR="00AE2218" w:rsidRPr="00C634B5">
          <w:rPr>
            <w:rFonts w:ascii="Times New Roman" w:hAnsi="Times New Roman"/>
            <w:noProof/>
            <w:szCs w:val="24"/>
          </w:rPr>
          <w:t>25</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 the case of leg ulcers, it is common that the individual is unable to work and has to remain on bed rest for the duration of the leg ulcer. </w:t>
      </w:r>
    </w:p>
    <w:p w14:paraId="1BF66FEC" w14:textId="77777777" w:rsidR="009910BF" w:rsidRPr="00C634B5" w:rsidRDefault="009910BF" w:rsidP="00420B6D">
      <w:pPr>
        <w:jc w:val="both"/>
        <w:rPr>
          <w:rFonts w:ascii="Times New Roman" w:hAnsi="Times New Roman"/>
          <w:szCs w:val="24"/>
        </w:rPr>
      </w:pPr>
    </w:p>
    <w:p w14:paraId="58306A34" w14:textId="6AD12C18"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Studies in Jamaica have found that social and economic factors influence leg ulceration risk. Specifically, a lack of proper footwear and socioeconomic status can increase one’s risk </w:t>
      </w:r>
      <w:r w:rsidRPr="00844DAB">
        <w:rPr>
          <w:rFonts w:ascii="Times New Roman" w:hAnsi="Times New Roman"/>
          <w:szCs w:val="24"/>
        </w:rPr>
        <w:fldChar w:fldCharType="begin">
          <w:fldData xml:space="preserve">PEVuZE5vdGU+PENpdGU+PEF1dGhvcj5TZXJqZWFudDwvQXV0aG9yPjxZZWFyPjE5NzQ8L1llYXI+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PFJlY051bT4yNDwvUmVjTnVtPjxEaXNwbGF5VGV4dD5bMTNdPC9EaXNwbGF5VGV4dD48cmVjb3Jk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3" w:tooltip="Serjeant, 1974 #24" w:history="1">
        <w:r w:rsidR="00AE2218">
          <w:rPr>
            <w:rFonts w:ascii="Times New Roman" w:hAnsi="Times New Roman"/>
            <w:noProof/>
            <w:szCs w:val="24"/>
          </w:rPr>
          <w:t>13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Most of the research on the psychosocial impact of SCD on patients rarely focuses on the complications associated with SCD </w:t>
      </w:r>
      <w:r w:rsidRPr="00844DAB">
        <w:rPr>
          <w:rFonts w:ascii="Times New Roman" w:hAnsi="Times New Roman"/>
          <w:szCs w:val="24"/>
        </w:rPr>
        <w:fldChar w:fldCharType="begin">
          <w:fldData xml:space="preserve">PEVuZE5vdGU+PENpdGU+PEF1dGhvcj5CZWRpYWtvPC9BdXRob3I+PFllYXI+MjAxMDwvWWVhcj48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PEVuZE5vdGU+PENpdGU+PEF1dGhvcj5CZWRpYWtvPC9BdXRob3I+PFllYXI+MjAxMDwvWWVhcj48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6" w:tooltip="Bediako, 2010 #26" w:history="1">
        <w:r w:rsidR="00AE2218" w:rsidRPr="00C634B5">
          <w:rPr>
            <w:rFonts w:ascii="Times New Roman" w:hAnsi="Times New Roman"/>
            <w:noProof/>
            <w:szCs w:val="24"/>
          </w:rPr>
          <w:t>26</w:t>
        </w:r>
      </w:hyperlink>
      <w:r w:rsidRPr="00C634B5">
        <w:rPr>
          <w:rFonts w:ascii="Times New Roman" w:hAnsi="Times New Roman"/>
          <w:noProof/>
          <w:szCs w:val="24"/>
        </w:rPr>
        <w:t xml:space="preserve">, </w:t>
      </w:r>
      <w:hyperlink w:anchor="_ENREF_27" w:tooltip="Bediako, 2011 #27" w:history="1">
        <w:r w:rsidR="00AE2218" w:rsidRPr="00C634B5">
          <w:rPr>
            <w:rFonts w:ascii="Times New Roman" w:hAnsi="Times New Roman"/>
            <w:noProof/>
            <w:szCs w:val="24"/>
          </w:rPr>
          <w:t>27</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 general, there has been limited research on leg ulcers in sickle cell disease patients. It is recognized that the social and physical environment of individuals with SCD may have an impact on health outcomes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&lt;EndNote&gt;&lt;Cite&gt;&lt;Author&gt;Edwards&lt;/Author&gt;&lt;Year&gt;2010&lt;/Year&gt;&lt;RecNum&gt;33&lt;/RecNum&gt;&lt;DisplayText&gt;[21]&lt;/DisplayText&gt;&lt;record&gt;&lt;rec-number&gt;33&lt;/rec-number&gt;&lt;foreign-keys&gt;&lt;key app="EN" db-id="adatt0zxyvw9v2e09x55zfsatser055r2a9t"&gt;33&lt;/key&gt;&lt;/foreign-keys&gt;&lt;ref-type name="Journal Article"&gt;17&lt;/ref-type&gt;&lt;contributors&gt;&lt;authors&gt;&lt;author&gt;Edwards, L. Y.&lt;/author&gt;&lt;author&gt;Edwards, C. L.&lt;/author&gt;&lt;/authors&gt;&lt;/contributors&gt;&lt;auth-address&gt;Department of Psychiatry, Duke Pain and Palliative Care Center, Durham, North Carolina, USA. ledwards@aims.unc.edu&lt;/auth-address&gt;&lt;titles&gt;&lt;title&gt;Psychosocial treatments in pain management of sickle cell disease&lt;/title&gt;&lt;secondary-title&gt;J Natl Med Assoc&lt;/secondary-title&gt;&lt;alt-title&gt;Journal of the National Medical Association&lt;/alt-title&gt;&lt;/titles&gt;&lt;periodical&gt;&lt;full-title&gt;J Natl Med Assoc&lt;/full-title&gt;&lt;abbr-1&gt;Journal of the National Medical Association&lt;/abbr-1&gt;&lt;/periodical&gt;&lt;alt-periodical&gt;&lt;full-title&gt;J Natl Med Assoc&lt;/full-title&gt;&lt;abbr-1&gt;Journal of the National Medical Association&lt;/abbr-1&gt;&lt;/alt-periodical&gt;&lt;pages&gt;1084-94&lt;/pages&gt;&lt;volume&gt;102&lt;/volume&gt;&lt;number&gt;11&lt;/number&gt;&lt;keywords&gt;&lt;keyword&gt;Adaptation, Psychological&lt;/keyword&gt;&lt;keyword&gt;Adult&lt;/keyword&gt;&lt;keyword&gt;Anemia, Sickle Cell/*psychology/*therapy&lt;/keyword&gt;&lt;keyword&gt;Biofeedback, Psychology&lt;/keyword&gt;&lt;keyword&gt;Child&lt;/keyword&gt;&lt;keyword&gt;Cognitive Therapy/*methods&lt;/keyword&gt;&lt;keyword&gt;Humans&lt;/keyword&gt;&lt;keyword&gt;Hypnosis&lt;/keyword&gt;&lt;keyword&gt;Pain/*psychology&lt;/keyword&gt;&lt;keyword&gt;*Pain Management&lt;/keyword&gt;&lt;keyword&gt;Patient Education as Topic&lt;/keyword&gt;&lt;keyword&gt;Self Care/*methods&lt;/keyword&gt;&lt;keyword&gt;Social Support&lt;/keyword&gt;&lt;/keywords&gt;&lt;dates&gt;&lt;year&gt;2010&lt;/year&gt;&lt;pub-dates&gt;&lt;date&gt;Nov&lt;/date&gt;&lt;/pub-dates&gt;&lt;/dates&gt;&lt;isbn&gt;0027-9684 (Print)&amp;#xD;0027-9684 (Linking)&lt;/isbn&gt;&lt;accession-num&gt;21141299&lt;/accession-num&gt;&lt;urls&gt;&lt;related-urls&gt;&lt;url&gt;http://www.ncbi.nlm.nih.gov/pubmed/21141299&lt;/url&gt;&lt;/related-urls&gt;&lt;/urls&gt;&lt;/record&gt;&lt;/Cite&gt;&lt;/EndNote&gt;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21" w:tooltip="Edwards, 2010 #33" w:history="1">
        <w:r w:rsidR="00AE2218">
          <w:rPr>
            <w:rFonts w:ascii="Times New Roman" w:hAnsi="Times New Roman"/>
            <w:noProof/>
            <w:szCs w:val="24"/>
          </w:rPr>
          <w:t>21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Therefore, it is of great interest to the research team to characterize the microbiome of SCD leg ulcers and identify social and environmental factors that impact leg ulcer formation and healing. </w:t>
      </w:r>
    </w:p>
    <w:p w14:paraId="546732F1" w14:textId="77777777" w:rsidR="009910BF" w:rsidRPr="00C634B5" w:rsidRDefault="009910BF" w:rsidP="00420B6D">
      <w:pPr>
        <w:jc w:val="both"/>
        <w:rPr>
          <w:rFonts w:ascii="Times New Roman" w:hAnsi="Times New Roman"/>
          <w:szCs w:val="24"/>
        </w:rPr>
      </w:pPr>
    </w:p>
    <w:p w14:paraId="797B99F1" w14:textId="6C584E1B" w:rsidR="007A58B7" w:rsidRDefault="009910BF" w:rsidP="00420B6D">
      <w:pPr>
        <w:jc w:val="both"/>
        <w:rPr>
          <w:rFonts w:ascii="Times New Roman" w:hAnsi="Times New Roman"/>
          <w:szCs w:val="24"/>
        </w:rPr>
      </w:pPr>
      <w:r w:rsidRPr="00C634B5">
        <w:rPr>
          <w:rFonts w:ascii="Times New Roman" w:hAnsi="Times New Roman"/>
          <w:szCs w:val="24"/>
        </w:rPr>
        <w:t xml:space="preserve">There are several reports from the 1980s that highlight, using culture-based studies, an increase in the abundance of specific bacterial microflora </w:t>
      </w:r>
      <w:r w:rsidRPr="00844DAB">
        <w:rPr>
          <w:rFonts w:ascii="Times New Roman" w:hAnsi="Times New Roman"/>
          <w:szCs w:val="24"/>
        </w:rPr>
        <w:fldChar w:fldCharType="begin">
          <w:fldData xml:space="preserve">PEVuZE5vdGU+PENpdGU+PEF1dGhvcj5NYWNGYXJsYW5lPC9BdXRob3I+PFllYXI+MTk4NjwvWWVh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==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PEVuZE5vdGU+PENpdGU+PEF1dGhvcj5NYWNGYXJsYW5lPC9BdXRob3I+PFllYXI+MTk4NjwvWWVh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==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8" w:tooltip="MacFarlane, 1986 #84" w:history="1">
        <w:r w:rsidR="00AE2218" w:rsidRPr="00C634B5">
          <w:rPr>
            <w:rFonts w:ascii="Times New Roman" w:hAnsi="Times New Roman"/>
            <w:noProof/>
            <w:szCs w:val="24"/>
          </w:rPr>
          <w:t>28-30</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Interestingly, </w:t>
      </w:r>
      <w:r w:rsidRPr="00C634B5">
        <w:rPr>
          <w:rFonts w:ascii="Times New Roman" w:hAnsi="Times New Roman"/>
          <w:i/>
          <w:szCs w:val="24"/>
        </w:rPr>
        <w:t>Staphylococcus</w:t>
      </w:r>
      <w:r w:rsidRPr="00C634B5">
        <w:rPr>
          <w:rFonts w:ascii="Times New Roman" w:hAnsi="Times New Roman"/>
          <w:szCs w:val="24"/>
        </w:rPr>
        <w:t xml:space="preserve">, </w:t>
      </w:r>
      <w:r w:rsidRPr="00C634B5">
        <w:rPr>
          <w:rFonts w:ascii="Times New Roman" w:hAnsi="Times New Roman"/>
          <w:i/>
          <w:szCs w:val="24"/>
        </w:rPr>
        <w:t>Pseudomonas,</w:t>
      </w:r>
      <w:r w:rsidRPr="00C634B5">
        <w:rPr>
          <w:rFonts w:ascii="Times New Roman" w:hAnsi="Times New Roman"/>
          <w:szCs w:val="24"/>
        </w:rPr>
        <w:t xml:space="preserve"> and </w:t>
      </w:r>
      <w:r w:rsidRPr="00C634B5">
        <w:rPr>
          <w:rFonts w:ascii="Times New Roman" w:hAnsi="Times New Roman"/>
          <w:i/>
          <w:szCs w:val="24"/>
        </w:rPr>
        <w:t>Streptococcus</w:t>
      </w:r>
      <w:r w:rsidRPr="00C634B5">
        <w:rPr>
          <w:rFonts w:ascii="Times New Roman" w:hAnsi="Times New Roman"/>
          <w:szCs w:val="24"/>
        </w:rPr>
        <w:t xml:space="preserve"> were also commonly identified in leg ulcer cultures. In these studies, individuals with infections responded well to topical antibiotic treatment. This would suggest that microbes, if not responsible, are associated with the progression of this condition and likely impede the healing process similar to the speculated role of microbes in non-healing diabetic foot ulcers. A recent study characterized the microbiome of diabetic foot ulcers in 52 patients using two approaches, high-throughput sequencing and culturing. The most abundant sequenced </w:t>
      </w:r>
      <w:r w:rsidR="00B00681" w:rsidRPr="00C634B5">
        <w:rPr>
          <w:rFonts w:ascii="Times New Roman" w:hAnsi="Times New Roman"/>
          <w:szCs w:val="24"/>
        </w:rPr>
        <w:t>genera</w:t>
      </w:r>
      <w:r w:rsidRPr="00C634B5">
        <w:rPr>
          <w:rFonts w:ascii="Times New Roman" w:hAnsi="Times New Roman"/>
          <w:szCs w:val="24"/>
        </w:rPr>
        <w:t xml:space="preserve"> in the diabetic foot ulcers were </w:t>
      </w:r>
      <w:r w:rsidRPr="00C634B5">
        <w:rPr>
          <w:rFonts w:ascii="Times New Roman" w:hAnsi="Times New Roman"/>
          <w:i/>
          <w:szCs w:val="24"/>
        </w:rPr>
        <w:t>Staphylococcus</w:t>
      </w:r>
      <w:r w:rsidRPr="00C634B5">
        <w:rPr>
          <w:rFonts w:ascii="Times New Roman" w:hAnsi="Times New Roman"/>
          <w:szCs w:val="24"/>
        </w:rPr>
        <w:t xml:space="preserve"> (49/52 samples), </w:t>
      </w:r>
      <w:r w:rsidRPr="00C634B5">
        <w:rPr>
          <w:rFonts w:ascii="Times New Roman" w:hAnsi="Times New Roman"/>
          <w:i/>
          <w:szCs w:val="24"/>
        </w:rPr>
        <w:t xml:space="preserve">Streptococcus </w:t>
      </w:r>
      <w:r w:rsidRPr="00C634B5">
        <w:rPr>
          <w:rFonts w:ascii="Times New Roman" w:hAnsi="Times New Roman"/>
          <w:szCs w:val="24"/>
        </w:rPr>
        <w:t xml:space="preserve">(15/52), and </w:t>
      </w:r>
      <w:r w:rsidRPr="00C634B5">
        <w:rPr>
          <w:rFonts w:ascii="Times New Roman" w:hAnsi="Times New Roman"/>
          <w:i/>
          <w:szCs w:val="24"/>
        </w:rPr>
        <w:t>Lactococcus</w:t>
      </w:r>
      <w:r w:rsidRPr="00C634B5">
        <w:rPr>
          <w:rFonts w:ascii="Times New Roman" w:hAnsi="Times New Roman"/>
          <w:szCs w:val="24"/>
        </w:rPr>
        <w:t xml:space="preserve"> (38/52) </w:t>
      </w:r>
      <w:r w:rsidRPr="00844DAB">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Although culturing was only conducted in the HbSS leg ulcer studies from the 1980s, similar bacterial </w:t>
      </w:r>
      <w:r w:rsidR="00B00681" w:rsidRPr="00C634B5">
        <w:rPr>
          <w:rFonts w:ascii="Times New Roman" w:hAnsi="Times New Roman"/>
          <w:szCs w:val="24"/>
        </w:rPr>
        <w:t xml:space="preserve">isolates </w:t>
      </w:r>
      <w:r w:rsidRPr="00C634B5">
        <w:rPr>
          <w:rFonts w:ascii="Times New Roman" w:hAnsi="Times New Roman"/>
          <w:szCs w:val="24"/>
        </w:rPr>
        <w:t xml:space="preserve">were also recovered in the diabetic microbial foot survey. Gardner et al. suggest that in order to reveal informative relationships between microbiome changes and disease state (i.e. leg ulcers), microbiome studies must also consider the clinical metadata for each individual patient </w:t>
      </w:r>
      <w:r w:rsidRPr="00844DAB">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w:t>
      </w:r>
      <w:r w:rsidR="009D12C5">
        <w:rPr>
          <w:rFonts w:ascii="Times New Roman" w:hAnsi="Times New Roman"/>
          <w:szCs w:val="24"/>
        </w:rPr>
        <w:t xml:space="preserve"> To be more specific, the </w:t>
      </w:r>
      <w:r w:rsidR="007A58B7">
        <w:rPr>
          <w:rFonts w:ascii="Times New Roman" w:hAnsi="Times New Roman"/>
          <w:szCs w:val="24"/>
        </w:rPr>
        <w:t>Gardner et al. study found that the microbiome colonizing diabetic foot ulcers (DFUs) is associated with clinical factors. Thus,</w:t>
      </w:r>
      <w:r w:rsidR="00D45018">
        <w:rPr>
          <w:rFonts w:ascii="Times New Roman" w:hAnsi="Times New Roman"/>
          <w:szCs w:val="24"/>
        </w:rPr>
        <w:t xml:space="preserve"> the 52</w:t>
      </w:r>
      <w:r w:rsidR="007A58B7">
        <w:rPr>
          <w:rFonts w:ascii="Times New Roman" w:hAnsi="Times New Roman"/>
          <w:szCs w:val="24"/>
        </w:rPr>
        <w:t xml:space="preserve"> participants with </w:t>
      </w:r>
      <w:r w:rsidR="00D45018">
        <w:rPr>
          <w:rFonts w:ascii="Times New Roman" w:hAnsi="Times New Roman"/>
          <w:szCs w:val="24"/>
        </w:rPr>
        <w:t xml:space="preserve">foot ulcers were also evaluated for the following clinical factors: hemoglobin A1c, oxygenation, ulcer duration, ulcer depth, ulcer surgace area, and necrotic tissue. </w:t>
      </w:r>
      <w:r w:rsidR="00324E24">
        <w:rPr>
          <w:rFonts w:ascii="Times New Roman" w:hAnsi="Times New Roman"/>
          <w:szCs w:val="24"/>
        </w:rPr>
        <w:t xml:space="preserve">The final results indicated that the following variables were </w:t>
      </w:r>
      <w:r w:rsidR="007F65DE">
        <w:rPr>
          <w:rFonts w:ascii="Times New Roman" w:hAnsi="Times New Roman"/>
          <w:szCs w:val="24"/>
        </w:rPr>
        <w:t xml:space="preserve">significantly </w:t>
      </w:r>
      <w:r w:rsidR="00324E24">
        <w:rPr>
          <w:rFonts w:ascii="Times New Roman" w:hAnsi="Times New Roman"/>
          <w:szCs w:val="24"/>
        </w:rPr>
        <w:t>associated with the microbiome of DFUs: ulcer depth, ulcer duration, and poor glycemic control (</w:t>
      </w:r>
      <w:r w:rsidR="00E011CD">
        <w:rPr>
          <w:rFonts w:ascii="Times New Roman" w:hAnsi="Times New Roman"/>
          <w:szCs w:val="24"/>
        </w:rPr>
        <w:t xml:space="preserve">i.e. </w:t>
      </w:r>
      <w:r w:rsidR="00324E24">
        <w:rPr>
          <w:rFonts w:ascii="Times New Roman" w:hAnsi="Times New Roman"/>
          <w:szCs w:val="24"/>
        </w:rPr>
        <w:t>high</w:t>
      </w:r>
      <w:r w:rsidR="009B0C7C">
        <w:rPr>
          <w:rFonts w:ascii="Times New Roman" w:hAnsi="Times New Roman"/>
          <w:szCs w:val="24"/>
        </w:rPr>
        <w:t>er</w:t>
      </w:r>
      <w:r w:rsidR="00324E24">
        <w:rPr>
          <w:rFonts w:ascii="Times New Roman" w:hAnsi="Times New Roman"/>
          <w:szCs w:val="24"/>
        </w:rPr>
        <w:t xml:space="preserve"> hemoglobin A1c)</w:t>
      </w:r>
      <w:r w:rsidR="009B0C7C">
        <w:rPr>
          <w:rFonts w:ascii="Times New Roman" w:hAnsi="Times New Roman"/>
          <w:szCs w:val="24"/>
        </w:rPr>
        <w:t xml:space="preserve">. The results indicated that </w:t>
      </w:r>
      <w:r w:rsidR="00D00877">
        <w:rPr>
          <w:rFonts w:ascii="Times New Roman" w:hAnsi="Times New Roman"/>
          <w:szCs w:val="24"/>
        </w:rPr>
        <w:t xml:space="preserve">poor glycemic control, </w:t>
      </w:r>
      <w:r w:rsidR="009B0C7C">
        <w:rPr>
          <w:rFonts w:ascii="Times New Roman" w:hAnsi="Times New Roman"/>
          <w:szCs w:val="24"/>
        </w:rPr>
        <w:t xml:space="preserve">higher ulcer duration and deeper ulcers gave higher species levels that were colonizing the DFU [1]. </w:t>
      </w:r>
    </w:p>
    <w:p w14:paraId="5C2B264D" w14:textId="47AB5B95" w:rsidR="009910BF" w:rsidRPr="00C634B5" w:rsidRDefault="009910BF" w:rsidP="00420B6D">
      <w:pPr>
        <w:jc w:val="both"/>
        <w:rPr>
          <w:rFonts w:ascii="Times New Roman" w:hAnsi="Times New Roman"/>
          <w:b/>
          <w:szCs w:val="24"/>
        </w:rPr>
      </w:pPr>
      <w:r w:rsidRPr="00C634B5">
        <w:rPr>
          <w:rFonts w:ascii="Times New Roman" w:hAnsi="Times New Roman"/>
          <w:szCs w:val="24"/>
        </w:rPr>
        <w:t xml:space="preserve">Researchers no longer rely solely on culturing for microbial identification but instead use sophisticated sequencing technologies to characterize the full diversity of microbial communities throughout the human body and the environment. Of interest is an understanding of the microbial diversity in a healthy individual and in disease. Microbiome research will shift the ways scientists and physicians think about human health and disease translating the findings into new interventions in clinical practice and public health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&lt;EndNote&gt;&lt;Cite&gt;&lt;Author&gt;Slashinski&lt;/Author&gt;&lt;Year&gt;2013&lt;/Year&gt;&lt;RecNum&gt;28&lt;/RecNum&gt;&lt;DisplayText&gt;[31]&lt;/DisplayText&gt;&lt;record&gt;&lt;rec-number&gt;28&lt;/rec-number&gt;&lt;foreign-keys&gt;&lt;key app="EN" db-id="swawf55tvxezfieee09xrfd02fartfst9vsz"&gt;28&lt;/key&gt;&lt;/foreign-keys&gt;&lt;ref-type name="Journal Article"&gt;17&lt;/ref-type&gt;&lt;contributors&gt;&lt;authors&gt;&lt;author&gt;Slashinski, M. J.&lt;/author&gt;&lt;author&gt;Whitney, S. N.&lt;/author&gt;&lt;author&gt;Achenbaum, L. S.&lt;/author&gt;&lt;author&gt;Keitel, W. A.&lt;/author&gt;&lt;author&gt;McCurdy, S. A.&lt;/author&gt;&lt;author&gt;McGuire, A. L.&lt;/author&gt;&lt;/authors&gt;&lt;/contributors&gt;&lt;auth-address&gt;Center for Medical Ethics and Health Policy, Department of Family and Community Medicine, Baylor College of Medicine, University of Texas School of Public Health, Houston, TX 77030, USA. melody.slashinski@bcm.edu&lt;/auth-address&gt;&lt;titles&gt;&lt;title&gt;Investigators&amp;apos; perspectives on translating human microbiome research into clinical practice&lt;/title&gt;&lt;secondary-title&gt;Public Health Genomics&lt;/secondary-title&gt;&lt;alt-title&gt;Public health genomics&lt;/alt-title&gt;&lt;/titles&gt;&lt;periodical&gt;&lt;full-title&gt;Public Health Genomics&lt;/full-title&gt;&lt;abbr-1&gt;Public health genomics&lt;/abbr-1&gt;&lt;/periodical&gt;&lt;alt-periodical&gt;&lt;full-title&gt;Public Health Genomics&lt;/full-title&gt;&lt;abbr-1&gt;Public health genomics&lt;/abbr-1&gt;&lt;/alt-periodical&gt;&lt;pages&gt;127-33&lt;/pages&gt;&lt;volume&gt;16&lt;/volume&gt;&lt;number&gt;3&lt;/number&gt;&lt;dates&gt;&lt;year&gt;2013&lt;/year&gt;&lt;/dates&gt;&lt;isbn&gt;1662-8063 (Electronic)&amp;#xD;1662-4246 (Linking)&lt;/isbn&gt;&lt;accession-num&gt;23615375&lt;/accession-num&gt;&lt;urls&gt;&lt;related-urls&gt;&lt;url&gt;http://www.ncbi.nlm.nih.gov/pubmed/23615375&lt;/url&gt;&lt;/related-urls&gt;&lt;/urls&gt;&lt;custom2&gt;3760223&lt;/custom2&gt;&lt;electronic-resource-num&gt;10.1159/000350308&lt;/electronic-resource-num&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31" w:tooltip="Slashinski, 2013 #28" w:history="1">
        <w:r w:rsidR="00AE2218">
          <w:rPr>
            <w:rFonts w:ascii="Times New Roman" w:hAnsi="Times New Roman"/>
            <w:noProof/>
            <w:szCs w:val="24"/>
          </w:rPr>
          <w:t>31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As with many studies in genetics and genomics, it</w:t>
      </w:r>
      <w:r w:rsidRPr="00C634B5">
        <w:rPr>
          <w:rFonts w:ascii="Times New Roman" w:hAnsi="Times New Roman"/>
          <w:b/>
          <w:szCs w:val="24"/>
        </w:rPr>
        <w:t xml:space="preserve"> </w:t>
      </w:r>
      <w:r w:rsidRPr="00C634B5">
        <w:rPr>
          <w:rFonts w:ascii="Times New Roman" w:hAnsi="Times New Roman"/>
          <w:szCs w:val="24"/>
        </w:rPr>
        <w:t xml:space="preserve">is clear that genetics alone does not play a role in disease onset and progression. Instead multiple interactions between genetics, microbes, and the environment also influence disease severity and complication. </w:t>
      </w:r>
      <w:r w:rsidRPr="00C634B5">
        <w:rPr>
          <w:rFonts w:ascii="Times New Roman" w:hAnsi="Times New Roman"/>
          <w:b/>
          <w:szCs w:val="24"/>
        </w:rPr>
        <w:t xml:space="preserve"> </w:t>
      </w:r>
    </w:p>
    <w:p w14:paraId="7E694B82" w14:textId="77777777" w:rsidR="009910BF" w:rsidRPr="00C634B5" w:rsidRDefault="009910BF" w:rsidP="00420B6D">
      <w:pPr>
        <w:jc w:val="both"/>
        <w:rPr>
          <w:rFonts w:ascii="Times New Roman" w:hAnsi="Times New Roman"/>
          <w:b/>
          <w:szCs w:val="24"/>
        </w:rPr>
      </w:pPr>
    </w:p>
    <w:p w14:paraId="2882BDE1" w14:textId="3BD72EA9" w:rsidR="009910BF" w:rsidRDefault="009910BF" w:rsidP="00420B6D">
      <w:pPr>
        <w:jc w:val="both"/>
        <w:rPr>
          <w:rFonts w:ascii="Times New Roman" w:hAnsi="Times New Roman"/>
          <w:szCs w:val="24"/>
        </w:rPr>
      </w:pPr>
      <w:r w:rsidRPr="00266126">
        <w:rPr>
          <w:rFonts w:ascii="Times New Roman" w:hAnsi="Times New Roman"/>
          <w:szCs w:val="24"/>
        </w:rPr>
        <w:t xml:space="preserve">It is widely known that stress alters the immune system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&lt;EndNote&gt;&lt;Cite&gt;&lt;Author&gt;Kiecolt-Glaser&lt;/Author&gt;&lt;Year&gt;1995&lt;/Year&gt;&lt;RecNum&gt;46&lt;/RecNum&gt;&lt;DisplayText&gt;[32]&lt;/DisplayText&gt;&lt;record&gt;&lt;rec-number&gt;46&lt;/rec-number&gt;&lt;foreign-keys&gt;&lt;key app="EN" db-id="swawf55tvxezfieee09xrfd02fartfst9vsz"&gt;46&lt;/key&gt;&lt;/foreign-keys&gt;&lt;ref-type name="Journal Article"&gt;17&lt;/ref-type&gt;&lt;contributors&gt;&lt;authors&gt;&lt;author&gt;Kiecolt-Glaser, J. K.&lt;/author&gt;&lt;author&gt;Marucha, P. T.&lt;/author&gt;&lt;author&gt;Malarkey, W. B.&lt;/author&gt;&lt;author&gt;Mercado, A. M.&lt;/author&gt;&lt;author&gt;Glaser, R.&lt;/author&gt;&lt;/authors&gt;&lt;/contributors&gt;&lt;auth-address&gt;Department of Psychiatry, Ohio State University College of Medicine, Columbus, USA.&lt;/auth-address&gt;&lt;titles&gt;&lt;title&gt;Slowing of wound healing by psychological stress&lt;/title&gt;&lt;secondary-title&gt;Lancet&lt;/secondary-title&gt;&lt;alt-title&gt;Lancet&lt;/alt-title&gt;&lt;/titles&gt;&lt;periodical&gt;&lt;full-title&gt;Lancet&lt;/full-title&gt;&lt;abbr-1&gt;Lancet&lt;/abbr-1&gt;&lt;/periodical&gt;&lt;alt-periodical&gt;&lt;full-title&gt;Lancet&lt;/full-title&gt;&lt;abbr-1&gt;Lancet&lt;/abbr-1&gt;&lt;/alt-periodical&gt;&lt;pages&gt;1194-6&lt;/pages&gt;&lt;volume&gt;346&lt;/volume&gt;&lt;number&gt;8984&lt;/number&gt;&lt;keywords&gt;&lt;keyword&gt;Aged&lt;/keyword&gt;&lt;keyword&gt;Aged, 80 and over&lt;/keyword&gt;&lt;keyword&gt;Analysis of Variance&lt;/keyword&gt;&lt;keyword&gt;Caregivers/*psychology&lt;/keyword&gt;&lt;keyword&gt;Case-Control Studies&lt;/keyword&gt;&lt;keyword&gt;Female&lt;/keyword&gt;&lt;keyword&gt;Humans&lt;/keyword&gt;&lt;keyword&gt;Interleukin-1/blood&lt;/keyword&gt;&lt;keyword&gt;Male&lt;/keyword&gt;&lt;keyword&gt;Middle Aged&lt;/keyword&gt;&lt;keyword&gt;Stress, Psychological/*immunology&lt;/keyword&gt;&lt;keyword&gt;Wound Healing/immunology/*physiology&lt;/keyword&gt;&lt;/keywords&gt;&lt;dates&gt;&lt;year&gt;1995&lt;/year&gt;&lt;pub-dates&gt;&lt;date&gt;Nov 4&lt;/date&gt;&lt;/pub-dates&gt;&lt;/dates&gt;&lt;isbn&gt;0140-6736 (Print)&amp;#xD;0140-6736 (Linking)&lt;/isbn&gt;&lt;accession-num&gt;7475659&lt;/accession-num&gt;&lt;urls&gt;&lt;related-urls&gt;&lt;url&gt;http://www.ncbi.nlm.nih.gov/pubmed/7475659&lt;/url&gt;&lt;/related-urls&gt;&lt;/urls&gt;&lt;/record&gt;&lt;/Cite&gt;&lt;/EndNote&gt;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2" w:tooltip="Kiecolt-Glaser, 1995 #46" w:history="1">
        <w:r w:rsidR="00AE2218">
          <w:rPr>
            <w:rFonts w:ascii="Times New Roman" w:hAnsi="Times New Roman"/>
            <w:noProof/>
            <w:szCs w:val="24"/>
          </w:rPr>
          <w:t>32</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For example, individuals under a significant amount of stress are more susceptible to infections. In the case of leg ulcers, wound healing is mediated by the immune system requiring cytokines and other immunological factors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&lt;EndNote&gt;&lt;Cite&gt;&lt;Author&gt;Gouin&lt;/Author&gt;&lt;Year&gt;2011&lt;/Year&gt;&lt;RecNum&gt;47&lt;/RecNum&gt;&lt;DisplayText&gt;[33]&lt;/DisplayText&gt;&lt;record&gt;&lt;rec-number&gt;47&lt;/rec-number&gt;&lt;foreign-keys&gt;&lt;key app="EN" db-id="swawf55tvxezfieee09xrfd02fartfst9vsz"&gt;47&lt;/key&gt;&lt;/foreign-keys&gt;&lt;ref-type name="Journal Article"&gt;17&lt;/ref-type&gt;&lt;contributors&gt;&lt;authors&gt;&lt;author&gt;Gouin, J. P.&lt;/author&gt;&lt;author&gt;Kiecolt-Glaser, J. K.&lt;/author&gt;&lt;/authors&gt;&lt;/contributors&gt;&lt;auth-address&gt;Department of Psychology, The Ohio State University, 225 Psychology Building, 1835 Neil Avenue, Columbus, OH 43210, USA. Gouin.1@osu.edu&lt;/auth-address&gt;&lt;titles&gt;&lt;title&gt;The impact of psychological stress on wound healing: methods and mechanisms&lt;/title&gt;&lt;secondary-title&gt;Immunol Allergy Clin North Am&lt;/secondary-title&gt;&lt;alt-title&gt;Immunology and allergy clinics of North America&lt;/alt-title&gt;&lt;/titles&gt;&lt;periodical&gt;&lt;full-title&gt;Immunol Allergy Clin North Am&lt;/full-title&gt;&lt;abbr-1&gt;Immunology and allergy clinics of North America&lt;/abbr-1&gt;&lt;/periodical&gt;&lt;alt-periodical&gt;&lt;full-title&gt;Immunol Allergy Clin North Am&lt;/full-title&gt;&lt;abbr-1&gt;Immunology and allergy clinics of North America&lt;/abbr-1&gt;&lt;/alt-periodical&gt;&lt;pages&gt;81-93&lt;/pages&gt;&lt;volume&gt;31&lt;/volume&gt;&lt;number&gt;1&lt;/number&gt;&lt;keywords&gt;&lt;keyword&gt;Animals&lt;/keyword&gt;&lt;keyword&gt;Cytokines/metabolism&lt;/keyword&gt;&lt;keyword&gt;Disease Susceptibility&lt;/keyword&gt;&lt;keyword&gt;Humans&lt;/keyword&gt;&lt;keyword&gt;Infection/immunology/psychology&lt;/keyword&gt;&lt;keyword&gt;Inflammation/immunology&lt;/keyword&gt;&lt;keyword&gt;Pain/immunology/psychology&lt;/keyword&gt;&lt;keyword&gt;Psychoneuroimmunology&lt;/keyword&gt;&lt;keyword&gt;Stress, Psychological/*immunology/*psychology&lt;/keyword&gt;&lt;keyword&gt;*Wound Healing/immunology&lt;/keyword&gt;&lt;/keywords&gt;&lt;dates&gt;&lt;year&gt;2011&lt;/year&gt;&lt;pub-dates&gt;&lt;date&gt;Feb&lt;/date&gt;&lt;/pub-dates&gt;&lt;/dates&gt;&lt;isbn&gt;1557-8607 (Electronic)&amp;#xD;0889-8561 (Linking)&lt;/isbn&gt;&lt;accession-num&gt;21094925&lt;/accession-num&gt;&lt;urls&gt;&lt;related-urls&gt;&lt;url&gt;http://www.ncbi.nlm.nih.gov/pubmed/21094925&lt;/url&gt;&lt;/related-urls&gt;&lt;/urls&gt;&lt;custom2&gt;3052954&lt;/custom2&gt;&lt;electronic-resource-num&gt;10.1016/j.iac.2010.09.010&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3" w:tooltip="Gouin, 2011 #47" w:history="1">
        <w:r w:rsidR="00AE2218">
          <w:rPr>
            <w:rFonts w:ascii="Times New Roman" w:hAnsi="Times New Roman"/>
            <w:noProof/>
            <w:szCs w:val="24"/>
          </w:rPr>
          <w:t>33</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Stress and racial discrimination also affects an individual’s mental health status and, perturbs the immune system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&lt;EndNote&gt;&lt;Cite&gt;&lt;Author&gt;Williams&lt;/Author&gt;&lt;Year&gt;1997&lt;/Year&gt;&lt;RecNum&gt;29&lt;/RecNum&gt;&lt;DisplayText&gt;[34]&lt;/DisplayText&gt;&lt;record&gt;&lt;rec-number&gt;29&lt;/rec-number&gt;&lt;foreign-keys&gt;&lt;key app="EN" db-id="swawf55tvxezfieee09xrfd02fartfst9vsz"&gt;29&lt;/key&gt;&lt;/foreign-keys&gt;&lt;ref-type name="Journal Article"&gt;17&lt;/ref-type&gt;&lt;contributors&gt;&lt;authors&gt;&lt;author&gt;Williams, D. R.&lt;/author&gt;&lt;author&gt;Yan, Yu&lt;/author&gt;&lt;author&gt;Jackson, J. S.&lt;/author&gt;&lt;author&gt;Anderson, N. B.&lt;/author&gt;&lt;/authors&gt;&lt;/contributors&gt;&lt;auth-address&gt;University of Michigan, USA.&lt;/auth-address&gt;&lt;titles&gt;&lt;title&gt;Racial Differences in Physical and Mental Health: Socio-economic Status, Stress and Discrimination&lt;/title&gt;&lt;secondary-title&gt;J Health Psychol&lt;/secondary-title&gt;&lt;alt-title&gt;Journal of health psychology&lt;/alt-title&gt;&lt;/titles&gt;&lt;periodical&gt;&lt;full-title&gt;J Health Psychol&lt;/full-title&gt;&lt;abbr-1&gt;Journal of health psychology&lt;/abbr-1&gt;&lt;/periodical&gt;&lt;alt-periodical&gt;&lt;full-title&gt;J Health Psychol&lt;/full-title&gt;&lt;abbr-1&gt;Journal of health psychology&lt;/abbr-1&gt;&lt;/alt-periodical&gt;&lt;pages&gt;335-51&lt;/pages&gt;&lt;volume&gt;2&lt;/volume&gt;&lt;number&gt;3&lt;/number&gt;&lt;dates&gt;&lt;year&gt;1997&lt;/year&gt;&lt;pub-dates&gt;&lt;date&gt;Jul&lt;/date&gt;&lt;/pub-dates&gt;&lt;/dates&gt;&lt;isbn&gt;1359-1053 (Print)&amp;#xD;1359-1053 (Linking)&lt;/isbn&gt;&lt;accession-num&gt;22013026&lt;/accession-num&gt;&lt;urls&gt;&lt;related-urls&gt;&lt;url&gt;http://www.ncbi.nlm.nih.gov/pubmed/22013026&lt;/url&gt;&lt;/related-urls&gt;&lt;/urls&gt;&lt;electronic-resource-num&gt;10.1177/135910539700200305&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4" w:tooltip="Williams, 1997 #29" w:history="1">
        <w:r w:rsidR="00AE2218">
          <w:rPr>
            <w:rFonts w:ascii="Times New Roman" w:hAnsi="Times New Roman"/>
            <w:noProof/>
            <w:szCs w:val="24"/>
          </w:rPr>
          <w:t>34</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SCD patients (and those with leg ulcers) experience stigma because of their condition. </w:t>
      </w:r>
      <w:r w:rsidR="00B00681" w:rsidRPr="00F466BA">
        <w:rPr>
          <w:rFonts w:ascii="Times New Roman" w:hAnsi="Times New Roman"/>
          <w:szCs w:val="24"/>
        </w:rPr>
        <w:t>We ar</w:t>
      </w:r>
      <w:r w:rsidR="007E5D3B" w:rsidRPr="00F466BA">
        <w:rPr>
          <w:rFonts w:ascii="Times New Roman" w:hAnsi="Times New Roman"/>
          <w:szCs w:val="24"/>
        </w:rPr>
        <w:t>e interested in understanding whether</w:t>
      </w:r>
      <w:r w:rsidR="00B00681" w:rsidRPr="00F466BA">
        <w:rPr>
          <w:rFonts w:ascii="Times New Roman" w:hAnsi="Times New Roman"/>
          <w:szCs w:val="24"/>
        </w:rPr>
        <w:t xml:space="preserve"> p</w:t>
      </w:r>
      <w:r w:rsidRPr="00F466BA">
        <w:rPr>
          <w:rFonts w:ascii="Times New Roman" w:hAnsi="Times New Roman"/>
          <w:szCs w:val="24"/>
        </w:rPr>
        <w:t xml:space="preserve">sychological stress, racial discrimination, the microbiome, and other factors impair the wound healing process in SCD and diabetic patients by altering the immune system. </w:t>
      </w:r>
      <w:r w:rsidR="00B00681" w:rsidRPr="00F466BA">
        <w:rPr>
          <w:rFonts w:ascii="Times New Roman" w:hAnsi="Times New Roman"/>
          <w:szCs w:val="24"/>
        </w:rPr>
        <w:t xml:space="preserve">It is known that </w:t>
      </w:r>
      <w:r w:rsidRPr="00F466BA">
        <w:rPr>
          <w:rFonts w:ascii="Times New Roman" w:hAnsi="Times New Roman"/>
          <w:szCs w:val="24"/>
        </w:rPr>
        <w:t xml:space="preserve">poor healing increases the risk for wound infections, lengthens hospital stays, and disrupts daily activities and employment status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&lt;EndNote&gt;&lt;Cite&gt;&lt;Author&gt;Gouin&lt;/Author&gt;&lt;Year&gt;2011&lt;/Year&gt;&lt;RecNum&gt;47&lt;/RecNum&gt;&lt;DisplayText&gt;[33]&lt;/DisplayText&gt;&lt;record&gt;&lt;rec-number&gt;47&lt;/rec-number&gt;&lt;foreign-keys&gt;&lt;key app="EN" db-id="swawf55tvxezfieee09xrfd02fartfst9vsz"&gt;47&lt;/key&gt;&lt;/foreign-keys&gt;&lt;ref-type name="Journal Article"&gt;17&lt;/ref-type&gt;&lt;contributors&gt;&lt;authors&gt;&lt;author&gt;Gouin, J. P.&lt;/author&gt;&lt;author&gt;Kiecolt-Glaser, J. K.&lt;/author&gt;&lt;/authors&gt;&lt;/contributors&gt;&lt;auth-address&gt;Department of Psychology, The Ohio State University, 225 Psychology Building, 1835 Neil Avenue, Columbus, OH 43210, USA. Gouin.1@osu.edu&lt;/auth-address&gt;&lt;titles&gt;&lt;title&gt;The impact of psychological stress on wound healing: methods and mechanisms&lt;/title&gt;&lt;secondary-title&gt;Immunol Allergy Clin North Am&lt;/secondary-title&gt;&lt;alt-title&gt;Immunology and allergy clinics of North America&lt;/alt-title&gt;&lt;/titles&gt;&lt;periodical&gt;&lt;full-title&gt;Immunol Allergy Clin North Am&lt;/full-title&gt;&lt;abbr-1&gt;Immunology and allergy clinics of North America&lt;/abbr-1&gt;&lt;/periodical&gt;&lt;alt-periodical&gt;&lt;full-title&gt;Immunol Allergy Clin North Am&lt;/full-title&gt;&lt;abbr-1&gt;Immunology and allergy clinics of North America&lt;/abbr-1&gt;&lt;/alt-periodical&gt;&lt;pages&gt;81-93&lt;/pages&gt;&lt;volume&gt;31&lt;/volume&gt;&lt;number&gt;1&lt;/number&gt;&lt;keywords&gt;&lt;keyword&gt;Animals&lt;/keyword&gt;&lt;keyword&gt;Cytokines/metabolism&lt;/keyword&gt;&lt;keyword&gt;Disease Susceptibility&lt;/keyword&gt;&lt;keyword&gt;Humans&lt;/keyword&gt;&lt;keyword&gt;Infection/immunology/psychology&lt;/keyword&gt;&lt;keyword&gt;Inflammation/immunology&lt;/keyword&gt;&lt;keyword&gt;Pain/immunology/psychology&lt;/keyword&gt;&lt;keyword&gt;Psychoneuroimmunology&lt;/keyword&gt;&lt;keyword&gt;Stress, Psychological/*immunology/*psychology&lt;/keyword&gt;&lt;keyword&gt;*Wound Healing/immunology&lt;/keyword&gt;&lt;/keywords&gt;&lt;dates&gt;&lt;year&gt;2011&lt;/year&gt;&lt;pub-dates&gt;&lt;date&gt;Feb&lt;/date&gt;&lt;/pub-dates&gt;&lt;/dates&gt;&lt;isbn&gt;1557-8607 (Electronic)&amp;#xD;0889-8561 (Linking)&lt;/isbn&gt;&lt;accession-num&gt;21094925&lt;/accession-num&gt;&lt;urls&gt;&lt;related-urls&gt;&lt;url&gt;http://www.ncbi.nlm.nih.gov/pubmed/21094925&lt;/url&gt;&lt;/related-urls&gt;&lt;/urls&gt;&lt;custom2&gt;3052954&lt;/custom2&gt;&lt;electronic-resource-num&gt;10.1016/j.iac.2010.09.010&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3" w:tooltip="Gouin, 2011 #47" w:history="1">
        <w:r w:rsidR="00AE2218">
          <w:rPr>
            <w:rFonts w:ascii="Times New Roman" w:hAnsi="Times New Roman"/>
            <w:noProof/>
            <w:szCs w:val="24"/>
          </w:rPr>
          <w:t>33</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We speculate that all of these factors may work together to predispose certain populations of patients to developing leg ulcers. Assessing the complete environment of an individual will be key to understanding how and why leg ulcers develop in SCD patients. </w:t>
      </w:r>
    </w:p>
    <w:p w14:paraId="5FE9EF00" w14:textId="1D601596" w:rsidR="003C28C1" w:rsidRDefault="003C28C1" w:rsidP="00420B6D">
      <w:pPr>
        <w:jc w:val="both"/>
        <w:rPr>
          <w:rFonts w:ascii="Times New Roman" w:hAnsi="Times New Roman"/>
          <w:szCs w:val="24"/>
        </w:rPr>
      </w:pPr>
    </w:p>
    <w:p w14:paraId="57EE233A" w14:textId="1A73E41C" w:rsidR="00722640" w:rsidRDefault="00165C8E" w:rsidP="0044599B">
      <w:pPr>
        <w:jc w:val="both"/>
      </w:pPr>
      <w:r>
        <w:rPr>
          <w:rFonts w:ascii="Times New Roman" w:hAnsi="Times New Roman"/>
          <w:szCs w:val="24"/>
        </w:rPr>
        <w:t xml:space="preserve">We will explore the associations between leg ulcers formation, stress and telomere length of the participants in the study. </w:t>
      </w:r>
      <w:r w:rsidR="007B5C49" w:rsidRPr="00722640">
        <w:t>We will analyze the data with the leg ulcer cohort and non-leg ulcer cohort as our controls.</w:t>
      </w:r>
      <w:r w:rsidR="007B5C49">
        <w:t xml:space="preserve"> </w:t>
      </w:r>
      <w:r w:rsidR="00E147A1">
        <w:t>Telomere length is an inflammatory marker and indicator for morbidity in chronic disease. It has been studied in the sickle cell</w:t>
      </w:r>
      <w:r w:rsidR="007B5C49">
        <w:t xml:space="preserve"> disease</w:t>
      </w:r>
      <w:r w:rsidR="00E147A1">
        <w:t xml:space="preserve"> population </w:t>
      </w:r>
      <w:r w:rsidR="007B5C49">
        <w:t xml:space="preserve">in </w:t>
      </w:r>
      <w:r w:rsidR="007D2C54">
        <w:t xml:space="preserve">only </w:t>
      </w:r>
      <w:r w:rsidR="007B5C49">
        <w:t>one study</w:t>
      </w:r>
      <w:r w:rsidR="00542FFE">
        <w:t xml:space="preserve"> </w:t>
      </w:r>
      <w:r w:rsidR="00E147A1">
        <w:fldChar w:fldCharType="begin">
          <w:fldData xml:space="preserve">PEVuZE5vdGU+PENpdGU+PEF1dGhvcj5EcmFzYXI8L0F1dGhvcj48WWVhcj4yMDE0PC9ZZWFyPjxS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</w:fldData>
        </w:fldChar>
      </w:r>
      <w:r w:rsidR="00E147A1">
        <w:instrText xml:space="preserve"> ADDIN EN.CITE </w:instrText>
      </w:r>
      <w:r w:rsidR="00E147A1">
        <w:fldChar w:fldCharType="begin">
          <w:fldData xml:space="preserve">PEVuZE5vdGU+PENpdGU+PEF1dGhvcj5EcmFzYXI8L0F1dGhvcj48WWVhcj4yMDE0PC9ZZWFyPjxS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</w:fldData>
        </w:fldChar>
      </w:r>
      <w:r w:rsidR="00E147A1">
        <w:instrText xml:space="preserve"> ADDIN EN.CITE.DATA </w:instrText>
      </w:r>
      <w:r w:rsidR="00E147A1">
        <w:fldChar w:fldCharType="end"/>
      </w:r>
      <w:r w:rsidR="00E147A1">
        <w:fldChar w:fldCharType="separate"/>
      </w:r>
      <w:r w:rsidR="00E147A1">
        <w:rPr>
          <w:noProof/>
        </w:rPr>
        <w:t>[</w:t>
      </w:r>
      <w:hyperlink w:anchor="_ENREF_35" w:tooltip="Drasar, 2014 #97" w:history="1">
        <w:r w:rsidR="00AE2218">
          <w:rPr>
            <w:noProof/>
          </w:rPr>
          <w:t>35</w:t>
        </w:r>
      </w:hyperlink>
      <w:r w:rsidR="00E147A1">
        <w:rPr>
          <w:noProof/>
        </w:rPr>
        <w:t>]</w:t>
      </w:r>
      <w:r w:rsidR="00E147A1">
        <w:fldChar w:fldCharType="end"/>
      </w:r>
      <w:r w:rsidR="00542FFE">
        <w:t>.</w:t>
      </w:r>
      <w:r w:rsidR="00722640" w:rsidRPr="00722640">
        <w:t xml:space="preserve"> </w:t>
      </w:r>
      <w:r w:rsidR="007B5C49">
        <w:t>T</w:t>
      </w:r>
      <w:r w:rsidR="00722640">
        <w:t>he authors</w:t>
      </w:r>
      <w:r w:rsidR="00722640" w:rsidRPr="00722640">
        <w:t xml:space="preserve"> found that </w:t>
      </w:r>
      <w:r w:rsidR="00722640">
        <w:t xml:space="preserve">individuals living with </w:t>
      </w:r>
      <w:r w:rsidR="00722640" w:rsidRPr="00722640">
        <w:t xml:space="preserve">SCD have longer telomeres in comparison to healthy controls. </w:t>
      </w:r>
      <w:r w:rsidR="007B5C49">
        <w:t>They postulate that the longer telomeres in patients with SCD are related to unregulated telomerase activity secondary to the chronic systemic inflammation, and activated leucocytes.</w:t>
      </w:r>
      <w:r w:rsidR="00722640" w:rsidRPr="00722640">
        <w:t xml:space="preserve"> Thus, we would like to confirm these findings in our study population. </w:t>
      </w:r>
    </w:p>
    <w:p w14:paraId="1E7CD4B8" w14:textId="77777777" w:rsidR="00722640" w:rsidRDefault="00722640" w:rsidP="0044599B">
      <w:pPr>
        <w:jc w:val="both"/>
      </w:pPr>
    </w:p>
    <w:p w14:paraId="0D3C9F50" w14:textId="661C9E7F" w:rsidR="00E147A1" w:rsidRDefault="00722640" w:rsidP="006F630B">
      <w:pPr>
        <w:jc w:val="both"/>
      </w:pPr>
      <w:r>
        <w:t xml:space="preserve">We </w:t>
      </w:r>
      <w:r w:rsidR="007B5C49">
        <w:t xml:space="preserve">will </w:t>
      </w:r>
      <w:r w:rsidR="007D2C54">
        <w:t xml:space="preserve">also </w:t>
      </w:r>
      <w:r w:rsidR="007B5C49">
        <w:t>i</w:t>
      </w:r>
      <w:r>
        <w:t>nvestigate whether te</w:t>
      </w:r>
      <w:r w:rsidRPr="00722640">
        <w:t xml:space="preserve">lomere length is associated with </w:t>
      </w:r>
      <w:r>
        <w:t>incident</w:t>
      </w:r>
      <w:r w:rsidR="007B5C49">
        <w:t xml:space="preserve"> of</w:t>
      </w:r>
      <w:r>
        <w:t xml:space="preserve"> severe </w:t>
      </w:r>
      <w:r w:rsidRPr="00722640">
        <w:t>pain.</w:t>
      </w:r>
      <w:r w:rsidR="007B5C49" w:rsidRPr="007B5C49">
        <w:t xml:space="preserve"> </w:t>
      </w:r>
      <w:r w:rsidR="007B5C49" w:rsidRPr="00722640">
        <w:t xml:space="preserve">We will compare across cohorts with significant pain episodes versus those with limited/no pain episodes.  </w:t>
      </w:r>
      <w:r>
        <w:t xml:space="preserve"> It has been shown in </w:t>
      </w:r>
      <w:r w:rsidR="007B5C49">
        <w:t xml:space="preserve">pain </w:t>
      </w:r>
      <w:r>
        <w:t>research an association between pain and telomere integrity</w:t>
      </w:r>
      <w:r w:rsidR="00AE2218">
        <w:fldChar w:fldCharType="begin"/>
      </w:r>
      <w:r w:rsidR="00AE2218">
        <w:instrText xml:space="preserve"> ADDIN EN.CITE &lt;EndNote&gt;&lt;Cite&gt;&lt;Author&gt;Sibille&lt;/Author&gt;&lt;Year&gt;2012&lt;/Year&gt;&lt;RecNum&gt;101&lt;/RecNum&gt;&lt;DisplayText&gt;[36]&lt;/DisplayText&gt;&lt;record&gt;&lt;rec-number&gt;101&lt;/rec-number&gt;&lt;foreign-keys&gt;&lt;key app="EN" db-id="0zaxwa2rbxxawpe02wrxwxem0x50ddfr2xw5" timestamp="1456508856"&gt;101&lt;/key&gt;&lt;/foreign-keys&gt;&lt;ref-type name="Journal Article"&gt;17&lt;/ref-type&gt;&lt;contributors&gt;&lt;authors&gt;&lt;author&gt;Sibille, K. T.&lt;/author&gt;&lt;author&gt;Witek-Janusek, L.&lt;/author&gt;&lt;author&gt;Mathews, H. L.&lt;/author&gt;&lt;author&gt;Fillingim, R. B.&lt;/author&gt;&lt;/authors&gt;&lt;/contributors&gt;&lt;auth-address&gt;College of Dentistry, University of Florida, Gainesville, FL 32610-3628, USA. ksibille@ufl.edu&lt;/auth-address&gt;&lt;titles&gt;&lt;title&gt;Telomeres and epigenetics: potential relevance to chronic pain&lt;/title&gt;&lt;secondary-title&gt;Pain&lt;/secondary-title&gt;&lt;alt-title&gt;Pain&lt;/alt-title&gt;&lt;/titles&gt;&lt;periodical&gt;&lt;full-title&gt;Pain&lt;/full-title&gt;&lt;abbr-1&gt;Pain&lt;/abbr-1&gt;&lt;/periodical&gt;&lt;alt-periodical&gt;&lt;full-title&gt;Pain&lt;/full-title&gt;&lt;abbr-1&gt;Pain&lt;/abbr-1&gt;&lt;/alt-periodical&gt;&lt;pages&gt;1789-93&lt;/pages&gt;&lt;volume&gt;153&lt;/volume&gt;&lt;number&gt;9&lt;/number&gt;&lt;edition&gt;2012/07/10&lt;/edition&gt;&lt;keywords&gt;&lt;keyword&gt;Chronic Pain/*genetics&lt;/keyword&gt;&lt;keyword&gt;DNA Methylation/physiology&lt;/keyword&gt;&lt;keyword&gt;Epigenesis, Genetic/*genetics&lt;/keyword&gt;&lt;keyword&gt;*Gene-Environment Interaction&lt;/keyword&gt;&lt;keyword&gt;Histones/metabolism&lt;/keyword&gt;&lt;keyword&gt;Humans&lt;/keyword&gt;&lt;keyword&gt;Leukocytes, Mononuclear/metabolism&lt;/keyword&gt;&lt;keyword&gt;Telomere/*metabolism&lt;/keyword&gt;&lt;keyword&gt;Telomere Homeostasis/genetics&lt;/keyword&gt;&lt;keyword&gt;Telomere Shortening/genetics&lt;/keyword&gt;&lt;/keywords&gt;&lt;dates&gt;&lt;year&gt;2012&lt;/year&gt;&lt;pub-dates&gt;&lt;date&gt;Sep&lt;/date&gt;&lt;/pub-dates&gt;&lt;/dates&gt;&lt;isbn&gt;0304-3959&lt;/isbn&gt;&lt;accession-num&gt;22770844&lt;/accession-num&gt;&lt;urls&gt;&lt;/urls&gt;&lt;custom2&gt;Pmc3631537&lt;/custom2&gt;&lt;custom6&gt;Nihms391889&lt;/custom6&gt;&lt;electronic-resource-num&gt;10.1016/j.pain.2012.06.003&lt;/electronic-resource-num&gt;&lt;remote-database-provider&gt;Nlm&lt;/remote-database-provider&gt;&lt;language&gt;eng&lt;/language&gt;&lt;/record&gt;&lt;/Cite&gt;&lt;/EndNote&gt;</w:instrText>
      </w:r>
      <w:r w:rsidR="00AE2218">
        <w:fldChar w:fldCharType="separate"/>
      </w:r>
      <w:r w:rsidR="00AE2218">
        <w:rPr>
          <w:noProof/>
        </w:rPr>
        <w:t>[</w:t>
      </w:r>
      <w:hyperlink w:anchor="_ENREF_36" w:tooltip="Sibille, 2012 #101" w:history="1">
        <w:r w:rsidR="00AE2218">
          <w:rPr>
            <w:noProof/>
          </w:rPr>
          <w:t>36</w:t>
        </w:r>
      </w:hyperlink>
      <w:r w:rsidR="00AE2218">
        <w:rPr>
          <w:noProof/>
        </w:rPr>
        <w:t>]</w:t>
      </w:r>
      <w:r w:rsidR="00AE2218">
        <w:fldChar w:fldCharType="end"/>
      </w:r>
      <w:r w:rsidR="00AE2218">
        <w:t xml:space="preserve">. </w:t>
      </w:r>
      <w:r>
        <w:t xml:space="preserve"> </w:t>
      </w:r>
    </w:p>
    <w:p w14:paraId="1D1A18F8" w14:textId="77777777" w:rsidR="00E147A1" w:rsidRPr="00F466BA" w:rsidRDefault="00E147A1" w:rsidP="00420B6D">
      <w:pPr>
        <w:jc w:val="both"/>
        <w:rPr>
          <w:rFonts w:ascii="Times New Roman" w:hAnsi="Times New Roman"/>
          <w:szCs w:val="24"/>
        </w:rPr>
      </w:pPr>
    </w:p>
    <w:p w14:paraId="36D80A15" w14:textId="685C2202" w:rsidR="009910BF" w:rsidRPr="00F466BA" w:rsidRDefault="009910BF" w:rsidP="00420B6D">
      <w:pPr>
        <w:jc w:val="both"/>
        <w:rPr>
          <w:rFonts w:ascii="Times New Roman" w:hAnsi="Times New Roman"/>
          <w:szCs w:val="24"/>
        </w:rPr>
      </w:pPr>
      <w:r w:rsidRPr="00C634B5">
        <w:rPr>
          <w:rFonts w:ascii="Times New Roman" w:hAnsi="Times New Roman"/>
          <w:szCs w:val="24"/>
        </w:rPr>
        <w:t xml:space="preserve">Moreover, numerous studies have shown the importance of environment in modulating many diseases and disorders. It is known that multiple factors i.e. </w:t>
      </w:r>
      <w:r w:rsidRPr="00266126">
        <w:rPr>
          <w:rFonts w:ascii="Times New Roman" w:hAnsi="Times New Roman"/>
          <w:noProof/>
          <w:spacing w:val="-2"/>
          <w:szCs w:val="24"/>
        </w:rPr>
        <w:t>host age and sex, environment (physical and social), immune system regulation, genetic variation of the host, and hygiene</w:t>
      </w:r>
      <w:r w:rsidRPr="00844DAB">
        <w:rPr>
          <w:rFonts w:ascii="Times New Roman" w:hAnsi="Times New Roman"/>
          <w:szCs w:val="24"/>
        </w:rPr>
        <w:t xml:space="preserve"> all con</w:t>
      </w:r>
      <w:r w:rsidRPr="00F466BA">
        <w:rPr>
          <w:rFonts w:ascii="Times New Roman" w:hAnsi="Times New Roman"/>
          <w:szCs w:val="24"/>
        </w:rPr>
        <w:t>tribute to variation in this case, the human microbiome. Genomic researchers can no longer ignore the importance of a holistic approach when studying the impact of these factors in human health and disease. We have proposed a study that will rely on an interdisciplinary approach to elucidate the role of the physical and social environment and the microbiome in maintaining and/or altering the switch between health and disease states. This study will incorporate multiple social science measures and will also examine how the microbiome shifts in response to an individual’s health status. The results of this study will inform how researchers design microbiome and other non-microbiome related studies in the future facilitating discussions and collaborations among both basic and social scientists.</w:t>
      </w:r>
    </w:p>
    <w:p w14:paraId="1907A2F8" w14:textId="77777777" w:rsidR="009910BF" w:rsidRPr="00F466BA" w:rsidRDefault="009910BF" w:rsidP="00420B6D">
      <w:pPr>
        <w:jc w:val="both"/>
        <w:rPr>
          <w:rFonts w:ascii="Times New Roman" w:hAnsi="Times New Roman"/>
          <w:szCs w:val="24"/>
        </w:rPr>
      </w:pPr>
    </w:p>
    <w:p w14:paraId="6D9525E9" w14:textId="27688FD2" w:rsidR="005D68ED" w:rsidRDefault="009910BF" w:rsidP="00501D75">
      <w:r w:rsidRPr="00C634B5">
        <w:rPr>
          <w:rFonts w:ascii="Times New Roman" w:hAnsi="Times New Roman"/>
          <w:szCs w:val="24"/>
        </w:rPr>
        <w:t xml:space="preserve">In this study, we will characterize the microbiome of leg ulcers in the recruited cohort of </w:t>
      </w:r>
      <w:r w:rsidR="00BF1DA2" w:rsidRPr="00C634B5">
        <w:rPr>
          <w:rFonts w:ascii="Times New Roman" w:hAnsi="Times New Roman"/>
          <w:szCs w:val="24"/>
        </w:rPr>
        <w:t xml:space="preserve">participants </w:t>
      </w:r>
      <w:r w:rsidRPr="00C634B5">
        <w:rPr>
          <w:rFonts w:ascii="Times New Roman" w:hAnsi="Times New Roman"/>
          <w:szCs w:val="24"/>
        </w:rPr>
        <w:t xml:space="preserve">while surveying them for environmental triggers, which may put them at an increased risk for developing leg ulcers. Environment will include health behaviors, and social, physical, and psychosocial factors that function in concert with genetics to influence disease progression/delayed healing. Because of our expectations that the vast majority of our participants will be of African American and/or African descent, the importance of discrimination and race will be explored in this study. We will also compare the leg ulcer microbiome data to </w:t>
      </w:r>
      <w:r w:rsidR="006E4AA7" w:rsidRPr="00C634B5">
        <w:rPr>
          <w:rFonts w:ascii="Times New Roman" w:hAnsi="Times New Roman"/>
          <w:szCs w:val="24"/>
        </w:rPr>
        <w:t xml:space="preserve">published </w:t>
      </w:r>
      <w:r w:rsidRPr="00C634B5">
        <w:rPr>
          <w:rFonts w:ascii="Times New Roman" w:hAnsi="Times New Roman"/>
          <w:szCs w:val="24"/>
        </w:rPr>
        <w:t>diabetic foot ulcer</w:t>
      </w:r>
      <w:r w:rsidR="006E4AA7" w:rsidRPr="00C634B5">
        <w:rPr>
          <w:rFonts w:ascii="Times New Roman" w:hAnsi="Times New Roman"/>
          <w:szCs w:val="24"/>
        </w:rPr>
        <w:t xml:space="preserve"> microbiome data</w:t>
      </w:r>
      <w:r w:rsidRPr="00C634B5">
        <w:rPr>
          <w:rFonts w:ascii="Times New Roman" w:hAnsi="Times New Roman"/>
          <w:szCs w:val="24"/>
        </w:rPr>
        <w:t xml:space="preserve">. As a result, comparing these two datasets will likely identify shared or distinct microbial signatures between the two ulcer types improving treatment options, developing new interventions (i.e. utilization of multiple antimicrobials that act in synergy) for those living with this complication while also identifying effective coping strategies that may help patients better manage leg ulcers and the disease </w:t>
      </w:r>
      <w:r w:rsidRPr="00844DAB">
        <w:rPr>
          <w:rFonts w:ascii="Times New Roman" w:hAnsi="Times New Roman"/>
          <w:szCs w:val="24"/>
        </w:rPr>
        <w:fldChar w:fldCharType="begin"/>
      </w:r>
      <w:r w:rsidR="00AE2218">
        <w:rPr>
          <w:rFonts w:ascii="Times New Roman" w:hAnsi="Times New Roman"/>
          <w:szCs w:val="24"/>
        </w:rPr>
        <w:instrText xml:space="preserve"> ADDIN EN.CITE &lt;EndNote&gt;&lt;Cite&gt;&lt;Author&gt;Barbarin&lt;/Author&gt;&lt;Year&gt;1999&lt;/Year&gt;&lt;RecNum&gt;56&lt;/RecNum&gt;&lt;DisplayText&gt;[37]&lt;/DisplayText&gt;&lt;record&gt;&lt;rec-number&gt;56&lt;/rec-number&gt;&lt;foreign-keys&gt;&lt;key app="EN" db-id="5axt5aws32zsfle9epe59wtdzz90zarrt2dz"&gt;56&lt;/key&gt;&lt;/foreign-keys&gt;&lt;ref-type name="Journal Article"&gt;17&lt;/ref-type&gt;&lt;contributors&gt;&lt;authors&gt;&lt;author&gt;Barbarin, O. A.&lt;/author&gt;&lt;author&gt;Christian M.&lt;/author&gt;&lt;/authors&gt;&lt;/contributors&gt;&lt;titles&gt;&lt;title&gt;The social and cultural context of coping with sickle cell disease: I. A review of biomedical and psychosocial issues &lt;/title&gt;&lt;secondary-title&gt;Journal of Black Psychology&lt;/secondary-title&gt;&lt;/titles&gt;&lt;periodical&gt;&lt;full-title&gt;Journal of Black Psychology&lt;/full-title&gt;&lt;/periodical&gt;&lt;pages&gt;277-293&lt;/pages&gt;&lt;volume&gt;25&lt;/volume&gt;&lt;number&gt;3&lt;/number&gt;&lt;dates&gt;&lt;year&gt;1999&lt;/year&gt;&lt;/dates&gt;&lt;urls&gt;&lt;/urls&gt;&lt;/record&gt;&lt;/Cite&gt;&lt;Cite&gt;&lt;Author&gt;Barbarin&lt;/Author&gt;&lt;Year&gt;1999&lt;/Year&gt;&lt;RecNum&gt;56&lt;/RecNum&gt;&lt;record&gt;&lt;rec-number&gt;56&lt;/rec-number&gt;&lt;foreign-keys&gt;&lt;key app="EN" db-id="5axt5aws32zsfle9epe59wtdzz90zarrt2dz"&gt;56&lt;/key&gt;&lt;/foreign-keys&gt;&lt;ref-type name="Journal Article"&gt;17&lt;/ref-type&gt;&lt;contributors&gt;&lt;authors&gt;&lt;author&gt;Barbarin, O. A.&lt;/author&gt;&lt;author&gt;Christian M.&lt;/author&gt;&lt;/authors&gt;&lt;/contributors&gt;&lt;titles&gt;&lt;title&gt;The social and cultural context of coping with sickle cell disease: I. A review of biomedical and psychosocial issues &lt;/title&gt;&lt;secondary-title&gt;Journal of Black Psychology&lt;/secondary-title&gt;&lt;/titles&gt;&lt;periodical&gt;&lt;full-title&gt;Journal of Black Psychology&lt;/full-title&gt;&lt;/periodical&gt;&lt;pages&gt;277-293&lt;/pages&gt;&lt;volume&gt;25&lt;/volume&gt;&lt;number&gt;3&lt;/number&gt;&lt;dates&gt;&lt;year&gt;1999&lt;/year&gt;&lt;/dates&gt;&lt;urls&gt;&lt;/urls&gt;&lt;/record&gt;&lt;/Cite&gt;&lt;/EndNote&gt;</w:instrText>
      </w:r>
      <w:r w:rsidRPr="00844DAB">
        <w:rPr>
          <w:rFonts w:ascii="Times New Roman" w:hAnsi="Times New Roman"/>
          <w:szCs w:val="24"/>
        </w:rPr>
        <w:fldChar w:fldCharType="separate"/>
      </w:r>
      <w:r w:rsidR="00AE2218">
        <w:rPr>
          <w:rFonts w:ascii="Times New Roman" w:hAnsi="Times New Roman"/>
          <w:noProof/>
          <w:szCs w:val="24"/>
        </w:rPr>
        <w:t>[</w:t>
      </w:r>
      <w:hyperlink w:anchor="_ENREF_37" w:tooltip="Barbarin, 1999 #56" w:history="1">
        <w:r w:rsidR="00AE2218">
          <w:rPr>
            <w:rFonts w:ascii="Times New Roman" w:hAnsi="Times New Roman"/>
            <w:noProof/>
            <w:szCs w:val="24"/>
          </w:rPr>
          <w:t>37</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r w:rsidR="009A23E3">
        <w:t>Expanding upon the existing study, this</w:t>
      </w:r>
      <w:r w:rsidR="00BD333F">
        <w:t xml:space="preserve"> </w:t>
      </w:r>
      <w:r w:rsidR="00756CCA">
        <w:t>qualitative phase</w:t>
      </w:r>
      <w:r w:rsidR="009A23E3">
        <w:t xml:space="preserve"> seeks to comprehensively examine the psychosocial impact of leg ulcers in a subset of the INSIGHTS sample</w:t>
      </w:r>
      <w:r w:rsidR="006C7970">
        <w:t xml:space="preserve"> population</w:t>
      </w:r>
      <w:r w:rsidR="009A23E3">
        <w:t xml:space="preserve"> through a qualitative analysis. </w:t>
      </w:r>
      <w:r w:rsidR="00514DA5">
        <w:t xml:space="preserve">Leg ulcers are </w:t>
      </w:r>
      <w:r w:rsidR="009A23E3">
        <w:t xml:space="preserve">a </w:t>
      </w:r>
      <w:r w:rsidR="00064618">
        <w:t>complication of sickle cell disease</w:t>
      </w:r>
      <w:r w:rsidR="009A23E3">
        <w:t xml:space="preserve"> (SCD) that ha</w:t>
      </w:r>
      <w:r w:rsidR="002F1A32">
        <w:t>ve</w:t>
      </w:r>
      <w:r w:rsidR="009A23E3">
        <w:t xml:space="preserve"> been reported to be debilitating</w:t>
      </w:r>
      <w:r w:rsidR="006C613D">
        <w:t xml:space="preserve"> and complex</w:t>
      </w:r>
      <w:r w:rsidR="00064618">
        <w:t>.</w:t>
      </w:r>
      <w:r w:rsidR="00514DA5">
        <w:t xml:space="preserve"> Previous studies on this complication are focused specifically on the clinical severity, treatment and interventional options, and vasculopathy associated with ulceration</w:t>
      </w:r>
      <w:r w:rsidR="00064618">
        <w:t xml:space="preserve"> </w:t>
      </w:r>
      <w:r w:rsidR="00011D34">
        <w:fldChar w:fldCharType="begin">
          <w:fldData xml:space="preserve">PEVuZE5vdGU+PENpdGU+PEF1dGhvcj5NYXJ0aS1DYXJ2YWphbDwvQXV0aG9yPjxZZWFyPjIwMTQ8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</w:fldData>
        </w:fldChar>
      </w:r>
      <w:r w:rsidR="00AE2218">
        <w:instrText xml:space="preserve"> ADDIN EN.CITE </w:instrText>
      </w:r>
      <w:r w:rsidR="00AE2218">
        <w:fldChar w:fldCharType="begin">
          <w:fldData xml:space="preserve">PEVuZE5vdGU+PENpdGU+PEF1dGhvcj5NYXJ0aS1DYXJ2YWphbDwvQXV0aG9yPjxZZWFyPjIwMTQ8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</w:fldData>
        </w:fldChar>
      </w:r>
      <w:r w:rsidR="00AE2218">
        <w:instrText xml:space="preserve"> ADDIN EN.CITE.DATA </w:instrText>
      </w:r>
      <w:r w:rsidR="00AE2218">
        <w:fldChar w:fldCharType="end"/>
      </w:r>
      <w:r w:rsidR="00011D34">
        <w:fldChar w:fldCharType="separate"/>
      </w:r>
      <w:r w:rsidR="00AE2218">
        <w:rPr>
          <w:noProof/>
        </w:rPr>
        <w:t>[</w:t>
      </w:r>
      <w:hyperlink w:anchor="_ENREF_38" w:tooltip="Marti-Carvajal, 2014 #1" w:history="1">
        <w:r w:rsidR="00AE2218">
          <w:rPr>
            <w:noProof/>
          </w:rPr>
          <w:t>38-41</w:t>
        </w:r>
      </w:hyperlink>
      <w:r w:rsidR="00AE2218">
        <w:rPr>
          <w:noProof/>
        </w:rPr>
        <w:t>]</w:t>
      </w:r>
      <w:r w:rsidR="00011D34">
        <w:fldChar w:fldCharType="end"/>
      </w:r>
      <w:r w:rsidR="00514DA5">
        <w:t xml:space="preserve">. </w:t>
      </w:r>
      <w:r w:rsidR="000F33F8">
        <w:t xml:space="preserve">Because the </w:t>
      </w:r>
      <w:r w:rsidR="00AF4DCA">
        <w:t>prevalence</w:t>
      </w:r>
      <w:r w:rsidR="000F33F8">
        <w:t xml:space="preserve"> of leg ulceration in the United States is relatively low (</w:t>
      </w:r>
      <w:r w:rsidR="00DB75FA">
        <w:t>~</w:t>
      </w:r>
      <w:r w:rsidR="000F33F8">
        <w:t>2.5%</w:t>
      </w:r>
      <w:r w:rsidR="00F874A9">
        <w:t xml:space="preserve"> of those with SCD</w:t>
      </w:r>
      <w:r w:rsidR="000F33F8">
        <w:t xml:space="preserve">), there is </w:t>
      </w:r>
      <w:r w:rsidR="006C613D">
        <w:t>a dearth</w:t>
      </w:r>
      <w:r w:rsidR="000F33F8">
        <w:t xml:space="preserve"> of literature that </w:t>
      </w:r>
      <w:r w:rsidR="00C92CD0">
        <w:t>examines</w:t>
      </w:r>
      <w:r w:rsidR="006C3921">
        <w:t xml:space="preserve"> the social effects of leg ulceration</w:t>
      </w:r>
      <w:r w:rsidR="00194E8C">
        <w:t>.</w:t>
      </w:r>
      <w:r w:rsidR="00B84148">
        <w:t xml:space="preserve"> </w:t>
      </w:r>
      <w:r w:rsidR="00194E8C">
        <w:t>To</w:t>
      </w:r>
      <w:r w:rsidR="009E7B84">
        <w:t xml:space="preserve"> our knowledge</w:t>
      </w:r>
      <w:r w:rsidR="00194E8C">
        <w:t>,</w:t>
      </w:r>
      <w:r w:rsidR="009E7B84">
        <w:t xml:space="preserve"> this is the first qualitative study that</w:t>
      </w:r>
      <w:r w:rsidR="009712F2">
        <w:t xml:space="preserve"> examines</w:t>
      </w:r>
      <w:r w:rsidR="00CF4A61">
        <w:t xml:space="preserve"> the psychological impact of leg</w:t>
      </w:r>
      <w:r w:rsidR="005D68ED">
        <w:t xml:space="preserve"> </w:t>
      </w:r>
      <w:r w:rsidR="00514DA5">
        <w:t>ulcers</w:t>
      </w:r>
      <w:r w:rsidR="00641791">
        <w:t xml:space="preserve"> on</w:t>
      </w:r>
      <w:r w:rsidR="00514DA5">
        <w:t xml:space="preserve"> individuals with SCD</w:t>
      </w:r>
      <w:r w:rsidR="006113C0">
        <w:t xml:space="preserve"> and this study seeks to address this gap in knowledge. </w:t>
      </w:r>
    </w:p>
    <w:p w14:paraId="5111AC23" w14:textId="77777777" w:rsidR="00B232C2" w:rsidRDefault="00B232C2" w:rsidP="00DB2454"/>
    <w:p w14:paraId="24B7C402" w14:textId="0F5DE68A" w:rsidR="00DB2454" w:rsidRDefault="00B232C2" w:rsidP="00DB2454">
      <w:r>
        <w:t xml:space="preserve">The main objective of this qualitative </w:t>
      </w:r>
      <w:r w:rsidR="00173918">
        <w:t>phase is</w:t>
      </w:r>
      <w:r>
        <w:t xml:space="preserve"> to assess self-esteem, feelings of stigma, and perceptions of physic</w:t>
      </w:r>
      <w:r w:rsidR="00F37714">
        <w:t>al</w:t>
      </w:r>
      <w:r>
        <w:t xml:space="preserve"> function </w:t>
      </w:r>
      <w:r w:rsidR="0010647E">
        <w:rPr>
          <w:szCs w:val="24"/>
        </w:rPr>
        <w:t>in individual</w:t>
      </w:r>
      <w:r w:rsidR="00F37714">
        <w:rPr>
          <w:szCs w:val="24"/>
        </w:rPr>
        <w:t>s</w:t>
      </w:r>
      <w:r w:rsidR="0010647E">
        <w:rPr>
          <w:szCs w:val="24"/>
        </w:rPr>
        <w:t xml:space="preserve"> with leg ulcers</w:t>
      </w:r>
      <w:r>
        <w:t xml:space="preserve">. </w:t>
      </w:r>
      <w:r w:rsidR="00DB2454">
        <w:t xml:space="preserve">We anticipate that our study participants will experience a psychosocial burden of </w:t>
      </w:r>
      <w:r w:rsidR="005531AF">
        <w:t xml:space="preserve">increased </w:t>
      </w:r>
      <w:r w:rsidR="00DB2454">
        <w:t>perceived stigma and lower self-esteem as a result of the complication</w:t>
      </w:r>
      <w:r w:rsidR="00AA1ECC">
        <w:t xml:space="preserve"> b</w:t>
      </w:r>
      <w:r w:rsidR="00CC1B0F">
        <w:t>ecause t</w:t>
      </w:r>
      <w:r w:rsidR="00DB2454">
        <w:t xml:space="preserve">here is a substantial amount of literature that </w:t>
      </w:r>
      <w:r w:rsidR="001D1B87">
        <w:t xml:space="preserve"> </w:t>
      </w:r>
      <w:r w:rsidR="00DB2454">
        <w:t xml:space="preserve">reports psychosocial and physical challenges related to </w:t>
      </w:r>
      <w:r w:rsidR="00741FC8">
        <w:t>h</w:t>
      </w:r>
      <w:r w:rsidR="005E6D2C">
        <w:t>aving SCD</w:t>
      </w:r>
      <w:r w:rsidR="00E6539C">
        <w:t xml:space="preserve"> (e.g. </w:t>
      </w:r>
      <w:r w:rsidR="00A36530">
        <w:t xml:space="preserve">disease state with no </w:t>
      </w:r>
      <w:r w:rsidR="00E6539C">
        <w:t>ulcers)</w:t>
      </w:r>
      <w:r w:rsidR="00DB2454">
        <w:t xml:space="preserve"> </w:t>
      </w:r>
      <w:r w:rsidR="00DB2454">
        <w:fldChar w:fldCharType="begin">
          <w:fldData xml:space="preserve">PEVuZE5vdGU+PENpdGU+PEF1dGhvcj5UaG9tYXM8L0F1dGhvcj48WWVhcj4yMDAyPC9ZZWFyPjxS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</w:fldData>
        </w:fldChar>
      </w:r>
      <w:r w:rsidR="00AE2218">
        <w:instrText xml:space="preserve"> ADDIN EN.CITE </w:instrText>
      </w:r>
      <w:r w:rsidR="00AE2218">
        <w:fldChar w:fldCharType="begin">
          <w:fldData xml:space="preserve">PEVuZE5vdGU+PENpdGU+PEF1dGhvcj5UaG9tYXM8L0F1dGhvcj48WWVhcj4yMDAyPC9ZZWFyPjxS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</w:fldData>
        </w:fldChar>
      </w:r>
      <w:r w:rsidR="00AE2218">
        <w:instrText xml:space="preserve"> ADDIN EN.CITE.DATA </w:instrText>
      </w:r>
      <w:r w:rsidR="00AE2218">
        <w:fldChar w:fldCharType="end"/>
      </w:r>
      <w:r w:rsidR="00DB2454">
        <w:fldChar w:fldCharType="separate"/>
      </w:r>
      <w:r w:rsidR="00AE2218">
        <w:rPr>
          <w:noProof/>
        </w:rPr>
        <w:t>[</w:t>
      </w:r>
      <w:hyperlink w:anchor="_ENREF_42" w:tooltip="Thomas, 2002 #6" w:history="1">
        <w:r w:rsidR="00AE2218">
          <w:rPr>
            <w:noProof/>
          </w:rPr>
          <w:t>42-46</w:t>
        </w:r>
      </w:hyperlink>
      <w:r w:rsidR="00AE2218">
        <w:rPr>
          <w:noProof/>
        </w:rPr>
        <w:t>]</w:t>
      </w:r>
      <w:r w:rsidR="00DB2454">
        <w:fldChar w:fldCharType="end"/>
      </w:r>
      <w:r w:rsidR="00DB2454">
        <w:t>.</w:t>
      </w:r>
      <w:r w:rsidR="00462232">
        <w:t xml:space="preserve"> </w:t>
      </w:r>
      <w:r w:rsidR="00697E2E">
        <w:t>It is likely that there will be</w:t>
      </w:r>
      <w:r w:rsidR="00A85641">
        <w:t xml:space="preserve"> similar trends among </w:t>
      </w:r>
      <w:r w:rsidR="00643D16">
        <w:t>our participants</w:t>
      </w:r>
      <w:r w:rsidR="00A85641">
        <w:t xml:space="preserve"> with ulcers, particularly because of the physical and social complexities associated with leg ulcers. </w:t>
      </w:r>
    </w:p>
    <w:p w14:paraId="6BFA8FF8" w14:textId="77777777" w:rsidR="00B10484" w:rsidRDefault="00B10484" w:rsidP="00BF6108"/>
    <w:p w14:paraId="15F1CA7E" w14:textId="69D4C839" w:rsidR="00811051" w:rsidRPr="0010647E" w:rsidRDefault="00CE1760" w:rsidP="00BF6108">
      <w:pPr>
        <w:pStyle w:val="NoSpacing"/>
        <w:rPr>
          <w:szCs w:val="24"/>
        </w:rPr>
      </w:pPr>
      <w:r>
        <w:t xml:space="preserve">In this </w:t>
      </w:r>
      <w:r w:rsidR="00756CCA">
        <w:t>phase</w:t>
      </w:r>
      <w:r>
        <w:t>,</w:t>
      </w:r>
      <w:r w:rsidR="00F0523F">
        <w:t xml:space="preserve"> we will use qualitative analysi</w:t>
      </w:r>
      <w:r w:rsidR="000907D0">
        <w:t>s to gain a</w:t>
      </w:r>
      <w:r>
        <w:t xml:space="preserve"> </w:t>
      </w:r>
      <w:r w:rsidR="000907D0">
        <w:t xml:space="preserve">comprehensive understanding of the psychosocial impact of leg ulceration and </w:t>
      </w:r>
      <w:r w:rsidR="00C55CE4">
        <w:t>of the</w:t>
      </w:r>
      <w:r w:rsidR="00D35352">
        <w:t xml:space="preserve"> lived experiences of</w:t>
      </w:r>
      <w:r>
        <w:t xml:space="preserve"> individuals with leg ulcers. </w:t>
      </w:r>
      <w:r w:rsidR="00B81F37">
        <w:t xml:space="preserve">We </w:t>
      </w:r>
      <w:r>
        <w:t xml:space="preserve">intend to capture the individual’s realities that would otherwise remain inaccessible (e.g. subjective experiences) and examine the constraints of everyday life </w:t>
      </w:r>
      <w:r w:rsidR="002F4542">
        <w:fldChar w:fldCharType="begin"/>
      </w:r>
      <w:r w:rsidR="00AE2218">
        <w:instrText xml:space="preserve"> ADDIN EN.CITE &lt;EndNote&gt;&lt;Cite&gt;&lt;Author&gt;Denzin&lt;/Author&gt;&lt;Year&gt;2005&lt;/Year&gt;&lt;RecNum&gt;5&lt;/RecNum&gt;&lt;DisplayText&gt;[47]&lt;/DisplayText&gt;&lt;record&gt;&lt;rec-number&gt;5&lt;/rec-number&gt;&lt;foreign-keys&gt;&lt;key app="EN" db-id="zt2dadfauevwf4eaxxn59v9azwvt2p22fsr9" timestamp="1434727422"&gt;5&lt;/key&gt;&lt;/foreign-keys&gt;&lt;ref-type name="Book"&gt;6&lt;/ref-type&gt;&lt;contributors&gt;&lt;authors&gt;&lt;author&gt;Denzin, Norman K.&lt;/author&gt;&lt;author&gt;Lincoln, Yvonna S.&lt;/author&gt;&lt;/authors&gt;&lt;/contributors&gt;&lt;titles&gt;&lt;title&gt;The Sage Handbook of Qualitative Research&lt;/title&gt;&lt;/titles&gt;&lt;dates&gt;&lt;year&gt;2005&lt;/year&gt;&lt;/dates&gt;&lt;publisher&gt;Sage Publications Ltd. &lt;/publisher&gt;&lt;urls&gt;&lt;/urls&gt;&lt;/record&gt;&lt;/Cite&gt;&lt;/EndNote&gt;</w:instrText>
      </w:r>
      <w:r w:rsidR="002F4542">
        <w:fldChar w:fldCharType="separate"/>
      </w:r>
      <w:r w:rsidR="00AE2218">
        <w:rPr>
          <w:noProof/>
        </w:rPr>
        <w:t>[</w:t>
      </w:r>
      <w:hyperlink w:anchor="_ENREF_47" w:tooltip="Denzin, 2005 #5" w:history="1">
        <w:r w:rsidR="00AE2218">
          <w:rPr>
            <w:noProof/>
          </w:rPr>
          <w:t>47</w:t>
        </w:r>
      </w:hyperlink>
      <w:r w:rsidR="00AE2218">
        <w:rPr>
          <w:noProof/>
        </w:rPr>
        <w:t>]</w:t>
      </w:r>
      <w:r w:rsidR="002F4542">
        <w:fldChar w:fldCharType="end"/>
      </w:r>
      <w:r>
        <w:t xml:space="preserve">. </w:t>
      </w:r>
      <w:r w:rsidR="00174386">
        <w:t>C</w:t>
      </w:r>
      <w:r>
        <w:t xml:space="preserve">onducting </w:t>
      </w:r>
      <w:r w:rsidR="00A04679">
        <w:t xml:space="preserve">in-depth, </w:t>
      </w:r>
      <w:r>
        <w:t>semi-structured interviews</w:t>
      </w:r>
      <w:r w:rsidR="00A04679">
        <w:t xml:space="preserve">, </w:t>
      </w:r>
      <w:r>
        <w:t xml:space="preserve">will afford us the chance to study questions that cannot be quantitatively examined or measured </w:t>
      </w:r>
      <w:r w:rsidR="00384EFE">
        <w:fldChar w:fldCharType="begin"/>
      </w:r>
      <w:r w:rsidR="00AE2218">
        <w:instrText xml:space="preserve"> ADDIN EN.CITE &lt;EndNote&gt;&lt;Cite&gt;&lt;Author&gt;Denzin&lt;/Author&gt;&lt;Year&gt;2005&lt;/Year&gt;&lt;RecNum&gt;5&lt;/RecNum&gt;&lt;DisplayText&gt;[47]&lt;/DisplayText&gt;&lt;record&gt;&lt;rec-number&gt;5&lt;/rec-number&gt;&lt;foreign-keys&gt;&lt;key app="EN" db-id="zt2dadfauevwf4eaxxn59v9azwvt2p22fsr9" timestamp="1434727422"&gt;5&lt;/key&gt;&lt;/foreign-keys&gt;&lt;ref-type name="Book"&gt;6&lt;/ref-type&gt;&lt;contributors&gt;&lt;authors&gt;&lt;author&gt;Denzin, Norman K.&lt;/author&gt;&lt;author&gt;Lincoln, Yvonna S.&lt;/author&gt;&lt;/authors&gt;&lt;/contributors&gt;&lt;titles&gt;&lt;title&gt;The Sage Handbook of Qualitative Research&lt;/title&gt;&lt;/titles&gt;&lt;dates&gt;&lt;year&gt;2005&lt;/year&gt;&lt;/dates&gt;&lt;publisher&gt;Sage Publications Ltd. &lt;/publisher&gt;&lt;urls&gt;&lt;/urls&gt;&lt;/record&gt;&lt;/Cite&gt;&lt;/EndNote&gt;</w:instrText>
      </w:r>
      <w:r w:rsidR="00384EFE">
        <w:fldChar w:fldCharType="separate"/>
      </w:r>
      <w:r w:rsidR="00AE2218">
        <w:rPr>
          <w:noProof/>
        </w:rPr>
        <w:t>[</w:t>
      </w:r>
      <w:hyperlink w:anchor="_ENREF_47" w:tooltip="Denzin, 2005 #5" w:history="1">
        <w:r w:rsidR="00AE2218">
          <w:rPr>
            <w:noProof/>
          </w:rPr>
          <w:t>47</w:t>
        </w:r>
      </w:hyperlink>
      <w:r w:rsidR="00AE2218">
        <w:rPr>
          <w:noProof/>
        </w:rPr>
        <w:t>]</w:t>
      </w:r>
      <w:r w:rsidR="00384EFE">
        <w:fldChar w:fldCharType="end"/>
      </w:r>
      <w:r w:rsidR="0064788A">
        <w:t xml:space="preserve">. </w:t>
      </w:r>
      <w:r w:rsidR="00AC4E42" w:rsidRPr="003100BA">
        <w:t xml:space="preserve">These interviews will be conducted either in-person or via </w:t>
      </w:r>
      <w:r w:rsidR="002F4210" w:rsidRPr="003100BA">
        <w:t>telephone.</w:t>
      </w:r>
      <w:r w:rsidR="002F4210">
        <w:t xml:space="preserve"> We</w:t>
      </w:r>
      <w:r w:rsidR="006C613D">
        <w:t xml:space="preserve"> </w:t>
      </w:r>
      <w:r w:rsidR="00F23955">
        <w:t xml:space="preserve">will </w:t>
      </w:r>
      <w:r w:rsidR="00E70FD6">
        <w:t>i</w:t>
      </w:r>
      <w:r w:rsidR="006C613D">
        <w:t>nterview</w:t>
      </w:r>
      <w:r w:rsidR="004369AA">
        <w:t xml:space="preserve"> individuals that have had </w:t>
      </w:r>
      <w:r w:rsidR="00BF6108">
        <w:t xml:space="preserve">active, </w:t>
      </w:r>
      <w:r w:rsidR="004369AA">
        <w:t>recurrent,</w:t>
      </w:r>
      <w:r w:rsidR="002F4210">
        <w:t xml:space="preserve"> </w:t>
      </w:r>
      <w:r w:rsidR="004369AA">
        <w:t xml:space="preserve">or </w:t>
      </w:r>
      <w:r w:rsidR="000907D0">
        <w:t xml:space="preserve">single-occurrence presentations. </w:t>
      </w:r>
      <w:r w:rsidR="00811051">
        <w:t xml:space="preserve">The results of this </w:t>
      </w:r>
      <w:r w:rsidR="00173918">
        <w:t>analysis</w:t>
      </w:r>
      <w:r w:rsidR="00811051">
        <w:t xml:space="preserve"> will</w:t>
      </w:r>
      <w:r w:rsidR="009642BC">
        <w:t xml:space="preserve"> contribute to knowledge around</w:t>
      </w:r>
      <w:r w:rsidR="00C72617">
        <w:t xml:space="preserve"> understanding the everyday experiences of those with </w:t>
      </w:r>
      <w:r w:rsidR="00FB1DE9">
        <w:t>leg ulcers</w:t>
      </w:r>
      <w:r w:rsidR="009642BC">
        <w:t xml:space="preserve">. </w:t>
      </w:r>
    </w:p>
    <w:p w14:paraId="7E8C4D76" w14:textId="77777777" w:rsidR="00643121" w:rsidRDefault="00643121" w:rsidP="00643121"/>
    <w:p w14:paraId="786BBB5D" w14:textId="1C63E9F7" w:rsidR="00F23955" w:rsidRDefault="007D714E" w:rsidP="00643121">
      <w:pPr>
        <w:rPr>
          <w:b/>
          <w:u w:val="single"/>
        </w:rPr>
      </w:pPr>
      <w:r>
        <w:rPr>
          <w:b/>
          <w:u w:val="single"/>
        </w:rPr>
        <w:t>Protocol Progress and Key Findings:</w:t>
      </w:r>
    </w:p>
    <w:p w14:paraId="0A7EC30D" w14:textId="77777777" w:rsidR="00415E07" w:rsidRPr="007B5C49" w:rsidRDefault="00415E07" w:rsidP="00643121">
      <w:pPr>
        <w:rPr>
          <w:b/>
          <w:szCs w:val="24"/>
          <w:u w:val="single"/>
        </w:rPr>
      </w:pPr>
    </w:p>
    <w:p w14:paraId="19E4384B" w14:textId="2E50DE52" w:rsidR="00394D62" w:rsidRPr="00CD5E59" w:rsidRDefault="00ED69F4" w:rsidP="00CD5E59">
      <w:pPr>
        <w:pStyle w:val="ListParagraph"/>
        <w:numPr>
          <w:ilvl w:val="0"/>
          <w:numId w:val="28"/>
        </w:numPr>
      </w:pPr>
      <w:r w:rsidRPr="003D0216">
        <w:rPr>
          <w:szCs w:val="24"/>
        </w:rPr>
        <w:t xml:space="preserve">As of </w:t>
      </w:r>
      <w:r w:rsidR="00D87044" w:rsidRPr="003D0216">
        <w:rPr>
          <w:szCs w:val="24"/>
        </w:rPr>
        <w:t xml:space="preserve">December 31, </w:t>
      </w:r>
      <w:r w:rsidRPr="003D0216">
        <w:rPr>
          <w:szCs w:val="24"/>
        </w:rPr>
        <w:t>2015, the study has recruited 64 p</w:t>
      </w:r>
      <w:r w:rsidR="00AB5234" w:rsidRPr="003D0216">
        <w:rPr>
          <w:szCs w:val="24"/>
        </w:rPr>
        <w:t>articipants. Of those participant</w:t>
      </w:r>
      <w:r w:rsidRPr="003D0216">
        <w:rPr>
          <w:szCs w:val="24"/>
        </w:rPr>
        <w:t xml:space="preserve">s, 22 have leg ulcers and are considered our cases cohort, while </w:t>
      </w:r>
      <w:r w:rsidR="00394D62" w:rsidRPr="003D0216">
        <w:rPr>
          <w:szCs w:val="24"/>
        </w:rPr>
        <w:t xml:space="preserve">42 are those without leg ulcers, and </w:t>
      </w:r>
      <w:r w:rsidR="00394D62" w:rsidRPr="00CD5E59">
        <w:t xml:space="preserve">25 of those </w:t>
      </w:r>
      <w:r w:rsidR="00CE74B9" w:rsidRPr="00CD5E59">
        <w:t xml:space="preserve">42 </w:t>
      </w:r>
      <w:r w:rsidR="00394D62" w:rsidRPr="00CD5E59">
        <w:t>participants have no pervious history of leg ulcer.</w:t>
      </w:r>
    </w:p>
    <w:p w14:paraId="2162439D" w14:textId="77777777" w:rsidR="003D0216" w:rsidRPr="007B5C49" w:rsidRDefault="00ED69F4" w:rsidP="00394D62">
      <w:pPr>
        <w:rPr>
          <w:szCs w:val="24"/>
        </w:rPr>
      </w:pPr>
      <w:r w:rsidRPr="003806E6">
        <w:t xml:space="preserve"> </w:t>
      </w:r>
    </w:p>
    <w:p w14:paraId="6CE65740" w14:textId="55845CE2" w:rsidR="007C4E93" w:rsidRPr="003D0216" w:rsidRDefault="00814E33" w:rsidP="00CD5E59">
      <w:pPr>
        <w:pStyle w:val="ListParagraph"/>
        <w:numPr>
          <w:ilvl w:val="0"/>
          <w:numId w:val="28"/>
        </w:numPr>
        <w:rPr>
          <w:szCs w:val="24"/>
        </w:rPr>
      </w:pPr>
      <w:r w:rsidRPr="003D0216">
        <w:rPr>
          <w:szCs w:val="24"/>
        </w:rPr>
        <w:t xml:space="preserve">The recruitment rate was slowed </w:t>
      </w:r>
      <w:r w:rsidR="007C4E93" w:rsidRPr="003D0216">
        <w:rPr>
          <w:szCs w:val="24"/>
        </w:rPr>
        <w:t xml:space="preserve">significantly </w:t>
      </w:r>
      <w:r w:rsidRPr="003D0216">
        <w:rPr>
          <w:szCs w:val="24"/>
        </w:rPr>
        <w:t xml:space="preserve"> in 2015 because </w:t>
      </w:r>
      <w:r w:rsidR="007C4E93" w:rsidRPr="003D0216">
        <w:rPr>
          <w:szCs w:val="24"/>
        </w:rPr>
        <w:t>associate investigator</w:t>
      </w:r>
      <w:r w:rsidRPr="003D0216">
        <w:rPr>
          <w:szCs w:val="24"/>
        </w:rPr>
        <w:t xml:space="preserve">, Dr. Caterina Minniti, </w:t>
      </w:r>
      <w:r w:rsidR="00415E07" w:rsidRPr="003D0216">
        <w:rPr>
          <w:szCs w:val="24"/>
        </w:rPr>
        <w:t>relocated to</w:t>
      </w:r>
      <w:r w:rsidR="005915B1" w:rsidRPr="003D0216">
        <w:rPr>
          <w:szCs w:val="24"/>
        </w:rPr>
        <w:t xml:space="preserve"> Albert Einstein Medical College and Montefiore Medical Center, </w:t>
      </w:r>
      <w:r w:rsidRPr="003D0216">
        <w:rPr>
          <w:szCs w:val="24"/>
        </w:rPr>
        <w:t xml:space="preserve">and was no longer available  to </w:t>
      </w:r>
      <w:r w:rsidR="003C28C1" w:rsidRPr="003D0216">
        <w:rPr>
          <w:szCs w:val="24"/>
        </w:rPr>
        <w:t xml:space="preserve">regularly </w:t>
      </w:r>
      <w:r w:rsidRPr="003D0216">
        <w:rPr>
          <w:szCs w:val="24"/>
        </w:rPr>
        <w:t>conduct the  clinical exams o</w:t>
      </w:r>
      <w:r w:rsidR="0049663E" w:rsidRPr="003D0216">
        <w:rPr>
          <w:szCs w:val="24"/>
        </w:rPr>
        <w:t>f</w:t>
      </w:r>
      <w:r w:rsidRPr="003D0216">
        <w:rPr>
          <w:szCs w:val="24"/>
        </w:rPr>
        <w:t xml:space="preserve"> the </w:t>
      </w:r>
      <w:r w:rsidR="003C28C1" w:rsidRPr="003D0216">
        <w:rPr>
          <w:szCs w:val="24"/>
        </w:rPr>
        <w:t>participants</w:t>
      </w:r>
      <w:r w:rsidRPr="003D0216">
        <w:rPr>
          <w:szCs w:val="24"/>
        </w:rPr>
        <w:t>.</w:t>
      </w:r>
      <w:r w:rsidR="0049663E" w:rsidRPr="003D0216">
        <w:rPr>
          <w:szCs w:val="24"/>
        </w:rPr>
        <w:t xml:space="preserve">  O</w:t>
      </w:r>
      <w:r w:rsidRPr="003D0216">
        <w:rPr>
          <w:szCs w:val="24"/>
        </w:rPr>
        <w:t>nly 8 new participants were recruited since the last continuing review</w:t>
      </w:r>
      <w:r w:rsidR="00C41713">
        <w:rPr>
          <w:szCs w:val="24"/>
        </w:rPr>
        <w:t xml:space="preserve"> which was in February</w:t>
      </w:r>
      <w:r w:rsidR="001409A8">
        <w:rPr>
          <w:szCs w:val="24"/>
        </w:rPr>
        <w:t xml:space="preserve"> 2015</w:t>
      </w:r>
      <w:r w:rsidRPr="003D0216">
        <w:rPr>
          <w:szCs w:val="24"/>
        </w:rPr>
        <w:t xml:space="preserve">. </w:t>
      </w:r>
    </w:p>
    <w:p w14:paraId="447F0190" w14:textId="77777777" w:rsidR="007C4E93" w:rsidRPr="003806E6" w:rsidRDefault="007C4E93" w:rsidP="00643121"/>
    <w:p w14:paraId="6AAEA45B" w14:textId="11083165" w:rsidR="00814E33" w:rsidRPr="003806E6" w:rsidRDefault="003C28C1" w:rsidP="00CD5E59">
      <w:pPr>
        <w:pStyle w:val="ListParagraph"/>
        <w:numPr>
          <w:ilvl w:val="0"/>
          <w:numId w:val="28"/>
        </w:numPr>
      </w:pPr>
      <w:r w:rsidRPr="003806E6">
        <w:t>As of January</w:t>
      </w:r>
      <w:r w:rsidR="00415E07" w:rsidRPr="005E0B8F">
        <w:t>2016 the</w:t>
      </w:r>
      <w:r w:rsidRPr="003806E6">
        <w:t xml:space="preserve"> </w:t>
      </w:r>
      <w:r w:rsidR="00415E07" w:rsidRPr="005E0B8F">
        <w:t>protocol’s</w:t>
      </w:r>
      <w:r w:rsidRPr="003806E6">
        <w:t xml:space="preserve"> </w:t>
      </w:r>
      <w:r w:rsidR="00814E33" w:rsidRPr="003806E6">
        <w:t>research</w:t>
      </w:r>
      <w:r w:rsidRPr="003806E6">
        <w:t xml:space="preserve"> nurse practitioner received </w:t>
      </w:r>
      <w:r w:rsidR="00814E33" w:rsidRPr="003806E6">
        <w:t xml:space="preserve"> NIH credentials as a </w:t>
      </w:r>
      <w:r w:rsidR="00253152" w:rsidRPr="003806E6">
        <w:t>n</w:t>
      </w:r>
      <w:r w:rsidR="00814E33" w:rsidRPr="003806E6">
        <w:t xml:space="preserve">urse practitioner which will allow </w:t>
      </w:r>
      <w:r w:rsidR="007C4E93" w:rsidRPr="003806E6">
        <w:t xml:space="preserve">her </w:t>
      </w:r>
      <w:r w:rsidR="00814E33" w:rsidRPr="003806E6">
        <w:t>to</w:t>
      </w:r>
      <w:r w:rsidR="0049663E" w:rsidRPr="003806E6">
        <w:t xml:space="preserve"> independently</w:t>
      </w:r>
      <w:r w:rsidR="00814E33" w:rsidRPr="003806E6">
        <w:t xml:space="preserve"> </w:t>
      </w:r>
      <w:r w:rsidRPr="003806E6">
        <w:t xml:space="preserve">conduct the exams and we will </w:t>
      </w:r>
      <w:r w:rsidR="00814E33" w:rsidRPr="003806E6">
        <w:t xml:space="preserve">resume study </w:t>
      </w:r>
      <w:r w:rsidR="007C4E93" w:rsidRPr="003806E6">
        <w:t xml:space="preserve">recruitment and data collection </w:t>
      </w:r>
      <w:r w:rsidR="00814E33" w:rsidRPr="003806E6">
        <w:t xml:space="preserve"> at a rate comparable with before. </w:t>
      </w:r>
      <w:r w:rsidRPr="003806E6">
        <w:t xml:space="preserve"> It is our intent to open a second recruitment and data collection</w:t>
      </w:r>
      <w:r w:rsidR="00816849" w:rsidRPr="003806E6">
        <w:t xml:space="preserve"> site in </w:t>
      </w:r>
      <w:r w:rsidR="005915B1" w:rsidRPr="003806E6">
        <w:t xml:space="preserve">Bronx, </w:t>
      </w:r>
      <w:r w:rsidR="00816849" w:rsidRPr="003806E6">
        <w:t>New York, at Montefiore Medical Center, to</w:t>
      </w:r>
      <w:r w:rsidR="005915B1" w:rsidRPr="003806E6">
        <w:t xml:space="preserve"> enhance our collaboration with Associate Investigator Caterina Minniti </w:t>
      </w:r>
      <w:r w:rsidR="00415E07" w:rsidRPr="005E0B8F">
        <w:t>and the</w:t>
      </w:r>
      <w:r w:rsidR="00253152" w:rsidRPr="003806E6">
        <w:t xml:space="preserve"> INSIGHTS study </w:t>
      </w:r>
      <w:r w:rsidR="00415E07" w:rsidRPr="005E0B8F">
        <w:t>will increase</w:t>
      </w:r>
      <w:r w:rsidR="00816849" w:rsidRPr="003806E6">
        <w:t xml:space="preserve"> our</w:t>
      </w:r>
      <w:r w:rsidR="005915B1" w:rsidRPr="003806E6">
        <w:t xml:space="preserve"> accrual goal by 100 </w:t>
      </w:r>
      <w:r w:rsidR="00415E07" w:rsidRPr="005E0B8F">
        <w:t>participants</w:t>
      </w:r>
      <w:r w:rsidR="005915B1" w:rsidRPr="003806E6">
        <w:t xml:space="preserve">. </w:t>
      </w:r>
      <w:r w:rsidR="00816849" w:rsidRPr="003806E6">
        <w:t xml:space="preserve"> </w:t>
      </w:r>
    </w:p>
    <w:p w14:paraId="76511533" w14:textId="77777777" w:rsidR="00814E33" w:rsidRPr="003806E6" w:rsidRDefault="00814E33" w:rsidP="00643121"/>
    <w:p w14:paraId="5CAD499D" w14:textId="018FF201" w:rsidR="007D2C54" w:rsidRDefault="007C4E93" w:rsidP="007D2C54">
      <w:pPr>
        <w:pStyle w:val="ListParagraph"/>
        <w:numPr>
          <w:ilvl w:val="0"/>
          <w:numId w:val="28"/>
        </w:numPr>
      </w:pPr>
      <w:r w:rsidRPr="003806E6">
        <w:t xml:space="preserve">Our data collection to date includes microbiome </w:t>
      </w:r>
      <w:r w:rsidR="0086628E" w:rsidRPr="003806E6">
        <w:t>skin samples on 21 of</w:t>
      </w:r>
      <w:r w:rsidR="00ED69F4" w:rsidRPr="003806E6">
        <w:t xml:space="preserve"> the leg ulcer participants </w:t>
      </w:r>
      <w:r w:rsidR="0086628E" w:rsidRPr="003806E6">
        <w:t>and 35 of the non-leg ulcer group.</w:t>
      </w:r>
      <w:r w:rsidRPr="003806E6">
        <w:t xml:space="preserve">   </w:t>
      </w:r>
    </w:p>
    <w:p w14:paraId="35FE5AC2" w14:textId="6EC9A5F4" w:rsidR="003D0216" w:rsidRPr="00CD5E59" w:rsidRDefault="007D2C54" w:rsidP="007D2C54">
      <w:pPr>
        <w:pStyle w:val="ListParagraph"/>
        <w:numPr>
          <w:ilvl w:val="0"/>
          <w:numId w:val="28"/>
        </w:numPr>
      </w:pPr>
      <w:r>
        <w:t xml:space="preserve">Microbiome Preliminary Data:  In collaboration with Elizabeth Grice, Ph.D. at the University of Pennsylvania and postdoctoral fellow, Keisha Findley, Ph.D., sequenced 16S rRNA bacterial sequences from the skin of the first 12 (five with active ulcers) study participants using the Illumina MiSeq Technology. Approximately 1.3 million sequences were taxonomically classified using the online molecular ecology tool, mothur, and the RDP classifier and training set (version 9). The relative abundance of bacteria on the ankles of SCD participants with and without leg ulcers is distinct. Those with leg ulcers have lower bacterial diversity and an abundance of the skin commensal, Staphylococcus, while those without leg ulcers display higher bacterial diversity. This finding supports the claim that microbial diversity is higher in a healthy state and is conversely, lower in a disease state. Additionally, we conducted Principle Coordinate Analysis (PCoA) using thetayc distances comparing bacterial community structure (similarity) in participants with and without leg ulcers. This analysis confirmed that two communities differ, and we speculate that this variation could potentially explain the differences in the skin microbiome of individuals with SCD who develop leg ulcers over their life course. We are currently processing microbiome samples as they are collected and will complete the sequence analysis when the data is available. </w:t>
      </w:r>
      <w:r w:rsidR="003D0216">
        <w:t xml:space="preserve"> Data on the first 12 participants is presented </w:t>
      </w:r>
      <w:r w:rsidR="003D0216" w:rsidRPr="00CD5E59">
        <w:t xml:space="preserve">in </w:t>
      </w:r>
      <w:r w:rsidR="00281705" w:rsidRPr="00CD5E59">
        <w:t>Appendix T</w:t>
      </w:r>
      <w:r w:rsidR="003D0216" w:rsidRPr="00CD5E59">
        <w:t xml:space="preserve">.  </w:t>
      </w:r>
      <w:r w:rsidR="007C4E93" w:rsidRPr="00CD5E59">
        <w:t xml:space="preserve"> </w:t>
      </w:r>
    </w:p>
    <w:p w14:paraId="0493C5D6" w14:textId="77777777" w:rsidR="003D0216" w:rsidRDefault="003D0216" w:rsidP="003D0216">
      <w:pPr>
        <w:pStyle w:val="ListParagraph"/>
      </w:pPr>
    </w:p>
    <w:p w14:paraId="42C90738" w14:textId="19FDBC89" w:rsidR="003D0216" w:rsidRDefault="006D37B3" w:rsidP="003D0216">
      <w:pPr>
        <w:pStyle w:val="ListParagraph"/>
        <w:numPr>
          <w:ilvl w:val="0"/>
          <w:numId w:val="28"/>
        </w:numPr>
      </w:pPr>
      <w:r w:rsidRPr="003806E6">
        <w:t>We have also collected data on clinical</w:t>
      </w:r>
      <w:r w:rsidR="001E5006" w:rsidRPr="003806E6">
        <w:t xml:space="preserve"> phenotypes</w:t>
      </w:r>
      <w:r w:rsidR="00CD2ADA" w:rsidRPr="003806E6">
        <w:t xml:space="preserve">, </w:t>
      </w:r>
      <w:r w:rsidR="007C4E93" w:rsidRPr="003806E6">
        <w:t xml:space="preserve">biological markers, </w:t>
      </w:r>
      <w:r w:rsidR="00CD2ADA" w:rsidRPr="003806E6">
        <w:t xml:space="preserve">environmental </w:t>
      </w:r>
      <w:r w:rsidRPr="003806E6">
        <w:t xml:space="preserve">and psychosocial factors </w:t>
      </w:r>
      <w:r w:rsidR="006A3ED3" w:rsidRPr="003806E6">
        <w:t>in order to further compare the two coh</w:t>
      </w:r>
      <w:r w:rsidR="006A3ED3" w:rsidRPr="00CD5E59">
        <w:t>orts.</w:t>
      </w:r>
      <w:r w:rsidR="00A76690" w:rsidRPr="00CD5E59">
        <w:t xml:space="preserve"> </w:t>
      </w:r>
      <w:r w:rsidR="005915B1" w:rsidRPr="00CD5E59">
        <w:t xml:space="preserve"> </w:t>
      </w:r>
      <w:r w:rsidR="003D0216" w:rsidRPr="00CD5E59">
        <w:t xml:space="preserve"> (See </w:t>
      </w:r>
      <w:r w:rsidR="00281705" w:rsidRPr="00CD5E59">
        <w:t>Appendix T</w:t>
      </w:r>
      <w:r w:rsidR="003D0216" w:rsidRPr="00CD5E59">
        <w:t>).</w:t>
      </w:r>
      <w:r w:rsidR="00A76690" w:rsidRPr="003806E6">
        <w:t xml:space="preserve"> </w:t>
      </w:r>
      <w:r w:rsidR="005915B1" w:rsidRPr="003806E6">
        <w:t xml:space="preserve"> </w:t>
      </w:r>
    </w:p>
    <w:p w14:paraId="2ACA6FB7" w14:textId="77777777" w:rsidR="003D0216" w:rsidRDefault="003D0216" w:rsidP="003D0216">
      <w:pPr>
        <w:pStyle w:val="ListParagraph"/>
      </w:pPr>
    </w:p>
    <w:p w14:paraId="576BCF1F" w14:textId="68C66154" w:rsidR="007C4E93" w:rsidRDefault="007C4E93" w:rsidP="00CD5E59">
      <w:pPr>
        <w:pStyle w:val="ListParagraph"/>
        <w:numPr>
          <w:ilvl w:val="0"/>
          <w:numId w:val="28"/>
        </w:numPr>
      </w:pPr>
      <w:r w:rsidRPr="003806E6">
        <w:t xml:space="preserve">We have completed </w:t>
      </w:r>
      <w:r w:rsidR="00027EB4" w:rsidRPr="003806E6">
        <w:t xml:space="preserve">5 </w:t>
      </w:r>
      <w:r w:rsidRPr="003806E6">
        <w:t>pilot qualitative interviews for the qualitative phase of the study.</w:t>
      </w:r>
    </w:p>
    <w:p w14:paraId="705500D1" w14:textId="77777777" w:rsidR="003D0216" w:rsidRDefault="003D0216" w:rsidP="003D0216">
      <w:pPr>
        <w:pStyle w:val="ListParagraph"/>
      </w:pPr>
    </w:p>
    <w:p w14:paraId="22173B91" w14:textId="1D82CA55" w:rsidR="003D0216" w:rsidRDefault="003D0216" w:rsidP="003D0216">
      <w:pPr>
        <w:pStyle w:val="ListParagraph"/>
        <w:numPr>
          <w:ilvl w:val="0"/>
          <w:numId w:val="28"/>
        </w:numPr>
      </w:pPr>
      <w:r w:rsidRPr="003806E6">
        <w:t xml:space="preserve">We have </w:t>
      </w:r>
      <w:r>
        <w:t>sequenced</w:t>
      </w:r>
      <w:r w:rsidRPr="003806E6">
        <w:t xml:space="preserve"> of the microbiome of the first </w:t>
      </w:r>
      <w:r w:rsidRPr="005E0B8F">
        <w:t>56 participants</w:t>
      </w:r>
      <w:r>
        <w:t xml:space="preserve">. </w:t>
      </w:r>
      <w:r w:rsidRPr="003806E6">
        <w:t>This data will be analyzed in 2016 with the research team.</w:t>
      </w:r>
    </w:p>
    <w:p w14:paraId="33935B10" w14:textId="77777777" w:rsidR="003D0216" w:rsidRDefault="003D0216" w:rsidP="003D0216">
      <w:pPr>
        <w:pStyle w:val="ListParagraph"/>
      </w:pPr>
    </w:p>
    <w:p w14:paraId="2E3B4A05" w14:textId="3EF83CD8" w:rsidR="003D0216" w:rsidRPr="003806E6" w:rsidRDefault="003D0216" w:rsidP="003D0216">
      <w:pPr>
        <w:pStyle w:val="ListParagraph"/>
        <w:numPr>
          <w:ilvl w:val="0"/>
          <w:numId w:val="28"/>
        </w:numPr>
      </w:pPr>
      <w:r w:rsidRPr="003D0216">
        <w:t xml:space="preserve">We </w:t>
      </w:r>
      <w:r>
        <w:t xml:space="preserve">planning </w:t>
      </w:r>
      <w:r w:rsidRPr="003D0216">
        <w:t>RNA expression</w:t>
      </w:r>
      <w:r>
        <w:t xml:space="preserve"> analysis on the first 56 participants. </w:t>
      </w:r>
    </w:p>
    <w:p w14:paraId="381FC5B3" w14:textId="77777777" w:rsidR="007C4E93" w:rsidRPr="003806E6" w:rsidRDefault="007C4E93" w:rsidP="00643121"/>
    <w:p w14:paraId="3716EBDF" w14:textId="2282B20B" w:rsidR="00E61018" w:rsidRPr="003806E6" w:rsidRDefault="005915B1" w:rsidP="00643121">
      <w:r w:rsidRPr="003806E6">
        <w:t xml:space="preserve">We have completed the sequencing of the microbiome of the first </w:t>
      </w:r>
      <w:r w:rsidR="00415E07" w:rsidRPr="005E0B8F">
        <w:t>56 participants</w:t>
      </w:r>
      <w:r w:rsidRPr="003806E6">
        <w:t xml:space="preserve"> and RNA Expression analysis for the first </w:t>
      </w:r>
      <w:r w:rsidR="00415E07" w:rsidRPr="003806E6">
        <w:t>62</w:t>
      </w:r>
      <w:r w:rsidRPr="003806E6">
        <w:t xml:space="preserve"> participants.   This data will be analyzed in 2016 with the research team and new collaborators.</w:t>
      </w:r>
    </w:p>
    <w:p w14:paraId="67AD1645" w14:textId="77777777" w:rsidR="005915B1" w:rsidRPr="003806E6" w:rsidRDefault="005915B1" w:rsidP="00643121"/>
    <w:p w14:paraId="08DDFC44" w14:textId="2A72E039" w:rsidR="005915B1" w:rsidRDefault="0098006F" w:rsidP="00643121">
      <w:r>
        <w:t xml:space="preserve">A scientific poster was presented at the NHGRI </w:t>
      </w:r>
      <w:r w:rsidR="00D538E3">
        <w:t xml:space="preserve">2014 </w:t>
      </w:r>
      <w:r>
        <w:t xml:space="preserve">Scientific Symposium on the microbiome sequencing of the first 12 participants by postdoctoral fellow Keisha Findley and received a best poster award. </w:t>
      </w:r>
      <w:r w:rsidR="00E61018" w:rsidRPr="003806E6">
        <w:t>The study currently has no publications. The first publication will focus on the microbiome</w:t>
      </w:r>
      <w:r w:rsidR="00415E07" w:rsidRPr="003806E6">
        <w:t>.</w:t>
      </w:r>
    </w:p>
    <w:p w14:paraId="472361A5" w14:textId="77777777" w:rsidR="005915B1" w:rsidRPr="006938F5" w:rsidRDefault="005915B1" w:rsidP="00643121"/>
    <w:p w14:paraId="17A7946E" w14:textId="68BE199B" w:rsidR="00570429" w:rsidRPr="00C634B5" w:rsidRDefault="00570429" w:rsidP="00570429">
      <w:pPr>
        <w:jc w:val="both"/>
        <w:rPr>
          <w:rFonts w:ascii="Times New Roman" w:hAnsi="Times New Roman"/>
          <w:b/>
          <w:szCs w:val="24"/>
        </w:rPr>
      </w:pPr>
      <w:r w:rsidRPr="00C634B5">
        <w:rPr>
          <w:rFonts w:ascii="Times New Roman" w:hAnsi="Times New Roman"/>
          <w:b/>
          <w:szCs w:val="24"/>
        </w:rPr>
        <w:t>The Conceptual Framework (see Appendix A for more information)</w:t>
      </w:r>
      <w:r w:rsidR="00BA3330" w:rsidRPr="00C634B5">
        <w:rPr>
          <w:rFonts w:ascii="Times New Roman" w:hAnsi="Times New Roman"/>
          <w:b/>
          <w:szCs w:val="24"/>
        </w:rPr>
        <w:t>]</w:t>
      </w:r>
    </w:p>
    <w:p w14:paraId="12F5ED5F" w14:textId="77777777" w:rsidR="00570429" w:rsidRPr="00C634B5" w:rsidRDefault="00570429" w:rsidP="00570429">
      <w:pPr>
        <w:jc w:val="both"/>
        <w:rPr>
          <w:rFonts w:ascii="Times New Roman" w:hAnsi="Times New Roman"/>
          <w:szCs w:val="24"/>
        </w:rPr>
      </w:pPr>
      <w:r w:rsidRPr="00C634B5">
        <w:rPr>
          <w:rFonts w:ascii="Times New Roman" w:hAnsi="Times New Roman"/>
          <w:szCs w:val="24"/>
        </w:rPr>
        <w:t xml:space="preserve">The study’s framework explores through genomic and psychosocial data the interactions that likely influence formation and healing of leg ulcers and will guide our approach in understanding the etiology of leg ulceration, which is currently unknown. </w:t>
      </w:r>
    </w:p>
    <w:p w14:paraId="4B9469B1" w14:textId="77777777" w:rsidR="00570429" w:rsidRPr="00F466BA" w:rsidRDefault="00570429" w:rsidP="00DD3607">
      <w:pPr>
        <w:rPr>
          <w:rFonts w:ascii="Times New Roman" w:hAnsi="Times New Roman"/>
          <w:szCs w:val="24"/>
        </w:rPr>
      </w:pPr>
    </w:p>
    <w:p w14:paraId="1A04FFDC" w14:textId="77777777" w:rsidR="00570429" w:rsidRPr="00F466BA" w:rsidRDefault="00570429" w:rsidP="00DD3607">
      <w:pPr>
        <w:rPr>
          <w:rFonts w:ascii="Times New Roman" w:hAnsi="Times New Roman"/>
          <w:szCs w:val="24"/>
        </w:rPr>
      </w:pPr>
    </w:p>
    <w:p w14:paraId="0BC1F07C" w14:textId="6DC3A175" w:rsidR="00256548" w:rsidRPr="00F466BA" w:rsidRDefault="00BE70FF" w:rsidP="00420B6D">
      <w:pPr>
        <w:numPr>
          <w:ilvl w:val="0"/>
          <w:numId w:val="4"/>
        </w:numPr>
        <w:tabs>
          <w:tab w:val="left" w:pos="540"/>
        </w:tabs>
        <w:jc w:val="both"/>
        <w:rPr>
          <w:rFonts w:ascii="Times New Roman" w:hAnsi="Times New Roman"/>
          <w:b/>
          <w:i/>
          <w:szCs w:val="24"/>
        </w:rPr>
      </w:pPr>
      <w:r w:rsidRPr="00266126">
        <w:rPr>
          <w:rFonts w:ascii="Times New Roman" w:hAnsi="Times New Roman"/>
          <w:b/>
          <w:szCs w:val="24"/>
        </w:rPr>
        <w:t xml:space="preserve"> </w:t>
      </w:r>
      <w:r w:rsidR="00256548" w:rsidRPr="00844DAB">
        <w:rPr>
          <w:rFonts w:ascii="Times New Roman" w:hAnsi="Times New Roman"/>
          <w:b/>
          <w:szCs w:val="24"/>
        </w:rPr>
        <w:t xml:space="preserve">Description of study design </w:t>
      </w:r>
      <w:r w:rsidR="00256548" w:rsidRPr="00F466BA">
        <w:rPr>
          <w:rFonts w:ascii="Times New Roman" w:hAnsi="Times New Roman"/>
          <w:i/>
          <w:szCs w:val="24"/>
        </w:rPr>
        <w:t>(Brief description of what study design has been selected)</w:t>
      </w:r>
    </w:p>
    <w:p w14:paraId="144EA4B4" w14:textId="77777777" w:rsidR="00702CA2" w:rsidRPr="00C634B5" w:rsidRDefault="00702CA2" w:rsidP="00DD3607">
      <w:pPr>
        <w:pStyle w:val="ListParagraph"/>
        <w:tabs>
          <w:tab w:val="left" w:pos="540"/>
        </w:tabs>
        <w:spacing w:after="120"/>
        <w:ind w:left="360"/>
        <w:jc w:val="both"/>
        <w:rPr>
          <w:rFonts w:ascii="Times New Roman" w:hAnsi="Times New Roman"/>
          <w:szCs w:val="24"/>
          <w:u w:val="single"/>
        </w:rPr>
      </w:pPr>
      <w:r w:rsidRPr="00C634B5">
        <w:rPr>
          <w:rFonts w:ascii="Times New Roman" w:hAnsi="Times New Roman"/>
          <w:szCs w:val="24"/>
          <w:u w:val="single"/>
        </w:rPr>
        <w:t>Overview</w:t>
      </w:r>
    </w:p>
    <w:p w14:paraId="4624DDC8" w14:textId="77777777" w:rsidR="00702CA2" w:rsidRPr="00266126" w:rsidRDefault="00702CA2" w:rsidP="00DD3607">
      <w:pPr>
        <w:pStyle w:val="ListParagraph"/>
        <w:tabs>
          <w:tab w:val="left" w:pos="540"/>
        </w:tabs>
        <w:ind w:left="360"/>
        <w:jc w:val="both"/>
        <w:rPr>
          <w:rFonts w:ascii="Times New Roman" w:hAnsi="Times New Roman"/>
          <w:szCs w:val="24"/>
        </w:rPr>
      </w:pPr>
    </w:p>
    <w:p w14:paraId="281159AB" w14:textId="22C8E248" w:rsidR="00702CA2" w:rsidRPr="00C05D52" w:rsidRDefault="00702CA2" w:rsidP="00DD3607">
      <w:pPr>
        <w:jc w:val="both"/>
        <w:rPr>
          <w:rFonts w:ascii="Times New Roman" w:hAnsi="Times New Roman"/>
          <w:szCs w:val="24"/>
        </w:rPr>
      </w:pPr>
      <w:r w:rsidRPr="00C05D52">
        <w:rPr>
          <w:rFonts w:ascii="Times New Roman" w:hAnsi="Times New Roman"/>
          <w:szCs w:val="24"/>
        </w:rPr>
        <w:t xml:space="preserve">This is a descriptive study of </w:t>
      </w:r>
      <w:r w:rsidR="002B4928">
        <w:rPr>
          <w:rFonts w:ascii="Times New Roman" w:hAnsi="Times New Roman"/>
          <w:szCs w:val="24"/>
        </w:rPr>
        <w:t>individuals living</w:t>
      </w:r>
      <w:r w:rsidRPr="00C05D52">
        <w:rPr>
          <w:rFonts w:ascii="Times New Roman" w:hAnsi="Times New Roman"/>
          <w:szCs w:val="24"/>
        </w:rPr>
        <w:t xml:space="preserve"> with </w:t>
      </w:r>
      <w:r w:rsidR="001C3096" w:rsidRPr="00C05D52">
        <w:rPr>
          <w:rFonts w:ascii="Times New Roman" w:hAnsi="Times New Roman"/>
          <w:szCs w:val="24"/>
        </w:rPr>
        <w:t xml:space="preserve">sickle cell diseases with </w:t>
      </w:r>
      <w:r w:rsidRPr="00C05D52">
        <w:rPr>
          <w:rFonts w:ascii="Times New Roman" w:hAnsi="Times New Roman"/>
          <w:szCs w:val="24"/>
        </w:rPr>
        <w:t>and without leg ulcers</w:t>
      </w:r>
      <w:r w:rsidR="002B4928">
        <w:rPr>
          <w:rFonts w:ascii="Times New Roman" w:hAnsi="Times New Roman"/>
          <w:szCs w:val="24"/>
        </w:rPr>
        <w:t xml:space="preserve"> (accrual goal 300 participants)</w:t>
      </w:r>
      <w:r w:rsidR="00BA3330" w:rsidRPr="00C05D52">
        <w:rPr>
          <w:rFonts w:ascii="Times New Roman" w:hAnsi="Times New Roman"/>
          <w:szCs w:val="24"/>
        </w:rPr>
        <w:t xml:space="preserve">. </w:t>
      </w:r>
      <w:r w:rsidRPr="00C05D52">
        <w:rPr>
          <w:rFonts w:ascii="Times New Roman" w:hAnsi="Times New Roman"/>
          <w:szCs w:val="24"/>
        </w:rPr>
        <w:t xml:space="preserve">Leg ulcers are not observed in all </w:t>
      </w:r>
      <w:r w:rsidR="00BA3330" w:rsidRPr="00C05D52">
        <w:rPr>
          <w:rFonts w:ascii="Times New Roman" w:hAnsi="Times New Roman"/>
          <w:szCs w:val="24"/>
        </w:rPr>
        <w:t>individuals with sickle cell disease and</w:t>
      </w:r>
      <w:r w:rsidRPr="00C05D52">
        <w:rPr>
          <w:rFonts w:ascii="Times New Roman" w:hAnsi="Times New Roman"/>
          <w:szCs w:val="24"/>
        </w:rPr>
        <w:t xml:space="preserve"> we are therefore interested in understanding why certain </w:t>
      </w:r>
      <w:r w:rsidR="00BA3330" w:rsidRPr="00C05D52">
        <w:rPr>
          <w:rFonts w:ascii="Times New Roman" w:hAnsi="Times New Roman"/>
          <w:szCs w:val="24"/>
        </w:rPr>
        <w:t>individuals</w:t>
      </w:r>
      <w:r w:rsidRPr="00C05D52">
        <w:rPr>
          <w:rFonts w:ascii="Times New Roman" w:hAnsi="Times New Roman"/>
          <w:szCs w:val="24"/>
        </w:rPr>
        <w:t xml:space="preserve"> develop leg ulcers using </w:t>
      </w:r>
      <w:r w:rsidR="00BA3330" w:rsidRPr="00C05D52">
        <w:rPr>
          <w:rFonts w:ascii="Times New Roman" w:hAnsi="Times New Roman"/>
          <w:szCs w:val="24"/>
        </w:rPr>
        <w:t xml:space="preserve">tools to explore the skin microbiome </w:t>
      </w:r>
      <w:r w:rsidRPr="00C05D52">
        <w:rPr>
          <w:rFonts w:ascii="Times New Roman" w:hAnsi="Times New Roman"/>
          <w:szCs w:val="24"/>
        </w:rPr>
        <w:t xml:space="preserve">and </w:t>
      </w:r>
      <w:r w:rsidR="00BA3330" w:rsidRPr="00C05D52">
        <w:rPr>
          <w:rFonts w:ascii="Times New Roman" w:hAnsi="Times New Roman"/>
          <w:szCs w:val="24"/>
        </w:rPr>
        <w:t>social and environmental indicators</w:t>
      </w:r>
      <w:r w:rsidRPr="00C05D52">
        <w:rPr>
          <w:rFonts w:ascii="Times New Roman" w:hAnsi="Times New Roman"/>
          <w:szCs w:val="24"/>
        </w:rPr>
        <w:t xml:space="preserve">. </w:t>
      </w:r>
      <w:r w:rsidR="00FB5260" w:rsidRPr="00C05D52">
        <w:rPr>
          <w:rFonts w:ascii="Times New Roman" w:hAnsi="Times New Roman"/>
          <w:szCs w:val="24"/>
        </w:rPr>
        <w:t>We will seek to include age-matched patients without leg ulcers</w:t>
      </w:r>
      <w:r w:rsidR="00C3476F">
        <w:rPr>
          <w:rFonts w:ascii="Times New Roman" w:hAnsi="Times New Roman"/>
          <w:szCs w:val="24"/>
        </w:rPr>
        <w:t xml:space="preserve"> for the microbiome phase of the study</w:t>
      </w:r>
      <w:r w:rsidR="00FB5260" w:rsidRPr="00C05D52">
        <w:rPr>
          <w:rFonts w:ascii="Times New Roman" w:hAnsi="Times New Roman"/>
          <w:szCs w:val="24"/>
        </w:rPr>
        <w:t xml:space="preserve">. We will recruit and sample from a total of </w:t>
      </w:r>
      <w:r w:rsidR="008A5116">
        <w:rPr>
          <w:rFonts w:ascii="Times New Roman" w:hAnsi="Times New Roman"/>
          <w:szCs w:val="24"/>
        </w:rPr>
        <w:t>150</w:t>
      </w:r>
      <w:r w:rsidR="00FB5260" w:rsidRPr="004E7421">
        <w:rPr>
          <w:rFonts w:ascii="Times New Roman" w:hAnsi="Times New Roman"/>
          <w:szCs w:val="24"/>
        </w:rPr>
        <w:t xml:space="preserve"> male or female adul</w:t>
      </w:r>
      <w:r w:rsidR="002C63D3" w:rsidRPr="004E7421">
        <w:rPr>
          <w:rFonts w:ascii="Times New Roman" w:hAnsi="Times New Roman"/>
          <w:szCs w:val="24"/>
        </w:rPr>
        <w:t>t participants with ulcers (n=</w:t>
      </w:r>
      <w:r w:rsidR="008A5116">
        <w:rPr>
          <w:rFonts w:ascii="Times New Roman" w:hAnsi="Times New Roman"/>
          <w:szCs w:val="24"/>
        </w:rPr>
        <w:t>50</w:t>
      </w:r>
      <w:r w:rsidR="004E7421" w:rsidRPr="004E7421">
        <w:rPr>
          <w:rFonts w:ascii="Times New Roman" w:hAnsi="Times New Roman"/>
          <w:szCs w:val="24"/>
        </w:rPr>
        <w:t>)</w:t>
      </w:r>
      <w:r w:rsidR="003333A2">
        <w:rPr>
          <w:rFonts w:ascii="Times New Roman" w:hAnsi="Times New Roman"/>
          <w:szCs w:val="24"/>
        </w:rPr>
        <w:t>,</w:t>
      </w:r>
      <w:r w:rsidR="004E7421" w:rsidRPr="004E7421">
        <w:rPr>
          <w:rFonts w:ascii="Times New Roman" w:hAnsi="Times New Roman"/>
          <w:szCs w:val="24"/>
        </w:rPr>
        <w:t xml:space="preserve"> </w:t>
      </w:r>
      <w:r w:rsidR="00C3476F">
        <w:rPr>
          <w:rFonts w:ascii="Times New Roman" w:hAnsi="Times New Roman"/>
          <w:szCs w:val="24"/>
        </w:rPr>
        <w:t xml:space="preserve">currently </w:t>
      </w:r>
      <w:r w:rsidR="004E7421" w:rsidRPr="004E7421">
        <w:rPr>
          <w:rFonts w:ascii="Times New Roman" w:hAnsi="Times New Roman"/>
          <w:szCs w:val="24"/>
        </w:rPr>
        <w:t>without leg ulcers (</w:t>
      </w:r>
      <w:r w:rsidR="008A5116">
        <w:rPr>
          <w:rFonts w:ascii="Times New Roman" w:hAnsi="Times New Roman"/>
          <w:szCs w:val="24"/>
        </w:rPr>
        <w:t>n=50</w:t>
      </w:r>
      <w:r w:rsidR="00FB5260" w:rsidRPr="004E7421">
        <w:rPr>
          <w:rFonts w:ascii="Times New Roman" w:hAnsi="Times New Roman"/>
          <w:szCs w:val="24"/>
        </w:rPr>
        <w:t>).</w:t>
      </w:r>
      <w:r w:rsidR="006C5E2E" w:rsidRPr="004E7421">
        <w:rPr>
          <w:rFonts w:ascii="Times New Roman" w:hAnsi="Times New Roman"/>
          <w:szCs w:val="24"/>
        </w:rPr>
        <w:t xml:space="preserve"> </w:t>
      </w:r>
      <w:r w:rsidR="004A563E" w:rsidRPr="004E7421">
        <w:rPr>
          <w:rFonts w:ascii="Times New Roman" w:hAnsi="Times New Roman"/>
          <w:szCs w:val="24"/>
        </w:rPr>
        <w:t xml:space="preserve">We </w:t>
      </w:r>
      <w:r w:rsidR="006C5E2E" w:rsidRPr="004E7421">
        <w:rPr>
          <w:rFonts w:ascii="Times New Roman" w:hAnsi="Times New Roman"/>
          <w:szCs w:val="24"/>
        </w:rPr>
        <w:t>wil</w:t>
      </w:r>
      <w:r w:rsidR="002D2A68" w:rsidRPr="004E7421">
        <w:rPr>
          <w:rFonts w:ascii="Times New Roman" w:hAnsi="Times New Roman"/>
          <w:szCs w:val="24"/>
        </w:rPr>
        <w:t xml:space="preserve">l </w:t>
      </w:r>
      <w:r w:rsidR="00911323" w:rsidRPr="004E7421">
        <w:rPr>
          <w:rFonts w:ascii="Times New Roman" w:hAnsi="Times New Roman"/>
          <w:szCs w:val="24"/>
        </w:rPr>
        <w:t xml:space="preserve">further recruit and </w:t>
      </w:r>
      <w:r w:rsidR="002D2A68" w:rsidRPr="004E7421">
        <w:rPr>
          <w:rFonts w:ascii="Times New Roman" w:hAnsi="Times New Roman"/>
          <w:szCs w:val="24"/>
        </w:rPr>
        <w:t xml:space="preserve">sample </w:t>
      </w:r>
      <w:r w:rsidR="008A5116">
        <w:rPr>
          <w:rFonts w:ascii="Times New Roman" w:hAnsi="Times New Roman"/>
          <w:szCs w:val="24"/>
        </w:rPr>
        <w:t>50</w:t>
      </w:r>
      <w:r w:rsidR="006C5E2E" w:rsidRPr="004E7421">
        <w:rPr>
          <w:rFonts w:ascii="Times New Roman" w:hAnsi="Times New Roman"/>
          <w:szCs w:val="24"/>
        </w:rPr>
        <w:t xml:space="preserve"> participants who have no pre</w:t>
      </w:r>
      <w:r w:rsidR="002D2A68" w:rsidRPr="004E7421">
        <w:rPr>
          <w:rFonts w:ascii="Times New Roman" w:hAnsi="Times New Roman"/>
          <w:szCs w:val="24"/>
        </w:rPr>
        <w:t>vious history of leg ulcers (n=</w:t>
      </w:r>
      <w:r w:rsidR="008A5116">
        <w:rPr>
          <w:rFonts w:ascii="Times New Roman" w:hAnsi="Times New Roman"/>
          <w:szCs w:val="24"/>
        </w:rPr>
        <w:t>50</w:t>
      </w:r>
      <w:r w:rsidR="006C5E2E" w:rsidRPr="004E7421">
        <w:rPr>
          <w:rFonts w:ascii="Times New Roman" w:hAnsi="Times New Roman"/>
          <w:szCs w:val="24"/>
        </w:rPr>
        <w:t>).</w:t>
      </w:r>
      <w:r w:rsidR="003333A2">
        <w:rPr>
          <w:rFonts w:ascii="Times New Roman" w:hAnsi="Times New Roman"/>
          <w:szCs w:val="24"/>
        </w:rPr>
        <w:t xml:space="preserve"> </w:t>
      </w:r>
      <w:r w:rsidR="002C63D3" w:rsidRPr="004E7421">
        <w:rPr>
          <w:rFonts w:ascii="Times New Roman" w:hAnsi="Times New Roman"/>
          <w:szCs w:val="24"/>
        </w:rPr>
        <w:t xml:space="preserve">A total of </w:t>
      </w:r>
      <w:r w:rsidR="00F203D5" w:rsidRPr="004E7421">
        <w:rPr>
          <w:rFonts w:ascii="Times New Roman" w:hAnsi="Times New Roman"/>
          <w:szCs w:val="24"/>
        </w:rPr>
        <w:t>up</w:t>
      </w:r>
      <w:r w:rsidR="00F203D5" w:rsidRPr="00C05D52">
        <w:rPr>
          <w:rFonts w:ascii="Times New Roman" w:hAnsi="Times New Roman"/>
          <w:szCs w:val="24"/>
        </w:rPr>
        <w:t xml:space="preserve"> to </w:t>
      </w:r>
      <w:r w:rsidR="008A5116">
        <w:rPr>
          <w:rFonts w:ascii="Times New Roman" w:hAnsi="Times New Roman"/>
          <w:szCs w:val="24"/>
        </w:rPr>
        <w:t>75</w:t>
      </w:r>
      <w:r w:rsidRPr="00C05D52">
        <w:rPr>
          <w:rFonts w:ascii="Times New Roman" w:hAnsi="Times New Roman"/>
          <w:szCs w:val="24"/>
        </w:rPr>
        <w:t xml:space="preserve"> study participants will be sampled longitudinally during the study. The second sampling will occur at least one month after the initial sampling</w:t>
      </w:r>
      <w:r w:rsidR="00D07E78">
        <w:rPr>
          <w:rFonts w:ascii="Times New Roman" w:hAnsi="Times New Roman"/>
          <w:szCs w:val="24"/>
        </w:rPr>
        <w:t xml:space="preserve">. </w:t>
      </w:r>
      <w:r w:rsidRPr="00C05D52">
        <w:rPr>
          <w:rFonts w:ascii="Times New Roman" w:hAnsi="Times New Roman"/>
          <w:szCs w:val="24"/>
        </w:rPr>
        <w:t xml:space="preserve">This will assess longitudinal stability of the microbial community in the patient cohort. Additionally, we will compare a previously published microbiome dataset from diabetic foot ulcers to SCD leg ulcers to identify microbial signatures (similarities or differences) that exist in the microbial communities present in the different ulcers, which may be important in the healing process. </w:t>
      </w:r>
    </w:p>
    <w:p w14:paraId="42858E86" w14:textId="77777777" w:rsidR="00BA3330" w:rsidRPr="00C05D52" w:rsidRDefault="00BA3330" w:rsidP="00DD3607">
      <w:pPr>
        <w:jc w:val="both"/>
        <w:rPr>
          <w:rFonts w:ascii="Times New Roman" w:hAnsi="Times New Roman"/>
          <w:szCs w:val="24"/>
        </w:rPr>
      </w:pPr>
    </w:p>
    <w:p w14:paraId="58F14AFD" w14:textId="2E897419" w:rsidR="00702CA2" w:rsidRPr="00C05D52" w:rsidRDefault="00702CA2" w:rsidP="00DD3607">
      <w:pPr>
        <w:jc w:val="both"/>
        <w:rPr>
          <w:rFonts w:ascii="Times New Roman" w:hAnsi="Times New Roman"/>
          <w:szCs w:val="24"/>
        </w:rPr>
      </w:pPr>
      <w:r w:rsidRPr="00C05D52">
        <w:rPr>
          <w:rFonts w:ascii="Times New Roman" w:hAnsi="Times New Roman"/>
          <w:szCs w:val="24"/>
        </w:rPr>
        <w:t xml:space="preserve">We will </w:t>
      </w:r>
      <w:r w:rsidR="002F6719" w:rsidRPr="00C05D52">
        <w:rPr>
          <w:rFonts w:ascii="Times New Roman" w:hAnsi="Times New Roman"/>
          <w:szCs w:val="24"/>
        </w:rPr>
        <w:t>conduct a cross-sectional study</w:t>
      </w:r>
      <w:r w:rsidRPr="00C05D52">
        <w:rPr>
          <w:rFonts w:ascii="Times New Roman" w:hAnsi="Times New Roman"/>
          <w:szCs w:val="24"/>
        </w:rPr>
        <w:t xml:space="preserve"> to </w:t>
      </w:r>
      <w:r w:rsidR="001C3096" w:rsidRPr="00C05D52">
        <w:rPr>
          <w:rFonts w:ascii="Times New Roman" w:hAnsi="Times New Roman"/>
          <w:szCs w:val="24"/>
        </w:rPr>
        <w:t xml:space="preserve">investigate, stress, social function, health behaviors, and quality of life </w:t>
      </w:r>
      <w:r w:rsidR="00237E8A" w:rsidRPr="00C05D52">
        <w:rPr>
          <w:rFonts w:ascii="Times New Roman" w:hAnsi="Times New Roman"/>
          <w:szCs w:val="24"/>
        </w:rPr>
        <w:t xml:space="preserve">indicators </w:t>
      </w:r>
      <w:r w:rsidR="000F6A13" w:rsidRPr="00C05D52">
        <w:rPr>
          <w:rFonts w:ascii="Times New Roman" w:hAnsi="Times New Roman"/>
          <w:szCs w:val="24"/>
        </w:rPr>
        <w:t>for</w:t>
      </w:r>
      <w:r w:rsidR="008A6FA6" w:rsidRPr="00C05D52">
        <w:rPr>
          <w:rFonts w:ascii="Times New Roman" w:hAnsi="Times New Roman"/>
          <w:szCs w:val="24"/>
        </w:rPr>
        <w:t xml:space="preserve"> </w:t>
      </w:r>
      <w:r w:rsidRPr="00C05D52">
        <w:rPr>
          <w:rFonts w:ascii="Times New Roman" w:hAnsi="Times New Roman"/>
          <w:szCs w:val="24"/>
        </w:rPr>
        <w:t xml:space="preserve">each participant with the goal of identifying environmental (i.e. social, physical, and psychosocial) factors that </w:t>
      </w:r>
      <w:r w:rsidR="00BA3330" w:rsidRPr="00C05D52">
        <w:rPr>
          <w:rFonts w:ascii="Times New Roman" w:hAnsi="Times New Roman"/>
          <w:szCs w:val="24"/>
        </w:rPr>
        <w:t>may impact</w:t>
      </w:r>
      <w:r w:rsidR="00237E8A" w:rsidRPr="00C05D52">
        <w:rPr>
          <w:rFonts w:ascii="Times New Roman" w:hAnsi="Times New Roman"/>
          <w:szCs w:val="24"/>
        </w:rPr>
        <w:t xml:space="preserve"> sickle cell disease and</w:t>
      </w:r>
      <w:r w:rsidR="00BA3330" w:rsidRPr="00C05D52">
        <w:rPr>
          <w:rFonts w:ascii="Times New Roman" w:hAnsi="Times New Roman"/>
          <w:szCs w:val="24"/>
        </w:rPr>
        <w:t xml:space="preserve"> the formation and healing of leg ulcers</w:t>
      </w:r>
      <w:r w:rsidRPr="00C05D52">
        <w:rPr>
          <w:rFonts w:ascii="Times New Roman" w:hAnsi="Times New Roman"/>
          <w:szCs w:val="24"/>
        </w:rPr>
        <w:t xml:space="preserve">. </w:t>
      </w:r>
      <w:r w:rsidR="00BA3330" w:rsidRPr="00C05D52">
        <w:rPr>
          <w:rFonts w:ascii="Times New Roman" w:hAnsi="Times New Roman"/>
          <w:szCs w:val="24"/>
        </w:rPr>
        <w:t>We will recruit an</w:t>
      </w:r>
      <w:r w:rsidRPr="00C05D52">
        <w:rPr>
          <w:rFonts w:ascii="Times New Roman" w:hAnsi="Times New Roman"/>
          <w:szCs w:val="24"/>
        </w:rPr>
        <w:t xml:space="preserve"> additional</w:t>
      </w:r>
      <w:r w:rsidR="002C63D3" w:rsidRPr="00C05D52">
        <w:rPr>
          <w:rFonts w:ascii="Times New Roman" w:hAnsi="Times New Roman"/>
          <w:szCs w:val="24"/>
        </w:rPr>
        <w:t xml:space="preserve"> 1</w:t>
      </w:r>
      <w:r w:rsidR="008A5116">
        <w:rPr>
          <w:rFonts w:ascii="Times New Roman" w:hAnsi="Times New Roman"/>
          <w:szCs w:val="24"/>
        </w:rPr>
        <w:t>50</w:t>
      </w:r>
      <w:r w:rsidRPr="00C05D52">
        <w:rPr>
          <w:rFonts w:ascii="Times New Roman" w:hAnsi="Times New Roman"/>
          <w:szCs w:val="24"/>
        </w:rPr>
        <w:t xml:space="preserve"> adult SCD patients </w:t>
      </w:r>
      <w:r w:rsidR="00BA3330" w:rsidRPr="00C05D52">
        <w:rPr>
          <w:rFonts w:ascii="Times New Roman" w:hAnsi="Times New Roman"/>
          <w:szCs w:val="24"/>
        </w:rPr>
        <w:t xml:space="preserve">who will not have their microbiome analyzed </w:t>
      </w:r>
      <w:r w:rsidR="00424E5E" w:rsidRPr="00C05D52">
        <w:rPr>
          <w:rFonts w:ascii="Times New Roman" w:hAnsi="Times New Roman"/>
          <w:szCs w:val="24"/>
        </w:rPr>
        <w:t xml:space="preserve">but </w:t>
      </w:r>
      <w:r w:rsidR="00BA3330" w:rsidRPr="00C05D52">
        <w:rPr>
          <w:rFonts w:ascii="Times New Roman" w:hAnsi="Times New Roman"/>
          <w:szCs w:val="24"/>
        </w:rPr>
        <w:t>who will participate in all other components of the study</w:t>
      </w:r>
      <w:r w:rsidR="001C3096" w:rsidRPr="00C05D52">
        <w:rPr>
          <w:rFonts w:ascii="Times New Roman" w:hAnsi="Times New Roman"/>
          <w:szCs w:val="24"/>
        </w:rPr>
        <w:t>.</w:t>
      </w:r>
      <w:r w:rsidR="00C3476F" w:rsidRPr="00C3476F">
        <w:rPr>
          <w:rFonts w:ascii="Times New Roman" w:hAnsi="Times New Roman"/>
          <w:szCs w:val="24"/>
        </w:rPr>
        <w:t xml:space="preserve"> </w:t>
      </w:r>
      <w:r w:rsidR="00C3476F" w:rsidRPr="004E7421">
        <w:rPr>
          <w:rFonts w:ascii="Times New Roman" w:hAnsi="Times New Roman"/>
          <w:szCs w:val="24"/>
        </w:rPr>
        <w:t xml:space="preserve">The total sample size for the </w:t>
      </w:r>
      <w:r w:rsidR="00C3476F">
        <w:rPr>
          <w:rFonts w:ascii="Times New Roman" w:hAnsi="Times New Roman"/>
          <w:szCs w:val="24"/>
        </w:rPr>
        <w:t xml:space="preserve">INSIGHTS </w:t>
      </w:r>
      <w:r w:rsidR="00C3476F" w:rsidRPr="004E7421">
        <w:rPr>
          <w:rFonts w:ascii="Times New Roman" w:hAnsi="Times New Roman"/>
          <w:szCs w:val="24"/>
        </w:rPr>
        <w:t xml:space="preserve">study will </w:t>
      </w:r>
      <w:r w:rsidR="00C3476F">
        <w:rPr>
          <w:rFonts w:ascii="Times New Roman" w:hAnsi="Times New Roman"/>
          <w:szCs w:val="24"/>
        </w:rPr>
        <w:t xml:space="preserve">be 300 </w:t>
      </w:r>
      <w:r w:rsidR="00C3476F" w:rsidRPr="004E7421">
        <w:rPr>
          <w:rFonts w:ascii="Times New Roman" w:hAnsi="Times New Roman"/>
          <w:szCs w:val="24"/>
        </w:rPr>
        <w:t>participants.</w:t>
      </w:r>
    </w:p>
    <w:p w14:paraId="2A338DCE" w14:textId="77777777" w:rsidR="00256548" w:rsidRDefault="00256548" w:rsidP="00420B6D">
      <w:pPr>
        <w:spacing w:after="120"/>
        <w:jc w:val="both"/>
        <w:rPr>
          <w:rFonts w:ascii="Times New Roman" w:hAnsi="Times New Roman"/>
          <w:szCs w:val="24"/>
        </w:rPr>
      </w:pPr>
    </w:p>
    <w:p w14:paraId="36DE05F9" w14:textId="2FA41853" w:rsidR="007C4DA3" w:rsidRDefault="003333A2" w:rsidP="007C4DA3">
      <w:r>
        <w:t xml:space="preserve">In addition a </w:t>
      </w:r>
      <w:r w:rsidR="007C4DA3">
        <w:t>qualitative</w:t>
      </w:r>
      <w:r w:rsidR="00245316">
        <w:t xml:space="preserve"> phase analysis</w:t>
      </w:r>
      <w:r w:rsidR="007C4DA3">
        <w:t xml:space="preserve"> of researc</w:t>
      </w:r>
      <w:r w:rsidR="009A14A9">
        <w:t xml:space="preserve">h participants with sickle cell disease and </w:t>
      </w:r>
      <w:r w:rsidR="00A40FFA">
        <w:t xml:space="preserve">active, </w:t>
      </w:r>
      <w:r w:rsidR="009A14A9">
        <w:t>recurrent, or single-occurrence leg ulcers</w:t>
      </w:r>
      <w:r>
        <w:t xml:space="preserve"> will occur</w:t>
      </w:r>
      <w:r w:rsidR="007C4DA3">
        <w:t xml:space="preserve">. </w:t>
      </w:r>
      <w:r w:rsidR="002B0745">
        <w:t>We will</w:t>
      </w:r>
      <w:r w:rsidR="00C845DB">
        <w:t xml:space="preserve"> sample from participants who have already </w:t>
      </w:r>
      <w:r w:rsidR="001D7C0E">
        <w:t>enrolled i</w:t>
      </w:r>
      <w:r w:rsidR="00821876">
        <w:t xml:space="preserve">n the INSIGHTS study </w:t>
      </w:r>
      <w:r w:rsidR="004F0CFF">
        <w:t>and we will also</w:t>
      </w:r>
      <w:r w:rsidR="00C845DB">
        <w:t xml:space="preserve"> recruit participants to meet our accrual </w:t>
      </w:r>
      <w:r w:rsidR="00DB3691">
        <w:t>(N=20)</w:t>
      </w:r>
      <w:r w:rsidR="00C845DB">
        <w:t xml:space="preserve">. </w:t>
      </w:r>
      <w:r w:rsidR="00AA4815">
        <w:t>Participants will complete an in-depth, semi-structured</w:t>
      </w:r>
      <w:r w:rsidR="00173918">
        <w:t xml:space="preserve"> interview</w:t>
      </w:r>
      <w:r w:rsidR="00B056F6">
        <w:t xml:space="preserve"> with a researcher to assess individuals’</w:t>
      </w:r>
      <w:r w:rsidR="005276E4">
        <w:t xml:space="preserve"> </w:t>
      </w:r>
      <w:r w:rsidR="00B056F6">
        <w:t>perceptions of</w:t>
      </w:r>
      <w:r w:rsidR="005276E4">
        <w:t xml:space="preserve"> their </w:t>
      </w:r>
      <w:r w:rsidR="00B056F6">
        <w:t>physical fu</w:t>
      </w:r>
      <w:r w:rsidR="005276E4">
        <w:t xml:space="preserve">nction, stigma, and self-esteem. </w:t>
      </w:r>
      <w:r w:rsidR="00D638BA">
        <w:t xml:space="preserve">Interviews will be </w:t>
      </w:r>
      <w:r w:rsidR="001A5FE3">
        <w:t>audio recorded</w:t>
      </w:r>
      <w:r w:rsidR="009268F4">
        <w:t xml:space="preserve"> and transcribed </w:t>
      </w:r>
      <w:r w:rsidR="00C470B1">
        <w:t>verbatim</w:t>
      </w:r>
      <w:r w:rsidR="00BA55AD">
        <w:t xml:space="preserve"> and analysis will be </w:t>
      </w:r>
      <w:r w:rsidR="007C4E93">
        <w:t>conducted by</w:t>
      </w:r>
      <w:r w:rsidR="009268F4">
        <w:t xml:space="preserve"> two members of the research team</w:t>
      </w:r>
      <w:r w:rsidR="00BA55AD">
        <w:t xml:space="preserve">. </w:t>
      </w:r>
      <w:r w:rsidR="004B7058">
        <w:t xml:space="preserve"> </w:t>
      </w:r>
    </w:p>
    <w:p w14:paraId="446D7994" w14:textId="77777777" w:rsidR="007C4DA3" w:rsidRPr="00266126" w:rsidRDefault="007C4DA3" w:rsidP="00420B6D">
      <w:pPr>
        <w:spacing w:after="120"/>
        <w:jc w:val="both"/>
        <w:rPr>
          <w:rFonts w:ascii="Times New Roman" w:hAnsi="Times New Roman"/>
          <w:szCs w:val="24"/>
        </w:rPr>
      </w:pPr>
    </w:p>
    <w:p w14:paraId="24B53394" w14:textId="767BCBE2" w:rsidR="001C3096" w:rsidRPr="00A4694B" w:rsidRDefault="00256548" w:rsidP="00DD3607">
      <w:pPr>
        <w:numPr>
          <w:ilvl w:val="0"/>
          <w:numId w:val="4"/>
        </w:numPr>
        <w:tabs>
          <w:tab w:val="left" w:pos="540"/>
        </w:tabs>
        <w:spacing w:after="120"/>
        <w:jc w:val="both"/>
        <w:rPr>
          <w:rFonts w:ascii="Times New Roman" w:hAnsi="Times New Roman"/>
          <w:iCs/>
          <w:szCs w:val="24"/>
        </w:rPr>
      </w:pPr>
      <w:r w:rsidRPr="00844DAB">
        <w:rPr>
          <w:rFonts w:ascii="Times New Roman" w:hAnsi="Times New Roman"/>
          <w:b/>
          <w:szCs w:val="24"/>
        </w:rPr>
        <w:t xml:space="preserve">Description of procedures: </w:t>
      </w:r>
      <w:r w:rsidRPr="00F466BA">
        <w:rPr>
          <w:rFonts w:ascii="Times New Roman" w:hAnsi="Times New Roman"/>
          <w:i/>
          <w:szCs w:val="24"/>
        </w:rPr>
        <w:t>(what will be done, when will it be done, where will it be done, dura</w:t>
      </w:r>
      <w:r w:rsidR="006E36D8" w:rsidRPr="00F466BA">
        <w:rPr>
          <w:rFonts w:ascii="Times New Roman" w:hAnsi="Times New Roman"/>
          <w:i/>
          <w:szCs w:val="24"/>
        </w:rPr>
        <w:t xml:space="preserve">tion of participant involvement.  Specify which procedures are being done for research only, and which are being done both for research + clinical care. </w:t>
      </w:r>
      <w:r w:rsidRPr="00F466BA">
        <w:rPr>
          <w:rFonts w:ascii="Times New Roman" w:hAnsi="Times New Roman"/>
          <w:i/>
          <w:szCs w:val="24"/>
        </w:rPr>
        <w:t xml:space="preserve"> </w:t>
      </w:r>
      <w:r w:rsidRPr="00A4694B">
        <w:rPr>
          <w:rFonts w:ascii="Times New Roman" w:hAnsi="Times New Roman"/>
          <w:szCs w:val="24"/>
        </w:rPr>
        <w:t>Please include a flow-sheet or chart</w:t>
      </w:r>
      <w:r w:rsidR="00981F7F" w:rsidRPr="00A4694B">
        <w:rPr>
          <w:rFonts w:ascii="Times New Roman" w:hAnsi="Times New Roman"/>
          <w:szCs w:val="24"/>
        </w:rPr>
        <w:t xml:space="preserve"> that depicts the subject's participation in the protocol from recruitment and consent to completion of the study procedures</w:t>
      </w:r>
      <w:r w:rsidRPr="00A4694B">
        <w:rPr>
          <w:rFonts w:ascii="Times New Roman" w:hAnsi="Times New Roman"/>
          <w:szCs w:val="24"/>
        </w:rPr>
        <w:t>).</w:t>
      </w:r>
    </w:p>
    <w:p w14:paraId="56887C3F" w14:textId="77777777" w:rsidR="001C3096" w:rsidRPr="00F466BA" w:rsidRDefault="001C3096" w:rsidP="00DD3607">
      <w:pPr>
        <w:pStyle w:val="ListParagraph"/>
        <w:ind w:left="360"/>
        <w:jc w:val="both"/>
        <w:rPr>
          <w:rFonts w:ascii="Times New Roman" w:hAnsi="Times New Roman"/>
          <w:b/>
          <w:iCs/>
          <w:szCs w:val="24"/>
        </w:rPr>
      </w:pPr>
    </w:p>
    <w:p w14:paraId="1E19821C" w14:textId="77777777" w:rsidR="001C3096" w:rsidRPr="00C05D52" w:rsidRDefault="001C3096" w:rsidP="00237E8A">
      <w:pPr>
        <w:pStyle w:val="ListParagraph"/>
        <w:ind w:left="0"/>
        <w:jc w:val="both"/>
        <w:rPr>
          <w:rFonts w:ascii="Times New Roman" w:hAnsi="Times New Roman"/>
          <w:b/>
          <w:iCs/>
          <w:szCs w:val="24"/>
        </w:rPr>
      </w:pPr>
      <w:r w:rsidRPr="00C05D52">
        <w:rPr>
          <w:rFonts w:ascii="Times New Roman" w:hAnsi="Times New Roman"/>
          <w:b/>
          <w:iCs/>
          <w:szCs w:val="24"/>
        </w:rPr>
        <w:t>Pre-Screening</w:t>
      </w:r>
    </w:p>
    <w:p w14:paraId="2D658ADE" w14:textId="78C9D03E" w:rsidR="001C3096" w:rsidRDefault="001C3096" w:rsidP="00237E8A">
      <w:pPr>
        <w:pStyle w:val="ListParagraph"/>
        <w:ind w:left="0"/>
        <w:jc w:val="both"/>
        <w:rPr>
          <w:rFonts w:ascii="Times New Roman" w:hAnsi="Times New Roman"/>
          <w:szCs w:val="24"/>
        </w:rPr>
      </w:pPr>
      <w:r w:rsidRPr="00C05D52">
        <w:rPr>
          <w:rFonts w:ascii="Times New Roman" w:hAnsi="Times New Roman"/>
          <w:szCs w:val="24"/>
        </w:rPr>
        <w:t>Potential study participants will be initially screened over the phone by the research coordinator (or research nurse) using the inclusion and exclusion criteria as a guide prior to enrollment in the study</w:t>
      </w:r>
      <w:r w:rsidR="00424E5E" w:rsidRPr="00C05D52">
        <w:rPr>
          <w:rFonts w:ascii="Times New Roman" w:hAnsi="Times New Roman"/>
          <w:szCs w:val="24"/>
        </w:rPr>
        <w:t xml:space="preserve"> </w:t>
      </w:r>
      <w:r w:rsidRPr="00C05D52">
        <w:rPr>
          <w:rFonts w:ascii="Times New Roman" w:hAnsi="Times New Roman"/>
          <w:szCs w:val="24"/>
        </w:rPr>
        <w:t xml:space="preserve">(Appendix </w:t>
      </w:r>
      <w:r w:rsidR="004949CE" w:rsidRPr="00C05D52">
        <w:rPr>
          <w:rFonts w:ascii="Times New Roman" w:hAnsi="Times New Roman"/>
          <w:szCs w:val="24"/>
        </w:rPr>
        <w:t>K</w:t>
      </w:r>
      <w:r w:rsidRPr="00C05D52">
        <w:rPr>
          <w:rFonts w:ascii="Times New Roman" w:hAnsi="Times New Roman"/>
          <w:szCs w:val="24"/>
        </w:rPr>
        <w:t>).  Those eligible will be invited to participate in the study.  Study participants will be consented, and sampled at</w:t>
      </w:r>
      <w:r w:rsidR="003545EA">
        <w:rPr>
          <w:rFonts w:ascii="Times New Roman" w:hAnsi="Times New Roman"/>
          <w:szCs w:val="24"/>
        </w:rPr>
        <w:t xml:space="preserve"> either</w:t>
      </w:r>
      <w:r w:rsidRPr="00C05D52">
        <w:rPr>
          <w:rFonts w:ascii="Times New Roman" w:hAnsi="Times New Roman"/>
          <w:szCs w:val="24"/>
        </w:rPr>
        <w:t xml:space="preserve"> the NIH Clinical Center</w:t>
      </w:r>
      <w:r w:rsidR="003545EA">
        <w:rPr>
          <w:rFonts w:ascii="Times New Roman" w:hAnsi="Times New Roman"/>
          <w:szCs w:val="24"/>
        </w:rPr>
        <w:t xml:space="preserve"> or Montefiore Medical Center (MMC)</w:t>
      </w:r>
      <w:r w:rsidRPr="00C05D52">
        <w:rPr>
          <w:rFonts w:ascii="Times New Roman" w:hAnsi="Times New Roman"/>
          <w:szCs w:val="24"/>
        </w:rPr>
        <w:t xml:space="preserve"> and will be seen by a </w:t>
      </w:r>
      <w:r w:rsidR="0000318E">
        <w:rPr>
          <w:rFonts w:ascii="Times New Roman" w:hAnsi="Times New Roman"/>
          <w:szCs w:val="24"/>
        </w:rPr>
        <w:t>physician</w:t>
      </w:r>
      <w:r w:rsidRPr="00C05D52">
        <w:rPr>
          <w:rFonts w:ascii="Times New Roman" w:hAnsi="Times New Roman"/>
          <w:szCs w:val="24"/>
        </w:rPr>
        <w:t xml:space="preserve">, </w:t>
      </w:r>
      <w:r w:rsidR="003545EA">
        <w:rPr>
          <w:rFonts w:ascii="Times New Roman" w:hAnsi="Times New Roman"/>
          <w:szCs w:val="24"/>
        </w:rPr>
        <w:t xml:space="preserve">nurse practitioner, </w:t>
      </w:r>
      <w:r w:rsidRPr="00C05D52">
        <w:rPr>
          <w:rFonts w:ascii="Times New Roman" w:hAnsi="Times New Roman"/>
          <w:szCs w:val="24"/>
        </w:rPr>
        <w:t>research nurse, and/or a wound care nurse.</w:t>
      </w:r>
    </w:p>
    <w:p w14:paraId="3216C0E2" w14:textId="77777777" w:rsidR="009B599A" w:rsidRDefault="009B599A" w:rsidP="00237E8A">
      <w:pPr>
        <w:pStyle w:val="ListParagraph"/>
        <w:ind w:left="0"/>
        <w:jc w:val="both"/>
        <w:rPr>
          <w:rFonts w:ascii="Times New Roman" w:hAnsi="Times New Roman"/>
          <w:szCs w:val="24"/>
        </w:rPr>
      </w:pPr>
    </w:p>
    <w:p w14:paraId="4A443BD7" w14:textId="0F2027C8" w:rsidR="00C77B8B" w:rsidRDefault="009B599A" w:rsidP="00237E8A">
      <w:pPr>
        <w:pStyle w:val="ListParagraph"/>
        <w:ind w:left="0"/>
        <w:jc w:val="both"/>
        <w:rPr>
          <w:rFonts w:ascii="Times New Roman" w:hAnsi="Times New Roman"/>
          <w:b/>
          <w:szCs w:val="24"/>
        </w:rPr>
      </w:pPr>
      <w:r w:rsidRPr="00D91B82">
        <w:rPr>
          <w:rFonts w:ascii="Times New Roman" w:hAnsi="Times New Roman"/>
          <w:b/>
          <w:szCs w:val="24"/>
        </w:rPr>
        <w:t>Screening</w:t>
      </w:r>
      <w:r w:rsidR="002B5943">
        <w:rPr>
          <w:rFonts w:ascii="Times New Roman" w:hAnsi="Times New Roman"/>
          <w:b/>
          <w:szCs w:val="24"/>
        </w:rPr>
        <w:t xml:space="preserve"> for </w:t>
      </w:r>
      <w:r w:rsidR="00E647D6">
        <w:rPr>
          <w:rFonts w:ascii="Times New Roman" w:hAnsi="Times New Roman"/>
          <w:b/>
          <w:szCs w:val="24"/>
        </w:rPr>
        <w:t xml:space="preserve">the </w:t>
      </w:r>
      <w:r w:rsidR="002B5943">
        <w:rPr>
          <w:rFonts w:ascii="Times New Roman" w:hAnsi="Times New Roman"/>
          <w:b/>
          <w:szCs w:val="24"/>
        </w:rPr>
        <w:t xml:space="preserve">qualitative </w:t>
      </w:r>
      <w:r w:rsidR="00756CCA">
        <w:rPr>
          <w:rFonts w:ascii="Times New Roman" w:hAnsi="Times New Roman"/>
          <w:b/>
          <w:szCs w:val="24"/>
        </w:rPr>
        <w:t>phase</w:t>
      </w:r>
      <w:r w:rsidR="006D34A8">
        <w:rPr>
          <w:rFonts w:ascii="Times New Roman" w:hAnsi="Times New Roman"/>
          <w:b/>
          <w:szCs w:val="24"/>
        </w:rPr>
        <w:t>:</w:t>
      </w:r>
    </w:p>
    <w:p w14:paraId="36F76FC3" w14:textId="03BC8A3A" w:rsidR="000574DE" w:rsidRPr="00D91B82" w:rsidRDefault="000574DE" w:rsidP="00237E8A">
      <w:pPr>
        <w:pStyle w:val="ListParagraph"/>
        <w:ind w:left="0"/>
        <w:jc w:val="both"/>
        <w:rPr>
          <w:rFonts w:ascii="Times New Roman" w:hAnsi="Times New Roman"/>
          <w:b/>
          <w:szCs w:val="24"/>
        </w:rPr>
      </w:pPr>
      <w:r>
        <w:rPr>
          <w:rFonts w:ascii="Times New Roman" w:hAnsi="Times New Roman"/>
          <w:szCs w:val="24"/>
        </w:rPr>
        <w:t xml:space="preserve">There will be two categories of individuals that participate in the complementary qualitative </w:t>
      </w:r>
      <w:r w:rsidR="00173918">
        <w:rPr>
          <w:rFonts w:ascii="Times New Roman" w:hAnsi="Times New Roman"/>
          <w:szCs w:val="24"/>
        </w:rPr>
        <w:t>phase</w:t>
      </w:r>
      <w:r>
        <w:rPr>
          <w:rFonts w:ascii="Times New Roman" w:hAnsi="Times New Roman"/>
          <w:szCs w:val="24"/>
        </w:rPr>
        <w:t xml:space="preserve">: those that have already completed the INSIGHTS study and those that have not. The screening process for both groups will differ slightly. </w:t>
      </w:r>
      <w:r w:rsidR="00BB134D">
        <w:rPr>
          <w:rFonts w:ascii="Times New Roman" w:hAnsi="Times New Roman"/>
          <w:szCs w:val="24"/>
        </w:rPr>
        <w:t>Individuals that have already participated have already been screen</w:t>
      </w:r>
      <w:r w:rsidR="00F45003">
        <w:rPr>
          <w:rFonts w:ascii="Times New Roman" w:hAnsi="Times New Roman"/>
          <w:szCs w:val="24"/>
        </w:rPr>
        <w:t>ed</w:t>
      </w:r>
      <w:r w:rsidR="00BB134D">
        <w:rPr>
          <w:rFonts w:ascii="Times New Roman" w:hAnsi="Times New Roman"/>
          <w:szCs w:val="24"/>
        </w:rPr>
        <w:t xml:space="preserve"> and thus, will </w:t>
      </w:r>
      <w:r w:rsidR="00827456">
        <w:rPr>
          <w:rFonts w:ascii="Times New Roman" w:hAnsi="Times New Roman"/>
          <w:szCs w:val="24"/>
        </w:rPr>
        <w:t xml:space="preserve">undergo </w:t>
      </w:r>
      <w:r w:rsidR="00BB134D">
        <w:rPr>
          <w:rFonts w:ascii="Times New Roman" w:hAnsi="Times New Roman"/>
          <w:szCs w:val="24"/>
        </w:rPr>
        <w:t>screening</w:t>
      </w:r>
      <w:r w:rsidR="00827456">
        <w:rPr>
          <w:rFonts w:ascii="Times New Roman" w:hAnsi="Times New Roman"/>
          <w:szCs w:val="24"/>
        </w:rPr>
        <w:t xml:space="preserve"> to have their interviews taped </w:t>
      </w:r>
      <w:r w:rsidR="00827456" w:rsidRPr="00BE3F34">
        <w:rPr>
          <w:rFonts w:ascii="Times New Roman" w:hAnsi="Times New Roman"/>
          <w:szCs w:val="24"/>
        </w:rPr>
        <w:t>(Appendix</w:t>
      </w:r>
      <w:r w:rsidR="007D2AF1" w:rsidRPr="00BE3F34">
        <w:rPr>
          <w:rFonts w:ascii="Times New Roman" w:hAnsi="Times New Roman"/>
          <w:szCs w:val="24"/>
        </w:rPr>
        <w:t xml:space="preserve"> R</w:t>
      </w:r>
      <w:r w:rsidR="009B1E7B" w:rsidRPr="00BE3F34">
        <w:rPr>
          <w:rFonts w:ascii="Times New Roman" w:hAnsi="Times New Roman"/>
          <w:szCs w:val="24"/>
        </w:rPr>
        <w:t>)</w:t>
      </w:r>
      <w:r w:rsidR="00BB134D" w:rsidRPr="00BE3F34">
        <w:rPr>
          <w:rFonts w:ascii="Times New Roman" w:hAnsi="Times New Roman"/>
          <w:szCs w:val="24"/>
        </w:rPr>
        <w:t>.</w:t>
      </w:r>
      <w:r w:rsidR="00BB134D">
        <w:rPr>
          <w:rFonts w:ascii="Times New Roman" w:hAnsi="Times New Roman"/>
          <w:szCs w:val="24"/>
        </w:rPr>
        <w:t xml:space="preserve"> Individuals that have not completed INSIGHTS will be screened over the phone in a similar way to the</w:t>
      </w:r>
      <w:r w:rsidR="003320DD">
        <w:rPr>
          <w:rFonts w:ascii="Times New Roman" w:hAnsi="Times New Roman"/>
          <w:szCs w:val="24"/>
        </w:rPr>
        <w:t xml:space="preserve"> existing INSIGHTS study </w:t>
      </w:r>
      <w:r w:rsidR="00BB134D">
        <w:rPr>
          <w:rFonts w:ascii="Times New Roman" w:hAnsi="Times New Roman"/>
          <w:szCs w:val="24"/>
        </w:rPr>
        <w:t xml:space="preserve">by the research </w:t>
      </w:r>
      <w:r w:rsidR="003320DD">
        <w:rPr>
          <w:rFonts w:ascii="Times New Roman" w:hAnsi="Times New Roman"/>
          <w:szCs w:val="24"/>
        </w:rPr>
        <w:t xml:space="preserve">nurse or associate investigator. If the individual </w:t>
      </w:r>
      <w:r w:rsidR="009A7348">
        <w:rPr>
          <w:rFonts w:ascii="Times New Roman" w:hAnsi="Times New Roman"/>
          <w:szCs w:val="24"/>
        </w:rPr>
        <w:t>indicates that he/she would</w:t>
      </w:r>
      <w:r w:rsidR="003320DD">
        <w:rPr>
          <w:rFonts w:ascii="Times New Roman" w:hAnsi="Times New Roman"/>
          <w:szCs w:val="24"/>
        </w:rPr>
        <w:t xml:space="preserve"> like to participate in the qualitative </w:t>
      </w:r>
      <w:r w:rsidR="00FF22B3">
        <w:rPr>
          <w:rFonts w:ascii="Times New Roman" w:hAnsi="Times New Roman"/>
          <w:szCs w:val="24"/>
        </w:rPr>
        <w:t>phase</w:t>
      </w:r>
      <w:r w:rsidR="003320DD">
        <w:rPr>
          <w:rFonts w:ascii="Times New Roman" w:hAnsi="Times New Roman"/>
          <w:szCs w:val="24"/>
        </w:rPr>
        <w:t xml:space="preserve">, the individual will </w:t>
      </w:r>
      <w:r w:rsidR="0053413B">
        <w:rPr>
          <w:rFonts w:ascii="Times New Roman" w:hAnsi="Times New Roman"/>
          <w:szCs w:val="24"/>
        </w:rPr>
        <w:t xml:space="preserve">also </w:t>
      </w:r>
      <w:r w:rsidR="003320DD">
        <w:rPr>
          <w:rFonts w:ascii="Times New Roman" w:hAnsi="Times New Roman"/>
          <w:szCs w:val="24"/>
        </w:rPr>
        <w:t xml:space="preserve">be screened </w:t>
      </w:r>
      <w:r w:rsidR="00BB134D">
        <w:rPr>
          <w:rFonts w:ascii="Times New Roman" w:hAnsi="Times New Roman"/>
          <w:szCs w:val="24"/>
        </w:rPr>
        <w:t>using</w:t>
      </w:r>
      <w:r w:rsidR="006D7832">
        <w:rPr>
          <w:rFonts w:ascii="Times New Roman" w:hAnsi="Times New Roman"/>
          <w:szCs w:val="24"/>
        </w:rPr>
        <w:t xml:space="preserve"> the </w:t>
      </w:r>
      <w:r w:rsidR="006D7832" w:rsidRPr="00D91B82">
        <w:rPr>
          <w:rFonts w:ascii="Times New Roman" w:hAnsi="Times New Roman"/>
          <w:szCs w:val="24"/>
        </w:rPr>
        <w:t xml:space="preserve">inclusion </w:t>
      </w:r>
      <w:r w:rsidR="00D10C9D" w:rsidRPr="00D91B82">
        <w:rPr>
          <w:rFonts w:ascii="Times New Roman" w:hAnsi="Times New Roman"/>
          <w:szCs w:val="24"/>
        </w:rPr>
        <w:t>criteria</w:t>
      </w:r>
      <w:r w:rsidR="00BB134D" w:rsidRPr="00D91B82">
        <w:rPr>
          <w:rFonts w:ascii="Times New Roman" w:hAnsi="Times New Roman"/>
          <w:szCs w:val="24"/>
        </w:rPr>
        <w:t xml:space="preserve"> prior</w:t>
      </w:r>
      <w:r w:rsidR="00BB134D">
        <w:rPr>
          <w:rFonts w:ascii="Times New Roman" w:hAnsi="Times New Roman"/>
          <w:szCs w:val="24"/>
        </w:rPr>
        <w:t xml:space="preserve"> </w:t>
      </w:r>
      <w:r w:rsidR="00EB763E">
        <w:rPr>
          <w:rFonts w:ascii="Times New Roman" w:hAnsi="Times New Roman"/>
          <w:szCs w:val="24"/>
        </w:rPr>
        <w:t xml:space="preserve">to </w:t>
      </w:r>
      <w:r w:rsidR="00BB134D">
        <w:rPr>
          <w:rFonts w:ascii="Times New Roman" w:hAnsi="Times New Roman"/>
          <w:szCs w:val="24"/>
        </w:rPr>
        <w:t xml:space="preserve">enrollment. Those eligible will be invited to participate in the </w:t>
      </w:r>
      <w:r w:rsidR="008916BB">
        <w:rPr>
          <w:rFonts w:ascii="Times New Roman" w:hAnsi="Times New Roman"/>
          <w:szCs w:val="24"/>
        </w:rPr>
        <w:t>survey</w:t>
      </w:r>
      <w:r w:rsidR="00BB134D">
        <w:rPr>
          <w:rFonts w:ascii="Times New Roman" w:hAnsi="Times New Roman"/>
          <w:szCs w:val="24"/>
        </w:rPr>
        <w:t xml:space="preserve">. </w:t>
      </w:r>
    </w:p>
    <w:p w14:paraId="2B8D3879" w14:textId="442ABF3D" w:rsidR="001C3096" w:rsidRDefault="001C3096" w:rsidP="00237E8A">
      <w:pPr>
        <w:pStyle w:val="ListParagraph"/>
        <w:ind w:left="0"/>
        <w:jc w:val="both"/>
        <w:rPr>
          <w:rFonts w:ascii="Times New Roman" w:hAnsi="Times New Roman"/>
          <w:szCs w:val="24"/>
          <w:u w:val="single"/>
        </w:rPr>
      </w:pPr>
    </w:p>
    <w:p w14:paraId="5769047D" w14:textId="77777777" w:rsidR="00522DAC" w:rsidRPr="00F844FB" w:rsidRDefault="00522DAC" w:rsidP="00237E8A">
      <w:pPr>
        <w:pStyle w:val="ListParagraph"/>
        <w:ind w:left="0"/>
        <w:jc w:val="both"/>
        <w:rPr>
          <w:rFonts w:ascii="Times New Roman" w:hAnsi="Times New Roman"/>
          <w:szCs w:val="24"/>
          <w:u w:val="single"/>
        </w:rPr>
      </w:pPr>
    </w:p>
    <w:p w14:paraId="63BC3AEB" w14:textId="77777777" w:rsidR="001C3096" w:rsidRPr="00F844FB" w:rsidRDefault="001C3096" w:rsidP="00237E8A">
      <w:pPr>
        <w:pStyle w:val="ListParagraph"/>
        <w:ind w:left="0"/>
        <w:jc w:val="both"/>
        <w:rPr>
          <w:rFonts w:ascii="Times New Roman" w:hAnsi="Times New Roman"/>
          <w:b/>
          <w:szCs w:val="24"/>
        </w:rPr>
      </w:pPr>
      <w:r w:rsidRPr="00F844FB">
        <w:rPr>
          <w:rFonts w:ascii="Times New Roman" w:hAnsi="Times New Roman"/>
          <w:b/>
          <w:szCs w:val="24"/>
        </w:rPr>
        <w:t>Microbiome Study Participants</w:t>
      </w:r>
    </w:p>
    <w:p w14:paraId="472D35B8" w14:textId="2A9355C4" w:rsidR="001C3096" w:rsidRPr="00F844FB" w:rsidRDefault="005D42A1" w:rsidP="00237E8A">
      <w:pPr>
        <w:pStyle w:val="ListParagraph"/>
        <w:ind w:left="0"/>
        <w:jc w:val="both"/>
        <w:rPr>
          <w:rFonts w:ascii="Times New Roman" w:hAnsi="Times New Roman"/>
          <w:szCs w:val="24"/>
          <w:u w:val="single"/>
        </w:rPr>
      </w:pPr>
      <w:r w:rsidRPr="00F844FB">
        <w:rPr>
          <w:rFonts w:ascii="Times New Roman" w:hAnsi="Times New Roman"/>
          <w:szCs w:val="24"/>
        </w:rPr>
        <w:t>For t</w:t>
      </w:r>
      <w:r w:rsidR="001C3096" w:rsidRPr="00F844FB">
        <w:rPr>
          <w:rFonts w:ascii="Times New Roman" w:hAnsi="Times New Roman"/>
          <w:szCs w:val="24"/>
        </w:rPr>
        <w:t>hose research participants living outside of the Washington D.C. area (DC, MD, VA metropolitan region)</w:t>
      </w:r>
      <w:r w:rsidR="006D6D10" w:rsidRPr="00F844FB">
        <w:rPr>
          <w:rFonts w:ascii="Times New Roman" w:hAnsi="Times New Roman"/>
          <w:szCs w:val="24"/>
        </w:rPr>
        <w:t xml:space="preserve"> t</w:t>
      </w:r>
      <w:r w:rsidR="001C3096" w:rsidRPr="00F844FB">
        <w:rPr>
          <w:rFonts w:ascii="Times New Roman" w:hAnsi="Times New Roman"/>
          <w:szCs w:val="24"/>
        </w:rPr>
        <w:t>ravel to the NIH Clinical Center and overnight lodging for an outpatient stay will be provided to recruited participants who are completing both the</w:t>
      </w:r>
      <w:r w:rsidR="0043045E">
        <w:rPr>
          <w:rFonts w:ascii="Times New Roman" w:hAnsi="Times New Roman"/>
          <w:szCs w:val="24"/>
        </w:rPr>
        <w:t xml:space="preserve"> microbiome sampling and survey. </w:t>
      </w:r>
      <w:r w:rsidR="003545EA">
        <w:rPr>
          <w:rFonts w:ascii="Times New Roman" w:hAnsi="Times New Roman"/>
          <w:szCs w:val="24"/>
        </w:rPr>
        <w:t xml:space="preserve">For those research participants living in the New York City metropolitan area, travel </w:t>
      </w:r>
      <w:r w:rsidR="0000318E">
        <w:rPr>
          <w:rFonts w:ascii="Times New Roman" w:hAnsi="Times New Roman"/>
          <w:szCs w:val="24"/>
        </w:rPr>
        <w:t>(local transportation</w:t>
      </w:r>
      <w:r w:rsidR="007C4E93">
        <w:rPr>
          <w:rFonts w:ascii="Times New Roman" w:hAnsi="Times New Roman"/>
          <w:szCs w:val="24"/>
        </w:rPr>
        <w:t>) to</w:t>
      </w:r>
      <w:r w:rsidR="003545EA">
        <w:rPr>
          <w:rFonts w:ascii="Times New Roman" w:hAnsi="Times New Roman"/>
          <w:szCs w:val="24"/>
        </w:rPr>
        <w:t xml:space="preserve"> MMC will be provided for the participants completing the study. </w:t>
      </w:r>
      <w:r w:rsidR="00710ED2" w:rsidRPr="0043045E">
        <w:rPr>
          <w:rFonts w:eastAsia="Times New Roman"/>
          <w:bCs/>
          <w:color w:val="000000"/>
        </w:rPr>
        <w:t>Research participants will be asked not to shower/take a bath or use skin moisturizers for 24 hours prior to sample collection</w:t>
      </w:r>
      <w:r w:rsidR="000C26FD" w:rsidRPr="0043045E">
        <w:rPr>
          <w:rFonts w:ascii="Times New Roman" w:hAnsi="Times New Roman"/>
          <w:szCs w:val="24"/>
        </w:rPr>
        <w:t>.</w:t>
      </w:r>
    </w:p>
    <w:p w14:paraId="349BC592" w14:textId="77777777" w:rsidR="005D42A1" w:rsidRPr="00F844FB" w:rsidRDefault="005D42A1" w:rsidP="005D42A1">
      <w:pPr>
        <w:pStyle w:val="ListParagraph"/>
        <w:ind w:left="0"/>
        <w:jc w:val="both"/>
        <w:rPr>
          <w:rFonts w:ascii="Times New Roman" w:hAnsi="Times New Roman"/>
          <w:b/>
          <w:szCs w:val="24"/>
          <w:u w:val="single"/>
        </w:rPr>
      </w:pPr>
    </w:p>
    <w:p w14:paraId="447E3B44" w14:textId="556928AA" w:rsidR="001C3096" w:rsidRPr="00F844FB" w:rsidRDefault="001C3096" w:rsidP="00237E8A">
      <w:pPr>
        <w:pStyle w:val="ListParagraph"/>
        <w:ind w:left="0"/>
        <w:jc w:val="both"/>
        <w:rPr>
          <w:rFonts w:ascii="Times New Roman" w:hAnsi="Times New Roman"/>
          <w:szCs w:val="24"/>
          <w:u w:val="single"/>
        </w:rPr>
      </w:pPr>
      <w:r w:rsidRPr="00F844FB">
        <w:rPr>
          <w:rFonts w:ascii="Times New Roman" w:hAnsi="Times New Roman"/>
          <w:b/>
          <w:szCs w:val="24"/>
        </w:rPr>
        <w:t xml:space="preserve">Day One: </w:t>
      </w:r>
      <w:r w:rsidRPr="00A93CDA">
        <w:rPr>
          <w:rFonts w:ascii="Times New Roman" w:hAnsi="Times New Roman"/>
          <w:szCs w:val="24"/>
        </w:rPr>
        <w:t>Participants with and without leg ulcers will have samples collected for th</w:t>
      </w:r>
      <w:r w:rsidR="006B4A11" w:rsidRPr="00A93CDA">
        <w:rPr>
          <w:rFonts w:ascii="Times New Roman" w:hAnsi="Times New Roman"/>
          <w:szCs w:val="24"/>
        </w:rPr>
        <w:t xml:space="preserve">e microbiome study. </w:t>
      </w:r>
      <w:r w:rsidR="004124EA">
        <w:rPr>
          <w:rFonts w:ascii="Times New Roman" w:hAnsi="Times New Roman"/>
          <w:szCs w:val="24"/>
        </w:rPr>
        <w:t xml:space="preserve">Approximately </w:t>
      </w:r>
      <w:r w:rsidR="00A42E98">
        <w:rPr>
          <w:rFonts w:ascii="Times New Roman" w:hAnsi="Times New Roman"/>
          <w:szCs w:val="24"/>
        </w:rPr>
        <w:t>150</w:t>
      </w:r>
      <w:r w:rsidR="006C621B" w:rsidRPr="006C621B">
        <w:rPr>
          <w:rFonts w:ascii="Times New Roman" w:hAnsi="Times New Roman"/>
          <w:szCs w:val="24"/>
        </w:rPr>
        <w:t xml:space="preserve"> research participants will be sampled, </w:t>
      </w:r>
      <w:r w:rsidR="00A42E98">
        <w:rPr>
          <w:rFonts w:ascii="Times New Roman" w:hAnsi="Times New Roman"/>
          <w:szCs w:val="24"/>
        </w:rPr>
        <w:t xml:space="preserve">50 </w:t>
      </w:r>
      <w:r w:rsidR="006C621B" w:rsidRPr="006C621B">
        <w:rPr>
          <w:rFonts w:ascii="Times New Roman" w:hAnsi="Times New Roman"/>
          <w:szCs w:val="24"/>
        </w:rPr>
        <w:t xml:space="preserve">with leg ulcers, </w:t>
      </w:r>
      <w:r w:rsidR="00A42E98">
        <w:rPr>
          <w:rFonts w:ascii="Times New Roman" w:hAnsi="Times New Roman"/>
          <w:szCs w:val="24"/>
        </w:rPr>
        <w:t>50</w:t>
      </w:r>
      <w:r w:rsidR="00A42E98" w:rsidRPr="006C621B">
        <w:rPr>
          <w:rFonts w:ascii="Times New Roman" w:hAnsi="Times New Roman"/>
          <w:szCs w:val="24"/>
        </w:rPr>
        <w:t xml:space="preserve"> </w:t>
      </w:r>
      <w:r w:rsidR="006C621B" w:rsidRPr="006C621B">
        <w:rPr>
          <w:rFonts w:ascii="Times New Roman" w:hAnsi="Times New Roman"/>
          <w:szCs w:val="24"/>
        </w:rPr>
        <w:t xml:space="preserve">without leg ulcers, and </w:t>
      </w:r>
      <w:r w:rsidR="00A42E98">
        <w:rPr>
          <w:rFonts w:ascii="Times New Roman" w:hAnsi="Times New Roman"/>
          <w:szCs w:val="24"/>
        </w:rPr>
        <w:t>50</w:t>
      </w:r>
      <w:r w:rsidR="00A42E98" w:rsidRPr="006C621B">
        <w:rPr>
          <w:rFonts w:ascii="Times New Roman" w:hAnsi="Times New Roman"/>
          <w:szCs w:val="24"/>
        </w:rPr>
        <w:t xml:space="preserve"> </w:t>
      </w:r>
      <w:r w:rsidR="006C621B" w:rsidRPr="006C621B">
        <w:rPr>
          <w:rFonts w:ascii="Times New Roman" w:hAnsi="Times New Roman"/>
          <w:szCs w:val="24"/>
        </w:rPr>
        <w:t>with no previous history of leg ulcers</w:t>
      </w:r>
      <w:r w:rsidRPr="00A93CDA">
        <w:rPr>
          <w:rFonts w:ascii="Times New Roman" w:hAnsi="Times New Roman"/>
          <w:szCs w:val="24"/>
        </w:rPr>
        <w:t xml:space="preserve">. The </w:t>
      </w:r>
      <w:r w:rsidR="00424E5E" w:rsidRPr="00A93CDA">
        <w:rPr>
          <w:rFonts w:ascii="Times New Roman" w:hAnsi="Times New Roman"/>
          <w:szCs w:val="24"/>
        </w:rPr>
        <w:t>participant’s</w:t>
      </w:r>
      <w:r w:rsidRPr="00A93CDA">
        <w:rPr>
          <w:rFonts w:ascii="Times New Roman" w:hAnsi="Times New Roman"/>
          <w:szCs w:val="24"/>
        </w:rPr>
        <w:t xml:space="preserve"> medical history will be collected and clinical evaluat</w:t>
      </w:r>
      <w:r w:rsidR="008A6FA6" w:rsidRPr="00A93CDA">
        <w:rPr>
          <w:rFonts w:ascii="Times New Roman" w:hAnsi="Times New Roman"/>
          <w:szCs w:val="24"/>
        </w:rPr>
        <w:t>ion will be conducted (Appendix</w:t>
      </w:r>
      <w:r w:rsidRPr="00A93CDA">
        <w:rPr>
          <w:rFonts w:ascii="Times New Roman" w:hAnsi="Times New Roman"/>
          <w:szCs w:val="24"/>
        </w:rPr>
        <w:t xml:space="preserve"> E and G). </w:t>
      </w:r>
      <w:r w:rsidR="005A1919" w:rsidRPr="00A93CDA">
        <w:rPr>
          <w:rFonts w:ascii="Times New Roman" w:hAnsi="Times New Roman"/>
          <w:szCs w:val="24"/>
        </w:rPr>
        <w:t xml:space="preserve">A clinical evaluation </w:t>
      </w:r>
      <w:r w:rsidR="00435335" w:rsidRPr="00A93CDA">
        <w:rPr>
          <w:rFonts w:ascii="Times New Roman" w:hAnsi="Times New Roman"/>
          <w:szCs w:val="24"/>
        </w:rPr>
        <w:t>conducted</w:t>
      </w:r>
      <w:r w:rsidR="005A1919" w:rsidRPr="00A93CDA">
        <w:rPr>
          <w:rFonts w:ascii="Times New Roman" w:hAnsi="Times New Roman"/>
          <w:szCs w:val="24"/>
        </w:rPr>
        <w:t xml:space="preserve"> by any </w:t>
      </w:r>
      <w:r w:rsidR="003545EA">
        <w:rPr>
          <w:rFonts w:ascii="Times New Roman" w:hAnsi="Times New Roman"/>
          <w:szCs w:val="24"/>
        </w:rPr>
        <w:t>medical</w:t>
      </w:r>
      <w:r w:rsidR="003545EA" w:rsidRPr="00A93CDA">
        <w:rPr>
          <w:rFonts w:ascii="Times New Roman" w:hAnsi="Times New Roman"/>
          <w:szCs w:val="24"/>
        </w:rPr>
        <w:t xml:space="preserve"> </w:t>
      </w:r>
      <w:r w:rsidR="005A1919" w:rsidRPr="00A93CDA">
        <w:rPr>
          <w:rFonts w:ascii="Times New Roman" w:hAnsi="Times New Roman"/>
          <w:szCs w:val="24"/>
        </w:rPr>
        <w:t xml:space="preserve">provider within 45 days from study visit will be acceptable </w:t>
      </w:r>
      <w:r w:rsidR="00435335" w:rsidRPr="00A93CDA">
        <w:rPr>
          <w:rFonts w:ascii="Times New Roman" w:hAnsi="Times New Roman"/>
          <w:szCs w:val="24"/>
        </w:rPr>
        <w:t>for completing t</w:t>
      </w:r>
      <w:r w:rsidR="005A1919" w:rsidRPr="00A93CDA">
        <w:rPr>
          <w:rFonts w:ascii="Times New Roman" w:hAnsi="Times New Roman"/>
          <w:szCs w:val="24"/>
        </w:rPr>
        <w:t>he physical exam form (Appendix E).</w:t>
      </w:r>
      <w:r w:rsidRPr="00A93CDA">
        <w:rPr>
          <w:rFonts w:ascii="Times New Roman" w:hAnsi="Times New Roman"/>
          <w:szCs w:val="24"/>
        </w:rPr>
        <w:t xml:space="preserve">We will also obtain </w:t>
      </w:r>
      <w:r w:rsidR="00BF1DA2" w:rsidRPr="00A93CDA">
        <w:rPr>
          <w:rFonts w:ascii="Times New Roman" w:hAnsi="Times New Roman"/>
          <w:szCs w:val="24"/>
        </w:rPr>
        <w:t xml:space="preserve">routine clinical </w:t>
      </w:r>
      <w:r w:rsidRPr="00A93CDA">
        <w:rPr>
          <w:rFonts w:ascii="Times New Roman" w:hAnsi="Times New Roman"/>
          <w:szCs w:val="24"/>
        </w:rPr>
        <w:t xml:space="preserve">blood labs </w:t>
      </w:r>
      <w:r w:rsidR="00BF1DA2" w:rsidRPr="00A93CDA">
        <w:rPr>
          <w:rFonts w:ascii="Times New Roman" w:hAnsi="Times New Roman"/>
          <w:szCs w:val="24"/>
        </w:rPr>
        <w:t xml:space="preserve">and a research sample </w:t>
      </w:r>
      <w:r w:rsidR="006B4A11" w:rsidRPr="00A93CDA">
        <w:rPr>
          <w:rFonts w:ascii="Times New Roman" w:hAnsi="Times New Roman"/>
          <w:szCs w:val="24"/>
        </w:rPr>
        <w:t xml:space="preserve">on each of the </w:t>
      </w:r>
      <w:r w:rsidRPr="00A93CDA">
        <w:rPr>
          <w:rFonts w:ascii="Times New Roman" w:hAnsi="Times New Roman"/>
          <w:szCs w:val="24"/>
        </w:rPr>
        <w:t>study participants</w:t>
      </w:r>
      <w:r w:rsidR="00F203D5" w:rsidRPr="00A93CDA">
        <w:rPr>
          <w:rFonts w:ascii="Times New Roman" w:hAnsi="Times New Roman"/>
          <w:szCs w:val="24"/>
        </w:rPr>
        <w:t xml:space="preserve"> (</w:t>
      </w:r>
      <w:r w:rsidR="0077549B">
        <w:rPr>
          <w:rFonts w:ascii="Times New Roman" w:hAnsi="Times New Roman"/>
          <w:szCs w:val="24"/>
        </w:rPr>
        <w:t xml:space="preserve"> n=300</w:t>
      </w:r>
      <w:r w:rsidR="00F203D5" w:rsidRPr="00A93CDA">
        <w:rPr>
          <w:rFonts w:ascii="Times New Roman" w:hAnsi="Times New Roman"/>
          <w:szCs w:val="24"/>
        </w:rPr>
        <w:t>)</w:t>
      </w:r>
      <w:r w:rsidRPr="00A93CDA">
        <w:rPr>
          <w:rFonts w:ascii="Times New Roman" w:hAnsi="Times New Roman"/>
          <w:szCs w:val="24"/>
        </w:rPr>
        <w:t xml:space="preserve"> for clinical and phenotype data and future genomic analysis based upon an </w:t>
      </w:r>
      <w:r w:rsidR="00424E5E" w:rsidRPr="00A93CDA">
        <w:rPr>
          <w:rFonts w:ascii="Times New Roman" w:hAnsi="Times New Roman"/>
          <w:szCs w:val="24"/>
        </w:rPr>
        <w:t>amendment</w:t>
      </w:r>
      <w:r w:rsidRPr="00A93CDA">
        <w:rPr>
          <w:rFonts w:ascii="Times New Roman" w:hAnsi="Times New Roman"/>
          <w:szCs w:val="24"/>
        </w:rPr>
        <w:t xml:space="preserve"> of this protocol.</w:t>
      </w:r>
      <w:r w:rsidRPr="00F844FB">
        <w:rPr>
          <w:rFonts w:ascii="Times New Roman" w:hAnsi="Times New Roman"/>
          <w:szCs w:val="24"/>
          <w:u w:val="single"/>
        </w:rPr>
        <w:t xml:space="preserve"> </w:t>
      </w:r>
    </w:p>
    <w:p w14:paraId="39B47DBD" w14:textId="77777777" w:rsidR="001C3096" w:rsidRPr="00F844FB" w:rsidRDefault="001C3096" w:rsidP="00237E8A">
      <w:pPr>
        <w:pStyle w:val="ListParagraph"/>
        <w:ind w:left="0"/>
        <w:jc w:val="both"/>
        <w:rPr>
          <w:rFonts w:ascii="Times New Roman" w:hAnsi="Times New Roman"/>
          <w:szCs w:val="24"/>
          <w:u w:val="single"/>
        </w:rPr>
      </w:pPr>
    </w:p>
    <w:p w14:paraId="5C4893ED" w14:textId="714E018A" w:rsidR="001C3096" w:rsidRPr="00522ED2" w:rsidRDefault="001C3096" w:rsidP="00237E8A">
      <w:pPr>
        <w:pStyle w:val="ListParagraph"/>
        <w:tabs>
          <w:tab w:val="left" w:pos="540"/>
        </w:tabs>
        <w:ind w:left="0"/>
        <w:jc w:val="both"/>
        <w:rPr>
          <w:rFonts w:ascii="Times New Roman" w:hAnsi="Times New Roman"/>
          <w:szCs w:val="24"/>
        </w:rPr>
      </w:pPr>
      <w:r w:rsidRPr="00F844FB">
        <w:rPr>
          <w:rFonts w:ascii="Times New Roman" w:hAnsi="Times New Roman"/>
          <w:b/>
          <w:szCs w:val="24"/>
        </w:rPr>
        <w:t xml:space="preserve">Day Two: </w:t>
      </w:r>
      <w:r w:rsidRPr="00F844FB">
        <w:rPr>
          <w:rFonts w:ascii="Times New Roman" w:hAnsi="Times New Roman"/>
          <w:szCs w:val="24"/>
        </w:rPr>
        <w:t xml:space="preserve">If not completed </w:t>
      </w:r>
      <w:r w:rsidR="006D6D10" w:rsidRPr="00F844FB">
        <w:rPr>
          <w:rFonts w:ascii="Times New Roman" w:hAnsi="Times New Roman"/>
          <w:szCs w:val="24"/>
        </w:rPr>
        <w:t xml:space="preserve">on </w:t>
      </w:r>
      <w:r w:rsidRPr="00F844FB">
        <w:rPr>
          <w:rFonts w:ascii="Times New Roman" w:hAnsi="Times New Roman"/>
          <w:szCs w:val="24"/>
        </w:rPr>
        <w:t>day one, participants will return to complete question</w:t>
      </w:r>
      <w:r w:rsidR="00424E5E" w:rsidRPr="00F844FB">
        <w:rPr>
          <w:rFonts w:ascii="Times New Roman" w:hAnsi="Times New Roman"/>
          <w:szCs w:val="24"/>
        </w:rPr>
        <w:t>n</w:t>
      </w:r>
      <w:r w:rsidRPr="00F844FB">
        <w:rPr>
          <w:rFonts w:ascii="Times New Roman" w:hAnsi="Times New Roman"/>
          <w:szCs w:val="24"/>
        </w:rPr>
        <w:t>aires.  These measures will obtain data on various clinical, psychosocial, and physical environmental indicators. It will take two 60-minute sessions to complete the survey</w:t>
      </w:r>
      <w:r w:rsidRPr="00343C96">
        <w:rPr>
          <w:rFonts w:ascii="Times New Roman" w:hAnsi="Times New Roman"/>
          <w:szCs w:val="24"/>
        </w:rPr>
        <w:t>.</w:t>
      </w:r>
      <w:r w:rsidR="00343C96" w:rsidRPr="006F630B">
        <w:rPr>
          <w:rFonts w:ascii="Times New Roman" w:hAnsi="Times New Roman"/>
          <w:b/>
        </w:rPr>
        <w:t xml:space="preserve"> </w:t>
      </w:r>
      <w:r w:rsidR="00343C96" w:rsidRPr="00CD5E59">
        <w:rPr>
          <w:rFonts w:ascii="Times New Roman" w:hAnsi="Times New Roman"/>
          <w:b/>
          <w:szCs w:val="24"/>
        </w:rPr>
        <w:t xml:space="preserve"> </w:t>
      </w:r>
      <w:r w:rsidR="00BD54BE" w:rsidRPr="00522ED2">
        <w:rPr>
          <w:rFonts w:ascii="Times New Roman" w:hAnsi="Times New Roman"/>
          <w:szCs w:val="24"/>
        </w:rPr>
        <w:t xml:space="preserve">Some of </w:t>
      </w:r>
      <w:r w:rsidR="000D0A7E" w:rsidRPr="00522ED2">
        <w:rPr>
          <w:rFonts w:ascii="Times New Roman" w:hAnsi="Times New Roman"/>
          <w:szCs w:val="24"/>
        </w:rPr>
        <w:t>the surveys (Appendix E3</w:t>
      </w:r>
      <w:r w:rsidR="00BD54BE" w:rsidRPr="00522ED2">
        <w:rPr>
          <w:rFonts w:ascii="Times New Roman" w:hAnsi="Times New Roman"/>
          <w:szCs w:val="24"/>
        </w:rPr>
        <w:t xml:space="preserve">) will be self-administered. </w:t>
      </w:r>
    </w:p>
    <w:p w14:paraId="675FC3E3" w14:textId="77777777" w:rsidR="001C3096" w:rsidRPr="00C05D52" w:rsidRDefault="001C3096" w:rsidP="00237E8A">
      <w:pPr>
        <w:pStyle w:val="ListParagraph"/>
        <w:tabs>
          <w:tab w:val="left" w:pos="540"/>
        </w:tabs>
        <w:ind w:left="0"/>
        <w:jc w:val="both"/>
        <w:rPr>
          <w:rFonts w:ascii="Times New Roman" w:hAnsi="Times New Roman"/>
          <w:b/>
          <w:szCs w:val="24"/>
        </w:rPr>
      </w:pPr>
    </w:p>
    <w:p w14:paraId="5FEABEAB" w14:textId="77777777" w:rsidR="001C3096" w:rsidRPr="00C05D52" w:rsidRDefault="001C3096" w:rsidP="00237E8A">
      <w:pPr>
        <w:pStyle w:val="ListParagraph"/>
        <w:tabs>
          <w:tab w:val="left" w:pos="540"/>
        </w:tabs>
        <w:ind w:left="0"/>
        <w:jc w:val="both"/>
        <w:rPr>
          <w:rFonts w:ascii="Times New Roman" w:hAnsi="Times New Roman"/>
          <w:b/>
          <w:szCs w:val="24"/>
        </w:rPr>
      </w:pPr>
      <w:r w:rsidRPr="00C05D52">
        <w:rPr>
          <w:rFonts w:ascii="Times New Roman" w:hAnsi="Times New Roman"/>
          <w:b/>
          <w:szCs w:val="24"/>
        </w:rPr>
        <w:t>Microbiome Return Sampling Participants</w:t>
      </w:r>
    </w:p>
    <w:p w14:paraId="688E5DAA" w14:textId="462DAAA6" w:rsidR="00844DAB" w:rsidRPr="00C05D52" w:rsidRDefault="006B4A11" w:rsidP="00844DAB">
      <w:pPr>
        <w:widowControl w:val="0"/>
        <w:autoSpaceDE w:val="0"/>
        <w:autoSpaceDN w:val="0"/>
        <w:adjustRightInd w:val="0"/>
        <w:rPr>
          <w:rFonts w:ascii="Times New Roman" w:hAnsi="Times New Roman"/>
          <w:szCs w:val="24"/>
          <w:highlight w:val="yellow"/>
        </w:rPr>
      </w:pPr>
      <w:r w:rsidRPr="00C05D52">
        <w:rPr>
          <w:rFonts w:ascii="Times New Roman" w:hAnsi="Times New Roman"/>
          <w:szCs w:val="24"/>
        </w:rPr>
        <w:t>A subset (</w:t>
      </w:r>
      <w:r w:rsidR="00A42E98">
        <w:rPr>
          <w:rFonts w:ascii="Times New Roman" w:hAnsi="Times New Roman"/>
          <w:szCs w:val="24"/>
        </w:rPr>
        <w:t>75</w:t>
      </w:r>
      <w:r w:rsidR="00A42E98" w:rsidRPr="00C05D52">
        <w:rPr>
          <w:rFonts w:ascii="Times New Roman" w:hAnsi="Times New Roman"/>
          <w:szCs w:val="24"/>
        </w:rPr>
        <w:t xml:space="preserve"> </w:t>
      </w:r>
      <w:r w:rsidR="001C3096" w:rsidRPr="00C05D52">
        <w:rPr>
          <w:rFonts w:ascii="Times New Roman" w:hAnsi="Times New Roman"/>
          <w:szCs w:val="24"/>
        </w:rPr>
        <w:t xml:space="preserve">total) of the microbiome participants with and without leg ulcers will return for an additional sampling at least one month after the initial sampling to assess the longitudinal stability of the microbiome. </w:t>
      </w:r>
      <w:r w:rsidR="00844DAB" w:rsidRPr="00C05D52">
        <w:rPr>
          <w:rFonts w:ascii="Times New Roman" w:hAnsi="Times New Roman"/>
          <w:szCs w:val="24"/>
        </w:rPr>
        <w:t xml:space="preserve">We will select the </w:t>
      </w:r>
      <w:r w:rsidR="00A42E98">
        <w:rPr>
          <w:rFonts w:ascii="Times New Roman" w:hAnsi="Times New Roman"/>
          <w:szCs w:val="24"/>
        </w:rPr>
        <w:t>75</w:t>
      </w:r>
      <w:r w:rsidR="00A42E98" w:rsidRPr="00C05D52">
        <w:rPr>
          <w:rFonts w:ascii="Times New Roman" w:hAnsi="Times New Roman"/>
          <w:szCs w:val="24"/>
        </w:rPr>
        <w:t xml:space="preserve"> </w:t>
      </w:r>
      <w:r w:rsidR="00844DAB" w:rsidRPr="00C05D52">
        <w:rPr>
          <w:rFonts w:ascii="Times New Roman" w:hAnsi="Times New Roman"/>
          <w:szCs w:val="24"/>
        </w:rPr>
        <w:t>return participants according to the following criteria:</w:t>
      </w:r>
      <w:r w:rsidR="000E3E6A">
        <w:rPr>
          <w:rFonts w:ascii="Times New Roman" w:hAnsi="Times New Roman"/>
          <w:szCs w:val="24"/>
        </w:rPr>
        <w:t xml:space="preserve"> </w:t>
      </w:r>
      <w:r w:rsidR="00844DAB" w:rsidRPr="00C05D52">
        <w:rPr>
          <w:rFonts w:ascii="Times New Roman" w:hAnsi="Times New Roman"/>
          <w:szCs w:val="24"/>
        </w:rPr>
        <w:t>(1) Proximity to the Washington D.C. Metropolitan area and</w:t>
      </w:r>
      <w:r w:rsidR="00A42E98">
        <w:rPr>
          <w:rFonts w:ascii="Times New Roman" w:hAnsi="Times New Roman"/>
          <w:szCs w:val="24"/>
        </w:rPr>
        <w:t xml:space="preserve"> the NYC Montefiore Medical Center</w:t>
      </w:r>
      <w:r w:rsidR="00844DAB" w:rsidRPr="00C05D52">
        <w:rPr>
          <w:rFonts w:ascii="Times New Roman" w:hAnsi="Times New Roman"/>
          <w:szCs w:val="24"/>
        </w:rPr>
        <w:t xml:space="preserve"> (2) Presence of clinically interesting leg ulcers, which will be determi</w:t>
      </w:r>
      <w:r w:rsidR="008A6FA6" w:rsidRPr="00C05D52">
        <w:rPr>
          <w:rFonts w:ascii="Times New Roman" w:hAnsi="Times New Roman"/>
          <w:szCs w:val="24"/>
        </w:rPr>
        <w:t xml:space="preserve">ned by the clinical members of </w:t>
      </w:r>
      <w:r w:rsidR="00844DAB" w:rsidRPr="00C05D52">
        <w:rPr>
          <w:rFonts w:ascii="Times New Roman" w:hAnsi="Times New Roman"/>
          <w:szCs w:val="24"/>
        </w:rPr>
        <w:t>the research team (research nurse and medical advisor).</w:t>
      </w:r>
      <w:r w:rsidR="00D07E78">
        <w:rPr>
          <w:rFonts w:ascii="Times New Roman" w:hAnsi="Times New Roman"/>
          <w:szCs w:val="24"/>
        </w:rPr>
        <w:t xml:space="preserve"> </w:t>
      </w:r>
    </w:p>
    <w:p w14:paraId="108B3174" w14:textId="77777777" w:rsidR="001C3096" w:rsidRPr="00C453A6" w:rsidRDefault="001C3096" w:rsidP="00C453A6">
      <w:pPr>
        <w:jc w:val="both"/>
        <w:rPr>
          <w:rFonts w:ascii="Times New Roman" w:hAnsi="Times New Roman"/>
          <w:szCs w:val="24"/>
          <w:highlight w:val="yellow"/>
        </w:rPr>
      </w:pPr>
    </w:p>
    <w:p w14:paraId="0F0335B2" w14:textId="55A5C361" w:rsidR="00A27C4D" w:rsidRDefault="00A27C4D" w:rsidP="006F630B">
      <w:pPr>
        <w:tabs>
          <w:tab w:val="left" w:pos="540"/>
        </w:tabs>
        <w:spacing w:after="120"/>
        <w:jc w:val="both"/>
        <w:rPr>
          <w:rFonts w:ascii="Times New Roman" w:hAnsi="Times New Roman"/>
          <w:szCs w:val="24"/>
        </w:rPr>
      </w:pPr>
      <w:r>
        <w:rPr>
          <w:rFonts w:ascii="Times New Roman" w:hAnsi="Times New Roman"/>
          <w:szCs w:val="24"/>
        </w:rPr>
        <w:t>For the initial</w:t>
      </w:r>
      <w:r w:rsidR="003A1BCF">
        <w:rPr>
          <w:rFonts w:ascii="Times New Roman" w:hAnsi="Times New Roman"/>
          <w:szCs w:val="24"/>
        </w:rPr>
        <w:t xml:space="preserve"> 56</w:t>
      </w:r>
      <w:r w:rsidR="00C73DB2">
        <w:rPr>
          <w:rFonts w:ascii="Times New Roman" w:hAnsi="Times New Roman"/>
          <w:szCs w:val="24"/>
        </w:rPr>
        <w:t xml:space="preserve"> participants,</w:t>
      </w:r>
      <w:r>
        <w:rPr>
          <w:rFonts w:ascii="Times New Roman" w:hAnsi="Times New Roman"/>
          <w:szCs w:val="24"/>
        </w:rPr>
        <w:t xml:space="preserve">  s</w:t>
      </w:r>
      <w:r w:rsidR="002F6719" w:rsidRPr="00C05D52">
        <w:rPr>
          <w:rFonts w:ascii="Times New Roman" w:hAnsi="Times New Roman"/>
          <w:szCs w:val="24"/>
        </w:rPr>
        <w:t xml:space="preserve">amples </w:t>
      </w:r>
      <w:r>
        <w:rPr>
          <w:rFonts w:ascii="Times New Roman" w:hAnsi="Times New Roman"/>
          <w:szCs w:val="24"/>
        </w:rPr>
        <w:t xml:space="preserve">were </w:t>
      </w:r>
      <w:r w:rsidR="002F6719" w:rsidRPr="00C05D52">
        <w:rPr>
          <w:rFonts w:ascii="Times New Roman" w:hAnsi="Times New Roman"/>
          <w:szCs w:val="24"/>
        </w:rPr>
        <w:t xml:space="preserve"> processed at the NIH and sequenced at the University of Pennsylvania </w:t>
      </w:r>
      <w:r w:rsidR="007822CC">
        <w:rPr>
          <w:rFonts w:ascii="Times New Roman" w:hAnsi="Times New Roman"/>
          <w:szCs w:val="24"/>
        </w:rPr>
        <w:t xml:space="preserve"> according to the</w:t>
      </w:r>
      <w:r w:rsidR="002F6719" w:rsidRPr="00C05D52">
        <w:rPr>
          <w:rFonts w:ascii="Times New Roman" w:hAnsi="Times New Roman"/>
          <w:szCs w:val="24"/>
        </w:rPr>
        <w:t xml:space="preserve"> Material Transfer Agreement </w:t>
      </w:r>
      <w:r w:rsidR="007822CC">
        <w:rPr>
          <w:rFonts w:ascii="Times New Roman" w:hAnsi="Times New Roman"/>
          <w:szCs w:val="24"/>
        </w:rPr>
        <w:t xml:space="preserve">that </w:t>
      </w:r>
      <w:r w:rsidR="003333A2">
        <w:rPr>
          <w:rFonts w:ascii="Times New Roman" w:hAnsi="Times New Roman"/>
          <w:szCs w:val="24"/>
        </w:rPr>
        <w:t>has been established</w:t>
      </w:r>
      <w:r w:rsidR="002F6719" w:rsidRPr="00C05D52">
        <w:rPr>
          <w:rFonts w:ascii="Times New Roman" w:hAnsi="Times New Roman"/>
          <w:szCs w:val="24"/>
        </w:rPr>
        <w:t xml:space="preserve"> (Appendix </w:t>
      </w:r>
      <w:r w:rsidR="004949CE" w:rsidRPr="00C05D52">
        <w:rPr>
          <w:rFonts w:ascii="Times New Roman" w:hAnsi="Times New Roman"/>
          <w:szCs w:val="24"/>
        </w:rPr>
        <w:t>L</w:t>
      </w:r>
      <w:r w:rsidR="00AD2BBD" w:rsidRPr="00C05D52">
        <w:rPr>
          <w:rFonts w:ascii="Times New Roman" w:hAnsi="Times New Roman"/>
          <w:szCs w:val="24"/>
        </w:rPr>
        <w:t>).</w:t>
      </w:r>
      <w:r w:rsidR="00A42E98">
        <w:rPr>
          <w:rFonts w:ascii="Times New Roman" w:hAnsi="Times New Roman"/>
          <w:szCs w:val="24"/>
        </w:rPr>
        <w:t xml:space="preserve"> Samples obtained at MMC will be shipped to NIH prior to processing and sequencing</w:t>
      </w:r>
      <w:r>
        <w:rPr>
          <w:rFonts w:ascii="Times New Roman" w:hAnsi="Times New Roman"/>
          <w:szCs w:val="24"/>
        </w:rPr>
        <w:t xml:space="preserve"> </w:t>
      </w:r>
      <w:r w:rsidR="00A42E98">
        <w:rPr>
          <w:rFonts w:ascii="Times New Roman" w:hAnsi="Times New Roman"/>
          <w:szCs w:val="24"/>
        </w:rPr>
        <w:t xml:space="preserve"> at</w:t>
      </w:r>
      <w:r>
        <w:rPr>
          <w:rFonts w:ascii="Times New Roman" w:hAnsi="Times New Roman"/>
          <w:szCs w:val="24"/>
        </w:rPr>
        <w:t xml:space="preserve"> either </w:t>
      </w:r>
      <w:r w:rsidR="00264FBD">
        <w:rPr>
          <w:rFonts w:ascii="Times New Roman" w:hAnsi="Times New Roman"/>
          <w:szCs w:val="24"/>
        </w:rPr>
        <w:t xml:space="preserve">the </w:t>
      </w:r>
      <w:r>
        <w:rPr>
          <w:rFonts w:ascii="Times New Roman" w:hAnsi="Times New Roman"/>
          <w:szCs w:val="24"/>
        </w:rPr>
        <w:t xml:space="preserve">NIH or </w:t>
      </w:r>
      <w:r w:rsidR="00A42E98">
        <w:rPr>
          <w:rFonts w:ascii="Times New Roman" w:hAnsi="Times New Roman"/>
          <w:szCs w:val="24"/>
        </w:rPr>
        <w:t xml:space="preserve"> University of Pennsylvania. </w:t>
      </w:r>
      <w:r w:rsidR="00281335">
        <w:rPr>
          <w:rFonts w:ascii="Times New Roman" w:hAnsi="Times New Roman"/>
          <w:szCs w:val="24"/>
        </w:rPr>
        <w:t xml:space="preserve">A </w:t>
      </w:r>
      <w:r w:rsidR="003333A2">
        <w:rPr>
          <w:rFonts w:ascii="Times New Roman" w:hAnsi="Times New Roman"/>
          <w:szCs w:val="24"/>
        </w:rPr>
        <w:t xml:space="preserve">Material Transfer Agreement </w:t>
      </w:r>
      <w:r>
        <w:rPr>
          <w:rFonts w:ascii="Times New Roman" w:hAnsi="Times New Roman"/>
          <w:szCs w:val="24"/>
        </w:rPr>
        <w:t xml:space="preserve">has been executed with MMC. </w:t>
      </w:r>
    </w:p>
    <w:p w14:paraId="46F4DF78" w14:textId="24F0FEFD" w:rsidR="001C3096" w:rsidRPr="00C05D52" w:rsidRDefault="00A27C4D" w:rsidP="006F630B">
      <w:pPr>
        <w:tabs>
          <w:tab w:val="left" w:pos="540"/>
        </w:tabs>
        <w:spacing w:after="120"/>
        <w:jc w:val="both"/>
        <w:rPr>
          <w:rFonts w:ascii="Times New Roman" w:hAnsi="Times New Roman"/>
          <w:b/>
          <w:szCs w:val="24"/>
        </w:rPr>
      </w:pPr>
      <w:r w:rsidRPr="00C453A6" w:rsidDel="00A27C4D">
        <w:rPr>
          <w:rFonts w:ascii="Times New Roman" w:hAnsi="Times New Roman"/>
          <w:szCs w:val="24"/>
        </w:rPr>
        <w:t xml:space="preserve"> </w:t>
      </w:r>
      <w:r w:rsidR="001C3096" w:rsidRPr="00C05D52">
        <w:rPr>
          <w:rFonts w:ascii="Times New Roman" w:hAnsi="Times New Roman"/>
          <w:b/>
          <w:szCs w:val="24"/>
        </w:rPr>
        <w:t>Non-Microbiome Study Participants</w:t>
      </w:r>
    </w:p>
    <w:p w14:paraId="3B2DDE81" w14:textId="369A364E" w:rsidR="001C3096" w:rsidRPr="00C05D52" w:rsidRDefault="001C3096" w:rsidP="00237E8A">
      <w:pPr>
        <w:pStyle w:val="ListParagraph"/>
        <w:ind w:left="0"/>
        <w:jc w:val="both"/>
        <w:rPr>
          <w:rFonts w:ascii="Times New Roman" w:hAnsi="Times New Roman"/>
          <w:szCs w:val="24"/>
        </w:rPr>
      </w:pPr>
      <w:r w:rsidRPr="00C05D52">
        <w:rPr>
          <w:rFonts w:ascii="Times New Roman" w:hAnsi="Times New Roman"/>
          <w:szCs w:val="24"/>
        </w:rPr>
        <w:t>One-day visit to the Clinical Center</w:t>
      </w:r>
      <w:r w:rsidR="003545EA">
        <w:rPr>
          <w:rFonts w:ascii="Times New Roman" w:hAnsi="Times New Roman"/>
          <w:szCs w:val="24"/>
        </w:rPr>
        <w:t xml:space="preserve"> or MMC</w:t>
      </w:r>
      <w:r w:rsidRPr="00C05D52">
        <w:rPr>
          <w:rFonts w:ascii="Times New Roman" w:hAnsi="Times New Roman"/>
          <w:szCs w:val="24"/>
        </w:rPr>
        <w:t xml:space="preserve"> the </w:t>
      </w:r>
      <w:r w:rsidR="00424E5E" w:rsidRPr="00C05D52">
        <w:rPr>
          <w:rFonts w:ascii="Times New Roman" w:hAnsi="Times New Roman"/>
          <w:szCs w:val="24"/>
        </w:rPr>
        <w:t>participant’s</w:t>
      </w:r>
      <w:r w:rsidRPr="00C05D52">
        <w:rPr>
          <w:rFonts w:ascii="Times New Roman" w:hAnsi="Times New Roman"/>
          <w:szCs w:val="24"/>
        </w:rPr>
        <w:t xml:space="preserve"> medical history</w:t>
      </w:r>
      <w:r w:rsidR="00844DAB" w:rsidRPr="00C05D52">
        <w:rPr>
          <w:rFonts w:ascii="Times New Roman" w:hAnsi="Times New Roman"/>
          <w:szCs w:val="24"/>
        </w:rPr>
        <w:t>, demographic data</w:t>
      </w:r>
      <w:r w:rsidRPr="00C05D52">
        <w:rPr>
          <w:rFonts w:ascii="Times New Roman" w:hAnsi="Times New Roman"/>
          <w:szCs w:val="24"/>
        </w:rPr>
        <w:t xml:space="preserve"> will be collected and clinical evaluation will be conducted. (Appendix E</w:t>
      </w:r>
      <w:r w:rsidR="00400BC7" w:rsidRPr="00C05D52">
        <w:rPr>
          <w:rFonts w:ascii="Times New Roman" w:hAnsi="Times New Roman"/>
          <w:szCs w:val="24"/>
        </w:rPr>
        <w:t xml:space="preserve">, </w:t>
      </w:r>
      <w:r w:rsidR="00844DAB" w:rsidRPr="00C05D52">
        <w:rPr>
          <w:rFonts w:ascii="Times New Roman" w:hAnsi="Times New Roman"/>
          <w:szCs w:val="24"/>
        </w:rPr>
        <w:t xml:space="preserve">E1, </w:t>
      </w:r>
      <w:r w:rsidR="00400BC7" w:rsidRPr="00C05D52">
        <w:rPr>
          <w:rFonts w:ascii="Times New Roman" w:hAnsi="Times New Roman"/>
          <w:szCs w:val="24"/>
        </w:rPr>
        <w:t>E2, and E3</w:t>
      </w:r>
      <w:r w:rsidRPr="00C05D52">
        <w:rPr>
          <w:rFonts w:ascii="Times New Roman" w:hAnsi="Times New Roman"/>
          <w:szCs w:val="24"/>
        </w:rPr>
        <w:t xml:space="preserve">). We will also obtain </w:t>
      </w:r>
      <w:r w:rsidR="00BF1DA2" w:rsidRPr="00C05D52">
        <w:rPr>
          <w:rFonts w:ascii="Times New Roman" w:hAnsi="Times New Roman"/>
          <w:szCs w:val="24"/>
        </w:rPr>
        <w:t xml:space="preserve">routine clinical </w:t>
      </w:r>
      <w:r w:rsidRPr="00C05D52">
        <w:rPr>
          <w:rFonts w:ascii="Times New Roman" w:hAnsi="Times New Roman"/>
          <w:szCs w:val="24"/>
        </w:rPr>
        <w:t>blood labs</w:t>
      </w:r>
      <w:r w:rsidR="00BF1DA2" w:rsidRPr="00C05D52">
        <w:rPr>
          <w:rFonts w:ascii="Times New Roman" w:hAnsi="Times New Roman"/>
          <w:szCs w:val="24"/>
        </w:rPr>
        <w:t xml:space="preserve"> and a research sample</w:t>
      </w:r>
      <w:r w:rsidR="006B4A11" w:rsidRPr="00C05D52">
        <w:rPr>
          <w:rFonts w:ascii="Times New Roman" w:hAnsi="Times New Roman"/>
          <w:szCs w:val="24"/>
        </w:rPr>
        <w:t xml:space="preserve"> on each of the 1</w:t>
      </w:r>
      <w:r w:rsidR="00A42E98">
        <w:rPr>
          <w:rFonts w:ascii="Times New Roman" w:hAnsi="Times New Roman"/>
          <w:szCs w:val="24"/>
        </w:rPr>
        <w:t>5</w:t>
      </w:r>
      <w:r w:rsidRPr="00C05D52">
        <w:rPr>
          <w:rFonts w:ascii="Times New Roman" w:hAnsi="Times New Roman"/>
          <w:szCs w:val="24"/>
        </w:rPr>
        <w:t xml:space="preserve">0 Non-Microbiome study participants for clinical and phenotype data and future genomic analysis based upon an amendment of this protocol. </w:t>
      </w:r>
    </w:p>
    <w:p w14:paraId="5227BE64" w14:textId="77777777" w:rsidR="008A6FA6" w:rsidRPr="00C05D52" w:rsidRDefault="008A6FA6" w:rsidP="00237E8A">
      <w:pPr>
        <w:pStyle w:val="ListParagraph"/>
        <w:ind w:left="0"/>
        <w:jc w:val="both"/>
        <w:rPr>
          <w:rFonts w:ascii="Times New Roman" w:hAnsi="Times New Roman"/>
          <w:b/>
          <w:szCs w:val="24"/>
        </w:rPr>
      </w:pPr>
    </w:p>
    <w:p w14:paraId="310F280D" w14:textId="77777777" w:rsidR="008A6FA6" w:rsidRPr="00C05D52" w:rsidRDefault="008A6FA6" w:rsidP="0008452C">
      <w:pPr>
        <w:jc w:val="both"/>
        <w:rPr>
          <w:rFonts w:ascii="Times New Roman" w:hAnsi="Times New Roman"/>
          <w:b/>
          <w:szCs w:val="24"/>
        </w:rPr>
      </w:pPr>
      <w:r w:rsidRPr="00C05D52">
        <w:rPr>
          <w:rFonts w:ascii="Times New Roman" w:hAnsi="Times New Roman"/>
          <w:b/>
          <w:szCs w:val="24"/>
        </w:rPr>
        <w:t>Day 1 and 2: Cortisol Collection</w:t>
      </w:r>
    </w:p>
    <w:p w14:paraId="6050E979" w14:textId="77777777"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Hair cortisol </w:t>
      </w:r>
    </w:p>
    <w:p w14:paraId="1B19B2DB" w14:textId="77777777"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Three cm or less of human hair will be collected. We will investigate hair cortisol levels in all research participants that consent to hair collection in order to measure long-term cortisol levels.  </w:t>
      </w:r>
    </w:p>
    <w:p w14:paraId="4D2818B2" w14:textId="77777777" w:rsidR="008A6FA6" w:rsidRDefault="008A6FA6" w:rsidP="0008452C">
      <w:pPr>
        <w:jc w:val="both"/>
        <w:rPr>
          <w:rFonts w:ascii="Times New Roman" w:hAnsi="Times New Roman"/>
          <w:szCs w:val="24"/>
        </w:rPr>
      </w:pPr>
      <w:r w:rsidRPr="00C05D52">
        <w:rPr>
          <w:rFonts w:ascii="Times New Roman" w:hAnsi="Times New Roman"/>
          <w:szCs w:val="24"/>
        </w:rPr>
        <w:t>Salivary cortisol</w:t>
      </w:r>
    </w:p>
    <w:p w14:paraId="1BDA844A" w14:textId="77777777" w:rsidR="009443B7" w:rsidRPr="00C05D52" w:rsidRDefault="009443B7" w:rsidP="0008452C">
      <w:pPr>
        <w:jc w:val="both"/>
        <w:rPr>
          <w:rFonts w:ascii="Times New Roman" w:hAnsi="Times New Roman"/>
          <w:szCs w:val="24"/>
        </w:rPr>
      </w:pPr>
    </w:p>
    <w:p w14:paraId="5A102CEB" w14:textId="77777777" w:rsidR="009443B7" w:rsidRPr="00C05D52" w:rsidRDefault="009443B7" w:rsidP="009443B7">
      <w:pPr>
        <w:jc w:val="both"/>
        <w:rPr>
          <w:rFonts w:ascii="Times New Roman" w:hAnsi="Times New Roman"/>
          <w:szCs w:val="24"/>
        </w:rPr>
      </w:pPr>
      <w:r w:rsidRPr="00CD5E59">
        <w:rPr>
          <w:rFonts w:ascii="Times New Roman" w:hAnsi="Times New Roman"/>
          <w:szCs w:val="24"/>
        </w:rPr>
        <w:t xml:space="preserve">Cortisol, a steroid hormone, is produced in the adrenal cortex and is released in response to stress. It increases blood sugar, suppresses the immune system and aids in the metabolism of fat. Furthermore, cortisol levels fluctuate in response to emotional or physical stress, illness, and injury. Cortisol can be measured using serum, urine, saliva, and hair. For hair cortisol, </w:t>
      </w:r>
      <w:r w:rsidRPr="00CD5E59">
        <w:rPr>
          <w:rFonts w:ascii="Times New Roman" w:eastAsia="Times New Roman" w:hAnsi="Times New Roman"/>
          <w:szCs w:val="24"/>
        </w:rPr>
        <w:t>hair grows 1 cm/month, and cortisol is constantly deposited in the hair shaft. Hence, cortisol levels in the hair can provide information glucocorticoid exposure over time (55). Segmental scalp hair analysis is useful in determining periodic levels of cortisol ranging days to years (56). We hypothesize that patients with leg ulcers will have a high level of cortisol in scalp hair and in saliva.</w:t>
      </w:r>
      <w:r w:rsidRPr="00C05D52">
        <w:rPr>
          <w:rFonts w:ascii="Times New Roman" w:eastAsia="Times New Roman" w:hAnsi="Times New Roman"/>
          <w:szCs w:val="24"/>
        </w:rPr>
        <w:t xml:space="preserve"> </w:t>
      </w:r>
    </w:p>
    <w:p w14:paraId="30A9C9E2" w14:textId="77777777" w:rsidR="008A6FA6" w:rsidRPr="00C05D52" w:rsidRDefault="008A6FA6" w:rsidP="0008452C">
      <w:pPr>
        <w:jc w:val="both"/>
        <w:rPr>
          <w:rFonts w:ascii="Times New Roman" w:hAnsi="Times New Roman"/>
          <w:szCs w:val="24"/>
        </w:rPr>
      </w:pPr>
    </w:p>
    <w:p w14:paraId="16484074" w14:textId="55222613" w:rsidR="008A6FA6" w:rsidRPr="00C05D52" w:rsidRDefault="008A6FA6" w:rsidP="0008452C">
      <w:pPr>
        <w:jc w:val="both"/>
        <w:rPr>
          <w:rFonts w:ascii="Times New Roman" w:hAnsi="Times New Roman"/>
          <w:szCs w:val="24"/>
        </w:rPr>
      </w:pPr>
      <w:r w:rsidRPr="00F840E1">
        <w:rPr>
          <w:rFonts w:ascii="Times New Roman" w:eastAsia="Times New Roman" w:hAnsi="Times New Roman"/>
          <w:szCs w:val="24"/>
        </w:rPr>
        <w:t xml:space="preserve">We will collaborate with the Scientific </w:t>
      </w:r>
      <w:r w:rsidR="008D6FDD" w:rsidRPr="00F840E1">
        <w:rPr>
          <w:rFonts w:ascii="Times New Roman" w:eastAsia="Times New Roman" w:hAnsi="Times New Roman"/>
          <w:szCs w:val="24"/>
        </w:rPr>
        <w:t>Director of NICHD, Dr. Constant</w:t>
      </w:r>
      <w:r w:rsidRPr="00F840E1">
        <w:rPr>
          <w:rFonts w:ascii="Times New Roman" w:eastAsia="Times New Roman" w:hAnsi="Times New Roman"/>
          <w:szCs w:val="24"/>
        </w:rPr>
        <w:t>in</w:t>
      </w:r>
      <w:r w:rsidR="008D6FDD" w:rsidRPr="00F840E1">
        <w:rPr>
          <w:rFonts w:ascii="Times New Roman" w:eastAsia="Times New Roman" w:hAnsi="Times New Roman"/>
          <w:szCs w:val="24"/>
        </w:rPr>
        <w:t>e</w:t>
      </w:r>
      <w:r w:rsidRPr="00F840E1">
        <w:rPr>
          <w:rFonts w:ascii="Times New Roman" w:eastAsia="Times New Roman" w:hAnsi="Times New Roman"/>
          <w:szCs w:val="24"/>
        </w:rPr>
        <w:t xml:space="preserve"> A. Strataki</w:t>
      </w:r>
      <w:r w:rsidR="008D6FDD" w:rsidRPr="00F840E1">
        <w:rPr>
          <w:rFonts w:ascii="Times New Roman" w:eastAsia="Times New Roman" w:hAnsi="Times New Roman"/>
          <w:szCs w:val="24"/>
        </w:rPr>
        <w:t>s</w:t>
      </w:r>
      <w:r w:rsidRPr="00F840E1">
        <w:rPr>
          <w:rFonts w:ascii="Times New Roman" w:eastAsia="Times New Roman" w:hAnsi="Times New Roman"/>
          <w:szCs w:val="24"/>
        </w:rPr>
        <w:t>.</w:t>
      </w:r>
      <w:r w:rsidRPr="00F840E1">
        <w:rPr>
          <w:rFonts w:ascii="Times New Roman" w:hAnsi="Times New Roman"/>
          <w:szCs w:val="24"/>
        </w:rPr>
        <w:t xml:space="preserve"> </w:t>
      </w:r>
      <w:r w:rsidR="0008452C" w:rsidRPr="00F840E1">
        <w:rPr>
          <w:rFonts w:ascii="Times New Roman" w:hAnsi="Times New Roman"/>
          <w:szCs w:val="24"/>
        </w:rPr>
        <w:t xml:space="preserve"> See Appendix O and P </w:t>
      </w:r>
      <w:r w:rsidRPr="00F840E1">
        <w:rPr>
          <w:rFonts w:ascii="Times New Roman" w:hAnsi="Times New Roman"/>
          <w:szCs w:val="24"/>
        </w:rPr>
        <w:t>for a detailed description of procedures for saliva and hair cortisol collection.</w:t>
      </w:r>
      <w:r w:rsidRPr="00C05D52">
        <w:rPr>
          <w:rFonts w:ascii="Times New Roman" w:hAnsi="Times New Roman"/>
          <w:szCs w:val="24"/>
        </w:rPr>
        <w:t xml:space="preserve"> </w:t>
      </w:r>
    </w:p>
    <w:p w14:paraId="650C9A78" w14:textId="77777777" w:rsidR="00521253" w:rsidRPr="00C05D52" w:rsidRDefault="00521253" w:rsidP="00F64000">
      <w:pPr>
        <w:jc w:val="both"/>
        <w:rPr>
          <w:rFonts w:ascii="Times New Roman" w:hAnsi="Times New Roman"/>
          <w:szCs w:val="24"/>
        </w:rPr>
      </w:pPr>
    </w:p>
    <w:p w14:paraId="00E86D15" w14:textId="5A1CF612" w:rsidR="00521253" w:rsidRPr="00C05D52" w:rsidRDefault="00521253" w:rsidP="00DD3607">
      <w:pPr>
        <w:tabs>
          <w:tab w:val="left" w:pos="540"/>
        </w:tabs>
        <w:spacing w:after="120"/>
        <w:jc w:val="both"/>
        <w:rPr>
          <w:rFonts w:ascii="Times New Roman" w:hAnsi="Times New Roman"/>
          <w:szCs w:val="24"/>
        </w:rPr>
      </w:pPr>
      <w:r w:rsidRPr="00C05D52">
        <w:rPr>
          <w:rFonts w:ascii="Times New Roman" w:hAnsi="Times New Roman"/>
          <w:szCs w:val="24"/>
        </w:rPr>
        <w:t>Flowchart of Study Procedures (see Appendix B)</w:t>
      </w:r>
    </w:p>
    <w:p w14:paraId="1889ECCC" w14:textId="77777777" w:rsidR="006D6D10" w:rsidRPr="00266126" w:rsidRDefault="006D6D10" w:rsidP="00802D70">
      <w:pPr>
        <w:tabs>
          <w:tab w:val="left" w:pos="540"/>
        </w:tabs>
        <w:spacing w:after="120"/>
        <w:jc w:val="both"/>
        <w:rPr>
          <w:rFonts w:ascii="Times New Roman" w:hAnsi="Times New Roman"/>
          <w:szCs w:val="24"/>
        </w:rPr>
      </w:pPr>
    </w:p>
    <w:p w14:paraId="0516069C" w14:textId="7F913318" w:rsidR="00BE70FF" w:rsidRPr="00C634B5" w:rsidRDefault="00BE70FF" w:rsidP="00420B6D">
      <w:pPr>
        <w:tabs>
          <w:tab w:val="left" w:pos="540"/>
        </w:tabs>
        <w:spacing w:after="120"/>
        <w:jc w:val="both"/>
        <w:rPr>
          <w:rFonts w:ascii="Times New Roman" w:hAnsi="Times New Roman"/>
          <w:b/>
          <w:szCs w:val="24"/>
        </w:rPr>
      </w:pPr>
      <w:r w:rsidRPr="00C634B5">
        <w:rPr>
          <w:rFonts w:ascii="Times New Roman" w:hAnsi="Times New Roman"/>
          <w:b/>
          <w:szCs w:val="24"/>
        </w:rPr>
        <w:t>5.1 Medical information (</w:t>
      </w:r>
      <w:r w:rsidRPr="00C634B5">
        <w:rPr>
          <w:rFonts w:ascii="Times New Roman" w:hAnsi="Times New Roman"/>
          <w:b/>
          <w:i/>
          <w:szCs w:val="24"/>
        </w:rPr>
        <w:t>what information will be collected, any sensitive information, how long will it be stored, are there future anticipated uses?</w:t>
      </w:r>
      <w:r w:rsidRPr="00C634B5">
        <w:rPr>
          <w:rFonts w:ascii="Times New Roman" w:hAnsi="Times New Roman"/>
          <w:b/>
          <w:szCs w:val="24"/>
        </w:rPr>
        <w:t>)</w:t>
      </w:r>
    </w:p>
    <w:p w14:paraId="62EF649E" w14:textId="0910F2C8" w:rsidR="008A6FA6" w:rsidRPr="00C05D52" w:rsidRDefault="00424E5E" w:rsidP="008A6FA6">
      <w:pPr>
        <w:rPr>
          <w:rFonts w:ascii="Times New Roman" w:hAnsi="Times New Roman"/>
          <w:szCs w:val="24"/>
        </w:rPr>
      </w:pPr>
      <w:r w:rsidRPr="00C05D52">
        <w:rPr>
          <w:rFonts w:ascii="Times New Roman" w:hAnsi="Times New Roman"/>
          <w:szCs w:val="24"/>
        </w:rPr>
        <w:t>The research team will obtain a detailed medical history</w:t>
      </w:r>
      <w:r w:rsidR="00AD2BBD" w:rsidRPr="00C05D52">
        <w:rPr>
          <w:rFonts w:ascii="Times New Roman" w:hAnsi="Times New Roman"/>
          <w:szCs w:val="24"/>
        </w:rPr>
        <w:t xml:space="preserve"> and </w:t>
      </w:r>
      <w:r w:rsidR="00077595" w:rsidRPr="00C05D52">
        <w:rPr>
          <w:rFonts w:ascii="Times New Roman" w:hAnsi="Times New Roman"/>
          <w:szCs w:val="24"/>
        </w:rPr>
        <w:t xml:space="preserve">personally identifiable </w:t>
      </w:r>
      <w:r w:rsidR="00AD2BBD" w:rsidRPr="00C05D52">
        <w:rPr>
          <w:rFonts w:ascii="Times New Roman" w:hAnsi="Times New Roman"/>
          <w:szCs w:val="24"/>
        </w:rPr>
        <w:t xml:space="preserve">demographics </w:t>
      </w:r>
      <w:r w:rsidR="00077595" w:rsidRPr="00C05D52">
        <w:rPr>
          <w:rFonts w:ascii="Times New Roman" w:hAnsi="Times New Roman"/>
          <w:szCs w:val="24"/>
        </w:rPr>
        <w:t>information (</w:t>
      </w:r>
      <w:r w:rsidRPr="00C05D52">
        <w:rPr>
          <w:rFonts w:ascii="Times New Roman" w:hAnsi="Times New Roman"/>
          <w:szCs w:val="24"/>
        </w:rPr>
        <w:t xml:space="preserve">i.e. </w:t>
      </w:r>
      <w:r w:rsidR="006D4391" w:rsidRPr="00C05D52">
        <w:rPr>
          <w:rFonts w:ascii="Times New Roman" w:hAnsi="Times New Roman"/>
          <w:szCs w:val="24"/>
        </w:rPr>
        <w:t xml:space="preserve">SCD status, </w:t>
      </w:r>
      <w:r w:rsidRPr="00C05D52">
        <w:rPr>
          <w:rFonts w:ascii="Times New Roman" w:hAnsi="Times New Roman"/>
          <w:szCs w:val="24"/>
        </w:rPr>
        <w:t>past hospital visits, history SCD clinical complications, familial health history</w:t>
      </w:r>
      <w:r w:rsidR="006D4391" w:rsidRPr="00C05D52">
        <w:rPr>
          <w:rFonts w:ascii="Times New Roman" w:hAnsi="Times New Roman"/>
          <w:szCs w:val="24"/>
        </w:rPr>
        <w:t>, etc.</w:t>
      </w:r>
      <w:r w:rsidRPr="00C05D52">
        <w:rPr>
          <w:rFonts w:ascii="Times New Roman" w:hAnsi="Times New Roman"/>
          <w:szCs w:val="24"/>
        </w:rPr>
        <w:t xml:space="preserve">) </w:t>
      </w:r>
      <w:r w:rsidR="00077595" w:rsidRPr="00C05D52">
        <w:rPr>
          <w:rFonts w:ascii="Times New Roman" w:hAnsi="Times New Roman"/>
          <w:szCs w:val="24"/>
        </w:rPr>
        <w:t xml:space="preserve">(Appendix </w:t>
      </w:r>
      <w:r w:rsidR="00400BC7" w:rsidRPr="00C05D52">
        <w:rPr>
          <w:rFonts w:ascii="Times New Roman" w:hAnsi="Times New Roman"/>
          <w:szCs w:val="24"/>
        </w:rPr>
        <w:t>E</w:t>
      </w:r>
      <w:r w:rsidR="00844DAB" w:rsidRPr="00C05D52">
        <w:rPr>
          <w:rFonts w:ascii="Times New Roman" w:hAnsi="Times New Roman"/>
          <w:szCs w:val="24"/>
        </w:rPr>
        <w:t xml:space="preserve">, E1, E2, </w:t>
      </w:r>
      <w:r w:rsidR="00400BC7" w:rsidRPr="00C05D52">
        <w:rPr>
          <w:rFonts w:ascii="Times New Roman" w:hAnsi="Times New Roman"/>
          <w:szCs w:val="24"/>
        </w:rPr>
        <w:t>and E3</w:t>
      </w:r>
      <w:r w:rsidR="00077595" w:rsidRPr="00C05D52">
        <w:rPr>
          <w:rFonts w:ascii="Times New Roman" w:hAnsi="Times New Roman"/>
          <w:szCs w:val="24"/>
        </w:rPr>
        <w:t xml:space="preserve">) </w:t>
      </w:r>
      <w:r w:rsidR="006D4391" w:rsidRPr="00C05D52">
        <w:rPr>
          <w:rFonts w:ascii="Times New Roman" w:hAnsi="Times New Roman"/>
          <w:szCs w:val="24"/>
        </w:rPr>
        <w:t xml:space="preserve">on </w:t>
      </w:r>
      <w:r w:rsidRPr="00C05D52">
        <w:rPr>
          <w:rFonts w:ascii="Times New Roman" w:hAnsi="Times New Roman"/>
          <w:szCs w:val="24"/>
        </w:rPr>
        <w:t>each study participant</w:t>
      </w:r>
      <w:r w:rsidR="00F65B7F" w:rsidRPr="00C05D52">
        <w:rPr>
          <w:rFonts w:ascii="Times New Roman" w:hAnsi="Times New Roman"/>
          <w:szCs w:val="24"/>
        </w:rPr>
        <w:t xml:space="preserve">, </w:t>
      </w:r>
      <w:r w:rsidR="00AD2BBD" w:rsidRPr="00C05D52">
        <w:rPr>
          <w:rFonts w:ascii="Times New Roman" w:hAnsi="Times New Roman"/>
          <w:szCs w:val="24"/>
        </w:rPr>
        <w:t xml:space="preserve">wound care assessment and wound care for those with leg ulcers, </w:t>
      </w:r>
      <w:r w:rsidR="00F65B7F" w:rsidRPr="00C05D52">
        <w:rPr>
          <w:rFonts w:ascii="Times New Roman" w:hAnsi="Times New Roman"/>
          <w:szCs w:val="24"/>
        </w:rPr>
        <w:t>lab/blood</w:t>
      </w:r>
      <w:r w:rsidR="00E65F5E">
        <w:rPr>
          <w:rFonts w:ascii="Times New Roman" w:hAnsi="Times New Roman"/>
          <w:szCs w:val="24"/>
        </w:rPr>
        <w:t>/saliva</w:t>
      </w:r>
      <w:r w:rsidR="00F65B7F" w:rsidRPr="00C05D52">
        <w:rPr>
          <w:rFonts w:ascii="Times New Roman" w:hAnsi="Times New Roman"/>
          <w:szCs w:val="24"/>
        </w:rPr>
        <w:t xml:space="preserve"> work for clinical metadata and for future genetic testing/genomic sequencing, </w:t>
      </w:r>
      <w:r w:rsidR="006D4391" w:rsidRPr="00C05D52">
        <w:rPr>
          <w:rFonts w:ascii="Times New Roman" w:hAnsi="Times New Roman"/>
          <w:szCs w:val="24"/>
        </w:rPr>
        <w:t xml:space="preserve">including </w:t>
      </w:r>
      <w:r w:rsidR="00F65B7F" w:rsidRPr="00C05D52">
        <w:rPr>
          <w:rFonts w:ascii="Times New Roman" w:hAnsi="Times New Roman"/>
          <w:szCs w:val="24"/>
        </w:rPr>
        <w:t xml:space="preserve">physical and social environmental survey data which will </w:t>
      </w:r>
      <w:r w:rsidR="006D4391" w:rsidRPr="00C05D52">
        <w:rPr>
          <w:rFonts w:ascii="Times New Roman" w:hAnsi="Times New Roman"/>
          <w:szCs w:val="24"/>
        </w:rPr>
        <w:t xml:space="preserve">all </w:t>
      </w:r>
      <w:r w:rsidR="00F65B7F" w:rsidRPr="00C05D52">
        <w:rPr>
          <w:rFonts w:ascii="Times New Roman" w:hAnsi="Times New Roman"/>
          <w:szCs w:val="24"/>
        </w:rPr>
        <w:t xml:space="preserve">be used to understand how these factors may affect wound healing and the onset of this clinical complication. </w:t>
      </w:r>
    </w:p>
    <w:p w14:paraId="6BA15426" w14:textId="77777777" w:rsidR="008A6FA6" w:rsidRPr="00C05D52" w:rsidRDefault="008A6FA6" w:rsidP="008A6FA6">
      <w:pPr>
        <w:rPr>
          <w:rFonts w:ascii="Times New Roman" w:hAnsi="Times New Roman"/>
          <w:szCs w:val="24"/>
        </w:rPr>
      </w:pPr>
    </w:p>
    <w:p w14:paraId="6DD21CD7" w14:textId="77777777" w:rsidR="008A6FA6" w:rsidRPr="00C05D52" w:rsidRDefault="008A6FA6" w:rsidP="008A6FA6">
      <w:pPr>
        <w:rPr>
          <w:rFonts w:ascii="Times New Roman" w:hAnsi="Times New Roman"/>
          <w:szCs w:val="24"/>
        </w:rPr>
      </w:pPr>
    </w:p>
    <w:p w14:paraId="6E8CBC64" w14:textId="6A9473F9" w:rsidR="00BF1DA2" w:rsidRPr="00C05D52" w:rsidRDefault="006D4391" w:rsidP="008A6FA6">
      <w:pPr>
        <w:rPr>
          <w:rFonts w:ascii="Times New Roman" w:hAnsi="Times New Roman"/>
          <w:szCs w:val="24"/>
        </w:rPr>
      </w:pPr>
      <w:r w:rsidRPr="00C05D52">
        <w:rPr>
          <w:rFonts w:ascii="Times New Roman" w:hAnsi="Times New Roman"/>
          <w:szCs w:val="24"/>
        </w:rPr>
        <w:t>We will store t</w:t>
      </w:r>
      <w:r w:rsidR="00F65B7F" w:rsidRPr="00C05D52">
        <w:rPr>
          <w:rFonts w:ascii="Times New Roman" w:hAnsi="Times New Roman"/>
          <w:szCs w:val="24"/>
        </w:rPr>
        <w:t>he</w:t>
      </w:r>
      <w:r w:rsidR="00343C96">
        <w:rPr>
          <w:rFonts w:ascii="Times New Roman" w:hAnsi="Times New Roman"/>
          <w:szCs w:val="24"/>
        </w:rPr>
        <w:t xml:space="preserve"> biological specimens (e.g.</w:t>
      </w:r>
      <w:r w:rsidR="00F65B7F" w:rsidRPr="00C05D52">
        <w:rPr>
          <w:rFonts w:ascii="Times New Roman" w:hAnsi="Times New Roman"/>
          <w:szCs w:val="24"/>
        </w:rPr>
        <w:t xml:space="preserve"> blood</w:t>
      </w:r>
      <w:r w:rsidR="00343C96">
        <w:rPr>
          <w:rFonts w:ascii="Times New Roman" w:hAnsi="Times New Roman"/>
          <w:szCs w:val="24"/>
        </w:rPr>
        <w:t xml:space="preserve">, </w:t>
      </w:r>
      <w:r w:rsidR="00406FD2">
        <w:rPr>
          <w:rFonts w:ascii="Times New Roman" w:hAnsi="Times New Roman"/>
          <w:szCs w:val="24"/>
        </w:rPr>
        <w:t>saliva</w:t>
      </w:r>
      <w:r w:rsidR="00343C96">
        <w:rPr>
          <w:rFonts w:ascii="Times New Roman" w:hAnsi="Times New Roman"/>
          <w:szCs w:val="24"/>
        </w:rPr>
        <w:t>, urine, hair</w:t>
      </w:r>
      <w:r w:rsidR="00F65B7F" w:rsidRPr="00C05D52">
        <w:rPr>
          <w:rFonts w:ascii="Times New Roman" w:hAnsi="Times New Roman"/>
          <w:szCs w:val="24"/>
        </w:rPr>
        <w:t xml:space="preserve"> sample</w:t>
      </w:r>
      <w:r w:rsidR="00406FD2">
        <w:rPr>
          <w:rFonts w:ascii="Times New Roman" w:hAnsi="Times New Roman"/>
          <w:szCs w:val="24"/>
        </w:rPr>
        <w:t>s</w:t>
      </w:r>
      <w:r w:rsidR="00343C96">
        <w:rPr>
          <w:rFonts w:ascii="Times New Roman" w:hAnsi="Times New Roman"/>
          <w:szCs w:val="24"/>
        </w:rPr>
        <w:t>)</w:t>
      </w:r>
      <w:r w:rsidR="00F65B7F" w:rsidRPr="00C05D52">
        <w:rPr>
          <w:rFonts w:ascii="Times New Roman" w:hAnsi="Times New Roman"/>
          <w:szCs w:val="24"/>
        </w:rPr>
        <w:t xml:space="preserve"> indefinitely</w:t>
      </w:r>
      <w:r w:rsidR="00343C96">
        <w:rPr>
          <w:rFonts w:ascii="Times New Roman" w:hAnsi="Times New Roman"/>
          <w:szCs w:val="24"/>
        </w:rPr>
        <w:t xml:space="preserve">.  </w:t>
      </w:r>
      <w:r w:rsidR="00BF1DA2" w:rsidRPr="00C05D52">
        <w:rPr>
          <w:rFonts w:ascii="Times New Roman" w:hAnsi="Times New Roman"/>
          <w:szCs w:val="24"/>
        </w:rPr>
        <w:t>We will store the clinical evaluation and medical history and data from the social science measures indefinitely.</w:t>
      </w:r>
      <w:r w:rsidR="00A42E98">
        <w:rPr>
          <w:rFonts w:ascii="Times New Roman" w:hAnsi="Times New Roman"/>
          <w:szCs w:val="24"/>
        </w:rPr>
        <w:t xml:space="preserve"> </w:t>
      </w:r>
      <w:r w:rsidR="003333A2">
        <w:rPr>
          <w:rFonts w:ascii="Times New Roman" w:hAnsi="Times New Roman"/>
          <w:szCs w:val="24"/>
        </w:rPr>
        <w:t>Research s</w:t>
      </w:r>
      <w:r w:rsidR="00A42E98">
        <w:rPr>
          <w:rFonts w:ascii="Times New Roman" w:hAnsi="Times New Roman"/>
          <w:szCs w:val="24"/>
        </w:rPr>
        <w:t>amples will be shipped from MMC to NIH for storage.</w:t>
      </w:r>
    </w:p>
    <w:p w14:paraId="20CCEBAF" w14:textId="77777777" w:rsidR="006F1EA8" w:rsidRPr="00C634B5" w:rsidRDefault="006F1EA8" w:rsidP="00420B6D">
      <w:pPr>
        <w:jc w:val="both"/>
        <w:rPr>
          <w:rFonts w:ascii="Times New Roman" w:hAnsi="Times New Roman"/>
          <w:b/>
          <w:szCs w:val="24"/>
          <w:u w:val="single"/>
        </w:rPr>
      </w:pPr>
    </w:p>
    <w:p w14:paraId="15F65F1F" w14:textId="77777777" w:rsidR="006F1EA8" w:rsidRPr="00C05D52" w:rsidRDefault="006F1EA8" w:rsidP="00420B6D">
      <w:pPr>
        <w:jc w:val="both"/>
        <w:rPr>
          <w:rFonts w:ascii="Times New Roman" w:hAnsi="Times New Roman"/>
          <w:szCs w:val="24"/>
        </w:rPr>
      </w:pPr>
    </w:p>
    <w:p w14:paraId="6A6CC22B" w14:textId="27A2FE6F" w:rsidR="006D6D10" w:rsidRPr="00C05D52" w:rsidRDefault="006D6D10" w:rsidP="00DD3607">
      <w:pPr>
        <w:pStyle w:val="ListParagraph"/>
        <w:numPr>
          <w:ilvl w:val="1"/>
          <w:numId w:val="21"/>
        </w:numPr>
        <w:jc w:val="both"/>
        <w:rPr>
          <w:rFonts w:ascii="Times New Roman" w:hAnsi="Times New Roman"/>
          <w:b/>
          <w:szCs w:val="24"/>
        </w:rPr>
      </w:pPr>
      <w:r w:rsidRPr="00C05D52">
        <w:rPr>
          <w:rFonts w:ascii="Times New Roman" w:hAnsi="Times New Roman"/>
          <w:b/>
          <w:szCs w:val="24"/>
        </w:rPr>
        <w:t xml:space="preserve"> Diagnostic studies</w:t>
      </w:r>
      <w:r w:rsidRPr="00C05D52">
        <w:rPr>
          <w:rFonts w:ascii="Times New Roman" w:hAnsi="Times New Roman"/>
          <w:b/>
          <w:i/>
          <w:szCs w:val="24"/>
        </w:rPr>
        <w:t xml:space="preserve"> (include use of radiation or sedation.)</w:t>
      </w:r>
    </w:p>
    <w:p w14:paraId="139E41A6" w14:textId="4D6B9182" w:rsidR="000C5243" w:rsidRPr="00C05D52" w:rsidRDefault="000C5243" w:rsidP="00DD3607">
      <w:pPr>
        <w:pStyle w:val="ListParagraph"/>
        <w:ind w:left="360"/>
        <w:jc w:val="both"/>
        <w:rPr>
          <w:rFonts w:ascii="Times New Roman" w:hAnsi="Times New Roman"/>
          <w:szCs w:val="24"/>
        </w:rPr>
      </w:pPr>
      <w:r w:rsidRPr="00C05D52">
        <w:rPr>
          <w:rFonts w:ascii="Times New Roman" w:hAnsi="Times New Roman"/>
          <w:szCs w:val="24"/>
        </w:rPr>
        <w:t>N/A</w:t>
      </w:r>
    </w:p>
    <w:p w14:paraId="3B9377DE" w14:textId="57D9BC6B" w:rsidR="00F46BB5" w:rsidRPr="00266126" w:rsidRDefault="00F46BB5" w:rsidP="00420B6D">
      <w:pPr>
        <w:jc w:val="both"/>
        <w:rPr>
          <w:rFonts w:ascii="Times New Roman" w:hAnsi="Times New Roman"/>
          <w:szCs w:val="24"/>
        </w:rPr>
      </w:pPr>
    </w:p>
    <w:p w14:paraId="58787F82" w14:textId="2AD13484" w:rsidR="006C604E" w:rsidRPr="00C634B5" w:rsidRDefault="006C604E" w:rsidP="00DD3607">
      <w:pPr>
        <w:tabs>
          <w:tab w:val="left" w:pos="540"/>
        </w:tabs>
        <w:spacing w:after="120"/>
        <w:jc w:val="both"/>
        <w:rPr>
          <w:rFonts w:ascii="Times New Roman" w:hAnsi="Times New Roman"/>
          <w:b/>
          <w:szCs w:val="24"/>
        </w:rPr>
      </w:pPr>
      <w:r w:rsidRPr="00C634B5">
        <w:rPr>
          <w:rFonts w:ascii="Times New Roman" w:hAnsi="Times New Roman"/>
          <w:b/>
          <w:szCs w:val="24"/>
        </w:rPr>
        <w:t>5.3 Biological specimens (</w:t>
      </w:r>
      <w:r w:rsidRPr="00C634B5">
        <w:rPr>
          <w:rFonts w:ascii="Times New Roman" w:hAnsi="Times New Roman"/>
          <w:b/>
          <w:i/>
          <w:szCs w:val="24"/>
        </w:rPr>
        <w:t>How much will be collected, what disease categories will be studied, will cell lines be created, how long will samples be stored, are there future anticipated uses?</w:t>
      </w:r>
      <w:r w:rsidRPr="00C634B5">
        <w:rPr>
          <w:rFonts w:ascii="Times New Roman" w:hAnsi="Times New Roman"/>
          <w:b/>
          <w:szCs w:val="24"/>
        </w:rPr>
        <w:t>)</w:t>
      </w:r>
    </w:p>
    <w:p w14:paraId="341FBE16" w14:textId="77777777" w:rsidR="00F65B7F" w:rsidRPr="00C634B5" w:rsidRDefault="00F65B7F" w:rsidP="00420B6D">
      <w:pPr>
        <w:jc w:val="both"/>
        <w:rPr>
          <w:rFonts w:ascii="Times New Roman" w:hAnsi="Times New Roman"/>
          <w:szCs w:val="24"/>
        </w:rPr>
      </w:pPr>
    </w:p>
    <w:p w14:paraId="70F17C1F" w14:textId="77777777" w:rsidR="00F65B7F" w:rsidRPr="00C634B5" w:rsidRDefault="00F65B7F" w:rsidP="00F65B7F">
      <w:pPr>
        <w:tabs>
          <w:tab w:val="left" w:pos="540"/>
        </w:tabs>
        <w:spacing w:after="120"/>
        <w:jc w:val="both"/>
        <w:rPr>
          <w:rFonts w:ascii="Times New Roman" w:hAnsi="Times New Roman"/>
          <w:szCs w:val="24"/>
        </w:rPr>
      </w:pPr>
      <w:r w:rsidRPr="00C634B5">
        <w:rPr>
          <w:rFonts w:ascii="Times New Roman" w:hAnsi="Times New Roman"/>
          <w:b/>
          <w:szCs w:val="24"/>
        </w:rPr>
        <w:t>Characterizing the leg ulcer microbiome in SCD</w:t>
      </w:r>
    </w:p>
    <w:p w14:paraId="7B33A339" w14:textId="0AE7DE64" w:rsidR="00F65B7F" w:rsidRPr="00C634B5" w:rsidRDefault="00F65B7F" w:rsidP="00F65B7F">
      <w:pPr>
        <w:jc w:val="both"/>
        <w:rPr>
          <w:rFonts w:ascii="Times New Roman" w:hAnsi="Times New Roman"/>
          <w:szCs w:val="24"/>
        </w:rPr>
      </w:pPr>
      <w:r w:rsidRPr="00C634B5">
        <w:rPr>
          <w:rFonts w:ascii="Times New Roman" w:hAnsi="Times New Roman"/>
          <w:szCs w:val="24"/>
        </w:rPr>
        <w:t xml:space="preserve">At time of sampling, a wound culture will be collected once the sample for the microbiome has been secured. The following procedure for wound care will be administered (microbiome sampling to be completed by the wound care nurse specialist, research nurse, </w:t>
      </w:r>
      <w:r w:rsidR="0000318E">
        <w:rPr>
          <w:rFonts w:ascii="Times New Roman" w:hAnsi="Times New Roman"/>
          <w:szCs w:val="24"/>
        </w:rPr>
        <w:t xml:space="preserve">Clinical </w:t>
      </w:r>
      <w:r w:rsidRPr="00C634B5">
        <w:rPr>
          <w:rFonts w:ascii="Times New Roman" w:hAnsi="Times New Roman"/>
          <w:szCs w:val="24"/>
        </w:rPr>
        <w:t>Associate Investigator</w:t>
      </w:r>
      <w:r w:rsidR="0000318E">
        <w:rPr>
          <w:rFonts w:ascii="Times New Roman" w:hAnsi="Times New Roman"/>
          <w:szCs w:val="24"/>
        </w:rPr>
        <w:t>.</w:t>
      </w:r>
      <w:r w:rsidRPr="00C634B5">
        <w:rPr>
          <w:rFonts w:ascii="Times New Roman" w:hAnsi="Times New Roman"/>
          <w:szCs w:val="24"/>
        </w:rPr>
        <w:t>. Sample collection steps:</w:t>
      </w:r>
    </w:p>
    <w:p w14:paraId="0709CC8E" w14:textId="77777777" w:rsidR="00F65B7F" w:rsidRPr="00C634B5" w:rsidRDefault="00F65B7F" w:rsidP="00F65B7F">
      <w:pPr>
        <w:ind w:left="1440" w:hanging="720"/>
        <w:jc w:val="both"/>
        <w:rPr>
          <w:rFonts w:ascii="Times New Roman" w:hAnsi="Times New Roman"/>
          <w:szCs w:val="24"/>
        </w:rPr>
      </w:pPr>
    </w:p>
    <w:p w14:paraId="1DF90708" w14:textId="77777777" w:rsidR="00F65B7F" w:rsidRPr="00C05D52" w:rsidRDefault="00F65B7F" w:rsidP="00F65B7F">
      <w:pPr>
        <w:ind w:left="1440" w:hanging="720"/>
        <w:jc w:val="both"/>
        <w:rPr>
          <w:rFonts w:ascii="Times New Roman" w:hAnsi="Times New Roman"/>
          <w:szCs w:val="24"/>
        </w:rPr>
      </w:pPr>
      <w:r w:rsidRPr="00C634B5">
        <w:rPr>
          <w:rFonts w:ascii="Times New Roman" w:hAnsi="Times New Roman"/>
          <w:szCs w:val="24"/>
        </w:rPr>
        <w:t>•</w:t>
      </w:r>
      <w:r w:rsidRPr="00C634B5">
        <w:rPr>
          <w:rFonts w:ascii="Times New Roman" w:hAnsi="Times New Roman"/>
          <w:szCs w:val="24"/>
        </w:rPr>
        <w:tab/>
      </w:r>
      <w:r w:rsidRPr="00C05D52">
        <w:rPr>
          <w:rFonts w:ascii="Times New Roman" w:hAnsi="Times New Roman"/>
          <w:szCs w:val="24"/>
        </w:rPr>
        <w:t>Cleanse ulcer with normal saline &amp; gauze removing any debris from wound bed</w:t>
      </w:r>
    </w:p>
    <w:p w14:paraId="758F6E28" w14:textId="77777777" w:rsidR="00F65B7F" w:rsidRPr="00C05D52" w:rsidRDefault="00F65B7F" w:rsidP="00F65B7F">
      <w:pPr>
        <w:pStyle w:val="ListParagraph"/>
        <w:numPr>
          <w:ilvl w:val="0"/>
          <w:numId w:val="20"/>
        </w:numPr>
        <w:jc w:val="both"/>
        <w:rPr>
          <w:rFonts w:ascii="Times New Roman" w:hAnsi="Times New Roman"/>
          <w:szCs w:val="24"/>
        </w:rPr>
      </w:pPr>
      <w:r w:rsidRPr="00C05D52">
        <w:rPr>
          <w:rFonts w:ascii="Times New Roman" w:hAnsi="Times New Roman"/>
          <w:szCs w:val="24"/>
        </w:rPr>
        <w:t xml:space="preserve">      Perform Levine’s technique to collect microbiota and wound culture (as    </w:t>
      </w:r>
    </w:p>
    <w:p w14:paraId="1A81F3D6"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 xml:space="preserve">            mentioned above, see Appendix C)</w:t>
      </w:r>
    </w:p>
    <w:p w14:paraId="06742399"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ab/>
        <w:t xml:space="preserve">** In participants with leg ulcers, non-ulcerated skin will be sampled ≥ 2 cm     </w:t>
      </w:r>
    </w:p>
    <w:p w14:paraId="308669AB"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 xml:space="preserve">            from the outside of the wound. </w:t>
      </w:r>
    </w:p>
    <w:p w14:paraId="2F908ABB"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Apply vaseline based ointment to moisturize under wrap</w:t>
      </w:r>
    </w:p>
    <w:p w14:paraId="5726F7F5"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Cover ulcer with Mepilex white foam</w:t>
      </w:r>
    </w:p>
    <w:p w14:paraId="0D034B8C"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Apply 2 layer compression wrap to leg (depending on the condition of the ulcer)</w:t>
      </w:r>
    </w:p>
    <w:p w14:paraId="31E784FB" w14:textId="37EA860C" w:rsidR="00266126" w:rsidRPr="00C05D52" w:rsidRDefault="00266126" w:rsidP="00266126">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 xml:space="preserve">Medical advisor will make a clinical decision to order oral </w:t>
      </w:r>
      <w:r w:rsidRPr="00C05D52">
        <w:rPr>
          <w:rFonts w:ascii="Times New Roman" w:hAnsi="Times New Roman"/>
          <w:szCs w:val="24"/>
          <w:lang w:val="en"/>
        </w:rPr>
        <w:t>analgesics,</w:t>
      </w:r>
      <w:r w:rsidRPr="00C05D52">
        <w:rPr>
          <w:rFonts w:ascii="Times New Roman" w:hAnsi="Times New Roman"/>
          <w:szCs w:val="24"/>
        </w:rPr>
        <w:t xml:space="preserve"> or </w:t>
      </w:r>
      <w:r w:rsidR="004D4592" w:rsidRPr="00C05D52">
        <w:rPr>
          <w:rFonts w:ascii="Times New Roman" w:hAnsi="Times New Roman"/>
          <w:szCs w:val="24"/>
        </w:rPr>
        <w:t>place</w:t>
      </w:r>
      <w:r w:rsidR="00AC2B97" w:rsidRPr="00C05D52">
        <w:rPr>
          <w:rFonts w:ascii="Times New Roman" w:hAnsi="Times New Roman"/>
          <w:szCs w:val="24"/>
        </w:rPr>
        <w:t xml:space="preserve"> </w:t>
      </w:r>
      <w:r w:rsidR="004D4592" w:rsidRPr="00C05D52">
        <w:rPr>
          <w:rFonts w:ascii="Times New Roman" w:hAnsi="Times New Roman"/>
          <w:szCs w:val="24"/>
        </w:rPr>
        <w:t>a topical local an</w:t>
      </w:r>
      <w:r w:rsidR="00C959C1" w:rsidRPr="00C05D52">
        <w:rPr>
          <w:rFonts w:ascii="Times New Roman" w:hAnsi="Times New Roman"/>
          <w:szCs w:val="24"/>
        </w:rPr>
        <w:t>algesic</w:t>
      </w:r>
      <w:r w:rsidR="004D4592" w:rsidRPr="00C05D52">
        <w:rPr>
          <w:rFonts w:ascii="Times New Roman" w:hAnsi="Times New Roman"/>
          <w:szCs w:val="24"/>
        </w:rPr>
        <w:t xml:space="preserve"> </w:t>
      </w:r>
      <w:r w:rsidRPr="00C05D52">
        <w:rPr>
          <w:rFonts w:ascii="Times New Roman" w:hAnsi="Times New Roman"/>
          <w:szCs w:val="24"/>
        </w:rPr>
        <w:t>a</w:t>
      </w:r>
      <w:r w:rsidR="00AC2B97" w:rsidRPr="00C05D52">
        <w:rPr>
          <w:rFonts w:ascii="Times New Roman" w:hAnsi="Times New Roman"/>
          <w:szCs w:val="24"/>
        </w:rPr>
        <w:t>bove the leg</w:t>
      </w:r>
      <w:r w:rsidRPr="00C05D52">
        <w:rPr>
          <w:rFonts w:ascii="Times New Roman" w:hAnsi="Times New Roman"/>
          <w:szCs w:val="24"/>
        </w:rPr>
        <w:t xml:space="preserve"> ulcer if needed </w:t>
      </w:r>
    </w:p>
    <w:p w14:paraId="12D618BB" w14:textId="470BF0DC" w:rsidR="00266126" w:rsidRPr="00C634B5" w:rsidRDefault="00266126" w:rsidP="00F65B7F">
      <w:pPr>
        <w:ind w:left="1440" w:hanging="720"/>
        <w:jc w:val="both"/>
        <w:rPr>
          <w:rFonts w:ascii="Times New Roman" w:hAnsi="Times New Roman"/>
          <w:szCs w:val="24"/>
        </w:rPr>
      </w:pPr>
    </w:p>
    <w:p w14:paraId="5275EFA8" w14:textId="77777777" w:rsidR="00F65B7F" w:rsidRPr="00C634B5" w:rsidRDefault="00F65B7F" w:rsidP="00F65B7F">
      <w:pPr>
        <w:jc w:val="both"/>
        <w:rPr>
          <w:rFonts w:ascii="Times New Roman" w:hAnsi="Times New Roman"/>
          <w:szCs w:val="24"/>
        </w:rPr>
      </w:pPr>
    </w:p>
    <w:p w14:paraId="1177E9E8" w14:textId="77777777" w:rsidR="00F65B7F" w:rsidRPr="00C05D52" w:rsidRDefault="00F65B7F" w:rsidP="00F65B7F">
      <w:pPr>
        <w:jc w:val="both"/>
        <w:rPr>
          <w:rFonts w:ascii="Times New Roman" w:hAnsi="Times New Roman"/>
          <w:szCs w:val="24"/>
        </w:rPr>
      </w:pPr>
      <w:r w:rsidRPr="00C634B5">
        <w:rPr>
          <w:rFonts w:ascii="Times New Roman" w:hAnsi="Times New Roman"/>
          <w:szCs w:val="24"/>
        </w:rPr>
        <w:t xml:space="preserve">During sampling, the wound care/research nurse will also record the duration of the ulcer, whether patients are unilaterally or bilaterally affected, size and shape, site of ulceration, history </w:t>
      </w:r>
      <w:r w:rsidRPr="00C05D52">
        <w:rPr>
          <w:rFonts w:ascii="Times New Roman" w:hAnsi="Times New Roman"/>
          <w:szCs w:val="24"/>
        </w:rPr>
        <w:t>of leg ulcers (current and past), current medication, necrotic tissue,</w:t>
      </w:r>
      <w:r w:rsidRPr="00C05D52" w:rsidDel="005416FA">
        <w:rPr>
          <w:rFonts w:ascii="Times New Roman" w:hAnsi="Times New Roman"/>
          <w:szCs w:val="24"/>
        </w:rPr>
        <w:t xml:space="preserve"> </w:t>
      </w:r>
      <w:r w:rsidRPr="00C05D52">
        <w:rPr>
          <w:rFonts w:ascii="Times New Roman" w:hAnsi="Times New Roman"/>
          <w:szCs w:val="24"/>
        </w:rPr>
        <w:t xml:space="preserve">and any odors associated with the ulcer (Appendix E). </w:t>
      </w:r>
    </w:p>
    <w:p w14:paraId="40553602" w14:textId="77777777" w:rsidR="00F65B7F" w:rsidRPr="00C05D52" w:rsidRDefault="00F65B7F" w:rsidP="00F65B7F">
      <w:pPr>
        <w:jc w:val="both"/>
        <w:rPr>
          <w:rFonts w:ascii="Times New Roman" w:hAnsi="Times New Roman"/>
          <w:szCs w:val="24"/>
        </w:rPr>
      </w:pPr>
    </w:p>
    <w:p w14:paraId="2005C491" w14:textId="77777777" w:rsidR="00F65B7F" w:rsidRPr="00C05D52" w:rsidRDefault="00F65B7F" w:rsidP="00F65B7F">
      <w:pPr>
        <w:jc w:val="both"/>
        <w:rPr>
          <w:rFonts w:ascii="Times New Roman" w:hAnsi="Times New Roman"/>
          <w:szCs w:val="24"/>
        </w:rPr>
      </w:pPr>
      <w:r w:rsidRPr="00C05D52">
        <w:rPr>
          <w:rFonts w:ascii="Times New Roman" w:hAnsi="Times New Roman"/>
          <w:szCs w:val="24"/>
        </w:rPr>
        <w:t>Wound Measurement: The surface area of the study ulcer will be measured and photographed with defined lighting, distance, exposure and camera. At each visit the wound care nurse will manually measure and record the diameter of the ulcer and the depth. We will also record the pH of the wound.</w:t>
      </w:r>
    </w:p>
    <w:p w14:paraId="1852C05A" w14:textId="77777777" w:rsidR="00F65B7F" w:rsidRPr="00C05D52" w:rsidRDefault="00F65B7F" w:rsidP="00F65B7F">
      <w:pPr>
        <w:jc w:val="both"/>
        <w:rPr>
          <w:rFonts w:ascii="Times New Roman" w:hAnsi="Times New Roman"/>
          <w:szCs w:val="24"/>
        </w:rPr>
      </w:pPr>
    </w:p>
    <w:p w14:paraId="39A9EFB9" w14:textId="7C4B6456" w:rsidR="00F65B7F" w:rsidRPr="00C05D52" w:rsidRDefault="00F65B7F" w:rsidP="00F65B7F">
      <w:pPr>
        <w:jc w:val="both"/>
        <w:rPr>
          <w:rFonts w:ascii="Times New Roman" w:hAnsi="Times New Roman"/>
          <w:szCs w:val="24"/>
        </w:rPr>
      </w:pPr>
      <w:r w:rsidRPr="00C05D52">
        <w:rPr>
          <w:rFonts w:ascii="Times New Roman" w:hAnsi="Times New Roman"/>
          <w:szCs w:val="24"/>
        </w:rPr>
        <w:t xml:space="preserve">A total of </w:t>
      </w:r>
      <w:r w:rsidR="00A42E98">
        <w:rPr>
          <w:rFonts w:ascii="Times New Roman" w:hAnsi="Times New Roman"/>
          <w:szCs w:val="24"/>
        </w:rPr>
        <w:t>75</w:t>
      </w:r>
      <w:r w:rsidR="00A42E98" w:rsidRPr="00C05D52">
        <w:rPr>
          <w:rFonts w:ascii="Times New Roman" w:hAnsi="Times New Roman"/>
          <w:szCs w:val="24"/>
        </w:rPr>
        <w:t xml:space="preserve"> </w:t>
      </w:r>
      <w:r w:rsidRPr="00C05D52">
        <w:rPr>
          <w:rFonts w:ascii="Times New Roman" w:hAnsi="Times New Roman"/>
          <w:szCs w:val="24"/>
        </w:rPr>
        <w:t xml:space="preserve">study participants will be sampled longitudinally during the study. The second sampling will occur at least one month after the initial sampling. </w:t>
      </w:r>
    </w:p>
    <w:p w14:paraId="40CC1940" w14:textId="77777777" w:rsidR="00F65B7F" w:rsidRPr="00C634B5" w:rsidRDefault="00F65B7F" w:rsidP="00420B6D">
      <w:pPr>
        <w:jc w:val="both"/>
        <w:rPr>
          <w:rFonts w:ascii="Times New Roman" w:hAnsi="Times New Roman"/>
          <w:szCs w:val="24"/>
        </w:rPr>
      </w:pPr>
    </w:p>
    <w:p w14:paraId="067AC3B5" w14:textId="7355386A" w:rsidR="00F63DD3" w:rsidRPr="00C05D52" w:rsidRDefault="00F63DD3" w:rsidP="00420B6D">
      <w:pPr>
        <w:jc w:val="both"/>
        <w:rPr>
          <w:rFonts w:ascii="Times New Roman" w:hAnsi="Times New Roman"/>
          <w:szCs w:val="24"/>
        </w:rPr>
      </w:pPr>
      <w:r w:rsidRPr="00C05D52">
        <w:rPr>
          <w:rFonts w:ascii="Times New Roman" w:hAnsi="Times New Roman"/>
          <w:szCs w:val="24"/>
        </w:rPr>
        <w:t xml:space="preserve">Laboratory studies will be obtained and up to 80 mL of blood will be collected from all </w:t>
      </w:r>
      <w:r w:rsidR="00A42E98">
        <w:rPr>
          <w:rFonts w:ascii="Times New Roman" w:hAnsi="Times New Roman"/>
          <w:szCs w:val="24"/>
        </w:rPr>
        <w:t>3</w:t>
      </w:r>
      <w:r w:rsidR="00D154D8">
        <w:rPr>
          <w:rFonts w:ascii="Times New Roman" w:hAnsi="Times New Roman"/>
          <w:szCs w:val="24"/>
        </w:rPr>
        <w:t>00</w:t>
      </w:r>
      <w:r w:rsidRPr="00C05D52">
        <w:rPr>
          <w:rFonts w:ascii="Times New Roman" w:hAnsi="Times New Roman"/>
          <w:szCs w:val="24"/>
        </w:rPr>
        <w:t xml:space="preserve"> participants. Please see Appendix D for list of labs/blood workup.</w:t>
      </w:r>
      <w:r w:rsidR="00151321" w:rsidRPr="00C05D52">
        <w:rPr>
          <w:rFonts w:ascii="Times New Roman" w:hAnsi="Times New Roman"/>
          <w:szCs w:val="24"/>
        </w:rPr>
        <w:t xml:space="preserve"> </w:t>
      </w:r>
      <w:r w:rsidRPr="00C05D52">
        <w:rPr>
          <w:rFonts w:ascii="Times New Roman" w:hAnsi="Times New Roman"/>
          <w:szCs w:val="24"/>
        </w:rPr>
        <w:t>Hemoglobin F levels will be measured for each participant currently living with and without leg ulcers in the study</w:t>
      </w:r>
      <w:r w:rsidR="00BF1DA2" w:rsidRPr="00C05D52">
        <w:rPr>
          <w:rFonts w:ascii="Times New Roman" w:hAnsi="Times New Roman"/>
          <w:szCs w:val="24"/>
        </w:rPr>
        <w:t>.</w:t>
      </w:r>
      <w:r w:rsidR="00FB5260" w:rsidRPr="00C05D52">
        <w:rPr>
          <w:rFonts w:ascii="Times New Roman" w:hAnsi="Times New Roman"/>
          <w:szCs w:val="24"/>
        </w:rPr>
        <w:t xml:space="preserve"> </w:t>
      </w:r>
    </w:p>
    <w:p w14:paraId="2EB29972" w14:textId="77777777" w:rsidR="00F63DD3" w:rsidRPr="00C05D52" w:rsidRDefault="00F63DD3" w:rsidP="00420B6D">
      <w:pPr>
        <w:jc w:val="both"/>
        <w:rPr>
          <w:rFonts w:ascii="Times New Roman" w:hAnsi="Times New Roman"/>
          <w:szCs w:val="24"/>
        </w:rPr>
      </w:pPr>
    </w:p>
    <w:p w14:paraId="398D4CB4" w14:textId="5C3203A7" w:rsidR="00FA32D2" w:rsidRPr="00C05D52" w:rsidRDefault="006F1EA8" w:rsidP="00420B6D">
      <w:pPr>
        <w:jc w:val="both"/>
        <w:rPr>
          <w:rFonts w:ascii="Times New Roman" w:hAnsi="Times New Roman"/>
          <w:szCs w:val="24"/>
        </w:rPr>
      </w:pPr>
      <w:r w:rsidRPr="00C05D52">
        <w:rPr>
          <w:rFonts w:ascii="Times New Roman" w:hAnsi="Times New Roman"/>
          <w:szCs w:val="24"/>
        </w:rPr>
        <w:t>A blood sample</w:t>
      </w:r>
      <w:r w:rsidR="00C23ABA" w:rsidRPr="00C05D52">
        <w:rPr>
          <w:rFonts w:ascii="Times New Roman" w:hAnsi="Times New Roman"/>
          <w:szCs w:val="24"/>
        </w:rPr>
        <w:t xml:space="preserve"> (2.5 mL Paxgene tube</w:t>
      </w:r>
      <w:r w:rsidR="00A27C4D">
        <w:rPr>
          <w:rFonts w:ascii="Times New Roman" w:hAnsi="Times New Roman"/>
          <w:szCs w:val="24"/>
        </w:rPr>
        <w:t xml:space="preserve"> and EDTA tube</w:t>
      </w:r>
      <w:r w:rsidR="00C23ABA" w:rsidRPr="00C05D52">
        <w:rPr>
          <w:rFonts w:ascii="Times New Roman" w:hAnsi="Times New Roman"/>
          <w:szCs w:val="24"/>
        </w:rPr>
        <w:t>)</w:t>
      </w:r>
      <w:r w:rsidR="00E0358E">
        <w:rPr>
          <w:rFonts w:ascii="Times New Roman" w:hAnsi="Times New Roman"/>
          <w:szCs w:val="24"/>
        </w:rPr>
        <w:t xml:space="preserve"> and salivary sample </w:t>
      </w:r>
      <w:r w:rsidRPr="00C05D52">
        <w:rPr>
          <w:rFonts w:ascii="Times New Roman" w:hAnsi="Times New Roman"/>
          <w:szCs w:val="24"/>
        </w:rPr>
        <w:t xml:space="preserve">from </w:t>
      </w:r>
      <w:r w:rsidR="002C63D3" w:rsidRPr="00C05D52">
        <w:rPr>
          <w:rFonts w:ascii="Times New Roman" w:hAnsi="Times New Roman"/>
          <w:szCs w:val="24"/>
        </w:rPr>
        <w:t xml:space="preserve">all </w:t>
      </w:r>
      <w:r w:rsidR="00A42E98">
        <w:rPr>
          <w:rFonts w:ascii="Times New Roman" w:hAnsi="Times New Roman"/>
          <w:szCs w:val="24"/>
        </w:rPr>
        <w:t>3</w:t>
      </w:r>
      <w:r w:rsidR="00D154D8">
        <w:rPr>
          <w:rFonts w:ascii="Times New Roman" w:hAnsi="Times New Roman"/>
          <w:szCs w:val="24"/>
        </w:rPr>
        <w:t xml:space="preserve">00 </w:t>
      </w:r>
      <w:r w:rsidRPr="00C05D52">
        <w:rPr>
          <w:rFonts w:ascii="Times New Roman" w:hAnsi="Times New Roman"/>
          <w:szCs w:val="24"/>
        </w:rPr>
        <w:t>participant</w:t>
      </w:r>
      <w:r w:rsidR="00C23ABA" w:rsidRPr="00C05D52">
        <w:rPr>
          <w:rFonts w:ascii="Times New Roman" w:hAnsi="Times New Roman"/>
          <w:szCs w:val="24"/>
        </w:rPr>
        <w:t>s</w:t>
      </w:r>
      <w:r w:rsidRPr="00C05D52">
        <w:rPr>
          <w:rFonts w:ascii="Times New Roman" w:hAnsi="Times New Roman"/>
          <w:szCs w:val="24"/>
        </w:rPr>
        <w:t xml:space="preserve"> will be collected and stored </w:t>
      </w:r>
      <w:r w:rsidR="00BD718F" w:rsidRPr="00C05D52">
        <w:rPr>
          <w:rFonts w:ascii="Times New Roman" w:hAnsi="Times New Roman"/>
          <w:szCs w:val="24"/>
        </w:rPr>
        <w:t xml:space="preserve">indefinitely </w:t>
      </w:r>
      <w:r w:rsidRPr="00C05D52">
        <w:rPr>
          <w:rFonts w:ascii="Times New Roman" w:hAnsi="Times New Roman"/>
          <w:szCs w:val="24"/>
        </w:rPr>
        <w:t>in the Clinical Center for potential future use</w:t>
      </w:r>
      <w:r w:rsidR="00F46BB5" w:rsidRPr="00C05D52">
        <w:rPr>
          <w:rFonts w:ascii="Times New Roman" w:hAnsi="Times New Roman"/>
          <w:szCs w:val="24"/>
        </w:rPr>
        <w:t xml:space="preserve">. </w:t>
      </w:r>
      <w:r w:rsidR="00A27C4D">
        <w:rPr>
          <w:rFonts w:ascii="Times New Roman" w:hAnsi="Times New Roman"/>
          <w:szCs w:val="24"/>
        </w:rPr>
        <w:t xml:space="preserve"> We will prepare DNA for future research use from all participants. </w:t>
      </w:r>
      <w:r w:rsidR="005F5FAE" w:rsidRPr="00C05D52">
        <w:rPr>
          <w:rFonts w:ascii="Times New Roman" w:hAnsi="Times New Roman"/>
          <w:szCs w:val="24"/>
        </w:rPr>
        <w:t>We will obtain consent to conduct DNA sequencing at</w:t>
      </w:r>
      <w:r w:rsidR="008F3561" w:rsidRPr="00C05D52">
        <w:rPr>
          <w:rFonts w:ascii="Times New Roman" w:hAnsi="Times New Roman"/>
          <w:szCs w:val="24"/>
        </w:rPr>
        <w:t xml:space="preserve"> the</w:t>
      </w:r>
      <w:r w:rsidR="005F5FAE" w:rsidRPr="00C05D52">
        <w:rPr>
          <w:rFonts w:ascii="Times New Roman" w:hAnsi="Times New Roman"/>
          <w:szCs w:val="24"/>
        </w:rPr>
        <w:t xml:space="preserve"> time of original consent for the study. </w:t>
      </w:r>
      <w:r w:rsidR="007B386B" w:rsidRPr="00C05D52">
        <w:rPr>
          <w:rFonts w:ascii="Times New Roman" w:hAnsi="Times New Roman"/>
          <w:szCs w:val="24"/>
        </w:rPr>
        <w:t xml:space="preserve">We will not perform </w:t>
      </w:r>
      <w:r w:rsidR="005F5FAE" w:rsidRPr="00C05D52">
        <w:rPr>
          <w:rFonts w:ascii="Times New Roman" w:hAnsi="Times New Roman"/>
          <w:szCs w:val="24"/>
        </w:rPr>
        <w:t>DNA</w:t>
      </w:r>
      <w:r w:rsidR="007B386B" w:rsidRPr="00C05D52">
        <w:rPr>
          <w:rFonts w:ascii="Times New Roman" w:hAnsi="Times New Roman"/>
          <w:szCs w:val="24"/>
        </w:rPr>
        <w:t xml:space="preserve"> sequencing analysis of any of the participants in Phase I of the study. </w:t>
      </w:r>
      <w:r w:rsidR="00B31996" w:rsidRPr="00C05D52">
        <w:rPr>
          <w:rFonts w:ascii="Times New Roman" w:hAnsi="Times New Roman"/>
          <w:szCs w:val="24"/>
        </w:rPr>
        <w:t xml:space="preserve">In </w:t>
      </w:r>
      <w:r w:rsidR="005F5FAE" w:rsidRPr="00C05D52">
        <w:rPr>
          <w:rFonts w:ascii="Times New Roman" w:hAnsi="Times New Roman"/>
          <w:szCs w:val="24"/>
        </w:rPr>
        <w:t>P</w:t>
      </w:r>
      <w:r w:rsidR="008A6FA6" w:rsidRPr="00C05D52">
        <w:rPr>
          <w:rFonts w:ascii="Times New Roman" w:hAnsi="Times New Roman"/>
          <w:szCs w:val="24"/>
        </w:rPr>
        <w:t>hase II of this pilot study</w:t>
      </w:r>
      <w:r w:rsidR="007B386B" w:rsidRPr="00C05D52">
        <w:rPr>
          <w:rFonts w:ascii="Times New Roman" w:hAnsi="Times New Roman"/>
          <w:szCs w:val="24"/>
        </w:rPr>
        <w:t xml:space="preserve"> w</w:t>
      </w:r>
      <w:r w:rsidR="00F46BB5" w:rsidRPr="00C05D52">
        <w:rPr>
          <w:rFonts w:ascii="Times New Roman" w:hAnsi="Times New Roman"/>
          <w:szCs w:val="24"/>
        </w:rPr>
        <w:t xml:space="preserve">e </w:t>
      </w:r>
      <w:r w:rsidR="008F3561" w:rsidRPr="00C05D52">
        <w:rPr>
          <w:rFonts w:ascii="Times New Roman" w:hAnsi="Times New Roman"/>
          <w:szCs w:val="24"/>
        </w:rPr>
        <w:t xml:space="preserve">will </w:t>
      </w:r>
      <w:r w:rsidR="00B31996" w:rsidRPr="00C05D52">
        <w:rPr>
          <w:rFonts w:ascii="Times New Roman" w:hAnsi="Times New Roman"/>
          <w:szCs w:val="24"/>
        </w:rPr>
        <w:t xml:space="preserve">add </w:t>
      </w:r>
      <w:r w:rsidR="005F5FAE" w:rsidRPr="00C05D52">
        <w:rPr>
          <w:rFonts w:ascii="Times New Roman" w:hAnsi="Times New Roman"/>
          <w:szCs w:val="24"/>
        </w:rPr>
        <w:t>additional genomic</w:t>
      </w:r>
      <w:r w:rsidR="00B31996" w:rsidRPr="00C05D52">
        <w:rPr>
          <w:rFonts w:ascii="Times New Roman" w:hAnsi="Times New Roman"/>
          <w:szCs w:val="24"/>
        </w:rPr>
        <w:t xml:space="preserve"> </w:t>
      </w:r>
      <w:r w:rsidR="005F5FAE" w:rsidRPr="00C05D52">
        <w:rPr>
          <w:rFonts w:ascii="Times New Roman" w:hAnsi="Times New Roman"/>
          <w:szCs w:val="24"/>
        </w:rPr>
        <w:t>sequencing researcher</w:t>
      </w:r>
      <w:r w:rsidR="008F3561" w:rsidRPr="00C05D52">
        <w:rPr>
          <w:rFonts w:ascii="Times New Roman" w:hAnsi="Times New Roman"/>
          <w:szCs w:val="24"/>
        </w:rPr>
        <w:t>s</w:t>
      </w:r>
      <w:r w:rsidR="005F5FAE" w:rsidRPr="00C05D52">
        <w:rPr>
          <w:rFonts w:ascii="Times New Roman" w:hAnsi="Times New Roman"/>
          <w:szCs w:val="24"/>
        </w:rPr>
        <w:t xml:space="preserve"> to the protocol </w:t>
      </w:r>
      <w:r w:rsidR="008F3561" w:rsidRPr="00C05D52">
        <w:rPr>
          <w:rFonts w:ascii="Times New Roman" w:hAnsi="Times New Roman"/>
          <w:szCs w:val="24"/>
        </w:rPr>
        <w:t>to</w:t>
      </w:r>
      <w:r w:rsidR="005F5FAE" w:rsidRPr="00C05D52">
        <w:rPr>
          <w:rFonts w:ascii="Times New Roman" w:hAnsi="Times New Roman"/>
          <w:szCs w:val="24"/>
        </w:rPr>
        <w:t xml:space="preserve"> conduct studies t</w:t>
      </w:r>
      <w:r w:rsidR="008F3561" w:rsidRPr="00C05D52">
        <w:rPr>
          <w:rFonts w:ascii="Times New Roman" w:hAnsi="Times New Roman"/>
          <w:szCs w:val="24"/>
        </w:rPr>
        <w:t>hat will</w:t>
      </w:r>
      <w:r w:rsidR="005F5FAE" w:rsidRPr="00C05D52">
        <w:rPr>
          <w:rFonts w:ascii="Times New Roman" w:hAnsi="Times New Roman"/>
          <w:szCs w:val="24"/>
        </w:rPr>
        <w:t xml:space="preserve"> </w:t>
      </w:r>
      <w:r w:rsidR="00F46BB5" w:rsidRPr="00C05D52">
        <w:rPr>
          <w:rFonts w:ascii="Times New Roman" w:hAnsi="Times New Roman"/>
          <w:szCs w:val="24"/>
        </w:rPr>
        <w:t xml:space="preserve">identify the role of genetic modifiers in patients with and without leg ulcers. Specifically, we may conduct exome, whole genome, or targeted sequencing in a subset of the participants to </w:t>
      </w:r>
      <w:r w:rsidR="005F5FAE" w:rsidRPr="00C05D52">
        <w:rPr>
          <w:rFonts w:ascii="Times New Roman" w:hAnsi="Times New Roman"/>
          <w:szCs w:val="24"/>
        </w:rPr>
        <w:t>study</w:t>
      </w:r>
      <w:r w:rsidR="00F46BB5" w:rsidRPr="00C05D52">
        <w:rPr>
          <w:rFonts w:ascii="Times New Roman" w:hAnsi="Times New Roman"/>
          <w:szCs w:val="24"/>
        </w:rPr>
        <w:t xml:space="preserve"> the genetic factors responsible for </w:t>
      </w:r>
      <w:r w:rsidR="005F5FAE" w:rsidRPr="00C05D52">
        <w:rPr>
          <w:rFonts w:ascii="Times New Roman" w:hAnsi="Times New Roman"/>
          <w:szCs w:val="24"/>
        </w:rPr>
        <w:t xml:space="preserve">variation </w:t>
      </w:r>
      <w:r w:rsidR="008F3561" w:rsidRPr="00C05D52">
        <w:rPr>
          <w:rFonts w:ascii="Times New Roman" w:hAnsi="Times New Roman"/>
          <w:szCs w:val="24"/>
        </w:rPr>
        <w:t>in</w:t>
      </w:r>
      <w:r w:rsidR="005F5FAE" w:rsidRPr="00C05D52">
        <w:rPr>
          <w:rFonts w:ascii="Times New Roman" w:hAnsi="Times New Roman"/>
          <w:szCs w:val="24"/>
        </w:rPr>
        <w:t xml:space="preserve"> </w:t>
      </w:r>
      <w:r w:rsidR="00F46BB5" w:rsidRPr="00C05D52">
        <w:rPr>
          <w:rFonts w:ascii="Times New Roman" w:hAnsi="Times New Roman"/>
          <w:szCs w:val="24"/>
        </w:rPr>
        <w:t>leg ulceration in our patient population.</w:t>
      </w:r>
      <w:r w:rsidR="00FA32D2" w:rsidRPr="00C05D52">
        <w:rPr>
          <w:rFonts w:ascii="Times New Roman" w:hAnsi="Times New Roman"/>
          <w:szCs w:val="24"/>
        </w:rPr>
        <w:t xml:space="preserve"> </w:t>
      </w:r>
    </w:p>
    <w:p w14:paraId="14065D79" w14:textId="77777777" w:rsidR="00FA32D2" w:rsidRPr="00C05D52" w:rsidRDefault="00FA32D2" w:rsidP="00420B6D">
      <w:pPr>
        <w:jc w:val="both"/>
        <w:rPr>
          <w:rFonts w:ascii="Times New Roman" w:hAnsi="Times New Roman"/>
          <w:szCs w:val="24"/>
        </w:rPr>
      </w:pPr>
    </w:p>
    <w:p w14:paraId="27ABF66A" w14:textId="7AC8B10F" w:rsidR="006F1EA8" w:rsidRPr="00C05D52" w:rsidRDefault="005C35B5" w:rsidP="00420B6D">
      <w:pPr>
        <w:jc w:val="both"/>
        <w:rPr>
          <w:rFonts w:ascii="Times New Roman" w:hAnsi="Times New Roman"/>
          <w:szCs w:val="24"/>
        </w:rPr>
      </w:pPr>
      <w:r w:rsidRPr="00C05D52">
        <w:rPr>
          <w:rFonts w:ascii="Times New Roman" w:hAnsi="Times New Roman"/>
          <w:szCs w:val="24"/>
        </w:rPr>
        <w:t>If a research participant is in the Clinical Center</w:t>
      </w:r>
      <w:r w:rsidR="00A42E98">
        <w:rPr>
          <w:rFonts w:ascii="Times New Roman" w:hAnsi="Times New Roman"/>
          <w:szCs w:val="24"/>
        </w:rPr>
        <w:t xml:space="preserve"> or Montefiore Medical Center</w:t>
      </w:r>
      <w:r w:rsidRPr="00C05D52">
        <w:rPr>
          <w:rFonts w:ascii="Times New Roman" w:hAnsi="Times New Roman"/>
          <w:szCs w:val="24"/>
        </w:rPr>
        <w:t xml:space="preserve"> for another study and consented to this protocol we</w:t>
      </w:r>
      <w:r w:rsidR="00FA32D2" w:rsidRPr="00C05D52">
        <w:rPr>
          <w:rFonts w:ascii="Times New Roman" w:hAnsi="Times New Roman"/>
          <w:szCs w:val="24"/>
        </w:rPr>
        <w:t xml:space="preserve"> may use blood/lab data obtained from </w:t>
      </w:r>
      <w:r w:rsidRPr="00C05D52">
        <w:rPr>
          <w:rFonts w:ascii="Times New Roman" w:hAnsi="Times New Roman"/>
          <w:szCs w:val="24"/>
        </w:rPr>
        <w:t>the other</w:t>
      </w:r>
      <w:r w:rsidR="00FA32D2" w:rsidRPr="00C05D52">
        <w:rPr>
          <w:rFonts w:ascii="Times New Roman" w:hAnsi="Times New Roman"/>
          <w:szCs w:val="24"/>
        </w:rPr>
        <w:t xml:space="preserve"> protocol </w:t>
      </w:r>
      <w:r w:rsidRPr="00C05D52">
        <w:rPr>
          <w:rFonts w:ascii="Times New Roman" w:hAnsi="Times New Roman"/>
          <w:szCs w:val="24"/>
        </w:rPr>
        <w:t xml:space="preserve">collected </w:t>
      </w:r>
      <w:r w:rsidR="00FA32D2" w:rsidRPr="00C05D52">
        <w:rPr>
          <w:rFonts w:ascii="Times New Roman" w:hAnsi="Times New Roman"/>
          <w:szCs w:val="24"/>
        </w:rPr>
        <w:t xml:space="preserve">on the same </w:t>
      </w:r>
      <w:r w:rsidRPr="00C05D52">
        <w:rPr>
          <w:rFonts w:ascii="Times New Roman" w:hAnsi="Times New Roman"/>
          <w:szCs w:val="24"/>
        </w:rPr>
        <w:t xml:space="preserve">visit for this study. </w:t>
      </w:r>
      <w:r w:rsidR="00FA32D2" w:rsidRPr="00C05D52">
        <w:rPr>
          <w:rFonts w:ascii="Times New Roman" w:hAnsi="Times New Roman"/>
          <w:szCs w:val="24"/>
        </w:rPr>
        <w:t xml:space="preserve"> We will also discuss with the participant the option to return at another date to complete the blood/lab work</w:t>
      </w:r>
      <w:r w:rsidRPr="00C05D52">
        <w:rPr>
          <w:rFonts w:ascii="Times New Roman" w:hAnsi="Times New Roman"/>
          <w:szCs w:val="24"/>
        </w:rPr>
        <w:t xml:space="preserve"> if needed</w:t>
      </w:r>
      <w:r w:rsidR="00FA32D2" w:rsidRPr="00C05D52">
        <w:rPr>
          <w:rFonts w:ascii="Times New Roman" w:hAnsi="Times New Roman"/>
          <w:szCs w:val="24"/>
        </w:rPr>
        <w:t xml:space="preserve">. </w:t>
      </w:r>
    </w:p>
    <w:p w14:paraId="0B19054C" w14:textId="77777777" w:rsidR="006F1EA8" w:rsidRDefault="006F1EA8" w:rsidP="00420B6D">
      <w:pPr>
        <w:jc w:val="both"/>
        <w:rPr>
          <w:rFonts w:ascii="Times New Roman" w:hAnsi="Times New Roman"/>
          <w:szCs w:val="24"/>
        </w:rPr>
      </w:pPr>
    </w:p>
    <w:p w14:paraId="03BB30AE" w14:textId="21424396" w:rsidR="008A6FA6" w:rsidRPr="00C05D52" w:rsidRDefault="008A6FA6" w:rsidP="0008452C">
      <w:pPr>
        <w:jc w:val="both"/>
        <w:rPr>
          <w:rFonts w:ascii="Times New Roman" w:hAnsi="Times New Roman"/>
          <w:b/>
          <w:szCs w:val="24"/>
        </w:rPr>
      </w:pPr>
      <w:r w:rsidRPr="00C05D52">
        <w:rPr>
          <w:rFonts w:ascii="Times New Roman" w:hAnsi="Times New Roman"/>
          <w:b/>
          <w:szCs w:val="24"/>
        </w:rPr>
        <w:t>Cortisol Collection</w:t>
      </w:r>
    </w:p>
    <w:p w14:paraId="331B65CF" w14:textId="3F473B7C" w:rsidR="008A6FA6" w:rsidRPr="00C05D52" w:rsidRDefault="008A6FA6" w:rsidP="0008452C">
      <w:pPr>
        <w:jc w:val="both"/>
        <w:rPr>
          <w:rFonts w:ascii="Times New Roman" w:hAnsi="Times New Roman"/>
          <w:szCs w:val="24"/>
          <w:u w:val="single"/>
        </w:rPr>
      </w:pPr>
      <w:r w:rsidRPr="00C05D52">
        <w:rPr>
          <w:rFonts w:ascii="Times New Roman" w:hAnsi="Times New Roman"/>
          <w:szCs w:val="24"/>
          <w:u w:val="single"/>
        </w:rPr>
        <w:t>Hair cortisol collection</w:t>
      </w:r>
    </w:p>
    <w:p w14:paraId="3D1D77D6" w14:textId="7F4DA008"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In order to evaluate long-term cortisol levels, we will ask all </w:t>
      </w:r>
      <w:r w:rsidR="00A42E98">
        <w:rPr>
          <w:rFonts w:ascii="Times New Roman" w:hAnsi="Times New Roman"/>
          <w:szCs w:val="24"/>
        </w:rPr>
        <w:t>3</w:t>
      </w:r>
      <w:r w:rsidRPr="00C05D52">
        <w:rPr>
          <w:rFonts w:ascii="Times New Roman" w:hAnsi="Times New Roman"/>
          <w:szCs w:val="24"/>
        </w:rPr>
        <w:t>00 participants to provide a small sample of hair, 3 cm or less. The amount of hair is approximately the width of a pencil, and will be trimmed from as close to the scalp as possible.</w:t>
      </w:r>
    </w:p>
    <w:p w14:paraId="236A8E8D" w14:textId="77777777" w:rsidR="008A6FA6" w:rsidRPr="00C634B5" w:rsidRDefault="008A6FA6" w:rsidP="00420B6D">
      <w:pPr>
        <w:jc w:val="both"/>
        <w:rPr>
          <w:rFonts w:ascii="Times New Roman" w:hAnsi="Times New Roman"/>
          <w:szCs w:val="24"/>
        </w:rPr>
      </w:pPr>
    </w:p>
    <w:p w14:paraId="59ECDE58" w14:textId="63750DE8" w:rsidR="006F1EA8" w:rsidRPr="00C634B5" w:rsidRDefault="005C35B5" w:rsidP="00420B6D">
      <w:pPr>
        <w:jc w:val="both"/>
        <w:rPr>
          <w:rFonts w:ascii="Times New Roman" w:hAnsi="Times New Roman"/>
          <w:noProof/>
          <w:szCs w:val="24"/>
        </w:rPr>
      </w:pPr>
      <w:r w:rsidRPr="00C634B5">
        <w:rPr>
          <w:rFonts w:ascii="Times New Roman" w:hAnsi="Times New Roman"/>
          <w:szCs w:val="24"/>
        </w:rPr>
        <w:t>A</w:t>
      </w:r>
      <w:r w:rsidR="006F1EA8" w:rsidRPr="00C634B5">
        <w:rPr>
          <w:rFonts w:ascii="Times New Roman" w:hAnsi="Times New Roman"/>
          <w:szCs w:val="24"/>
        </w:rPr>
        <w:t>ll samples including negative controls will be processed</w:t>
      </w:r>
      <w:r w:rsidR="007E5D3B" w:rsidRPr="00C634B5">
        <w:rPr>
          <w:rFonts w:ascii="Times New Roman" w:hAnsi="Times New Roman"/>
          <w:szCs w:val="24"/>
        </w:rPr>
        <w:t xml:space="preserve"> at the NIH</w:t>
      </w:r>
      <w:r w:rsidR="006F1EA8" w:rsidRPr="00C634B5">
        <w:rPr>
          <w:rFonts w:ascii="Times New Roman" w:hAnsi="Times New Roman"/>
          <w:szCs w:val="24"/>
        </w:rPr>
        <w:t xml:space="preserve">. The </w:t>
      </w:r>
      <w:r w:rsidR="006F1EA8" w:rsidRPr="00C634B5">
        <w:rPr>
          <w:rFonts w:ascii="Times New Roman" w:hAnsi="Times New Roman"/>
          <w:noProof/>
          <w:szCs w:val="24"/>
        </w:rPr>
        <w:t>Catch-All</w:t>
      </w:r>
      <w:r w:rsidR="006F1EA8" w:rsidRPr="00C634B5">
        <w:rPr>
          <w:rFonts w:ascii="Times New Roman" w:hAnsi="Times New Roman"/>
          <w:color w:val="000000"/>
          <w:szCs w:val="24"/>
          <w:shd w:val="clear" w:color="auto" w:fill="FFFFFF"/>
        </w:rPr>
        <w:t>™</w:t>
      </w:r>
      <w:r w:rsidR="006F1EA8" w:rsidRPr="00C634B5">
        <w:rPr>
          <w:rFonts w:ascii="Times New Roman" w:hAnsi="Times New Roman"/>
          <w:noProof/>
          <w:szCs w:val="24"/>
        </w:rPr>
        <w:t xml:space="preserve"> Sample Collection Swabs will be used in the clinic for microbial isolation from patients with active leg ulcers and those without leg ulcers (Epicentre, Madison, WI). All samples will be collected according to Levine’s technique, see Appendix </w:t>
      </w:r>
      <w:r w:rsidR="00570429" w:rsidRPr="00C634B5">
        <w:rPr>
          <w:rFonts w:ascii="Times New Roman" w:hAnsi="Times New Roman"/>
          <w:noProof/>
          <w:szCs w:val="24"/>
        </w:rPr>
        <w:t>C</w:t>
      </w:r>
      <w:r w:rsidR="006F1EA8" w:rsidRPr="00C634B5">
        <w:rPr>
          <w:rFonts w:ascii="Times New Roman" w:hAnsi="Times New Roman"/>
          <w:noProof/>
          <w:szCs w:val="24"/>
        </w:rPr>
        <w:t xml:space="preserve"> </w:t>
      </w:r>
      <w:r w:rsidR="006F1EA8" w:rsidRPr="00844DAB">
        <w:rPr>
          <w:rFonts w:ascii="Times New Roman" w:hAnsi="Times New Roman"/>
          <w:noProof/>
          <w:szCs w:val="24"/>
        </w:rPr>
        <w:fldChar w:fldCharType="begin">
          <w:fldData xml:space="preserve">PEVuZE5vdGU+PENpdGU+PEF1dGhvcj5HYXJkbmVyPC9BdXRob3I+PFllYXI+MjAwNjwvWWVhcj48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</w:fldData>
        </w:fldChar>
      </w:r>
      <w:r w:rsidR="00AE2218">
        <w:rPr>
          <w:rFonts w:ascii="Times New Roman" w:hAnsi="Times New Roman"/>
          <w:noProof/>
          <w:szCs w:val="24"/>
        </w:rPr>
        <w:instrText xml:space="preserve"> ADDIN EN.CITE </w:instrText>
      </w:r>
      <w:r w:rsidR="00AE2218">
        <w:rPr>
          <w:rFonts w:ascii="Times New Roman" w:hAnsi="Times New Roman"/>
          <w:noProof/>
          <w:szCs w:val="24"/>
        </w:rPr>
        <w:fldChar w:fldCharType="begin">
          <w:fldData xml:space="preserve">PEVuZE5vdGU+PENpdGU+PEF1dGhvcj5HYXJkbmVyPC9BdXRob3I+PFllYXI+MjAwNjwvWWVhcj48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</w:fldData>
        </w:fldChar>
      </w:r>
      <w:r w:rsidR="00AE2218">
        <w:rPr>
          <w:rFonts w:ascii="Times New Roman" w:hAnsi="Times New Roman"/>
          <w:noProof/>
          <w:szCs w:val="24"/>
        </w:rPr>
        <w:instrText xml:space="preserve"> ADDIN EN.CITE.DATA </w:instrText>
      </w:r>
      <w:r w:rsidR="00AE2218">
        <w:rPr>
          <w:rFonts w:ascii="Times New Roman" w:hAnsi="Times New Roman"/>
          <w:noProof/>
          <w:szCs w:val="24"/>
        </w:rPr>
      </w:r>
      <w:r w:rsidR="00AE2218">
        <w:rPr>
          <w:rFonts w:ascii="Times New Roman" w:hAnsi="Times New Roman"/>
          <w:noProof/>
          <w:szCs w:val="24"/>
        </w:rPr>
        <w:fldChar w:fldCharType="end"/>
      </w:r>
      <w:r w:rsidR="006F1EA8" w:rsidRPr="00844DAB">
        <w:rPr>
          <w:rFonts w:ascii="Times New Roman" w:hAnsi="Times New Roman"/>
          <w:noProof/>
          <w:szCs w:val="24"/>
        </w:rPr>
      </w:r>
      <w:r w:rsidR="006F1EA8" w:rsidRPr="00844DAB">
        <w:rPr>
          <w:rFonts w:ascii="Times New Roman" w:hAnsi="Times New Roman"/>
          <w:noProof/>
          <w:szCs w:val="24"/>
        </w:rPr>
        <w:fldChar w:fldCharType="separate"/>
      </w:r>
      <w:r w:rsidR="00AE2218">
        <w:rPr>
          <w:rFonts w:ascii="Times New Roman" w:hAnsi="Times New Roman"/>
          <w:noProof/>
          <w:szCs w:val="24"/>
        </w:rPr>
        <w:t>[</w:t>
      </w:r>
      <w:hyperlink w:anchor="_ENREF_48" w:tooltip="Gardner, 2006 #23" w:history="1">
        <w:r w:rsidR="00AE2218">
          <w:rPr>
            <w:rFonts w:ascii="Times New Roman" w:hAnsi="Times New Roman"/>
            <w:noProof/>
            <w:szCs w:val="24"/>
          </w:rPr>
          <w:t>48</w:t>
        </w:r>
      </w:hyperlink>
      <w:r w:rsidR="00AE2218">
        <w:rPr>
          <w:rFonts w:ascii="Times New Roman" w:hAnsi="Times New Roman"/>
          <w:noProof/>
          <w:szCs w:val="24"/>
        </w:rPr>
        <w:t xml:space="preserve">, </w:t>
      </w:r>
      <w:hyperlink w:anchor="_ENREF_49" w:tooltip="Levine, 1976 #24" w:history="1">
        <w:r w:rsidR="00AE2218">
          <w:rPr>
            <w:rFonts w:ascii="Times New Roman" w:hAnsi="Times New Roman"/>
            <w:noProof/>
            <w:szCs w:val="24"/>
          </w:rPr>
          <w:t>49</w:t>
        </w:r>
      </w:hyperlink>
      <w:r w:rsidR="00AE2218">
        <w:rPr>
          <w:rFonts w:ascii="Times New Roman" w:hAnsi="Times New Roman"/>
          <w:noProof/>
          <w:szCs w:val="24"/>
        </w:rPr>
        <w:t>]</w:t>
      </w:r>
      <w:r w:rsidR="006F1EA8" w:rsidRPr="00844DAB">
        <w:rPr>
          <w:rFonts w:ascii="Times New Roman" w:hAnsi="Times New Roman"/>
          <w:noProof/>
          <w:szCs w:val="24"/>
        </w:rPr>
        <w:fldChar w:fldCharType="end"/>
      </w:r>
      <w:r w:rsidR="006F1EA8" w:rsidRPr="00C634B5">
        <w:rPr>
          <w:rFonts w:ascii="Times New Roman" w:hAnsi="Times New Roman"/>
          <w:noProof/>
          <w:szCs w:val="24"/>
        </w:rPr>
        <w:t>. Individuals without leg ulcers will be swabbed in areas where leg ulcers are commonly observed. Individuals with leg ulcers will be swabbed at the center of the ulcer and non-ulcerated skin using different swabs for each sample. Additionally, some patients have multiple leg ulcers on both legs. For a subset of the patients, we will sample each leg ulcer. Swabs will be stored in lysis solution provided with the MasterPure</w:t>
      </w:r>
      <w:r w:rsidR="006F1EA8" w:rsidRPr="00C634B5">
        <w:rPr>
          <w:rFonts w:ascii="Times New Roman" w:hAnsi="Times New Roman"/>
          <w:color w:val="000000"/>
          <w:szCs w:val="24"/>
          <w:shd w:val="clear" w:color="auto" w:fill="FFFFFF"/>
        </w:rPr>
        <w:t>™</w:t>
      </w:r>
      <w:r w:rsidR="006F1EA8" w:rsidRPr="00C634B5">
        <w:rPr>
          <w:rFonts w:ascii="Times New Roman" w:hAnsi="Times New Roman"/>
          <w:noProof/>
          <w:szCs w:val="24"/>
        </w:rPr>
        <w:t xml:space="preserve"> Yeast DNA Purification Kit (Epicentre, Madision, WI) in a -80</w:t>
      </w:r>
      <w:r w:rsidR="006F1EA8" w:rsidRPr="00C634B5">
        <w:rPr>
          <w:rFonts w:ascii="Times New Roman" w:hAnsi="Times New Roman"/>
          <w:szCs w:val="24"/>
        </w:rPr>
        <w:sym w:font="Symbol" w:char="F0B0"/>
      </w:r>
      <w:r w:rsidR="006F1EA8" w:rsidRPr="00C634B5">
        <w:rPr>
          <w:rFonts w:ascii="Times New Roman" w:hAnsi="Times New Roman"/>
          <w:noProof/>
          <w:szCs w:val="24"/>
        </w:rPr>
        <w:t xml:space="preserve">C freezer. </w:t>
      </w:r>
    </w:p>
    <w:p w14:paraId="6F1AB679" w14:textId="77777777" w:rsidR="006F1EA8" w:rsidRPr="00C634B5" w:rsidRDefault="006F1EA8" w:rsidP="00420B6D">
      <w:pPr>
        <w:ind w:firstLine="720"/>
        <w:jc w:val="both"/>
        <w:rPr>
          <w:rFonts w:ascii="Times New Roman" w:hAnsi="Times New Roman"/>
          <w:noProof/>
          <w:szCs w:val="24"/>
        </w:rPr>
      </w:pPr>
    </w:p>
    <w:p w14:paraId="6ED73E5C" w14:textId="77777777" w:rsidR="006F1EA8" w:rsidRPr="00C634B5" w:rsidRDefault="006F1EA8" w:rsidP="00420B6D">
      <w:pPr>
        <w:jc w:val="both"/>
        <w:rPr>
          <w:rFonts w:ascii="Times New Roman" w:hAnsi="Times New Roman"/>
          <w:szCs w:val="24"/>
        </w:rPr>
      </w:pPr>
      <w:r w:rsidRPr="00C634B5">
        <w:rPr>
          <w:rFonts w:ascii="Times New Roman" w:hAnsi="Times New Roman"/>
          <w:noProof/>
          <w:szCs w:val="24"/>
        </w:rPr>
        <w:t xml:space="preserve">To complete the DNA isolation step, we will begin by </w:t>
      </w:r>
      <w:r w:rsidRPr="00C634B5">
        <w:rPr>
          <w:rFonts w:ascii="Times New Roman" w:hAnsi="Times New Roman"/>
          <w:szCs w:val="24"/>
        </w:rPr>
        <w:t>i</w:t>
      </w:r>
      <w:r w:rsidRPr="00C634B5">
        <w:rPr>
          <w:rFonts w:ascii="Times New Roman" w:hAnsi="Times New Roman"/>
          <w:noProof/>
          <w:szCs w:val="24"/>
        </w:rPr>
        <w:t xml:space="preserve">ncubating the skin samples stored in yeast lysis buffer and lysozyme </w:t>
      </w:r>
      <w:r w:rsidRPr="00C634B5">
        <w:rPr>
          <w:rFonts w:ascii="Times New Roman" w:hAnsi="Times New Roman"/>
          <w:szCs w:val="24"/>
        </w:rPr>
        <w:t>(20 mg/mL) for 1 hour with shaking at 37</w:t>
      </w:r>
      <w:r w:rsidRPr="00C634B5">
        <w:rPr>
          <w:rFonts w:ascii="Times New Roman" w:hAnsi="Times New Roman"/>
          <w:szCs w:val="24"/>
        </w:rPr>
        <w:sym w:font="Symbol" w:char="F0B0"/>
      </w:r>
      <w:r w:rsidRPr="00C634B5">
        <w:rPr>
          <w:rFonts w:ascii="Times New Roman" w:hAnsi="Times New Roman"/>
          <w:szCs w:val="24"/>
        </w:rPr>
        <w:t xml:space="preserve">C. Two to three 5 mm steel beads will be added to each sample/microcentrifuge tube to mechanically disrupt cells using a Tissuelyser (Qiagen, Valencia, CA) for 2 minutes at 30 Hz. We will utilize the Invitrogen PureLink Genomic DNA Kit (Invitrogen, Carlsbad, CA) for all subsequent steps required to extract microbial DNA from each sample. </w:t>
      </w:r>
    </w:p>
    <w:p w14:paraId="528039BF" w14:textId="77777777" w:rsidR="006F1EA8" w:rsidRPr="00C634B5" w:rsidRDefault="006F1EA8" w:rsidP="00420B6D">
      <w:pPr>
        <w:ind w:firstLine="720"/>
        <w:jc w:val="both"/>
        <w:rPr>
          <w:rFonts w:ascii="Times New Roman" w:hAnsi="Times New Roman"/>
          <w:szCs w:val="24"/>
        </w:rPr>
      </w:pPr>
    </w:p>
    <w:p w14:paraId="1C3424A3" w14:textId="4CCEFACB" w:rsidR="006F1EA8" w:rsidRPr="00C634B5" w:rsidRDefault="006F1EA8" w:rsidP="00420B6D">
      <w:pPr>
        <w:jc w:val="both"/>
        <w:rPr>
          <w:rFonts w:ascii="Times New Roman" w:hAnsi="Times New Roman"/>
          <w:szCs w:val="24"/>
        </w:rPr>
      </w:pPr>
      <w:r w:rsidRPr="00C634B5">
        <w:rPr>
          <w:rFonts w:ascii="Times New Roman" w:hAnsi="Times New Roman"/>
          <w:szCs w:val="24"/>
        </w:rPr>
        <w:t xml:space="preserve">To amplify bacterial DNA, we will use the V1_27F and the V3_534R primer pair. To amplify fungal DNA, we will use </w:t>
      </w:r>
      <w:r w:rsidRPr="00C634B5">
        <w:rPr>
          <w:rFonts w:ascii="Times New Roman" w:eastAsiaTheme="minorEastAsia" w:hAnsi="Times New Roman"/>
          <w:color w:val="262626"/>
          <w:szCs w:val="24"/>
        </w:rPr>
        <w:t>18SF and 5.8S-1R plus barcode primers.</w:t>
      </w:r>
      <w:r w:rsidRPr="00C634B5">
        <w:rPr>
          <w:rFonts w:ascii="Times New Roman" w:hAnsi="Times New Roman"/>
          <w:szCs w:val="24"/>
        </w:rPr>
        <w:t xml:space="preserve">  We will use the following PCR conditions: 2 </w:t>
      </w:r>
      <w:r w:rsidRPr="00C634B5">
        <w:rPr>
          <w:rFonts w:ascii="Times New Roman" w:hAnsi="Times New Roman"/>
          <w:bCs/>
          <w:szCs w:val="24"/>
        </w:rPr>
        <w:t>μ</w:t>
      </w:r>
      <w:r w:rsidRPr="00C634B5">
        <w:rPr>
          <w:rFonts w:ascii="Times New Roman" w:hAnsi="Times New Roman"/>
          <w:szCs w:val="24"/>
        </w:rPr>
        <w:t xml:space="preserve">l 10X AccuPrime Buffer II, 0.15 </w:t>
      </w:r>
      <w:r w:rsidRPr="00C634B5">
        <w:rPr>
          <w:rFonts w:ascii="Times New Roman" w:hAnsi="Times New Roman"/>
          <w:bCs/>
          <w:szCs w:val="24"/>
        </w:rPr>
        <w:t>μ</w:t>
      </w:r>
      <w:r w:rsidRPr="00C634B5">
        <w:rPr>
          <w:rFonts w:ascii="Times New Roman" w:hAnsi="Times New Roman"/>
          <w:szCs w:val="24"/>
        </w:rPr>
        <w:t xml:space="preserve">l Accuprime Taq (Invitrogen, Carlsbad, CA), 0.04 </w:t>
      </w:r>
      <w:r w:rsidRPr="00C634B5">
        <w:rPr>
          <w:rFonts w:ascii="Times New Roman" w:hAnsi="Times New Roman"/>
          <w:bCs/>
          <w:szCs w:val="24"/>
        </w:rPr>
        <w:t>μ</w:t>
      </w:r>
      <w:r w:rsidRPr="00C634B5">
        <w:rPr>
          <w:rFonts w:ascii="Times New Roman" w:hAnsi="Times New Roman"/>
          <w:szCs w:val="24"/>
        </w:rPr>
        <w:t xml:space="preserve">l V1_27F/18SF (100 </w:t>
      </w:r>
      <w:r w:rsidRPr="00C634B5">
        <w:rPr>
          <w:rFonts w:ascii="Times New Roman" w:hAnsi="Times New Roman"/>
          <w:bCs/>
          <w:szCs w:val="24"/>
        </w:rPr>
        <w:t>μ</w:t>
      </w:r>
      <w:r w:rsidRPr="00C634B5">
        <w:rPr>
          <w:rFonts w:ascii="Times New Roman" w:hAnsi="Times New Roman"/>
          <w:szCs w:val="24"/>
        </w:rPr>
        <w:t xml:space="preserve">M), 2 </w:t>
      </w:r>
      <w:r w:rsidRPr="00C634B5">
        <w:rPr>
          <w:rFonts w:ascii="Times New Roman" w:hAnsi="Times New Roman"/>
          <w:bCs/>
          <w:szCs w:val="24"/>
        </w:rPr>
        <w:t>μ</w:t>
      </w:r>
      <w:r w:rsidRPr="00C634B5">
        <w:rPr>
          <w:rFonts w:ascii="Times New Roman" w:hAnsi="Times New Roman"/>
          <w:szCs w:val="24"/>
        </w:rPr>
        <w:t xml:space="preserve">l primer V3_354R/5.8S-1R (2 </w:t>
      </w:r>
      <w:r w:rsidRPr="00C634B5">
        <w:rPr>
          <w:rFonts w:ascii="Times New Roman" w:hAnsi="Times New Roman"/>
          <w:bCs/>
          <w:szCs w:val="24"/>
        </w:rPr>
        <w:t>μ</w:t>
      </w:r>
      <w:r w:rsidRPr="00C634B5">
        <w:rPr>
          <w:rFonts w:ascii="Times New Roman" w:hAnsi="Times New Roman"/>
          <w:szCs w:val="24"/>
        </w:rPr>
        <w:t xml:space="preserve">M), and 2 </w:t>
      </w:r>
      <w:r w:rsidRPr="00C634B5">
        <w:rPr>
          <w:rFonts w:ascii="Times New Roman" w:hAnsi="Times New Roman"/>
          <w:bCs/>
          <w:szCs w:val="24"/>
        </w:rPr>
        <w:t>μ</w:t>
      </w:r>
      <w:r w:rsidRPr="00C634B5">
        <w:rPr>
          <w:rFonts w:ascii="Times New Roman" w:hAnsi="Times New Roman"/>
          <w:szCs w:val="24"/>
        </w:rPr>
        <w:t xml:space="preserve">l of isolated microbial genomic DNA. We will perform the PCR in duplicate for 30 cycles (bacterial) and 32 cycles (fungal). The duplicate amplicons will be combined and the DNA purified using the Agencourt AMPure XP-PCR Purification Kit (Beckman Coulter, Inc., Brea, CA). We will then quantify the purified DNA using the QuantIT dsDNA High-Sensitivity Assay Kit (Invitrogen, Carlsbad, CA). An average of ~8-10 ng total DNA of each of the individual amplicons will be pooled and purified with the MinElute PCR Purification Kit (Qiagen, Valencia, CA). Samples will be sequenced using the Illumina MiSeq Benchtop Sequencer platform </w:t>
      </w:r>
      <w:r w:rsidR="00B44513" w:rsidRPr="00746918">
        <w:rPr>
          <w:rFonts w:ascii="Times New Roman" w:hAnsi="Times New Roman"/>
          <w:szCs w:val="24"/>
        </w:rPr>
        <w:t>under the direction of</w:t>
      </w:r>
      <w:r w:rsidR="00B27849" w:rsidRPr="00B27849">
        <w:rPr>
          <w:rFonts w:ascii="Times New Roman" w:hAnsi="Times New Roman"/>
          <w:szCs w:val="24"/>
        </w:rPr>
        <w:t xml:space="preserve"> </w:t>
      </w:r>
      <w:r w:rsidRPr="00C634B5">
        <w:rPr>
          <w:rFonts w:ascii="Times New Roman" w:hAnsi="Times New Roman"/>
          <w:szCs w:val="24"/>
        </w:rPr>
        <w:t xml:space="preserve">Dr. Elizabeth Grice. Lastly, we will compare the microbiome of diabetic foot ulcers to SCD leg ulcer types. These two datasets will be mined for any obvious microbial signatures (i.e. similarities or differences) that are specific or shared between the different leg ulcers. </w:t>
      </w:r>
    </w:p>
    <w:p w14:paraId="176E494C" w14:textId="77777777" w:rsidR="006F1EA8" w:rsidRPr="00C634B5" w:rsidRDefault="006F1EA8" w:rsidP="00420B6D">
      <w:pPr>
        <w:jc w:val="both"/>
        <w:rPr>
          <w:rFonts w:ascii="Times New Roman" w:hAnsi="Times New Roman"/>
          <w:szCs w:val="24"/>
        </w:rPr>
      </w:pPr>
    </w:p>
    <w:p w14:paraId="7CFEB868" w14:textId="199C3CFF" w:rsidR="006F1EA8" w:rsidRPr="00C634B5" w:rsidRDefault="006F1EA8" w:rsidP="00420B6D">
      <w:pPr>
        <w:jc w:val="both"/>
        <w:rPr>
          <w:rFonts w:ascii="Times New Roman" w:hAnsi="Times New Roman"/>
          <w:szCs w:val="24"/>
        </w:rPr>
      </w:pPr>
      <w:r w:rsidRPr="00C634B5">
        <w:rPr>
          <w:rFonts w:ascii="Times New Roman" w:hAnsi="Times New Roman"/>
          <w:szCs w:val="24"/>
        </w:rPr>
        <w:t>To analyze and classify the bacterial sequence data, the online computational tool for microbial identification and analysis, Qiime (</w:t>
      </w:r>
      <w:hyperlink r:id="rId18" w:history="1">
        <w:r w:rsidRPr="00C634B5">
          <w:rPr>
            <w:rStyle w:val="Hyperlink"/>
            <w:rFonts w:ascii="Times New Roman" w:hAnsi="Times New Roman"/>
            <w:szCs w:val="24"/>
          </w:rPr>
          <w:t>http://qiime.org/</w:t>
        </w:r>
      </w:hyperlink>
      <w:r w:rsidRPr="00C634B5">
        <w:rPr>
          <w:rFonts w:ascii="Times New Roman" w:hAnsi="Times New Roman"/>
          <w:szCs w:val="24"/>
        </w:rPr>
        <w:t xml:space="preserve">) will be utilized </w:t>
      </w:r>
      <w:r w:rsidRPr="00844DAB">
        <w:rPr>
          <w:rFonts w:ascii="Times New Roman" w:hAnsi="Times New Roman"/>
          <w:szCs w:val="24"/>
        </w:rPr>
        <w:fldChar w:fldCharType="begin">
          <w:fldData xml:space="preserve">PEVuZE5vdGU+PENpdGU+PEF1dGhvcj5DYXBvcmFzbzwvQXV0aG9yPjxZZWFyPjIwMTA8L1llYXI+
PFJlY051bT42MjwvUmVjTnVtPjxEaXNwbGF5VGV4dD5bNTBdPC9EaXNwbGF5VGV4dD48cmVjb3Jk
PjxyZWMtbnVtYmVyPjYyPC9yZWMtbnVtYmVyPjxmb3JlaWduLWtleXM+PGtleSBhcHA9IkVOIiBk
Yi1pZD0iNWF4dDVhd3MzMnpzZmxlOWVwZTU5d3Rkeno5MHphcnJ0MmR6Ij42Mjwva2V5PjwvZm9y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dW5pdHkgc2VxdWVuY2luZyBkYXRhPC90aXRsZT48c2Vjb25kYXJ5LXRpdGxlPk5hdHVyZSBtZXRo
b2RzPC9zZWNvbmRhcnktdGl0bGU+PGFsdC10aXRsZT5OYXQgTWV0aG9kczwvYWx0LXRpdGxlPjwv
dGl0bGVzPjxwZXJpb2RpY2FsPjxmdWxsLXRpdGxlPk5hdHVyZSBtZXRob2RzPC9mdWxsLXRpdGxl
PjxhYmJyLTE+TmF0IE1ldGhvZHM8L2FiYnItMT48L3BlcmlvZGljYWw+PGFsdC1wZXJpb2RpY2Fs
PjxmdWxsLXRpdGxlPk5hdHVyZSBtZXRob2RzPC9mdWxsLXRpdGxlPjxhYmJyLTE+TmF0IE1ldGhv
ZHM8L2FiYnItMT48L2FsdC1wZXJpb2RpY2FsPjxwYWdlcz4zMzUtNjwvcGFnZXM+PHZvbHVtZT43
PC92b2x1bWU+PG51bWJlcj41PC9udW1iZXI+PGVkaXRpb24+MjAxMC8wNC8xMzwvZWRpdGlvbj48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dW0+PHdvcmstdHlwZT5MZXR0ZXImI3hEO1Jlc2VhcmNoIFN1cHBvcnQsIEFtZXJpY2FuIFJlY292
ZXJ5IGFuZCBSZWludmVzdG1lbnQgQWN0JiN4RDtSZXNlYXJjaCBTdXBwb3J0LCBOLkkuSC4sIEV4
dHJhbXVyYWwmI3hEO1Jlc2VhcmNoIFN1cHBvcnQsIE5vbi1VLlMuIEdvdiZhcG9zO3Q8L3dvcmst
dHlwZT48dXJscz48cmVsYXRlZC11cmxzPjx1cmw+aHR0cDovL3d3dy5uY2JpLm5sbS5uaWguZ292
L3B1Ym1lZC8yMDM4MzEzMTwvdXJsPjwvcmVsYXRlZC11cmxzPjwvdXJscz48Y3VzdG9tMj4zMTU2
NTczPC9jdXN0b20yPjxlbGVjdHJvbmljLXJlc291cmNlLW51bT4xMC4xMDM4L25tZXRoLmYuMzAz
PC9lbGVjdHJvbmljLXJlc291cmNlLW51bT48bGFuZ3VhZ2U+ZW5nPC9sYW5ndWFnZT48L3JlY29y
ZD48L0NpdGU+PC9FbmROb3RlPgB=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PEVuZE5vdGU+PENpdGU+PEF1dGhvcj5DYXBvcmFzbzwvQXV0aG9yPjxZZWFyPjIwMTA8L1llYXI+
PFJlY051bT42MjwvUmVjTnVtPjxEaXNwbGF5VGV4dD5bNTBdPC9EaXNwbGF5VGV4dD48cmVjb3Jk
PjxyZWMtbnVtYmVyPjYyPC9yZWMtbnVtYmVyPjxmb3JlaWduLWtleXM+PGtleSBhcHA9IkVOIiBk
Yi1pZD0iNWF4dDVhd3MzMnpzZmxlOWVwZTU5d3Rkeno5MHphcnJ0MmR6Ij42Mjwva2V5PjwvZm9y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dW5pdHkgc2VxdWVuY2luZyBkYXRhPC90aXRsZT48c2Vjb25kYXJ5LXRpdGxlPk5hdHVyZSBtZXRo
b2RzPC9zZWNvbmRhcnktdGl0bGU+PGFsdC10aXRsZT5OYXQgTWV0aG9kczwvYWx0LXRpdGxlPjwv
dGl0bGVzPjxwZXJpb2RpY2FsPjxmdWxsLXRpdGxlPk5hdHVyZSBtZXRob2RzPC9mdWxsLXRpdGxl
PjxhYmJyLTE+TmF0IE1ldGhvZHM8L2FiYnItMT48L3BlcmlvZGljYWw+PGFsdC1wZXJpb2RpY2Fs
PjxmdWxsLXRpdGxlPk5hdHVyZSBtZXRob2RzPC9mdWxsLXRpdGxlPjxhYmJyLTE+TmF0IE1ldGhv
ZHM8L2FiYnItMT48L2FsdC1wZXJpb2RpY2FsPjxwYWdlcz4zMzUtNjwvcGFnZXM+PHZvbHVtZT43
PC92b2x1bWU+PG51bWJlcj41PC9udW1iZXI+PGVkaXRpb24+MjAxMC8wNC8xMzwvZWRpdGlvbj48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dW0+PHdvcmstdHlwZT5MZXR0ZXImI3hEO1Jlc2VhcmNoIFN1cHBvcnQsIEFtZXJpY2FuIFJlY292
ZXJ5IGFuZCBSZWludmVzdG1lbnQgQWN0JiN4RDtSZXNlYXJjaCBTdXBwb3J0LCBOLkkuSC4sIEV4
dHJhbXVyYWwmI3hEO1Jlc2VhcmNoIFN1cHBvcnQsIE5vbi1VLlMuIEdvdiZhcG9zO3Q8L3dvcmst
dHlwZT48dXJscz48cmVsYXRlZC11cmxzPjx1cmw+aHR0cDovL3d3dy5uY2JpLm5sbS5uaWguZ292
L3B1Ym1lZC8yMDM4MzEzMTwvdXJsPjwvcmVsYXRlZC11cmxzPjwvdXJscz48Y3VzdG9tMj4zMTU2
NTczPC9jdXN0b20yPjxlbGVjdHJvbmljLXJlc291cmNlLW51bT4xMC4xMDM4L25tZXRoLmYuMzAz
PC9lbGVjdHJvbmljLXJlc291cmNlLW51bT48bGFuZ3VhZ2U+ZW5nPC9sYW5ndWFnZT48L3JlY29y
ZD48L0NpdGU+PC9FbmROb3RlPgB=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50" w:tooltip="Caporaso, 2010 #62" w:history="1">
        <w:r w:rsidR="00AE2218">
          <w:rPr>
            <w:rFonts w:ascii="Times New Roman" w:hAnsi="Times New Roman"/>
            <w:noProof/>
            <w:szCs w:val="24"/>
          </w:rPr>
          <w:t>50</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 following steps will be employed to successfully complete the analysis of the sequence data: remove chimeras, filter and align sequences, taxonomically classify sequences, pick OTUS based on sequence similarity within the reads, pick representative sequences for each OTUs, and generate phylogenetic trees. Qiime will be used to perform the alpha and beta diversity analyses to determine the community richness (Chao1), and the community structure (Theta Index) and membership (Jaccard Index) present in the sample set. </w:t>
      </w:r>
    </w:p>
    <w:p w14:paraId="44D8ED13" w14:textId="77777777" w:rsidR="006C604E" w:rsidRPr="00C634B5" w:rsidRDefault="006C604E" w:rsidP="006C604E">
      <w:pPr>
        <w:tabs>
          <w:tab w:val="left" w:pos="540"/>
        </w:tabs>
        <w:spacing w:after="120"/>
        <w:jc w:val="both"/>
        <w:rPr>
          <w:rFonts w:ascii="Times New Roman" w:hAnsi="Times New Roman"/>
          <w:b/>
          <w:szCs w:val="24"/>
        </w:rPr>
      </w:pPr>
    </w:p>
    <w:p w14:paraId="2621CA81" w14:textId="449DFF26" w:rsidR="00FA32D2" w:rsidRPr="00C05D52" w:rsidRDefault="00FA32D2" w:rsidP="006C604E">
      <w:pPr>
        <w:tabs>
          <w:tab w:val="left" w:pos="540"/>
        </w:tabs>
        <w:spacing w:after="120"/>
        <w:jc w:val="both"/>
        <w:rPr>
          <w:rFonts w:ascii="Times New Roman" w:hAnsi="Times New Roman"/>
          <w:szCs w:val="24"/>
        </w:rPr>
      </w:pPr>
      <w:r w:rsidRPr="00C05D52">
        <w:rPr>
          <w:rFonts w:ascii="Times New Roman" w:hAnsi="Times New Roman"/>
          <w:szCs w:val="24"/>
        </w:rPr>
        <w:t xml:space="preserve">A member of the research team </w:t>
      </w:r>
      <w:r w:rsidR="00D63829">
        <w:rPr>
          <w:rFonts w:ascii="Times New Roman" w:hAnsi="Times New Roman"/>
          <w:szCs w:val="24"/>
        </w:rPr>
        <w:t xml:space="preserve"> may</w:t>
      </w:r>
      <w:r w:rsidRPr="00C05D52">
        <w:rPr>
          <w:rFonts w:ascii="Times New Roman" w:hAnsi="Times New Roman"/>
          <w:szCs w:val="24"/>
        </w:rPr>
        <w:t xml:space="preserve"> contact the leg ulcer participants to monitor the healing process </w:t>
      </w:r>
      <w:r w:rsidR="00CD10EF">
        <w:rPr>
          <w:rFonts w:ascii="Times New Roman" w:hAnsi="Times New Roman"/>
          <w:szCs w:val="24"/>
        </w:rPr>
        <w:t xml:space="preserve">every </w:t>
      </w:r>
      <w:r w:rsidRPr="00C05D52">
        <w:rPr>
          <w:rFonts w:ascii="Times New Roman" w:hAnsi="Times New Roman"/>
          <w:szCs w:val="24"/>
        </w:rPr>
        <w:t xml:space="preserve">six months </w:t>
      </w:r>
      <w:r w:rsidR="005C35B5" w:rsidRPr="00C05D52">
        <w:rPr>
          <w:rFonts w:ascii="Times New Roman" w:hAnsi="Times New Roman"/>
          <w:szCs w:val="24"/>
        </w:rPr>
        <w:t xml:space="preserve">after initial </w:t>
      </w:r>
      <w:r w:rsidRPr="00C05D52">
        <w:rPr>
          <w:rFonts w:ascii="Times New Roman" w:hAnsi="Times New Roman"/>
          <w:szCs w:val="24"/>
        </w:rPr>
        <w:t xml:space="preserve">sampling for an update on the status of their health condition. </w:t>
      </w:r>
      <w:r w:rsidR="00D03D4B" w:rsidRPr="00C05D52">
        <w:rPr>
          <w:rFonts w:ascii="Times New Roman" w:hAnsi="Times New Roman"/>
          <w:szCs w:val="24"/>
        </w:rPr>
        <w:t xml:space="preserve">A brief </w:t>
      </w:r>
      <w:r w:rsidRPr="00C05D52">
        <w:rPr>
          <w:rFonts w:ascii="Times New Roman" w:hAnsi="Times New Roman"/>
          <w:szCs w:val="24"/>
        </w:rPr>
        <w:t xml:space="preserve">medical history questionnaire </w:t>
      </w:r>
      <w:r w:rsidR="00BF1DA2" w:rsidRPr="00C05D52">
        <w:rPr>
          <w:rFonts w:ascii="Times New Roman" w:hAnsi="Times New Roman"/>
          <w:szCs w:val="24"/>
        </w:rPr>
        <w:t>will</w:t>
      </w:r>
      <w:r w:rsidRPr="00C05D52">
        <w:rPr>
          <w:rFonts w:ascii="Times New Roman" w:hAnsi="Times New Roman"/>
          <w:szCs w:val="24"/>
        </w:rPr>
        <w:t xml:space="preserve"> be used during the follow-up </w:t>
      </w:r>
      <w:r w:rsidR="00BF1DA2" w:rsidRPr="00C05D52">
        <w:rPr>
          <w:rFonts w:ascii="Times New Roman" w:hAnsi="Times New Roman"/>
          <w:szCs w:val="24"/>
        </w:rPr>
        <w:t>telephone call</w:t>
      </w:r>
      <w:r w:rsidR="00D03D4B" w:rsidRPr="00C05D52">
        <w:rPr>
          <w:rFonts w:ascii="Times New Roman" w:hAnsi="Times New Roman"/>
          <w:szCs w:val="24"/>
        </w:rPr>
        <w:t xml:space="preserve"> </w:t>
      </w:r>
      <w:r w:rsidR="004949CE" w:rsidRPr="00C05D52">
        <w:rPr>
          <w:rFonts w:ascii="Times New Roman" w:hAnsi="Times New Roman"/>
          <w:szCs w:val="24"/>
        </w:rPr>
        <w:t>(Appendix M</w:t>
      </w:r>
      <w:r w:rsidR="00BF1DA2" w:rsidRPr="00C05D52">
        <w:rPr>
          <w:rFonts w:ascii="Times New Roman" w:hAnsi="Times New Roman"/>
          <w:szCs w:val="24"/>
        </w:rPr>
        <w:t>)</w:t>
      </w:r>
      <w:r w:rsidR="00D03D4B" w:rsidRPr="00C05D52">
        <w:rPr>
          <w:rFonts w:ascii="Times New Roman" w:hAnsi="Times New Roman"/>
          <w:szCs w:val="24"/>
        </w:rPr>
        <w:t>.</w:t>
      </w:r>
    </w:p>
    <w:p w14:paraId="79627367" w14:textId="77777777" w:rsidR="00FA32D2" w:rsidRPr="00C634B5" w:rsidRDefault="00FA32D2" w:rsidP="006C604E">
      <w:pPr>
        <w:tabs>
          <w:tab w:val="left" w:pos="540"/>
        </w:tabs>
        <w:spacing w:after="120"/>
        <w:jc w:val="both"/>
        <w:rPr>
          <w:rFonts w:ascii="Times New Roman" w:hAnsi="Times New Roman"/>
          <w:b/>
          <w:szCs w:val="24"/>
        </w:rPr>
      </w:pPr>
    </w:p>
    <w:p w14:paraId="510BD40F" w14:textId="77777777" w:rsidR="006C604E" w:rsidRPr="00C634B5" w:rsidRDefault="006C604E" w:rsidP="006C604E">
      <w:pPr>
        <w:tabs>
          <w:tab w:val="left" w:pos="540"/>
        </w:tabs>
        <w:spacing w:after="120"/>
        <w:jc w:val="both"/>
        <w:rPr>
          <w:rFonts w:ascii="Times New Roman" w:hAnsi="Times New Roman"/>
          <w:b/>
          <w:szCs w:val="24"/>
        </w:rPr>
      </w:pPr>
      <w:r w:rsidRPr="00C634B5">
        <w:rPr>
          <w:rFonts w:ascii="Times New Roman" w:hAnsi="Times New Roman"/>
          <w:b/>
          <w:szCs w:val="24"/>
        </w:rPr>
        <w:t>5.4 Approved drugs being used for research (</w:t>
      </w:r>
      <w:r w:rsidRPr="00C634B5">
        <w:rPr>
          <w:rFonts w:ascii="Times New Roman" w:hAnsi="Times New Roman"/>
          <w:b/>
          <w:i/>
          <w:szCs w:val="24"/>
        </w:rPr>
        <w:t>Include dosage in study and range approved for clinical use.</w:t>
      </w:r>
      <w:r w:rsidRPr="00C634B5">
        <w:rPr>
          <w:rFonts w:ascii="Times New Roman" w:hAnsi="Times New Roman"/>
          <w:b/>
          <w:szCs w:val="24"/>
        </w:rPr>
        <w:t>)</w:t>
      </w:r>
    </w:p>
    <w:p w14:paraId="4DD31B57" w14:textId="77777777" w:rsidR="006C604E" w:rsidRPr="00C05D52" w:rsidRDefault="006C604E" w:rsidP="006C604E">
      <w:pPr>
        <w:tabs>
          <w:tab w:val="left" w:pos="540"/>
        </w:tabs>
        <w:spacing w:after="120"/>
        <w:jc w:val="both"/>
        <w:rPr>
          <w:rFonts w:ascii="Times New Roman" w:hAnsi="Times New Roman"/>
          <w:szCs w:val="24"/>
        </w:rPr>
      </w:pPr>
      <w:r w:rsidRPr="00C05D52">
        <w:rPr>
          <w:rFonts w:ascii="Times New Roman" w:hAnsi="Times New Roman"/>
          <w:szCs w:val="24"/>
        </w:rPr>
        <w:t>N/A</w:t>
      </w:r>
    </w:p>
    <w:p w14:paraId="36CCB4EB" w14:textId="77777777" w:rsidR="006C604E" w:rsidRPr="00C634B5" w:rsidRDefault="006C604E" w:rsidP="006C604E">
      <w:pPr>
        <w:tabs>
          <w:tab w:val="left" w:pos="540"/>
        </w:tabs>
        <w:spacing w:after="120"/>
        <w:jc w:val="both"/>
        <w:rPr>
          <w:rFonts w:ascii="Times New Roman" w:hAnsi="Times New Roman"/>
          <w:b/>
          <w:szCs w:val="24"/>
        </w:rPr>
      </w:pPr>
    </w:p>
    <w:p w14:paraId="66456CD1" w14:textId="77777777" w:rsidR="006C604E" w:rsidRPr="00C634B5" w:rsidRDefault="006C604E" w:rsidP="006C604E">
      <w:pPr>
        <w:tabs>
          <w:tab w:val="left" w:pos="540"/>
        </w:tabs>
        <w:spacing w:after="120"/>
        <w:jc w:val="both"/>
        <w:rPr>
          <w:rFonts w:ascii="Times New Roman" w:hAnsi="Times New Roman"/>
          <w:b/>
          <w:szCs w:val="24"/>
          <w:u w:val="single"/>
        </w:rPr>
      </w:pPr>
      <w:r w:rsidRPr="00C634B5">
        <w:rPr>
          <w:rFonts w:ascii="Times New Roman" w:hAnsi="Times New Roman"/>
          <w:b/>
          <w:szCs w:val="24"/>
        </w:rPr>
        <w:t>5.5 Unapproved drugs/devises (</w:t>
      </w:r>
      <w:r w:rsidRPr="00C634B5">
        <w:rPr>
          <w:rFonts w:ascii="Times New Roman" w:hAnsi="Times New Roman"/>
          <w:b/>
          <w:i/>
          <w:szCs w:val="24"/>
        </w:rPr>
        <w:t xml:space="preserve">indicate if approved for other use, include dosages in study, and </w:t>
      </w:r>
      <w:r w:rsidRPr="00C634B5">
        <w:rPr>
          <w:rFonts w:ascii="Times New Roman" w:hAnsi="Times New Roman"/>
          <w:b/>
          <w:i/>
          <w:szCs w:val="24"/>
          <w:u w:val="single"/>
        </w:rPr>
        <w:t>IND or IDE number, if applicable.</w:t>
      </w:r>
      <w:r w:rsidRPr="00C634B5">
        <w:rPr>
          <w:rFonts w:ascii="Times New Roman" w:hAnsi="Times New Roman"/>
          <w:b/>
          <w:szCs w:val="24"/>
          <w:u w:val="single"/>
        </w:rPr>
        <w:t>)</w:t>
      </w:r>
    </w:p>
    <w:p w14:paraId="106C78C7" w14:textId="77777777" w:rsidR="006C604E" w:rsidRPr="00C05D52" w:rsidRDefault="006C604E" w:rsidP="006C604E">
      <w:pPr>
        <w:tabs>
          <w:tab w:val="left" w:pos="540"/>
        </w:tabs>
        <w:spacing w:after="120"/>
        <w:jc w:val="both"/>
        <w:rPr>
          <w:rFonts w:ascii="Times New Roman" w:hAnsi="Times New Roman"/>
          <w:szCs w:val="24"/>
        </w:rPr>
      </w:pPr>
      <w:r w:rsidRPr="00C05D52">
        <w:rPr>
          <w:rFonts w:ascii="Times New Roman" w:hAnsi="Times New Roman"/>
          <w:szCs w:val="24"/>
        </w:rPr>
        <w:t>N/A</w:t>
      </w:r>
    </w:p>
    <w:p w14:paraId="2C621E85" w14:textId="77777777" w:rsidR="006C604E" w:rsidRPr="00C634B5" w:rsidRDefault="006C604E" w:rsidP="006C604E">
      <w:pPr>
        <w:tabs>
          <w:tab w:val="left" w:pos="540"/>
        </w:tabs>
        <w:spacing w:after="120"/>
        <w:jc w:val="both"/>
        <w:rPr>
          <w:rFonts w:ascii="Times New Roman" w:hAnsi="Times New Roman"/>
          <w:b/>
          <w:szCs w:val="24"/>
          <w:u w:val="single"/>
        </w:rPr>
      </w:pPr>
    </w:p>
    <w:p w14:paraId="6A918F71" w14:textId="77777777" w:rsidR="007253E0" w:rsidRPr="00C634B5" w:rsidRDefault="006C604E" w:rsidP="00DD3607">
      <w:pPr>
        <w:tabs>
          <w:tab w:val="left" w:pos="540"/>
        </w:tabs>
        <w:spacing w:after="120"/>
        <w:jc w:val="both"/>
        <w:rPr>
          <w:rFonts w:ascii="Times New Roman" w:hAnsi="Times New Roman"/>
          <w:b/>
          <w:szCs w:val="24"/>
          <w:u w:val="single"/>
        </w:rPr>
      </w:pPr>
      <w:r w:rsidRPr="00C634B5">
        <w:rPr>
          <w:rFonts w:ascii="Times New Roman" w:hAnsi="Times New Roman"/>
          <w:b/>
          <w:szCs w:val="24"/>
          <w:u w:val="single"/>
        </w:rPr>
        <w:t>5.6 Specific results that will be given to participants or their health care providers (</w:t>
      </w:r>
      <w:r w:rsidRPr="00C634B5">
        <w:rPr>
          <w:rFonts w:ascii="Times New Roman" w:hAnsi="Times New Roman"/>
          <w:b/>
          <w:i/>
          <w:szCs w:val="24"/>
          <w:u w:val="single"/>
        </w:rPr>
        <w:t>Is laboratory CLIA certified? What are the plans to return DNA sequencing results?</w:t>
      </w:r>
      <w:r w:rsidRPr="00C634B5">
        <w:rPr>
          <w:rFonts w:ascii="Times New Roman" w:hAnsi="Times New Roman"/>
          <w:b/>
          <w:szCs w:val="24"/>
          <w:u w:val="single"/>
        </w:rPr>
        <w:t>)</w:t>
      </w:r>
    </w:p>
    <w:p w14:paraId="69B9ED23" w14:textId="07A3DC0C" w:rsidR="00145FA7" w:rsidRPr="00C634B5" w:rsidRDefault="00467444" w:rsidP="00145FA7">
      <w:pPr>
        <w:jc w:val="both"/>
        <w:rPr>
          <w:rFonts w:ascii="Times New Roman" w:hAnsi="Times New Roman"/>
          <w:szCs w:val="24"/>
        </w:rPr>
      </w:pPr>
      <w:r w:rsidRPr="00C05D52">
        <w:rPr>
          <w:rFonts w:ascii="Times New Roman" w:hAnsi="Times New Roman"/>
          <w:szCs w:val="24"/>
        </w:rPr>
        <w:t xml:space="preserve">Microbiome analysis will not be returned to the participants or their health care providers. </w:t>
      </w:r>
      <w:r w:rsidR="00145FA7" w:rsidRPr="00C05D52">
        <w:rPr>
          <w:rFonts w:ascii="Times New Roman" w:hAnsi="Times New Roman"/>
          <w:szCs w:val="24"/>
        </w:rPr>
        <w:t xml:space="preserve"> If specific </w:t>
      </w:r>
      <w:r w:rsidR="002F6719" w:rsidRPr="00C05D52">
        <w:rPr>
          <w:rFonts w:ascii="Times New Roman" w:hAnsi="Times New Roman"/>
          <w:szCs w:val="24"/>
        </w:rPr>
        <w:t>clinical abnormal test results or genetic information</w:t>
      </w:r>
      <w:r w:rsidR="00145FA7" w:rsidRPr="00C05D52">
        <w:rPr>
          <w:rFonts w:ascii="Times New Roman" w:hAnsi="Times New Roman"/>
          <w:szCs w:val="24"/>
        </w:rPr>
        <w:t xml:space="preserve"> are identified </w:t>
      </w:r>
      <w:r w:rsidR="000C5243" w:rsidRPr="00C05D52">
        <w:rPr>
          <w:rFonts w:ascii="Times New Roman" w:hAnsi="Times New Roman"/>
          <w:szCs w:val="24"/>
        </w:rPr>
        <w:t>and</w:t>
      </w:r>
      <w:r w:rsidR="00145FA7" w:rsidRPr="00C05D52">
        <w:rPr>
          <w:rFonts w:ascii="Times New Roman" w:hAnsi="Times New Roman"/>
          <w:szCs w:val="24"/>
        </w:rPr>
        <w:t xml:space="preserve"> felt to be urgently medically significant, we will confirm our findings</w:t>
      </w:r>
      <w:r w:rsidR="00974AA7" w:rsidRPr="00C05D52">
        <w:rPr>
          <w:rFonts w:ascii="Times New Roman" w:hAnsi="Times New Roman"/>
          <w:szCs w:val="24"/>
        </w:rPr>
        <w:t xml:space="preserve"> within a CLIA certified laboratory</w:t>
      </w:r>
      <w:r w:rsidR="00145FA7" w:rsidRPr="00C05D52">
        <w:rPr>
          <w:rFonts w:ascii="Times New Roman" w:hAnsi="Times New Roman"/>
          <w:szCs w:val="24"/>
        </w:rPr>
        <w:t>, and will</w:t>
      </w:r>
      <w:r w:rsidR="00145FA7" w:rsidRPr="00C634B5">
        <w:rPr>
          <w:rFonts w:ascii="Times New Roman" w:hAnsi="Times New Roman"/>
          <w:szCs w:val="24"/>
        </w:rPr>
        <w:t xml:space="preserve"> let </w:t>
      </w:r>
      <w:r w:rsidR="00974AA7" w:rsidRPr="00C634B5">
        <w:rPr>
          <w:rFonts w:ascii="Times New Roman" w:hAnsi="Times New Roman"/>
          <w:szCs w:val="24"/>
        </w:rPr>
        <w:t>participant know</w:t>
      </w:r>
      <w:r w:rsidR="00145FA7" w:rsidRPr="00C634B5">
        <w:rPr>
          <w:rFonts w:ascii="Times New Roman" w:hAnsi="Times New Roman"/>
          <w:szCs w:val="24"/>
        </w:rPr>
        <w:t xml:space="preserve">. By “urgently medically significant”, we mean that these changes have immediate health implications for </w:t>
      </w:r>
      <w:r w:rsidR="00974AA7" w:rsidRPr="00C634B5">
        <w:rPr>
          <w:rFonts w:ascii="Times New Roman" w:hAnsi="Times New Roman"/>
          <w:szCs w:val="24"/>
        </w:rPr>
        <w:t>the participant or their</w:t>
      </w:r>
      <w:r w:rsidR="00145FA7" w:rsidRPr="00C634B5">
        <w:rPr>
          <w:rFonts w:ascii="Times New Roman" w:hAnsi="Times New Roman"/>
          <w:szCs w:val="24"/>
        </w:rPr>
        <w:t xml:space="preserve"> family, and that there is an intervention or treatment that would be helpful. </w:t>
      </w:r>
    </w:p>
    <w:p w14:paraId="4FF22BB0" w14:textId="6593D5DC" w:rsidR="007253E0" w:rsidRPr="00C634B5" w:rsidRDefault="007253E0" w:rsidP="00DD3607">
      <w:pPr>
        <w:tabs>
          <w:tab w:val="left" w:pos="540"/>
        </w:tabs>
        <w:spacing w:after="120"/>
        <w:jc w:val="both"/>
        <w:rPr>
          <w:rFonts w:ascii="Times New Roman" w:hAnsi="Times New Roman"/>
          <w:b/>
          <w:szCs w:val="24"/>
          <w:u w:val="single"/>
        </w:rPr>
      </w:pPr>
    </w:p>
    <w:p w14:paraId="77CC5769" w14:textId="77777777" w:rsidR="00E918A1" w:rsidRPr="00C05D52" w:rsidRDefault="00E918A1" w:rsidP="00DD3607">
      <w:pPr>
        <w:jc w:val="both"/>
        <w:rPr>
          <w:rFonts w:ascii="Times New Roman" w:hAnsi="Times New Roman"/>
          <w:b/>
          <w:szCs w:val="24"/>
        </w:rPr>
      </w:pPr>
      <w:r w:rsidRPr="00C05D52">
        <w:rPr>
          <w:rFonts w:ascii="Times New Roman" w:hAnsi="Times New Roman"/>
          <w:b/>
          <w:szCs w:val="24"/>
        </w:rPr>
        <w:t>5.7 Describe questionnaires or other psychological instruments and estimate how long they will take to complete, and whether they address sensitive topics (</w:t>
      </w:r>
      <w:r w:rsidRPr="00C05D52">
        <w:rPr>
          <w:rFonts w:ascii="Times New Roman" w:hAnsi="Times New Roman"/>
          <w:b/>
          <w:i/>
          <w:szCs w:val="24"/>
        </w:rPr>
        <w:t>Enclose copies.</w:t>
      </w:r>
      <w:r w:rsidRPr="00C05D52">
        <w:rPr>
          <w:rFonts w:ascii="Times New Roman" w:hAnsi="Times New Roman"/>
          <w:b/>
          <w:szCs w:val="24"/>
        </w:rPr>
        <w:t>)</w:t>
      </w:r>
    </w:p>
    <w:p w14:paraId="295BB2D2" w14:textId="77777777" w:rsidR="006F1EA8" w:rsidRPr="00C634B5" w:rsidRDefault="006F1EA8" w:rsidP="00420B6D">
      <w:pPr>
        <w:jc w:val="both"/>
        <w:rPr>
          <w:rFonts w:ascii="Times New Roman" w:hAnsi="Times New Roman"/>
          <w:szCs w:val="24"/>
        </w:rPr>
      </w:pPr>
    </w:p>
    <w:p w14:paraId="44AECDD7" w14:textId="1BB02B75" w:rsidR="006F1EA8" w:rsidRPr="00C634B5" w:rsidRDefault="006F1EA8" w:rsidP="00420B6D">
      <w:pPr>
        <w:jc w:val="both"/>
        <w:rPr>
          <w:rFonts w:ascii="Times New Roman" w:hAnsi="Times New Roman"/>
          <w:szCs w:val="24"/>
        </w:rPr>
      </w:pPr>
      <w:r w:rsidRPr="00C634B5">
        <w:rPr>
          <w:rFonts w:ascii="Times New Roman" w:hAnsi="Times New Roman"/>
          <w:szCs w:val="24"/>
        </w:rPr>
        <w:t xml:space="preserve">Survey items can be found in Appendix </w:t>
      </w:r>
      <w:r w:rsidR="00570429" w:rsidRPr="00C634B5">
        <w:rPr>
          <w:rFonts w:ascii="Times New Roman" w:hAnsi="Times New Roman"/>
          <w:szCs w:val="24"/>
        </w:rPr>
        <w:t>F</w:t>
      </w:r>
      <w:r w:rsidR="0079156E" w:rsidRPr="00C634B5">
        <w:rPr>
          <w:rFonts w:ascii="Times New Roman" w:hAnsi="Times New Roman"/>
          <w:szCs w:val="24"/>
        </w:rPr>
        <w:t xml:space="preserve"> and </w:t>
      </w:r>
      <w:r w:rsidR="00570429" w:rsidRPr="00C634B5">
        <w:rPr>
          <w:rFonts w:ascii="Times New Roman" w:hAnsi="Times New Roman"/>
          <w:szCs w:val="24"/>
        </w:rPr>
        <w:t>G</w:t>
      </w:r>
      <w:r w:rsidRPr="00C634B5">
        <w:rPr>
          <w:rFonts w:ascii="Times New Roman" w:hAnsi="Times New Roman"/>
          <w:szCs w:val="24"/>
        </w:rPr>
        <w:t xml:space="preserve">. </w:t>
      </w:r>
      <w:r w:rsidR="007253E0" w:rsidRPr="00C634B5">
        <w:rPr>
          <w:rFonts w:ascii="Times New Roman" w:hAnsi="Times New Roman"/>
          <w:szCs w:val="24"/>
        </w:rPr>
        <w:t>The measures and items will address: the health behaviors, social, physical, and psychosocial information of each individual. The goal is to identify environmental factors that may impact leg ulceration in SCD patients</w:t>
      </w:r>
      <w:r w:rsidR="00974AA7" w:rsidRPr="00C634B5">
        <w:rPr>
          <w:rFonts w:ascii="Times New Roman" w:hAnsi="Times New Roman"/>
          <w:szCs w:val="24"/>
        </w:rPr>
        <w:t xml:space="preserve"> and Quality of Life indicators.</w:t>
      </w:r>
      <w:r w:rsidR="007253E0" w:rsidRPr="00C634B5">
        <w:rPr>
          <w:rFonts w:ascii="Times New Roman" w:hAnsi="Times New Roman"/>
          <w:szCs w:val="24"/>
        </w:rPr>
        <w:t xml:space="preserve"> The project research coordinator or postdoctoral fellow will collect the survey data.</w:t>
      </w:r>
    </w:p>
    <w:p w14:paraId="011B8721" w14:textId="77777777" w:rsidR="006F1EA8" w:rsidRPr="00F466BA" w:rsidRDefault="006F1EA8" w:rsidP="00420B6D">
      <w:pPr>
        <w:jc w:val="both"/>
        <w:rPr>
          <w:rFonts w:ascii="Times New Roman" w:hAnsi="Times New Roman"/>
          <w:b/>
          <w:szCs w:val="24"/>
          <w:u w:val="single"/>
        </w:rPr>
      </w:pPr>
    </w:p>
    <w:p w14:paraId="2EAE82D5" w14:textId="0673E185" w:rsidR="00BD4E3D" w:rsidRPr="00C634B5" w:rsidRDefault="00077595" w:rsidP="00BD4E3D">
      <w:pPr>
        <w:rPr>
          <w:rFonts w:ascii="Times New Roman" w:hAnsi="Times New Roman"/>
          <w:b/>
          <w:szCs w:val="24"/>
          <w:u w:val="single"/>
        </w:rPr>
      </w:pPr>
      <w:r w:rsidRPr="00C634B5">
        <w:rPr>
          <w:rFonts w:ascii="Times New Roman" w:hAnsi="Times New Roman"/>
          <w:b/>
          <w:szCs w:val="24"/>
          <w:u w:val="single"/>
        </w:rPr>
        <w:t xml:space="preserve">Data Collection and </w:t>
      </w:r>
      <w:r w:rsidR="00BD4E3D" w:rsidRPr="00F466BA">
        <w:rPr>
          <w:rFonts w:ascii="Times New Roman" w:hAnsi="Times New Roman"/>
          <w:b/>
          <w:szCs w:val="24"/>
          <w:u w:val="single"/>
        </w:rPr>
        <w:t>Protection of the Questionnaire and Psychological Instrument Data:</w:t>
      </w:r>
    </w:p>
    <w:p w14:paraId="269F6563" w14:textId="77777777" w:rsidR="00077595" w:rsidRPr="00F466BA" w:rsidRDefault="00077595" w:rsidP="00BD4E3D">
      <w:pPr>
        <w:rPr>
          <w:rFonts w:ascii="Times New Roman" w:hAnsi="Times New Roman"/>
          <w:b/>
          <w:szCs w:val="24"/>
          <w:u w:val="single"/>
        </w:rPr>
      </w:pPr>
    </w:p>
    <w:p w14:paraId="5DAA1DBD" w14:textId="66E3EEC6" w:rsidR="00B3085F" w:rsidRPr="00C05D52" w:rsidRDefault="00B3085F" w:rsidP="00BD4E3D">
      <w:pPr>
        <w:rPr>
          <w:rFonts w:ascii="Times New Roman" w:hAnsi="Times New Roman"/>
          <w:szCs w:val="24"/>
        </w:rPr>
      </w:pPr>
      <w:r w:rsidRPr="00C05D52">
        <w:rPr>
          <w:rFonts w:ascii="Times New Roman" w:hAnsi="Times New Roman"/>
          <w:szCs w:val="24"/>
        </w:rPr>
        <w:t>Responses to the survey data will be collected</w:t>
      </w:r>
      <w:r w:rsidR="006F777C" w:rsidRPr="00C05D52">
        <w:rPr>
          <w:rFonts w:ascii="Times New Roman" w:hAnsi="Times New Roman"/>
          <w:szCs w:val="24"/>
        </w:rPr>
        <w:t xml:space="preserve"> online</w:t>
      </w:r>
      <w:r w:rsidRPr="00C05D52">
        <w:rPr>
          <w:rFonts w:ascii="Times New Roman" w:hAnsi="Times New Roman"/>
          <w:szCs w:val="24"/>
        </w:rPr>
        <w:t xml:space="preserve"> </w:t>
      </w:r>
      <w:r w:rsidR="002F6485" w:rsidRPr="00C05D52">
        <w:rPr>
          <w:rFonts w:ascii="Times New Roman" w:hAnsi="Times New Roman"/>
          <w:szCs w:val="24"/>
        </w:rPr>
        <w:t>using a</w:t>
      </w:r>
      <w:r w:rsidRPr="00C05D52">
        <w:rPr>
          <w:rFonts w:ascii="Times New Roman" w:hAnsi="Times New Roman"/>
          <w:szCs w:val="24"/>
        </w:rPr>
        <w:t xml:space="preserve"> 4 </w:t>
      </w:r>
      <w:r w:rsidR="002F6485" w:rsidRPr="00C05D52">
        <w:rPr>
          <w:rFonts w:ascii="Times New Roman" w:hAnsi="Times New Roman"/>
          <w:szCs w:val="24"/>
        </w:rPr>
        <w:t>digit numeric</w:t>
      </w:r>
      <w:r w:rsidRPr="00C05D52">
        <w:rPr>
          <w:rFonts w:ascii="Times New Roman" w:hAnsi="Times New Roman"/>
          <w:szCs w:val="24"/>
        </w:rPr>
        <w:t xml:space="preserve"> code assigned to each </w:t>
      </w:r>
      <w:r w:rsidR="002F6485" w:rsidRPr="00C05D52">
        <w:rPr>
          <w:rFonts w:ascii="Times New Roman" w:hAnsi="Times New Roman"/>
          <w:szCs w:val="24"/>
        </w:rPr>
        <w:t xml:space="preserve">participant </w:t>
      </w:r>
      <w:r w:rsidR="006F777C" w:rsidRPr="00C05D52">
        <w:rPr>
          <w:rFonts w:ascii="Times New Roman" w:hAnsi="Times New Roman"/>
          <w:szCs w:val="24"/>
        </w:rPr>
        <w:t>(</w:t>
      </w:r>
      <w:r w:rsidR="00077595" w:rsidRPr="00C05D52">
        <w:rPr>
          <w:rFonts w:ascii="Times New Roman" w:hAnsi="Times New Roman"/>
          <w:szCs w:val="24"/>
        </w:rPr>
        <w:t>Identification</w:t>
      </w:r>
      <w:r w:rsidR="006F777C" w:rsidRPr="00C05D52">
        <w:rPr>
          <w:rFonts w:ascii="Times New Roman" w:hAnsi="Times New Roman"/>
          <w:szCs w:val="24"/>
        </w:rPr>
        <w:t xml:space="preserve"> Number) using the </w:t>
      </w:r>
      <w:r w:rsidR="00400BC7" w:rsidRPr="00C05D52">
        <w:rPr>
          <w:rFonts w:ascii="Times New Roman" w:eastAsia="Times New Roman" w:hAnsi="Times New Roman"/>
          <w:szCs w:val="24"/>
        </w:rPr>
        <w:t xml:space="preserve">University of Wisconsin Survey Center (UWSC) </w:t>
      </w:r>
      <w:r w:rsidR="00077595" w:rsidRPr="00C05D52">
        <w:rPr>
          <w:rFonts w:ascii="Times New Roman" w:hAnsi="Times New Roman"/>
          <w:szCs w:val="24"/>
        </w:rPr>
        <w:t>Qualtrics</w:t>
      </w:r>
      <w:r w:rsidRPr="00C05D52">
        <w:rPr>
          <w:rFonts w:ascii="Times New Roman" w:hAnsi="Times New Roman"/>
          <w:szCs w:val="24"/>
        </w:rPr>
        <w:t xml:space="preserve"> website. </w:t>
      </w:r>
      <w:r w:rsidRPr="00C05D52">
        <w:rPr>
          <w:rFonts w:ascii="Times New Roman" w:eastAsia="Times New Roman" w:hAnsi="Times New Roman"/>
          <w:szCs w:val="24"/>
        </w:rPr>
        <w:t xml:space="preserve">The code number will be linked to </w:t>
      </w:r>
      <w:r w:rsidR="002F6485" w:rsidRPr="00C05D52">
        <w:rPr>
          <w:rFonts w:ascii="Times New Roman" w:eastAsia="Times New Roman" w:hAnsi="Times New Roman"/>
          <w:szCs w:val="24"/>
        </w:rPr>
        <w:t>the NIH ID</w:t>
      </w:r>
      <w:r w:rsidRPr="00C05D52">
        <w:rPr>
          <w:rFonts w:ascii="Times New Roman" w:eastAsia="Times New Roman" w:hAnsi="Times New Roman"/>
          <w:szCs w:val="24"/>
        </w:rPr>
        <w:t xml:space="preserve"> number </w:t>
      </w:r>
      <w:r w:rsidR="002F6485" w:rsidRPr="00C05D52">
        <w:rPr>
          <w:rFonts w:ascii="Times New Roman" w:eastAsia="Times New Roman" w:hAnsi="Times New Roman"/>
          <w:szCs w:val="24"/>
        </w:rPr>
        <w:t>for each respondent</w:t>
      </w:r>
      <w:r w:rsidRPr="00C05D52">
        <w:rPr>
          <w:rFonts w:ascii="Times New Roman" w:eastAsia="Times New Roman" w:hAnsi="Times New Roman"/>
          <w:szCs w:val="24"/>
        </w:rPr>
        <w:t xml:space="preserve">.  </w:t>
      </w:r>
      <w:r w:rsidR="003545EA">
        <w:rPr>
          <w:rFonts w:ascii="Times New Roman" w:eastAsia="Times New Roman" w:hAnsi="Times New Roman"/>
          <w:szCs w:val="24"/>
        </w:rPr>
        <w:t xml:space="preserve">The participants that complete the study at MMC will be given a unique coded identifier different from the NIH participants. </w:t>
      </w:r>
      <w:r w:rsidRPr="00C05D52">
        <w:rPr>
          <w:rFonts w:ascii="Times New Roman" w:eastAsia="Times New Roman" w:hAnsi="Times New Roman"/>
          <w:szCs w:val="24"/>
        </w:rPr>
        <w:t xml:space="preserve">The </w:t>
      </w:r>
      <w:r w:rsidR="006F777C" w:rsidRPr="00C05D52">
        <w:rPr>
          <w:rFonts w:ascii="Times New Roman" w:eastAsia="Times New Roman" w:hAnsi="Times New Roman"/>
          <w:szCs w:val="24"/>
        </w:rPr>
        <w:t>study</w:t>
      </w:r>
      <w:r w:rsidRPr="00C05D52">
        <w:rPr>
          <w:rFonts w:ascii="Times New Roman" w:eastAsia="Times New Roman" w:hAnsi="Times New Roman"/>
          <w:szCs w:val="24"/>
        </w:rPr>
        <w:t xml:space="preserve"> </w:t>
      </w:r>
      <w:r w:rsidR="006F777C" w:rsidRPr="00C05D52">
        <w:rPr>
          <w:rFonts w:ascii="Times New Roman" w:eastAsia="Times New Roman" w:hAnsi="Times New Roman"/>
          <w:szCs w:val="24"/>
        </w:rPr>
        <w:t>ID</w:t>
      </w:r>
      <w:r w:rsidRPr="00C05D52">
        <w:rPr>
          <w:rFonts w:ascii="Times New Roman" w:eastAsia="Times New Roman" w:hAnsi="Times New Roman"/>
          <w:szCs w:val="24"/>
        </w:rPr>
        <w:t xml:space="preserve"> number will be maintained in a locked file at NIH </w:t>
      </w:r>
      <w:r w:rsidR="006F777C" w:rsidRPr="00C05D52">
        <w:rPr>
          <w:rFonts w:ascii="Times New Roman" w:eastAsia="Times New Roman" w:hAnsi="Times New Roman"/>
          <w:szCs w:val="24"/>
        </w:rPr>
        <w:t>and linked to the 4 digit data collection ID used for survey data collection</w:t>
      </w:r>
      <w:r w:rsidRPr="00C05D52">
        <w:rPr>
          <w:rFonts w:ascii="Times New Roman" w:eastAsia="Times New Roman" w:hAnsi="Times New Roman"/>
          <w:szCs w:val="24"/>
        </w:rPr>
        <w:t xml:space="preserve">. The ID will be </w:t>
      </w:r>
      <w:r w:rsidR="002F6485" w:rsidRPr="00C05D52">
        <w:rPr>
          <w:rFonts w:ascii="Times New Roman" w:eastAsia="Times New Roman" w:hAnsi="Times New Roman"/>
          <w:szCs w:val="24"/>
        </w:rPr>
        <w:t>used to</w:t>
      </w:r>
      <w:r w:rsidRPr="00C05D52">
        <w:rPr>
          <w:rFonts w:ascii="Times New Roman" w:eastAsia="Times New Roman" w:hAnsi="Times New Roman"/>
          <w:szCs w:val="24"/>
        </w:rPr>
        <w:t xml:space="preserve"> merge personally </w:t>
      </w:r>
      <w:r w:rsidR="002F6485" w:rsidRPr="00C05D52">
        <w:rPr>
          <w:rFonts w:ascii="Times New Roman" w:eastAsia="Times New Roman" w:hAnsi="Times New Roman"/>
          <w:szCs w:val="24"/>
        </w:rPr>
        <w:t>identifiable information</w:t>
      </w:r>
      <w:r w:rsidRPr="00C05D52">
        <w:rPr>
          <w:rFonts w:ascii="Times New Roman" w:eastAsia="Times New Roman" w:hAnsi="Times New Roman"/>
          <w:szCs w:val="24"/>
        </w:rPr>
        <w:t xml:space="preserve"> that </w:t>
      </w:r>
      <w:r w:rsidR="002F6485" w:rsidRPr="00C05D52">
        <w:rPr>
          <w:rFonts w:ascii="Times New Roman" w:eastAsia="Times New Roman" w:hAnsi="Times New Roman"/>
          <w:szCs w:val="24"/>
        </w:rPr>
        <w:t>is</w:t>
      </w:r>
      <w:r w:rsidRPr="00C05D52">
        <w:rPr>
          <w:rFonts w:ascii="Times New Roman" w:eastAsia="Times New Roman" w:hAnsi="Times New Roman"/>
          <w:szCs w:val="24"/>
        </w:rPr>
        <w:t xml:space="preserve"> stored on NIH servers if needed.  With </w:t>
      </w:r>
      <w:r w:rsidR="002F6485" w:rsidRPr="00C05D52">
        <w:rPr>
          <w:rFonts w:ascii="Times New Roman" w:eastAsia="Times New Roman" w:hAnsi="Times New Roman"/>
          <w:szCs w:val="24"/>
        </w:rPr>
        <w:t>this method</w:t>
      </w:r>
      <w:r w:rsidRPr="00C05D52">
        <w:rPr>
          <w:rFonts w:ascii="Times New Roman" w:eastAsia="Times New Roman" w:hAnsi="Times New Roman"/>
          <w:szCs w:val="24"/>
        </w:rPr>
        <w:t xml:space="preserve">, the Qualtrics servers </w:t>
      </w:r>
      <w:r w:rsidR="002F6485" w:rsidRPr="00C05D52">
        <w:rPr>
          <w:rFonts w:ascii="Times New Roman" w:eastAsia="Times New Roman" w:hAnsi="Times New Roman"/>
          <w:szCs w:val="24"/>
        </w:rPr>
        <w:t>and UWSC</w:t>
      </w:r>
      <w:r w:rsidR="00400BC7" w:rsidRPr="00C05D52">
        <w:rPr>
          <w:rFonts w:ascii="Times New Roman" w:eastAsia="Times New Roman" w:hAnsi="Times New Roman"/>
          <w:szCs w:val="24"/>
        </w:rPr>
        <w:t xml:space="preserve"> </w:t>
      </w:r>
      <w:r w:rsidR="002F6485" w:rsidRPr="00C05D52">
        <w:rPr>
          <w:rFonts w:ascii="Times New Roman" w:eastAsia="Times New Roman" w:hAnsi="Times New Roman"/>
          <w:szCs w:val="24"/>
        </w:rPr>
        <w:t>staff will never have access to the ID or personally identifiable information of participants</w:t>
      </w:r>
      <w:r w:rsidR="006F777C" w:rsidRPr="00C05D52">
        <w:rPr>
          <w:rFonts w:ascii="Times New Roman" w:eastAsia="Times New Roman" w:hAnsi="Times New Roman"/>
          <w:szCs w:val="24"/>
        </w:rPr>
        <w:t xml:space="preserve"> (</w:t>
      </w:r>
      <w:r w:rsidR="00077595" w:rsidRPr="00C05D52">
        <w:rPr>
          <w:rFonts w:ascii="Times New Roman" w:eastAsia="Times New Roman" w:hAnsi="Times New Roman"/>
          <w:szCs w:val="24"/>
        </w:rPr>
        <w:t xml:space="preserve">e.g. </w:t>
      </w:r>
      <w:r w:rsidR="006F777C" w:rsidRPr="00C05D52">
        <w:rPr>
          <w:rFonts w:ascii="Times New Roman" w:eastAsia="Times New Roman" w:hAnsi="Times New Roman"/>
          <w:szCs w:val="24"/>
        </w:rPr>
        <w:t>name, address (street, city, state), email</w:t>
      </w:r>
      <w:r w:rsidR="00077595" w:rsidRPr="00C05D52">
        <w:rPr>
          <w:rFonts w:ascii="Times New Roman" w:eastAsia="Times New Roman" w:hAnsi="Times New Roman"/>
          <w:szCs w:val="24"/>
        </w:rPr>
        <w:t xml:space="preserve"> address</w:t>
      </w:r>
      <w:r w:rsidR="006F777C" w:rsidRPr="00C05D52">
        <w:rPr>
          <w:rFonts w:ascii="Times New Roman" w:eastAsia="Times New Roman" w:hAnsi="Times New Roman"/>
          <w:szCs w:val="24"/>
        </w:rPr>
        <w:t>, name of health care provider</w:t>
      </w:r>
      <w:r w:rsidR="00077595" w:rsidRPr="00C05D52">
        <w:rPr>
          <w:rFonts w:ascii="Times New Roman" w:eastAsia="Times New Roman" w:hAnsi="Times New Roman"/>
          <w:szCs w:val="24"/>
        </w:rPr>
        <w:t xml:space="preserve">, medical history, date and place of birth, identifiable information about a family member or any other personal information which is linked to the research participant). </w:t>
      </w:r>
    </w:p>
    <w:p w14:paraId="6243CCE0" w14:textId="77777777" w:rsidR="00B3085F" w:rsidRPr="00C05D52" w:rsidRDefault="00B3085F" w:rsidP="00BD4E3D">
      <w:pPr>
        <w:rPr>
          <w:rFonts w:ascii="Times New Roman" w:hAnsi="Times New Roman"/>
          <w:szCs w:val="24"/>
        </w:rPr>
      </w:pPr>
    </w:p>
    <w:p w14:paraId="6092B7C4" w14:textId="53976A24" w:rsidR="00BD4E3D" w:rsidRDefault="00077595" w:rsidP="00BD4E3D">
      <w:pPr>
        <w:rPr>
          <w:rStyle w:val="printanswer"/>
          <w:rFonts w:ascii="Times New Roman" w:eastAsia="Times New Roman" w:hAnsi="Times New Roman"/>
          <w:szCs w:val="24"/>
        </w:rPr>
      </w:pPr>
      <w:r w:rsidRPr="00C05D52">
        <w:rPr>
          <w:rStyle w:val="printanswer"/>
          <w:rFonts w:ascii="Times New Roman" w:eastAsia="Times New Roman" w:hAnsi="Times New Roman"/>
          <w:szCs w:val="24"/>
        </w:rPr>
        <w:t>Survey d</w:t>
      </w:r>
      <w:r w:rsidR="00BD4E3D" w:rsidRPr="00C05D52">
        <w:rPr>
          <w:rStyle w:val="printanswer"/>
          <w:rFonts w:ascii="Times New Roman" w:eastAsia="Times New Roman" w:hAnsi="Times New Roman"/>
          <w:szCs w:val="24"/>
        </w:rPr>
        <w:t xml:space="preserve">ata </w:t>
      </w:r>
      <w:r w:rsidRPr="00C05D52">
        <w:rPr>
          <w:rStyle w:val="printanswer"/>
          <w:rFonts w:ascii="Times New Roman" w:eastAsia="Times New Roman" w:hAnsi="Times New Roman"/>
          <w:szCs w:val="24"/>
        </w:rPr>
        <w:t xml:space="preserve">collected </w:t>
      </w:r>
      <w:r w:rsidR="00BD4E3D" w:rsidRPr="00C05D52">
        <w:rPr>
          <w:rStyle w:val="printanswer"/>
          <w:rFonts w:ascii="Times New Roman" w:eastAsia="Times New Roman" w:hAnsi="Times New Roman"/>
          <w:szCs w:val="24"/>
        </w:rPr>
        <w:t xml:space="preserve">will be compressed into an encrypted file and made available for download from a secure </w:t>
      </w:r>
      <w:r w:rsidR="002F6485" w:rsidRPr="00C05D52">
        <w:rPr>
          <w:rStyle w:val="printanswer"/>
          <w:rFonts w:ascii="Times New Roman" w:eastAsia="Times New Roman" w:hAnsi="Times New Roman"/>
          <w:szCs w:val="24"/>
        </w:rPr>
        <w:t>UWSC server</w:t>
      </w:r>
      <w:r w:rsidR="00BD4E3D" w:rsidRPr="00C05D52">
        <w:rPr>
          <w:rStyle w:val="printanswer"/>
          <w:rFonts w:ascii="Times New Roman" w:eastAsia="Times New Roman" w:hAnsi="Times New Roman"/>
          <w:szCs w:val="24"/>
        </w:rPr>
        <w:t xml:space="preserve"> to the </w:t>
      </w:r>
      <w:r w:rsidR="002F6485" w:rsidRPr="00C05D52">
        <w:rPr>
          <w:rStyle w:val="printanswer"/>
          <w:rFonts w:ascii="Times New Roman" w:eastAsia="Times New Roman" w:hAnsi="Times New Roman"/>
          <w:szCs w:val="24"/>
        </w:rPr>
        <w:t>research team</w:t>
      </w:r>
      <w:r w:rsidR="00BD4E3D" w:rsidRPr="00C05D52">
        <w:rPr>
          <w:rStyle w:val="printanswer"/>
          <w:rFonts w:ascii="Times New Roman" w:eastAsia="Times New Roman" w:hAnsi="Times New Roman"/>
          <w:szCs w:val="24"/>
        </w:rPr>
        <w:t xml:space="preserve">. When the </w:t>
      </w:r>
      <w:r w:rsidRPr="00C05D52">
        <w:rPr>
          <w:rStyle w:val="printanswer"/>
          <w:rFonts w:ascii="Times New Roman" w:eastAsia="Times New Roman" w:hAnsi="Times New Roman"/>
          <w:szCs w:val="24"/>
        </w:rPr>
        <w:t>principal investigator</w:t>
      </w:r>
      <w:r w:rsidR="00BD4E3D" w:rsidRPr="00C05D52">
        <w:rPr>
          <w:rStyle w:val="printanswer"/>
          <w:rFonts w:ascii="Times New Roman" w:eastAsia="Times New Roman" w:hAnsi="Times New Roman"/>
          <w:szCs w:val="24"/>
        </w:rPr>
        <w:t xml:space="preserve"> has received the file, the file will be removed from the server. Sample files will be handled only by the UWSC project director and programmer for this study, and will not be connected to study data files at any time</w:t>
      </w:r>
      <w:r w:rsidR="00C05D52">
        <w:rPr>
          <w:rStyle w:val="printanswer"/>
          <w:rFonts w:ascii="Times New Roman" w:eastAsia="Times New Roman" w:hAnsi="Times New Roman"/>
          <w:szCs w:val="24"/>
        </w:rPr>
        <w:t>.</w:t>
      </w:r>
    </w:p>
    <w:p w14:paraId="7A1EA446" w14:textId="55692242" w:rsidR="00F03E87" w:rsidRDefault="00236567" w:rsidP="00BD4E3D">
      <w:pPr>
        <w:rPr>
          <w:rFonts w:ascii="Times New Roman" w:hAnsi="Times New Roman"/>
          <w:szCs w:val="24"/>
        </w:rPr>
      </w:pPr>
      <w:r>
        <w:rPr>
          <w:rFonts w:ascii="Times New Roman" w:hAnsi="Times New Roman"/>
          <w:szCs w:val="24"/>
        </w:rPr>
        <w:t>The qualitative</w:t>
      </w:r>
      <w:r w:rsidR="00C131C9">
        <w:rPr>
          <w:rFonts w:ascii="Times New Roman" w:hAnsi="Times New Roman"/>
          <w:szCs w:val="24"/>
        </w:rPr>
        <w:t xml:space="preserve"> </w:t>
      </w:r>
      <w:r w:rsidR="00173918">
        <w:rPr>
          <w:rFonts w:ascii="Times New Roman" w:hAnsi="Times New Roman"/>
          <w:szCs w:val="24"/>
        </w:rPr>
        <w:t>phase will</w:t>
      </w:r>
      <w:r>
        <w:rPr>
          <w:rFonts w:ascii="Times New Roman" w:hAnsi="Times New Roman"/>
          <w:szCs w:val="24"/>
        </w:rPr>
        <w:t xml:space="preserve"> utilize in-depth, semi-structured interviews.</w:t>
      </w:r>
      <w:r w:rsidR="00613E13" w:rsidRPr="00613E13">
        <w:rPr>
          <w:rFonts w:ascii="Times New Roman" w:hAnsi="Times New Roman"/>
          <w:szCs w:val="24"/>
        </w:rPr>
        <w:t xml:space="preserve"> </w:t>
      </w:r>
      <w:r w:rsidR="00613E13">
        <w:rPr>
          <w:rFonts w:ascii="Times New Roman" w:hAnsi="Times New Roman"/>
          <w:szCs w:val="24"/>
        </w:rPr>
        <w:t>An interview guide will be provided to the interviewer to provide a framework for discussion.</w:t>
      </w:r>
      <w:r>
        <w:rPr>
          <w:rFonts w:ascii="Times New Roman" w:hAnsi="Times New Roman"/>
          <w:szCs w:val="24"/>
        </w:rPr>
        <w:t xml:space="preserve"> </w:t>
      </w:r>
      <w:r w:rsidR="000D0806">
        <w:rPr>
          <w:rFonts w:ascii="Times New Roman" w:hAnsi="Times New Roman"/>
          <w:szCs w:val="24"/>
        </w:rPr>
        <w:t xml:space="preserve">Interviews will be recorded </w:t>
      </w:r>
      <w:r w:rsidR="002D4C9E">
        <w:rPr>
          <w:rFonts w:ascii="Times New Roman" w:hAnsi="Times New Roman"/>
          <w:szCs w:val="24"/>
        </w:rPr>
        <w:t>using</w:t>
      </w:r>
      <w:r w:rsidR="000D0806">
        <w:rPr>
          <w:rFonts w:ascii="Times New Roman" w:hAnsi="Times New Roman"/>
          <w:szCs w:val="24"/>
        </w:rPr>
        <w:t xml:space="preserve"> an audiotape</w:t>
      </w:r>
      <w:r w:rsidR="009909B7">
        <w:rPr>
          <w:rFonts w:ascii="Times New Roman" w:hAnsi="Times New Roman"/>
          <w:szCs w:val="24"/>
        </w:rPr>
        <w:t xml:space="preserve"> recorder</w:t>
      </w:r>
      <w:r w:rsidR="005B47DA">
        <w:rPr>
          <w:rFonts w:ascii="Times New Roman" w:hAnsi="Times New Roman"/>
          <w:szCs w:val="24"/>
        </w:rPr>
        <w:t xml:space="preserve"> and will</w:t>
      </w:r>
      <w:r w:rsidR="00F45003">
        <w:rPr>
          <w:rFonts w:ascii="Times New Roman" w:hAnsi="Times New Roman"/>
          <w:szCs w:val="24"/>
        </w:rPr>
        <w:t xml:space="preserve"> be</w:t>
      </w:r>
      <w:r w:rsidR="005B47DA">
        <w:rPr>
          <w:rFonts w:ascii="Times New Roman" w:hAnsi="Times New Roman"/>
          <w:szCs w:val="24"/>
        </w:rPr>
        <w:t xml:space="preserve"> transcribed</w:t>
      </w:r>
      <w:r w:rsidR="00E648F0">
        <w:rPr>
          <w:rFonts w:ascii="Times New Roman" w:hAnsi="Times New Roman"/>
          <w:szCs w:val="24"/>
        </w:rPr>
        <w:t xml:space="preserve"> </w:t>
      </w:r>
      <w:r w:rsidR="00613E13">
        <w:rPr>
          <w:rFonts w:ascii="Times New Roman" w:hAnsi="Times New Roman"/>
          <w:szCs w:val="24"/>
        </w:rPr>
        <w:t>into a written form</w:t>
      </w:r>
      <w:r w:rsidR="006A2CAE">
        <w:rPr>
          <w:rFonts w:ascii="Times New Roman" w:hAnsi="Times New Roman"/>
          <w:szCs w:val="24"/>
        </w:rPr>
        <w:t>.</w:t>
      </w:r>
      <w:r w:rsidR="009909B7">
        <w:rPr>
          <w:rFonts w:ascii="Times New Roman" w:hAnsi="Times New Roman"/>
          <w:szCs w:val="24"/>
        </w:rPr>
        <w:t xml:space="preserve"> </w:t>
      </w:r>
    </w:p>
    <w:p w14:paraId="49EE8196" w14:textId="77777777" w:rsidR="00F03E87" w:rsidRDefault="00F03E87" w:rsidP="00BD4E3D">
      <w:pPr>
        <w:rPr>
          <w:rFonts w:ascii="Times New Roman" w:hAnsi="Times New Roman"/>
          <w:szCs w:val="24"/>
        </w:rPr>
      </w:pPr>
    </w:p>
    <w:p w14:paraId="2C731D11" w14:textId="1CDE0D9B" w:rsidR="00B7304A" w:rsidRDefault="00445CC8" w:rsidP="00BD4E3D">
      <w:pPr>
        <w:rPr>
          <w:rFonts w:ascii="Times New Roman" w:hAnsi="Times New Roman"/>
          <w:szCs w:val="24"/>
        </w:rPr>
      </w:pPr>
      <w:r>
        <w:rPr>
          <w:rFonts w:ascii="Times New Roman" w:hAnsi="Times New Roman"/>
          <w:szCs w:val="24"/>
        </w:rPr>
        <w:t>Participants that have previously participated in INSIGHTS will be assigned the same 4 digit numeric code</w:t>
      </w:r>
      <w:r w:rsidR="000D5D36">
        <w:rPr>
          <w:rFonts w:ascii="Times New Roman" w:hAnsi="Times New Roman"/>
          <w:szCs w:val="24"/>
        </w:rPr>
        <w:t xml:space="preserve"> as the one used in INSI</w:t>
      </w:r>
      <w:r w:rsidR="00F45003">
        <w:rPr>
          <w:rFonts w:ascii="Times New Roman" w:hAnsi="Times New Roman"/>
          <w:szCs w:val="24"/>
        </w:rPr>
        <w:t>GH</w:t>
      </w:r>
      <w:r w:rsidR="000D5D36">
        <w:rPr>
          <w:rFonts w:ascii="Times New Roman" w:hAnsi="Times New Roman"/>
          <w:szCs w:val="24"/>
        </w:rPr>
        <w:t>TS</w:t>
      </w:r>
      <w:r>
        <w:rPr>
          <w:rFonts w:ascii="Times New Roman" w:hAnsi="Times New Roman"/>
          <w:szCs w:val="24"/>
        </w:rPr>
        <w:t xml:space="preserve">. </w:t>
      </w:r>
      <w:r w:rsidR="00CB6F09">
        <w:rPr>
          <w:rFonts w:ascii="Times New Roman" w:hAnsi="Times New Roman"/>
          <w:szCs w:val="24"/>
        </w:rPr>
        <w:t>Participants that are newly enrolled will be assigned a new numeric code, which will be linked to their NIH ID number. T</w:t>
      </w:r>
      <w:r w:rsidR="00B32065">
        <w:rPr>
          <w:rFonts w:ascii="Times New Roman" w:hAnsi="Times New Roman"/>
          <w:szCs w:val="24"/>
        </w:rPr>
        <w:t>he numeric codes will serve as identifiers to link participants with their</w:t>
      </w:r>
      <w:r w:rsidR="007B0FAD">
        <w:rPr>
          <w:rFonts w:ascii="Times New Roman" w:hAnsi="Times New Roman"/>
          <w:szCs w:val="24"/>
        </w:rPr>
        <w:t xml:space="preserve"> recorded</w:t>
      </w:r>
      <w:r w:rsidR="00B32065">
        <w:rPr>
          <w:rFonts w:ascii="Times New Roman" w:hAnsi="Times New Roman"/>
          <w:szCs w:val="24"/>
        </w:rPr>
        <w:t xml:space="preserve"> data. </w:t>
      </w:r>
    </w:p>
    <w:p w14:paraId="31BC3AD5" w14:textId="6A948EC1" w:rsidR="00BD4E3D" w:rsidRPr="00C634B5" w:rsidRDefault="00BD4E3D" w:rsidP="00420B6D">
      <w:pPr>
        <w:jc w:val="both"/>
        <w:rPr>
          <w:rFonts w:ascii="Times New Roman" w:hAnsi="Times New Roman"/>
          <w:szCs w:val="24"/>
        </w:rPr>
      </w:pPr>
    </w:p>
    <w:p w14:paraId="181B9E2F" w14:textId="77777777" w:rsidR="006F1EA8" w:rsidRPr="00C634B5" w:rsidRDefault="006F1EA8" w:rsidP="00420B6D">
      <w:pPr>
        <w:tabs>
          <w:tab w:val="left" w:pos="540"/>
        </w:tabs>
        <w:jc w:val="both"/>
        <w:rPr>
          <w:rFonts w:ascii="Times New Roman" w:hAnsi="Times New Roman"/>
          <w:b/>
          <w:szCs w:val="24"/>
        </w:rPr>
      </w:pPr>
      <w:r w:rsidRPr="00C634B5">
        <w:rPr>
          <w:rFonts w:ascii="Times New Roman" w:hAnsi="Times New Roman"/>
          <w:b/>
          <w:szCs w:val="24"/>
        </w:rPr>
        <w:t>Measures:</w:t>
      </w:r>
    </w:p>
    <w:p w14:paraId="6F732C4A" w14:textId="2856D108" w:rsidR="00E31160" w:rsidRPr="00C634B5" w:rsidRDefault="006F1EA8" w:rsidP="00420B6D">
      <w:pPr>
        <w:tabs>
          <w:tab w:val="left" w:pos="540"/>
        </w:tabs>
        <w:jc w:val="both"/>
        <w:rPr>
          <w:rFonts w:ascii="Times New Roman" w:hAnsi="Times New Roman"/>
          <w:szCs w:val="24"/>
        </w:rPr>
      </w:pPr>
      <w:r w:rsidRPr="00266126">
        <w:rPr>
          <w:rFonts w:ascii="Times New Roman" w:hAnsi="Times New Roman"/>
          <w:szCs w:val="24"/>
        </w:rPr>
        <w:t xml:space="preserve">The study includes </w:t>
      </w:r>
      <w:r w:rsidRPr="00F466BA">
        <w:rPr>
          <w:rFonts w:ascii="Times New Roman" w:hAnsi="Times New Roman"/>
          <w:szCs w:val="24"/>
        </w:rPr>
        <w:t>PROMIS</w:t>
      </w:r>
      <w:r w:rsidRPr="00F466BA">
        <w:rPr>
          <w:rFonts w:ascii="Times New Roman" w:hAnsi="Times New Roman"/>
          <w:szCs w:val="24"/>
          <w:vertAlign w:val="superscript"/>
        </w:rPr>
        <w:t xml:space="preserve">® </w:t>
      </w:r>
      <w:r w:rsidRPr="00F466BA">
        <w:rPr>
          <w:rFonts w:ascii="Times New Roman" w:hAnsi="Times New Roman"/>
          <w:szCs w:val="24"/>
        </w:rPr>
        <w:t xml:space="preserve">instruments for Patient Reported Outcomes Measurement Information System, and the Adult Sickle Cell Quality of Life Measurement Information System (ASCQ-Me) measures of patient–reported health status for physical, mental, and social well–being </w:t>
      </w:r>
      <w:r w:rsidRPr="00F466BA">
        <w:rPr>
          <w:rFonts w:ascii="Times New Roman" w:hAnsi="Times New Roman"/>
          <w:szCs w:val="24"/>
        </w:rPr>
        <w:fldChar w:fldCharType="begin">
          <w:fldData xml:space="preserve">PEVuZE5vdGU+PENpdGU+PFJlY051bT40MzwvUmVjTnVtPjxEaXNwbGF5VGV4dD5bNTEsIDUyXTwv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PEVuZE5vdGU+PENpdGU+PFJlY051bT40MzwvUmVjTnVtPjxEaXNwbGF5VGV4dD5bNTEsIDUyXTwv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F466BA">
        <w:rPr>
          <w:rFonts w:ascii="Times New Roman" w:hAnsi="Times New Roman"/>
          <w:szCs w:val="24"/>
        </w:rPr>
      </w:r>
      <w:r w:rsidRPr="00F466BA">
        <w:rPr>
          <w:rFonts w:ascii="Times New Roman" w:hAnsi="Times New Roman"/>
          <w:szCs w:val="24"/>
        </w:rPr>
        <w:fldChar w:fldCharType="separate"/>
      </w:r>
      <w:r w:rsidR="00AE2218">
        <w:rPr>
          <w:rFonts w:ascii="Times New Roman" w:hAnsi="Times New Roman"/>
          <w:noProof/>
          <w:szCs w:val="24"/>
        </w:rPr>
        <w:t>[</w:t>
      </w:r>
      <w:hyperlink w:anchor="_ENREF_51" w:tooltip="Calzone, 2012 #43" w:history="1">
        <w:r w:rsidR="00AE2218">
          <w:rPr>
            <w:rFonts w:ascii="Times New Roman" w:hAnsi="Times New Roman"/>
            <w:noProof/>
            <w:szCs w:val="24"/>
          </w:rPr>
          <w:t>51</w:t>
        </w:r>
      </w:hyperlink>
      <w:r w:rsidR="00AE2218">
        <w:rPr>
          <w:rFonts w:ascii="Times New Roman" w:hAnsi="Times New Roman"/>
          <w:noProof/>
          <w:szCs w:val="24"/>
        </w:rPr>
        <w:t xml:space="preserve">, </w:t>
      </w:r>
      <w:hyperlink w:anchor="_ENREF_52" w:tooltip="Werner, 2006 #44" w:history="1">
        <w:r w:rsidR="00AE2218">
          <w:rPr>
            <w:rFonts w:ascii="Times New Roman" w:hAnsi="Times New Roman"/>
            <w:noProof/>
            <w:szCs w:val="24"/>
          </w:rPr>
          <w:t>52</w:t>
        </w:r>
      </w:hyperlink>
      <w:r w:rsidR="00AE2218">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Specifically, we will use: (1) PROMIS short form Global Health Scale; ASCQ-Me Short Form measures: (2) Emotional Distress; (3) Pain Episode Frequency and Severity; (4) Pain Interference; (5) Quality of Care for SCD; and (6) Sleep. We will also use the online PhenX toolkit, which includes, standard measures for complex diseases, phenotypic traits, and environmental exposures </w:t>
      </w:r>
      <w:r w:rsidRPr="00F466BA">
        <w:rPr>
          <w:rFonts w:ascii="Times New Roman" w:hAnsi="Times New Roman"/>
          <w:szCs w:val="24"/>
        </w:rPr>
        <w:fldChar w:fldCharType="begin"/>
      </w:r>
      <w:r w:rsidR="00AE2218">
        <w:rPr>
          <w:rFonts w:ascii="Times New Roman" w:hAnsi="Times New Roman"/>
          <w:szCs w:val="24"/>
        </w:rPr>
        <w:instrText xml:space="preserve"> ADDIN EN.CITE &lt;EndNote&gt;&lt;Cite&gt;&lt;RecNum&gt;42&lt;/RecNum&gt;&lt;DisplayText&gt;[53]&lt;/DisplayText&gt;&lt;record&gt;&lt;rec-number&gt;42&lt;/rec-number&gt;&lt;foreign-keys&gt;&lt;key app="EN" db-id="0zaxwa2rbxxawpe02wrxwxem0x50ddfr2xw5" timestamp="1437681079"&gt;42&lt;/key&gt;&lt;/foreign-keys&gt;&lt;ref-type name="Journal Article"&gt;17&lt;/ref-type&gt;&lt;contributors&gt;&lt;authors&gt;&lt;author&gt;Calzone, K. A.&lt;/author&gt;&lt;author&gt;Jenkins, J.&lt;/author&gt;&lt;author&gt;Nicol, N.&lt;/author&gt;&lt;author&gt;Skirton, H.&lt;/author&gt;&lt;author&gt;Feero, W. G.&lt;/author&gt;&lt;author&gt;Green, E. D.&lt;/author&gt;&lt;/authors&gt;&lt;/contributors&gt;&lt;titles&gt;&lt;title&gt;Relevance of genomics to healthcare and nursing practice&lt;/title&gt;&lt;secondary-title&gt;J Nurs Scholarsh&lt;/secondary-title&gt;&lt;alt-title&gt;Journal of nursing scholarship : an official publication of Sigma Theta Tau International Honor Society of Nursing / Sigma Theta Tau&lt;/alt-title&gt;&lt;/titles&gt;&lt;periodical&gt;&lt;full-title&gt;J Nurs Scholarsh&lt;/full-title&gt;&lt;abbr-1&gt;Journal of nursing scholarship : an official publication of Sigma Theta Tau International Honor Society of Nursing / Sigma Theta Tau&lt;/abbr-1&gt;&lt;/periodical&gt;&lt;alt-periodical&gt;&lt;full-title&gt;J Nurs Scholarsh&lt;/full-title&gt;&lt;abbr-1&gt;Journal of nursing scholarship : an official publication of Sigma Theta Tau International Honor Society of Nursing / Sigma Theta Tau&lt;/abbr-1&gt;&lt;/alt-periodical&gt;&lt;pages&gt;1-2&lt;/pages&gt;&lt;volume&gt;45&lt;/volume&gt;&lt;number&gt;1&lt;/number&gt;&lt;edition&gt;2013/02/02&lt;/edition&gt;&lt;keywords&gt;&lt;keyword&gt;*Genetics, Medical&lt;/keyword&gt;&lt;keyword&gt;*Genomics&lt;/keyword&gt;&lt;keyword&gt;Humans&lt;/keyword&gt;&lt;keyword&gt;*Nursing Care&lt;/keyword&gt;&lt;/keywords&gt;&lt;dates&gt;&lt;year&gt;2013&lt;/year&gt;&lt;pub-dates&gt;&lt;date&gt;Mar&lt;/date&gt;&lt;/pub-dates&gt;&lt;/dates&gt;&lt;isbn&gt;1527-6546&lt;/isbn&gt;&lt;accession-num&gt;23368676&lt;/accession-num&gt;&lt;urls&gt;&lt;/urls&gt;&lt;electronic-resource-num&gt;10.1111/j.1547-5069.2012.01464.x&lt;/electronic-resource-num&gt;&lt;remote-database-provider&gt;Nlm&lt;/remote-database-provider&gt;&lt;language&gt;eng&lt;/language&gt;&lt;/record&gt;&lt;/Cite&gt;&lt;/EndNote&gt;</w:instrText>
      </w:r>
      <w:r w:rsidRPr="00F466BA">
        <w:rPr>
          <w:rFonts w:ascii="Times New Roman" w:hAnsi="Times New Roman"/>
          <w:szCs w:val="24"/>
        </w:rPr>
        <w:fldChar w:fldCharType="separate"/>
      </w:r>
      <w:r w:rsidR="00AE2218">
        <w:rPr>
          <w:rFonts w:ascii="Times New Roman" w:hAnsi="Times New Roman"/>
          <w:noProof/>
          <w:szCs w:val="24"/>
        </w:rPr>
        <w:t>[</w:t>
      </w:r>
      <w:hyperlink w:anchor="_ENREF_53" w:tooltip="Calzone, 2013 #42" w:history="1">
        <w:r w:rsidR="00AE2218">
          <w:rPr>
            <w:rFonts w:ascii="Times New Roman" w:hAnsi="Times New Roman"/>
            <w:noProof/>
            <w:szCs w:val="24"/>
          </w:rPr>
          <w:t>53</w:t>
        </w:r>
      </w:hyperlink>
      <w:r w:rsidR="00AE2218">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The following PhenX measures will be employed: health-related behaviors (alcohol and tobacco use, dietary supplements, </w:t>
      </w:r>
      <w:r w:rsidR="00175DBC" w:rsidRPr="00F466BA">
        <w:rPr>
          <w:rFonts w:ascii="Times New Roman" w:hAnsi="Times New Roman"/>
          <w:szCs w:val="24"/>
        </w:rPr>
        <w:t>etc.</w:t>
      </w:r>
      <w:r w:rsidRPr="00F466BA">
        <w:rPr>
          <w:rFonts w:ascii="Times New Roman" w:hAnsi="Times New Roman"/>
          <w:szCs w:val="24"/>
        </w:rPr>
        <w:t xml:space="preserve">,), physical environment, psychosocial (depression, self-esteem etc.) (see below for more information). Other measures </w:t>
      </w:r>
      <w:r w:rsidRPr="00C05D52">
        <w:rPr>
          <w:rFonts w:ascii="Times New Roman" w:hAnsi="Times New Roman"/>
          <w:szCs w:val="24"/>
        </w:rPr>
        <w:t xml:space="preserve">retrieved from PhenX highlight stress and its impact on health and stigma/racial identity in individuals living with chronic (and mental health) disease </w:t>
      </w:r>
      <w:r w:rsidRPr="00C05D52">
        <w:rPr>
          <w:rFonts w:ascii="Times New Roman" w:hAnsi="Times New Roman"/>
          <w:szCs w:val="24"/>
        </w:rPr>
        <w:fldChar w:fldCharType="begin">
          <w:fldData xml:space="preserve">PEVuZE5vdGU+PENpdGU+PEF1dGhvcj5SaXRzaGVyPC9BdXRob3I+PFllYXI+MjAwNDwvWWVhcj48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PEVuZE5vdGU+PENpdGU+PEF1dGhvcj5SaXRzaGVyPC9BdXRob3I+PFllYXI+MjAwNDwvWWVhcj48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C05D52">
        <w:rPr>
          <w:rFonts w:ascii="Times New Roman" w:hAnsi="Times New Roman"/>
          <w:szCs w:val="24"/>
        </w:rPr>
      </w:r>
      <w:r w:rsidRPr="00C05D52">
        <w:rPr>
          <w:rFonts w:ascii="Times New Roman" w:hAnsi="Times New Roman"/>
          <w:szCs w:val="24"/>
        </w:rPr>
        <w:fldChar w:fldCharType="separate"/>
      </w:r>
      <w:r w:rsidR="00AE2218">
        <w:rPr>
          <w:rFonts w:ascii="Times New Roman" w:hAnsi="Times New Roman"/>
          <w:noProof/>
          <w:szCs w:val="24"/>
        </w:rPr>
        <w:t>[</w:t>
      </w:r>
      <w:hyperlink w:anchor="_ENREF_54" w:tooltip="Ritsher, 2004 #40" w:history="1">
        <w:r w:rsidR="00AE2218">
          <w:rPr>
            <w:rFonts w:ascii="Times New Roman" w:hAnsi="Times New Roman"/>
            <w:noProof/>
            <w:szCs w:val="24"/>
          </w:rPr>
          <w:t>54-56</w:t>
        </w:r>
      </w:hyperlink>
      <w:r w:rsidR="00AE2218">
        <w:rPr>
          <w:rFonts w:ascii="Times New Roman" w:hAnsi="Times New Roman"/>
          <w:noProof/>
          <w:szCs w:val="24"/>
        </w:rPr>
        <w:t>]</w:t>
      </w:r>
      <w:r w:rsidRPr="00C05D52">
        <w:rPr>
          <w:rFonts w:ascii="Times New Roman" w:hAnsi="Times New Roman"/>
          <w:szCs w:val="24"/>
        </w:rPr>
        <w:fldChar w:fldCharType="end"/>
      </w:r>
      <w:r w:rsidRPr="00C05D52">
        <w:rPr>
          <w:rFonts w:ascii="Times New Roman" w:hAnsi="Times New Roman"/>
          <w:szCs w:val="24"/>
        </w:rPr>
        <w:t xml:space="preserve">. </w:t>
      </w:r>
      <w:r w:rsidR="00E31160" w:rsidRPr="00C05D52">
        <w:rPr>
          <w:rFonts w:ascii="Times New Roman" w:hAnsi="Times New Roman"/>
          <w:szCs w:val="24"/>
        </w:rPr>
        <w:t xml:space="preserve">It will take </w:t>
      </w:r>
      <w:r w:rsidR="00D01561" w:rsidRPr="00C05D52">
        <w:rPr>
          <w:rFonts w:ascii="Times New Roman" w:hAnsi="Times New Roman"/>
          <w:szCs w:val="24"/>
        </w:rPr>
        <w:t>two 60-minute</w:t>
      </w:r>
      <w:r w:rsidR="00B11052" w:rsidRPr="00C05D52">
        <w:rPr>
          <w:rFonts w:ascii="Times New Roman" w:hAnsi="Times New Roman"/>
          <w:szCs w:val="24"/>
        </w:rPr>
        <w:t xml:space="preserve"> sessions</w:t>
      </w:r>
      <w:r w:rsidR="00B11052" w:rsidRPr="00C634B5">
        <w:rPr>
          <w:rFonts w:ascii="Times New Roman" w:hAnsi="Times New Roman"/>
          <w:b/>
          <w:szCs w:val="24"/>
          <w:u w:val="single"/>
        </w:rPr>
        <w:t xml:space="preserve"> </w:t>
      </w:r>
      <w:r w:rsidR="00E31160" w:rsidRPr="00C634B5">
        <w:rPr>
          <w:rFonts w:ascii="Times New Roman" w:hAnsi="Times New Roman"/>
          <w:szCs w:val="24"/>
        </w:rPr>
        <w:t xml:space="preserve">to complete the survey. </w:t>
      </w:r>
    </w:p>
    <w:p w14:paraId="1586137D" w14:textId="24085A0B" w:rsidR="006F1EA8" w:rsidRPr="00C634B5" w:rsidRDefault="006F1EA8" w:rsidP="00420B6D">
      <w:pPr>
        <w:tabs>
          <w:tab w:val="left" w:pos="540"/>
        </w:tabs>
        <w:jc w:val="both"/>
        <w:rPr>
          <w:rFonts w:ascii="Times New Roman" w:hAnsi="Times New Roman"/>
          <w:szCs w:val="24"/>
        </w:rPr>
      </w:pPr>
    </w:p>
    <w:p w14:paraId="53A670B6" w14:textId="0E06EF98" w:rsidR="006F1EA8" w:rsidRPr="00C634B5" w:rsidRDefault="006F1EA8" w:rsidP="00420B6D">
      <w:pPr>
        <w:jc w:val="both"/>
        <w:rPr>
          <w:rFonts w:ascii="Times New Roman" w:hAnsi="Times New Roman"/>
          <w:szCs w:val="24"/>
        </w:rPr>
      </w:pPr>
      <w:r w:rsidRPr="00C634B5">
        <w:rPr>
          <w:rFonts w:ascii="Times New Roman" w:hAnsi="Times New Roman"/>
          <w:szCs w:val="24"/>
        </w:rPr>
        <w:t>List of measures:</w:t>
      </w:r>
    </w:p>
    <w:p w14:paraId="333EC8D7" w14:textId="77777777" w:rsidR="006F1EA8" w:rsidRPr="00C634B5" w:rsidRDefault="006F1EA8" w:rsidP="00420B6D">
      <w:pPr>
        <w:jc w:val="both"/>
        <w:rPr>
          <w:rFonts w:ascii="Times New Roman" w:hAnsi="Times New Roman"/>
          <w:szCs w:val="24"/>
          <w:highlight w:val="lightGray"/>
        </w:rPr>
      </w:pPr>
    </w:p>
    <w:p w14:paraId="5032D89D" w14:textId="621F148D" w:rsidR="000A461B" w:rsidRPr="00F466BA" w:rsidRDefault="000A461B" w:rsidP="000A461B">
      <w:pPr>
        <w:jc w:val="both"/>
        <w:rPr>
          <w:rFonts w:ascii="Times New Roman" w:hAnsi="Times New Roman"/>
          <w:b/>
          <w:szCs w:val="24"/>
        </w:rPr>
      </w:pPr>
      <w:r w:rsidRPr="00266126">
        <w:rPr>
          <w:rFonts w:ascii="Times New Roman" w:hAnsi="Times New Roman"/>
          <w:b/>
          <w:szCs w:val="24"/>
        </w:rPr>
        <w:t>Clinical Assessment</w:t>
      </w:r>
      <w:r w:rsidR="00570429" w:rsidRPr="00844DAB">
        <w:rPr>
          <w:rFonts w:ascii="Times New Roman" w:hAnsi="Times New Roman"/>
          <w:b/>
          <w:szCs w:val="24"/>
        </w:rPr>
        <w:t xml:space="preserve"> </w:t>
      </w:r>
      <w:r w:rsidR="00570429" w:rsidRPr="00C05D52">
        <w:rPr>
          <w:rFonts w:ascii="Times New Roman" w:hAnsi="Times New Roman"/>
          <w:szCs w:val="24"/>
        </w:rPr>
        <w:t>(Appendix E</w:t>
      </w:r>
      <w:r w:rsidRPr="00C05D52">
        <w:rPr>
          <w:rFonts w:ascii="Times New Roman" w:hAnsi="Times New Roman"/>
          <w:szCs w:val="24"/>
        </w:rPr>
        <w:t>)</w:t>
      </w:r>
    </w:p>
    <w:p w14:paraId="49ACE77C" w14:textId="02D2124D" w:rsidR="000A461B" w:rsidRPr="00F466BA" w:rsidRDefault="000A461B" w:rsidP="000A461B">
      <w:pPr>
        <w:jc w:val="both"/>
        <w:rPr>
          <w:rFonts w:ascii="Times New Roman" w:hAnsi="Times New Roman"/>
          <w:szCs w:val="24"/>
        </w:rPr>
      </w:pPr>
      <w:r w:rsidRPr="00F466BA">
        <w:rPr>
          <w:rFonts w:ascii="Times New Roman" w:hAnsi="Times New Roman"/>
          <w:szCs w:val="24"/>
        </w:rPr>
        <w:t>Medical History Information/Physical Assessment (modified from C. Minniti</w:t>
      </w:r>
      <w:r w:rsidR="00F203D5" w:rsidRPr="00F466BA">
        <w:rPr>
          <w:rFonts w:ascii="Times New Roman" w:hAnsi="Times New Roman"/>
          <w:szCs w:val="24"/>
        </w:rPr>
        <w:t xml:space="preserve"> Leg Ulcer Study Medical History Form</w:t>
      </w:r>
      <w:r w:rsidRPr="00F466BA">
        <w:rPr>
          <w:rFonts w:ascii="Times New Roman" w:hAnsi="Times New Roman"/>
          <w:szCs w:val="24"/>
        </w:rPr>
        <w:t xml:space="preserve">) </w:t>
      </w:r>
    </w:p>
    <w:p w14:paraId="613EA873" w14:textId="77777777" w:rsidR="000A461B" w:rsidRPr="00C634B5" w:rsidRDefault="000A461B" w:rsidP="00420B6D">
      <w:pPr>
        <w:jc w:val="both"/>
        <w:rPr>
          <w:rFonts w:ascii="Times New Roman" w:hAnsi="Times New Roman"/>
          <w:szCs w:val="24"/>
          <w:highlight w:val="lightGray"/>
        </w:rPr>
      </w:pPr>
    </w:p>
    <w:p w14:paraId="6A81036B" w14:textId="1831C993" w:rsidR="00752D43" w:rsidRPr="00C634B5" w:rsidRDefault="006F1EA8" w:rsidP="00752D43">
      <w:pPr>
        <w:jc w:val="both"/>
        <w:rPr>
          <w:rFonts w:ascii="Times New Roman" w:hAnsi="Times New Roman"/>
          <w:szCs w:val="24"/>
          <w:highlight w:val="lightGray"/>
        </w:rPr>
      </w:pPr>
      <w:r w:rsidRPr="00266126">
        <w:rPr>
          <w:rFonts w:ascii="Times New Roman" w:hAnsi="Times New Roman"/>
          <w:b/>
          <w:szCs w:val="24"/>
          <w:u w:val="single"/>
        </w:rPr>
        <w:t xml:space="preserve">Health </w:t>
      </w:r>
      <w:r w:rsidRPr="00844DAB">
        <w:rPr>
          <w:rFonts w:ascii="Times New Roman" w:hAnsi="Times New Roman"/>
          <w:b/>
          <w:szCs w:val="24"/>
          <w:u w:val="single"/>
        </w:rPr>
        <w:t>Related Behaviors</w:t>
      </w:r>
      <w:r w:rsidR="000A461B" w:rsidRPr="00F466BA">
        <w:rPr>
          <w:rFonts w:ascii="Times New Roman" w:hAnsi="Times New Roman"/>
          <w:b/>
          <w:szCs w:val="24"/>
          <w:u w:val="single"/>
        </w:rPr>
        <w:t xml:space="preserve"> </w:t>
      </w:r>
      <w:r w:rsidR="00570429" w:rsidRPr="00F466BA">
        <w:rPr>
          <w:rFonts w:ascii="Times New Roman" w:hAnsi="Times New Roman"/>
          <w:szCs w:val="24"/>
        </w:rPr>
        <w:t>(Appendix F</w:t>
      </w:r>
      <w:r w:rsidR="00752D43" w:rsidRPr="00F466BA">
        <w:rPr>
          <w:rFonts w:ascii="Times New Roman" w:hAnsi="Times New Roman"/>
          <w:szCs w:val="24"/>
        </w:rPr>
        <w:t>)</w:t>
      </w:r>
    </w:p>
    <w:p w14:paraId="7657699F" w14:textId="2F9B055C" w:rsidR="006F1EA8" w:rsidRPr="00F466BA" w:rsidRDefault="006F1EA8" w:rsidP="00420B6D">
      <w:pPr>
        <w:jc w:val="both"/>
        <w:rPr>
          <w:rFonts w:ascii="Times New Roman" w:eastAsia="Times New Roman" w:hAnsi="Times New Roman"/>
          <w:szCs w:val="24"/>
        </w:rPr>
      </w:pPr>
      <w:r w:rsidRPr="00266126">
        <w:rPr>
          <w:rFonts w:ascii="Times New Roman" w:eastAsia="Times New Roman" w:hAnsi="Times New Roman"/>
          <w:szCs w:val="24"/>
        </w:rPr>
        <w:t>The</w:t>
      </w:r>
      <w:r w:rsidRPr="00844DAB">
        <w:rPr>
          <w:rFonts w:ascii="Times New Roman" w:eastAsia="Times New Roman" w:hAnsi="Times New Roman"/>
          <w:b/>
          <w:bCs/>
          <w:szCs w:val="24"/>
        </w:rPr>
        <w:t xml:space="preserve"> </w:t>
      </w:r>
      <w:r w:rsidRPr="00F466BA">
        <w:rPr>
          <w:rFonts w:ascii="Times New Roman" w:eastAsia="Times New Roman" w:hAnsi="Times New Roman"/>
          <w:bCs/>
          <w:szCs w:val="24"/>
          <w:u w:val="single"/>
        </w:rPr>
        <w:t>Alcohol lifetime use</w:t>
      </w:r>
      <w:r w:rsidRPr="00F466BA">
        <w:rPr>
          <w:rFonts w:ascii="Times New Roman" w:eastAsia="Times New Roman" w:hAnsi="Times New Roman"/>
          <w:b/>
          <w:bCs/>
          <w:szCs w:val="24"/>
        </w:rPr>
        <w:t xml:space="preserve"> </w:t>
      </w:r>
      <w:r w:rsidRPr="00F466BA">
        <w:rPr>
          <w:rFonts w:ascii="Times New Roman" w:eastAsia="Times New Roman" w:hAnsi="Times New Roman"/>
          <w:bCs/>
          <w:szCs w:val="24"/>
        </w:rPr>
        <w:t>is a single question</w:t>
      </w:r>
      <w:r w:rsidRPr="00F466BA">
        <w:rPr>
          <w:rFonts w:ascii="Times New Roman" w:eastAsia="Times New Roman" w:hAnsi="Times New Roman"/>
          <w:szCs w:val="24"/>
        </w:rPr>
        <w:t xml:space="preserve"> that assesses lifetime exposure to alcohol </w:t>
      </w:r>
      <w:r w:rsidR="00613C92" w:rsidRPr="00F466BA">
        <w:rPr>
          <w:rFonts w:ascii="Times New Roman" w:eastAsia="Times New Roman" w:hAnsi="Times New Roman"/>
          <w:szCs w:val="24"/>
        </w:rPr>
        <w:t>(</w:t>
      </w:r>
      <w:r w:rsidRPr="00F466BA">
        <w:rPr>
          <w:rFonts w:ascii="Times New Roman" w:eastAsia="Times New Roman" w:hAnsi="Times New Roman"/>
          <w:szCs w:val="24"/>
        </w:rPr>
        <w:t>i.e.</w:t>
      </w:r>
      <w:r w:rsidR="00613C92" w:rsidRPr="00F466BA">
        <w:rPr>
          <w:rFonts w:ascii="Times New Roman" w:eastAsia="Times New Roman" w:hAnsi="Times New Roman"/>
          <w:szCs w:val="24"/>
        </w:rPr>
        <w:t>,</w:t>
      </w:r>
      <w:r w:rsidRPr="00F466BA">
        <w:rPr>
          <w:rFonts w:ascii="Times New Roman" w:eastAsia="Times New Roman" w:hAnsi="Times New Roman"/>
          <w:szCs w:val="24"/>
        </w:rPr>
        <w:t xml:space="preserve"> at least one drink of any kind of alcohol in respondent's entire life.</w:t>
      </w:r>
      <w:r w:rsidR="00613C92" w:rsidRPr="00F466BA">
        <w:rPr>
          <w:rFonts w:ascii="Times New Roman" w:eastAsia="Times New Roman" w:hAnsi="Times New Roman"/>
          <w:szCs w:val="24"/>
        </w:rPr>
        <w:t>)</w:t>
      </w:r>
      <w:r w:rsidR="00444607" w:rsidRPr="00F466BA">
        <w:rPr>
          <w:rStyle w:val="FootnoteReference"/>
          <w:rFonts w:ascii="Times New Roman" w:eastAsia="Times New Roman" w:hAnsi="Times New Roman"/>
          <w:szCs w:val="24"/>
        </w:rPr>
        <w:footnoteReference w:id="2"/>
      </w:r>
    </w:p>
    <w:p w14:paraId="6AF82B32" w14:textId="77777777" w:rsidR="00444607" w:rsidRPr="00F466BA" w:rsidRDefault="00444607" w:rsidP="00420B6D">
      <w:pPr>
        <w:jc w:val="both"/>
        <w:rPr>
          <w:rFonts w:ascii="Times New Roman" w:eastAsia="Times New Roman" w:hAnsi="Times New Roman"/>
          <w:szCs w:val="24"/>
        </w:rPr>
      </w:pPr>
    </w:p>
    <w:p w14:paraId="127BF020" w14:textId="6929766E"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Alcohol 30</w:t>
      </w:r>
      <w:r w:rsidR="00613C92" w:rsidRPr="00F466BA">
        <w:rPr>
          <w:rFonts w:ascii="Times New Roman" w:eastAsia="Times New Roman" w:hAnsi="Times New Roman"/>
          <w:szCs w:val="24"/>
          <w:u w:val="single"/>
        </w:rPr>
        <w:t>-</w:t>
      </w:r>
      <w:r w:rsidRPr="00F466BA">
        <w:rPr>
          <w:rFonts w:ascii="Times New Roman" w:eastAsia="Times New Roman" w:hAnsi="Times New Roman"/>
          <w:szCs w:val="24"/>
          <w:u w:val="single"/>
        </w:rPr>
        <w:t>day quantity and frequency</w:t>
      </w:r>
      <w:r w:rsidRPr="00F466BA">
        <w:rPr>
          <w:rFonts w:ascii="Times New Roman" w:eastAsia="Times New Roman" w:hAnsi="Times New Roman"/>
          <w:szCs w:val="24"/>
        </w:rPr>
        <w:t xml:space="preserve"> asks the respondent two questions about quantity and frequency of alcohol consumption during the past 30 days.</w:t>
      </w:r>
      <w:r w:rsidRPr="00F466BA">
        <w:rPr>
          <w:rStyle w:val="FootnoteReference"/>
          <w:rFonts w:ascii="Times New Roman" w:eastAsia="Times New Roman" w:hAnsi="Times New Roman"/>
          <w:szCs w:val="24"/>
        </w:rPr>
        <w:footnoteReference w:id="3"/>
      </w:r>
    </w:p>
    <w:p w14:paraId="37B7BCBD" w14:textId="77777777" w:rsidR="006F1EA8" w:rsidRPr="00F466BA" w:rsidRDefault="006F1EA8" w:rsidP="00420B6D">
      <w:pPr>
        <w:jc w:val="both"/>
        <w:rPr>
          <w:rFonts w:ascii="Times New Roman" w:eastAsia="Times New Roman" w:hAnsi="Times New Roman"/>
          <w:szCs w:val="24"/>
        </w:rPr>
      </w:pPr>
    </w:p>
    <w:p w14:paraId="1ED07295" w14:textId="76B15C42"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hAnsi="Times New Roman"/>
          <w:szCs w:val="24"/>
          <w:u w:val="single"/>
        </w:rPr>
        <w:t>Tobacco smoking status</w:t>
      </w:r>
      <w:r w:rsidRPr="00F466BA">
        <w:rPr>
          <w:rFonts w:ascii="Times New Roman" w:hAnsi="Times New Roman"/>
          <w:b/>
          <w:szCs w:val="24"/>
        </w:rPr>
        <w:t xml:space="preserve"> </w:t>
      </w:r>
      <w:r w:rsidRPr="00F466BA">
        <w:rPr>
          <w:rFonts w:ascii="Times New Roman" w:hAnsi="Times New Roman"/>
          <w:szCs w:val="24"/>
        </w:rPr>
        <w:t>is a one to three item questionnaire that determines if the respondent has smoked at least 100 cigarettes in his or her lifetime, and as appropriate, the frequency</w:t>
      </w:r>
      <w:r w:rsidR="00444607" w:rsidRPr="00F466BA">
        <w:rPr>
          <w:rStyle w:val="FootnoteReference"/>
          <w:rFonts w:ascii="Times New Roman" w:hAnsi="Times New Roman"/>
          <w:szCs w:val="24"/>
        </w:rPr>
        <w:t xml:space="preserve"> </w:t>
      </w:r>
      <w:r w:rsidR="00444607" w:rsidRPr="00F466BA">
        <w:rPr>
          <w:rStyle w:val="FootnoteReference"/>
          <w:rFonts w:ascii="Times New Roman" w:hAnsi="Times New Roman"/>
          <w:szCs w:val="24"/>
        </w:rPr>
        <w:footnoteReference w:id="4"/>
      </w:r>
      <w:r w:rsidRPr="00F466BA">
        <w:rPr>
          <w:rFonts w:ascii="Times New Roman" w:eastAsia="Times New Roman" w:hAnsi="Times New Roman"/>
          <w:szCs w:val="24"/>
        </w:rPr>
        <w:t xml:space="preserve"> </w:t>
      </w:r>
    </w:p>
    <w:p w14:paraId="37857550" w14:textId="77777777" w:rsidR="00444607" w:rsidRPr="00F466BA" w:rsidRDefault="00444607" w:rsidP="00420B6D">
      <w:pPr>
        <w:jc w:val="both"/>
        <w:rPr>
          <w:rFonts w:ascii="Times New Roman" w:eastAsia="Times New Roman" w:hAnsi="Times New Roman"/>
          <w:szCs w:val="24"/>
        </w:rPr>
      </w:pPr>
    </w:p>
    <w:p w14:paraId="3DC88264" w14:textId="0D2D4B50" w:rsidR="006F1EA8" w:rsidRPr="00F466BA" w:rsidRDefault="006F1EA8" w:rsidP="00420B6D">
      <w:pPr>
        <w:jc w:val="both"/>
        <w:rPr>
          <w:rFonts w:ascii="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Tobacco 30</w:t>
      </w:r>
      <w:r w:rsidR="00613C92" w:rsidRPr="00F466BA">
        <w:rPr>
          <w:rFonts w:ascii="Times New Roman" w:eastAsia="Times New Roman" w:hAnsi="Times New Roman"/>
          <w:szCs w:val="24"/>
          <w:u w:val="single"/>
        </w:rPr>
        <w:t>-</w:t>
      </w:r>
      <w:r w:rsidRPr="00F466BA">
        <w:rPr>
          <w:rFonts w:ascii="Times New Roman" w:eastAsia="Times New Roman" w:hAnsi="Times New Roman"/>
          <w:szCs w:val="24"/>
          <w:u w:val="single"/>
        </w:rPr>
        <w:t>day quantity and frequency</w:t>
      </w:r>
      <w:r w:rsidRPr="00F466BA">
        <w:rPr>
          <w:rFonts w:ascii="Times New Roman" w:eastAsia="Times New Roman" w:hAnsi="Times New Roman"/>
          <w:szCs w:val="24"/>
        </w:rPr>
        <w:t xml:space="preserve"> questionnaire is used to calculate the respondent’s 30-day quantity and frequency use of cigarettes. There are three sets of question protocols: (1) a protocol for Every-Day Smokers, (2) a protocol for Some-Day Smokers, and (3) a protocol for Former Smokers.</w:t>
      </w:r>
      <w:r w:rsidRPr="00F466BA">
        <w:rPr>
          <w:rStyle w:val="FootnoteReference"/>
          <w:rFonts w:ascii="Times New Roman" w:hAnsi="Times New Roman"/>
          <w:szCs w:val="24"/>
        </w:rPr>
        <w:footnoteReference w:id="5"/>
      </w:r>
    </w:p>
    <w:p w14:paraId="503EFC03" w14:textId="77777777" w:rsidR="006F1EA8" w:rsidRPr="00F466BA" w:rsidRDefault="006F1EA8" w:rsidP="00420B6D">
      <w:pPr>
        <w:jc w:val="both"/>
        <w:rPr>
          <w:rFonts w:ascii="Times New Roman" w:hAnsi="Times New Roman"/>
          <w:szCs w:val="24"/>
        </w:rPr>
      </w:pPr>
    </w:p>
    <w:p w14:paraId="1B56D616" w14:textId="77777777" w:rsidR="006F1EA8" w:rsidRPr="00F466BA" w:rsidRDefault="006F1EA8" w:rsidP="00420B6D">
      <w:pPr>
        <w:jc w:val="both"/>
        <w:rPr>
          <w:rFonts w:ascii="Times New Roman" w:hAnsi="Times New Roman"/>
          <w:szCs w:val="24"/>
        </w:rPr>
      </w:pPr>
      <w:r w:rsidRPr="00F466BA">
        <w:rPr>
          <w:rFonts w:ascii="Times New Roman" w:hAnsi="Times New Roman"/>
          <w:szCs w:val="24"/>
        </w:rPr>
        <w:t xml:space="preserve">The </w:t>
      </w:r>
      <w:r w:rsidRPr="00F466BA">
        <w:rPr>
          <w:rFonts w:ascii="Times New Roman" w:hAnsi="Times New Roman"/>
          <w:szCs w:val="24"/>
          <w:u w:val="single"/>
        </w:rPr>
        <w:t>History of being breast-fed</w:t>
      </w:r>
      <w:r w:rsidRPr="00F466BA">
        <w:rPr>
          <w:rFonts w:ascii="Times New Roman" w:hAnsi="Times New Roman"/>
          <w:szCs w:val="24"/>
        </w:rPr>
        <w:t xml:space="preserve"> is a single question that asks the respondent whether his/her mother breastfed him/her.</w:t>
      </w:r>
      <w:r w:rsidRPr="00F466BA">
        <w:rPr>
          <w:rStyle w:val="FootnoteReference"/>
          <w:rFonts w:ascii="Times New Roman" w:hAnsi="Times New Roman"/>
          <w:szCs w:val="24"/>
        </w:rPr>
        <w:footnoteReference w:id="6"/>
      </w:r>
    </w:p>
    <w:p w14:paraId="6D5FB90B" w14:textId="77777777" w:rsidR="006F1EA8" w:rsidRPr="00F466BA" w:rsidRDefault="006F1EA8" w:rsidP="00420B6D">
      <w:pPr>
        <w:jc w:val="both"/>
        <w:rPr>
          <w:rFonts w:ascii="Times New Roman" w:hAnsi="Times New Roman"/>
          <w:szCs w:val="24"/>
        </w:rPr>
      </w:pPr>
    </w:p>
    <w:p w14:paraId="0C4ADDE6" w14:textId="77777777"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Dietary supplements use</w:t>
      </w:r>
      <w:r w:rsidRPr="00F466BA">
        <w:rPr>
          <w:rFonts w:ascii="Times New Roman" w:eastAsia="Times New Roman" w:hAnsi="Times New Roman"/>
          <w:szCs w:val="24"/>
        </w:rPr>
        <w:t xml:space="preserve"> is a measure that quantifies intake from commonly consumed dietary supplements including vitamins, minerals, herbs or other botanicals, or a concentrate, metabolite, constituent, extract, or combination of these ingredients.</w:t>
      </w:r>
      <w:r w:rsidRPr="00F466BA">
        <w:rPr>
          <w:rStyle w:val="FootnoteReference"/>
          <w:rFonts w:ascii="Times New Roman" w:eastAsia="Times New Roman" w:hAnsi="Times New Roman"/>
          <w:szCs w:val="24"/>
        </w:rPr>
        <w:footnoteReference w:id="7"/>
      </w:r>
    </w:p>
    <w:p w14:paraId="2F2F809F" w14:textId="77777777" w:rsidR="006F1EA8" w:rsidRPr="00F466BA" w:rsidRDefault="006F1EA8" w:rsidP="00420B6D">
      <w:pPr>
        <w:jc w:val="both"/>
        <w:rPr>
          <w:rFonts w:ascii="Times New Roman" w:eastAsia="Times New Roman" w:hAnsi="Times New Roman"/>
          <w:szCs w:val="24"/>
        </w:rPr>
      </w:pPr>
    </w:p>
    <w:p w14:paraId="6D2E472C" w14:textId="2CDFCE11" w:rsidR="000A461B" w:rsidRPr="00F466BA" w:rsidRDefault="000A461B" w:rsidP="00420B6D">
      <w:pPr>
        <w:jc w:val="both"/>
        <w:rPr>
          <w:rFonts w:ascii="Times New Roman" w:hAnsi="Times New Roman"/>
          <w:b/>
          <w:szCs w:val="24"/>
        </w:rPr>
      </w:pPr>
      <w:r w:rsidRPr="00F466BA">
        <w:rPr>
          <w:rFonts w:ascii="Times New Roman" w:hAnsi="Times New Roman"/>
          <w:b/>
          <w:szCs w:val="24"/>
        </w:rPr>
        <w:t>General Health</w:t>
      </w:r>
      <w:r w:rsidR="00BB18A9" w:rsidRPr="00F466BA">
        <w:rPr>
          <w:rFonts w:ascii="Times New Roman" w:hAnsi="Times New Roman"/>
          <w:b/>
          <w:szCs w:val="24"/>
        </w:rPr>
        <w:t>, Psychosocial</w:t>
      </w:r>
      <w:r w:rsidRPr="00F466BA">
        <w:rPr>
          <w:rFonts w:ascii="Times New Roman" w:hAnsi="Times New Roman"/>
          <w:b/>
          <w:szCs w:val="24"/>
        </w:rPr>
        <w:t xml:space="preserve"> and Physical Function</w:t>
      </w:r>
    </w:p>
    <w:p w14:paraId="76E8188A" w14:textId="77777777" w:rsidR="000A461B" w:rsidRPr="00F466BA" w:rsidRDefault="000A461B" w:rsidP="000A461B">
      <w:pPr>
        <w:jc w:val="both"/>
        <w:rPr>
          <w:rFonts w:ascii="Times New Roman" w:hAnsi="Times New Roman"/>
          <w:szCs w:val="24"/>
        </w:rPr>
      </w:pPr>
      <w:r w:rsidRPr="00F466BA">
        <w:rPr>
          <w:rFonts w:ascii="Times New Roman" w:hAnsi="Times New Roman"/>
          <w:szCs w:val="24"/>
        </w:rPr>
        <w:t xml:space="preserve">The Patient-Reported Outcomes Measurement Information System (PROMIS) </w:t>
      </w:r>
      <w:r w:rsidRPr="00F466BA">
        <w:rPr>
          <w:rFonts w:ascii="Times New Roman" w:hAnsi="Times New Roman"/>
          <w:szCs w:val="24"/>
          <w:u w:val="single"/>
        </w:rPr>
        <w:t>Global Health Scale</w:t>
      </w:r>
      <w:r w:rsidRPr="00F466BA">
        <w:rPr>
          <w:rFonts w:ascii="Times New Roman" w:hAnsi="Times New Roman"/>
          <w:szCs w:val="24"/>
        </w:rPr>
        <w:t xml:space="preserve"> is a measure that consists of seven items. This measure assesses the respondent’s pain, fatigue, physical function, anxiety/fear, depression/sadness, and satisfaction with social roles and activities.</w:t>
      </w:r>
      <w:r w:rsidRPr="00F466BA">
        <w:rPr>
          <w:rStyle w:val="FootnoteReference"/>
          <w:rFonts w:ascii="Times New Roman" w:hAnsi="Times New Roman"/>
          <w:szCs w:val="24"/>
        </w:rPr>
        <w:footnoteReference w:id="8"/>
      </w:r>
      <w:r w:rsidRPr="00F466BA">
        <w:rPr>
          <w:rFonts w:ascii="Times New Roman" w:hAnsi="Times New Roman"/>
          <w:szCs w:val="24"/>
        </w:rPr>
        <w:t xml:space="preserve"> </w:t>
      </w:r>
    </w:p>
    <w:p w14:paraId="07774605" w14:textId="77777777" w:rsidR="000A461B" w:rsidRPr="00F466BA" w:rsidRDefault="000A461B" w:rsidP="000A461B">
      <w:pPr>
        <w:jc w:val="both"/>
        <w:rPr>
          <w:rFonts w:ascii="Times New Roman" w:hAnsi="Times New Roman"/>
          <w:szCs w:val="24"/>
        </w:rPr>
      </w:pPr>
    </w:p>
    <w:p w14:paraId="1CBAD0F2" w14:textId="2770E1CC" w:rsidR="000A461B" w:rsidRPr="00266126" w:rsidRDefault="000A461B" w:rsidP="000A461B">
      <w:pPr>
        <w:jc w:val="both"/>
        <w:rPr>
          <w:rFonts w:ascii="Times New Roman" w:hAnsi="Times New Roman"/>
          <w:b/>
          <w:szCs w:val="24"/>
          <w:u w:val="single"/>
        </w:rPr>
      </w:pPr>
    </w:p>
    <w:p w14:paraId="45EE9DB8" w14:textId="30931073" w:rsidR="000A461B" w:rsidRPr="00F466BA" w:rsidRDefault="000A461B" w:rsidP="000A461B">
      <w:pPr>
        <w:jc w:val="both"/>
        <w:rPr>
          <w:rFonts w:ascii="Times New Roman" w:hAnsi="Times New Roman"/>
          <w:szCs w:val="24"/>
        </w:rPr>
      </w:pPr>
      <w:r w:rsidRPr="00F466BA">
        <w:rPr>
          <w:rFonts w:ascii="Times New Roman" w:hAnsi="Times New Roman"/>
          <w:szCs w:val="24"/>
          <w:u w:val="single"/>
        </w:rPr>
        <w:t>Physical Function</w:t>
      </w:r>
      <w:r w:rsidRPr="00F466BA">
        <w:rPr>
          <w:rFonts w:ascii="Times New Roman" w:hAnsi="Times New Roman"/>
          <w:szCs w:val="24"/>
        </w:rPr>
        <w:t xml:space="preserve"> </w:t>
      </w:r>
      <w:r w:rsidR="00BB18A9" w:rsidRPr="00F466BA">
        <w:rPr>
          <w:rFonts w:ascii="Times New Roman" w:hAnsi="Times New Roman"/>
          <w:szCs w:val="24"/>
        </w:rPr>
        <w:t xml:space="preserve">measure </w:t>
      </w:r>
      <w:r w:rsidRPr="00F466BA">
        <w:rPr>
          <w:rFonts w:ascii="Times New Roman" w:hAnsi="Times New Roman"/>
          <w:szCs w:val="24"/>
        </w:rPr>
        <w:t xml:space="preserve">is a PROMIS scale comprised of 10-items that address the respondent’s ability to engage in physical daily activities. </w:t>
      </w:r>
    </w:p>
    <w:p w14:paraId="2B36A63C" w14:textId="0EF6D86C" w:rsidR="000A461B" w:rsidRPr="00C634B5" w:rsidRDefault="000A461B" w:rsidP="000A461B">
      <w:pPr>
        <w:autoSpaceDE w:val="0"/>
        <w:autoSpaceDN w:val="0"/>
        <w:adjustRightInd w:val="0"/>
        <w:jc w:val="both"/>
        <w:rPr>
          <w:rFonts w:ascii="Times New Roman" w:hAnsi="Times New Roman"/>
          <w:szCs w:val="24"/>
        </w:rPr>
      </w:pPr>
      <w:r w:rsidRPr="00C634B5">
        <w:rPr>
          <w:rFonts w:ascii="Times New Roman" w:hAnsi="Times New Roman"/>
          <w:szCs w:val="24"/>
          <w:u w:val="single"/>
        </w:rPr>
        <w:t>Brief Illness Perception</w:t>
      </w:r>
      <w:r w:rsidRPr="00C634B5">
        <w:rPr>
          <w:rFonts w:ascii="Times New Roman" w:hAnsi="Times New Roman"/>
          <w:szCs w:val="24"/>
        </w:rPr>
        <w:t xml:space="preserve"> Questionnaire has nine items. This measure has adequate test-retest reliability, and its predictive validity have been correlated with self-efficacy.</w:t>
      </w:r>
      <w:r w:rsidRPr="00C634B5">
        <w:rPr>
          <w:rStyle w:val="FootnoteReference"/>
          <w:rFonts w:ascii="Times New Roman" w:hAnsi="Times New Roman"/>
          <w:szCs w:val="24"/>
        </w:rPr>
        <w:footnoteReference w:id="9"/>
      </w:r>
      <w:r w:rsidRPr="00C634B5">
        <w:rPr>
          <w:rFonts w:ascii="Times New Roman" w:hAnsi="Times New Roman"/>
          <w:szCs w:val="24"/>
        </w:rPr>
        <w:t xml:space="preserve"> </w:t>
      </w:r>
    </w:p>
    <w:p w14:paraId="1DD04422" w14:textId="77777777" w:rsidR="000A461B" w:rsidRPr="00266126" w:rsidRDefault="000A461B" w:rsidP="000A461B">
      <w:pPr>
        <w:jc w:val="both"/>
        <w:rPr>
          <w:rFonts w:ascii="Times New Roman" w:hAnsi="Times New Roman"/>
          <w:b/>
          <w:szCs w:val="24"/>
          <w:u w:val="single"/>
        </w:rPr>
      </w:pPr>
    </w:p>
    <w:p w14:paraId="2AB74132" w14:textId="665F686C" w:rsidR="000A461B" w:rsidRPr="00C634B5" w:rsidRDefault="00BB18A9" w:rsidP="000A461B">
      <w:pPr>
        <w:jc w:val="both"/>
        <w:rPr>
          <w:rFonts w:ascii="Times New Roman" w:hAnsi="Times New Roman"/>
          <w:szCs w:val="24"/>
        </w:rPr>
      </w:pPr>
      <w:r w:rsidRPr="00F466BA">
        <w:rPr>
          <w:rFonts w:ascii="Times New Roman" w:hAnsi="Times New Roman"/>
          <w:szCs w:val="24"/>
          <w:u w:val="single"/>
        </w:rPr>
        <w:t>Stigma Measure</w:t>
      </w:r>
      <w:r w:rsidRPr="00C634B5">
        <w:rPr>
          <w:rFonts w:ascii="Times New Roman" w:hAnsi="Times New Roman"/>
          <w:szCs w:val="24"/>
        </w:rPr>
        <w:t xml:space="preserve">:  </w:t>
      </w:r>
      <w:r w:rsidR="000A461B" w:rsidRPr="00C634B5">
        <w:rPr>
          <w:rFonts w:ascii="Times New Roman" w:hAnsi="Times New Roman"/>
          <w:szCs w:val="24"/>
        </w:rPr>
        <w:t xml:space="preserve">is based on the 22-item </w:t>
      </w:r>
      <w:r w:rsidR="000A461B" w:rsidRPr="00C634B5">
        <w:rPr>
          <w:rFonts w:ascii="Times New Roman" w:hAnsi="Times New Roman"/>
          <w:szCs w:val="24"/>
          <w:u w:val="single"/>
        </w:rPr>
        <w:t>Internalized stigma of mental illness (ISMI) scale</w:t>
      </w:r>
      <w:r w:rsidR="000A461B" w:rsidRPr="00C634B5">
        <w:rPr>
          <w:rFonts w:ascii="Times New Roman" w:hAnsi="Times New Roman"/>
          <w:szCs w:val="24"/>
        </w:rPr>
        <w:t xml:space="preserve"> which measures the respondent’s internalized stigma due to their SCD health condition.</w:t>
      </w:r>
      <w:r w:rsidR="000A461B" w:rsidRPr="00C634B5">
        <w:rPr>
          <w:rStyle w:val="FootnoteReference"/>
          <w:rFonts w:ascii="Times New Roman" w:hAnsi="Times New Roman"/>
          <w:szCs w:val="24"/>
        </w:rPr>
        <w:footnoteReference w:id="10"/>
      </w:r>
      <w:r w:rsidR="000A461B" w:rsidRPr="00C634B5">
        <w:rPr>
          <w:rFonts w:ascii="Times New Roman" w:hAnsi="Times New Roman"/>
          <w:szCs w:val="24"/>
        </w:rPr>
        <w:t xml:space="preserve"> </w:t>
      </w:r>
    </w:p>
    <w:p w14:paraId="0E62F58F" w14:textId="77777777" w:rsidR="00BB18A9" w:rsidRPr="00C634B5" w:rsidRDefault="00BB18A9" w:rsidP="000A461B">
      <w:pPr>
        <w:jc w:val="both"/>
        <w:rPr>
          <w:rFonts w:ascii="Times New Roman" w:hAnsi="Times New Roman"/>
          <w:szCs w:val="24"/>
        </w:rPr>
      </w:pPr>
    </w:p>
    <w:p w14:paraId="3536E545" w14:textId="7535DB8F" w:rsidR="000A461B" w:rsidRPr="00C634B5" w:rsidRDefault="000A461B" w:rsidP="000A461B">
      <w:pPr>
        <w:jc w:val="both"/>
        <w:rPr>
          <w:rFonts w:ascii="Times New Roman" w:hAnsi="Times New Roman"/>
          <w:szCs w:val="24"/>
        </w:rPr>
      </w:pPr>
      <w:r w:rsidRPr="00F466BA">
        <w:rPr>
          <w:rFonts w:ascii="Times New Roman" w:hAnsi="Times New Roman"/>
          <w:szCs w:val="24"/>
          <w:u w:val="single"/>
        </w:rPr>
        <w:t>ASCQ-Me</w:t>
      </w:r>
      <w:r w:rsidRPr="00266126">
        <w:rPr>
          <w:rFonts w:ascii="Times New Roman" w:hAnsi="Times New Roman"/>
          <w:szCs w:val="24"/>
        </w:rPr>
        <w:t xml:space="preserve"> </w:t>
      </w:r>
      <w:r w:rsidRPr="00C634B5">
        <w:rPr>
          <w:rFonts w:ascii="Times New Roman" w:hAnsi="Times New Roman"/>
          <w:szCs w:val="24"/>
          <w:u w:val="single"/>
        </w:rPr>
        <w:t>Pain episode frequency and severity</w:t>
      </w:r>
      <w:r w:rsidRPr="00C634B5">
        <w:rPr>
          <w:rFonts w:ascii="Times New Roman" w:hAnsi="Times New Roman"/>
          <w:szCs w:val="24"/>
        </w:rPr>
        <w:t xml:space="preserve"> measure includes five questions regarding the frequency, timing, and severity of sickle cell pain events.</w:t>
      </w:r>
      <w:r w:rsidRPr="00266126">
        <w:rPr>
          <w:rStyle w:val="FootnoteReference"/>
          <w:rFonts w:ascii="Times New Roman" w:hAnsi="Times New Roman"/>
          <w:szCs w:val="24"/>
        </w:rPr>
        <w:footnoteReference w:id="11"/>
      </w:r>
    </w:p>
    <w:p w14:paraId="55397E2E" w14:textId="77777777" w:rsidR="000A461B" w:rsidRPr="00C634B5" w:rsidRDefault="000A461B" w:rsidP="000A461B">
      <w:pPr>
        <w:jc w:val="both"/>
        <w:rPr>
          <w:rFonts w:ascii="Times New Roman" w:hAnsi="Times New Roman"/>
          <w:szCs w:val="24"/>
        </w:rPr>
      </w:pPr>
    </w:p>
    <w:p w14:paraId="16064D9A" w14:textId="2E350578" w:rsidR="000A461B" w:rsidRPr="00F466BA" w:rsidRDefault="000A461B" w:rsidP="000A461B">
      <w:pPr>
        <w:jc w:val="both"/>
        <w:rPr>
          <w:rFonts w:ascii="Times New Roman" w:hAnsi="Times New Roman"/>
          <w:szCs w:val="24"/>
        </w:rPr>
      </w:pPr>
      <w:r w:rsidRPr="00F466BA">
        <w:rPr>
          <w:rFonts w:ascii="Times New Roman" w:hAnsi="Times New Roman"/>
          <w:szCs w:val="24"/>
          <w:u w:val="single"/>
        </w:rPr>
        <w:t>ASCQ-Me</w:t>
      </w:r>
      <w:r w:rsidRPr="00266126">
        <w:rPr>
          <w:rFonts w:ascii="Times New Roman" w:hAnsi="Times New Roman"/>
          <w:szCs w:val="24"/>
        </w:rPr>
        <w:t xml:space="preserve"> </w:t>
      </w:r>
      <w:r w:rsidRPr="00844DAB">
        <w:rPr>
          <w:rFonts w:ascii="Times New Roman" w:hAnsi="Times New Roman"/>
          <w:szCs w:val="24"/>
          <w:u w:val="single"/>
        </w:rPr>
        <w:t>Pain interference</w:t>
      </w:r>
      <w:r w:rsidR="00BB18A9" w:rsidRPr="00F466BA">
        <w:rPr>
          <w:rFonts w:ascii="Times New Roman" w:hAnsi="Times New Roman"/>
          <w:szCs w:val="24"/>
          <w:u w:val="single"/>
        </w:rPr>
        <w:t xml:space="preserve"> measure</w:t>
      </w:r>
      <w:r w:rsidRPr="00F466BA">
        <w:rPr>
          <w:rFonts w:ascii="Times New Roman" w:hAnsi="Times New Roman"/>
          <w:szCs w:val="24"/>
        </w:rPr>
        <w:t xml:space="preserve"> includes five questions that assess how the respondent’s pain within the last seven days interferes with his or her daily activities.</w:t>
      </w:r>
      <w:r w:rsidR="00464B4C" w:rsidRPr="00F466BA">
        <w:rPr>
          <w:rStyle w:val="FootnoteReference"/>
          <w:rFonts w:ascii="Times New Roman" w:hAnsi="Times New Roman"/>
          <w:szCs w:val="24"/>
        </w:rPr>
        <w:footnoteReference w:id="12"/>
      </w:r>
    </w:p>
    <w:p w14:paraId="62921C12" w14:textId="77777777" w:rsidR="00464B4C" w:rsidRPr="00F466BA" w:rsidRDefault="00464B4C" w:rsidP="000A461B">
      <w:pPr>
        <w:jc w:val="both"/>
        <w:rPr>
          <w:rFonts w:ascii="Times New Roman" w:hAnsi="Times New Roman"/>
          <w:szCs w:val="24"/>
        </w:rPr>
      </w:pPr>
    </w:p>
    <w:p w14:paraId="3D0602DC" w14:textId="431FA47C" w:rsidR="00464B4C" w:rsidRPr="00F466BA" w:rsidRDefault="000A461B" w:rsidP="000A461B">
      <w:pPr>
        <w:jc w:val="both"/>
        <w:rPr>
          <w:rFonts w:ascii="Times New Roman" w:hAnsi="Times New Roman"/>
          <w:szCs w:val="24"/>
        </w:rPr>
      </w:pPr>
      <w:r w:rsidRPr="00F466BA">
        <w:rPr>
          <w:rFonts w:ascii="Times New Roman" w:hAnsi="Times New Roman"/>
          <w:szCs w:val="24"/>
          <w:u w:val="single"/>
        </w:rPr>
        <w:t>ASCQ-Me Sleep measure</w:t>
      </w:r>
      <w:r w:rsidRPr="00266126">
        <w:rPr>
          <w:rFonts w:ascii="Times New Roman" w:hAnsi="Times New Roman"/>
          <w:szCs w:val="24"/>
        </w:rPr>
        <w:t xml:space="preserve"> consists of five questions that assess the respondent’s abil</w:t>
      </w:r>
      <w:r w:rsidRPr="00844DAB">
        <w:rPr>
          <w:rFonts w:ascii="Times New Roman" w:hAnsi="Times New Roman"/>
          <w:szCs w:val="24"/>
        </w:rPr>
        <w:t>ity to sleep within the last seven days.</w:t>
      </w:r>
      <w:r w:rsidRPr="00F466BA">
        <w:rPr>
          <w:rStyle w:val="FootnoteReference"/>
          <w:rFonts w:ascii="Times New Roman" w:hAnsi="Times New Roman"/>
          <w:szCs w:val="24"/>
        </w:rPr>
        <w:footnoteReference w:id="13"/>
      </w:r>
    </w:p>
    <w:p w14:paraId="5B899522" w14:textId="77777777" w:rsidR="000A461B" w:rsidRPr="00C634B5" w:rsidRDefault="000A461B" w:rsidP="000A461B">
      <w:pPr>
        <w:autoSpaceDE w:val="0"/>
        <w:autoSpaceDN w:val="0"/>
        <w:adjustRightInd w:val="0"/>
        <w:jc w:val="both"/>
        <w:rPr>
          <w:rFonts w:ascii="Times New Roman" w:hAnsi="Times New Roman"/>
          <w:szCs w:val="24"/>
        </w:rPr>
      </w:pPr>
    </w:p>
    <w:p w14:paraId="2DA4F1CF" w14:textId="6AFD9895" w:rsidR="000A461B" w:rsidRPr="00844DAB" w:rsidRDefault="00464B4C" w:rsidP="00420B6D">
      <w:pPr>
        <w:jc w:val="both"/>
        <w:rPr>
          <w:rFonts w:ascii="Times New Roman" w:hAnsi="Times New Roman"/>
          <w:b/>
          <w:szCs w:val="24"/>
        </w:rPr>
      </w:pPr>
      <w:r w:rsidRPr="00266126">
        <w:rPr>
          <w:rFonts w:ascii="Times New Roman" w:hAnsi="Times New Roman"/>
          <w:b/>
          <w:szCs w:val="24"/>
        </w:rPr>
        <w:t>Health Care and Social Experiences</w:t>
      </w:r>
    </w:p>
    <w:p w14:paraId="208A980E" w14:textId="2FF6055C" w:rsidR="00464B4C" w:rsidRPr="00F466BA" w:rsidRDefault="00464B4C" w:rsidP="00464B4C">
      <w:pPr>
        <w:jc w:val="both"/>
        <w:rPr>
          <w:rFonts w:ascii="Times New Roman" w:hAnsi="Times New Roman"/>
          <w:szCs w:val="24"/>
        </w:rPr>
      </w:pPr>
      <w:r w:rsidRPr="00F466BA">
        <w:rPr>
          <w:rFonts w:ascii="Times New Roman" w:hAnsi="Times New Roman"/>
          <w:szCs w:val="24"/>
          <w:u w:val="single"/>
        </w:rPr>
        <w:t>Quality of care for sickle cell disease</w:t>
      </w:r>
      <w:r w:rsidRPr="00F466BA">
        <w:rPr>
          <w:rFonts w:ascii="Times New Roman" w:hAnsi="Times New Roman"/>
          <w:szCs w:val="24"/>
        </w:rPr>
        <w:t xml:space="preserve"> is a 27-item Adult Sickle Cell Quality of Life Measurement Information System (ASCQ-Me) scale that documents health outcomes in adults with SCD.</w:t>
      </w:r>
      <w:r w:rsidRPr="00F466BA">
        <w:rPr>
          <w:rStyle w:val="FootnoteReference"/>
          <w:rFonts w:ascii="Times New Roman" w:hAnsi="Times New Roman"/>
          <w:szCs w:val="24"/>
        </w:rPr>
        <w:footnoteReference w:id="14"/>
      </w:r>
    </w:p>
    <w:p w14:paraId="6B9F99C8" w14:textId="77777777" w:rsidR="00464B4C" w:rsidRDefault="00464B4C" w:rsidP="00464B4C">
      <w:pPr>
        <w:jc w:val="both"/>
        <w:rPr>
          <w:rFonts w:ascii="Times New Roman" w:hAnsi="Times New Roman"/>
          <w:szCs w:val="24"/>
        </w:rPr>
      </w:pPr>
    </w:p>
    <w:p w14:paraId="76F72793" w14:textId="6780351F" w:rsidR="00CD17A1" w:rsidRPr="00287CFD" w:rsidRDefault="00CD17A1" w:rsidP="00CD17A1">
      <w:pPr>
        <w:widowControl w:val="0"/>
        <w:autoSpaceDE w:val="0"/>
        <w:autoSpaceDN w:val="0"/>
        <w:adjustRightInd w:val="0"/>
        <w:jc w:val="both"/>
        <w:rPr>
          <w:rFonts w:ascii="Times New Roman" w:hAnsi="Times New Roman"/>
          <w:szCs w:val="24"/>
        </w:rPr>
      </w:pPr>
      <w:r w:rsidRPr="00287CFD">
        <w:rPr>
          <w:rFonts w:ascii="Times New Roman" w:hAnsi="Times New Roman"/>
          <w:szCs w:val="24"/>
          <w:u w:val="single"/>
        </w:rPr>
        <w:t>Medical Mistrust Index</w:t>
      </w:r>
      <w:r w:rsidRPr="00287CFD">
        <w:rPr>
          <w:rFonts w:ascii="Times New Roman" w:hAnsi="Times New Roman"/>
          <w:szCs w:val="24"/>
        </w:rPr>
        <w:t xml:space="preserve"> contains 7 items. These measure mistrust of health care orga</w:t>
      </w:r>
      <w:r w:rsidR="00C131C9" w:rsidRPr="00287CFD">
        <w:rPr>
          <w:rFonts w:ascii="Times New Roman" w:hAnsi="Times New Roman"/>
          <w:szCs w:val="24"/>
        </w:rPr>
        <w:t>ni</w:t>
      </w:r>
      <w:r w:rsidRPr="00287CFD">
        <w:rPr>
          <w:rFonts w:ascii="Times New Roman" w:hAnsi="Times New Roman"/>
          <w:szCs w:val="24"/>
        </w:rPr>
        <w:t xml:space="preserve">zations and allow for examining the relationship between mistrust and health care service underutilization. </w:t>
      </w:r>
      <w:r w:rsidRPr="00287CFD">
        <w:rPr>
          <w:rStyle w:val="FootnoteReference"/>
          <w:rFonts w:ascii="Times New Roman" w:hAnsi="Times New Roman"/>
          <w:szCs w:val="24"/>
        </w:rPr>
        <w:footnoteReference w:id="15"/>
      </w:r>
      <w:r w:rsidRPr="00287CFD">
        <w:rPr>
          <w:rFonts w:ascii="Times New Roman" w:hAnsi="Times New Roman"/>
          <w:szCs w:val="24"/>
        </w:rPr>
        <w:t xml:space="preserve"> </w:t>
      </w:r>
    </w:p>
    <w:p w14:paraId="0F311FE5" w14:textId="77777777" w:rsidR="00C131C9" w:rsidRPr="00C634B5" w:rsidRDefault="00C131C9" w:rsidP="00CD17A1">
      <w:pPr>
        <w:widowControl w:val="0"/>
        <w:autoSpaceDE w:val="0"/>
        <w:autoSpaceDN w:val="0"/>
        <w:adjustRightInd w:val="0"/>
        <w:jc w:val="both"/>
        <w:rPr>
          <w:rFonts w:ascii="Times New Roman" w:eastAsiaTheme="minorEastAsia" w:hAnsi="Times New Roman"/>
          <w:szCs w:val="24"/>
        </w:rPr>
      </w:pPr>
    </w:p>
    <w:p w14:paraId="7FF81737" w14:textId="3B894168" w:rsidR="00464B4C" w:rsidRPr="00F466BA" w:rsidRDefault="00464B4C" w:rsidP="00464B4C">
      <w:pPr>
        <w:jc w:val="both"/>
        <w:rPr>
          <w:rFonts w:ascii="Times New Roman" w:hAnsi="Times New Roman"/>
          <w:szCs w:val="24"/>
        </w:rPr>
      </w:pPr>
      <w:r w:rsidRPr="00F466BA">
        <w:rPr>
          <w:rFonts w:ascii="Times New Roman" w:hAnsi="Times New Roman"/>
          <w:szCs w:val="24"/>
          <w:u w:val="single"/>
        </w:rPr>
        <w:t>ASCQ-Me Emotional distress</w:t>
      </w:r>
      <w:r w:rsidR="00BB18A9" w:rsidRPr="00266126">
        <w:rPr>
          <w:rFonts w:ascii="Times New Roman" w:hAnsi="Times New Roman"/>
          <w:szCs w:val="24"/>
          <w:u w:val="single"/>
        </w:rPr>
        <w:t xml:space="preserve"> scale</w:t>
      </w:r>
      <w:r w:rsidRPr="00844DAB">
        <w:rPr>
          <w:rFonts w:ascii="Times New Roman" w:hAnsi="Times New Roman"/>
          <w:szCs w:val="24"/>
        </w:rPr>
        <w:t xml:space="preserve"> is a five-item scale that measures the respondent’s anxiety and depress</w:t>
      </w:r>
      <w:r w:rsidRPr="00F466BA">
        <w:rPr>
          <w:rFonts w:ascii="Times New Roman" w:hAnsi="Times New Roman"/>
          <w:szCs w:val="24"/>
        </w:rPr>
        <w:t>ion about their health condition</w:t>
      </w:r>
      <w:r w:rsidRPr="00F466BA">
        <w:rPr>
          <w:rStyle w:val="FootnoteReference"/>
          <w:rFonts w:ascii="Times New Roman" w:hAnsi="Times New Roman"/>
          <w:szCs w:val="24"/>
        </w:rPr>
        <w:t xml:space="preserve"> </w:t>
      </w:r>
      <w:r w:rsidRPr="00266126">
        <w:rPr>
          <w:rStyle w:val="FootnoteReference"/>
          <w:rFonts w:ascii="Times New Roman" w:hAnsi="Times New Roman"/>
          <w:szCs w:val="24"/>
        </w:rPr>
        <w:footnoteReference w:id="16"/>
      </w:r>
    </w:p>
    <w:p w14:paraId="740C4925" w14:textId="77777777" w:rsidR="00464B4C" w:rsidRPr="00F466BA" w:rsidRDefault="00464B4C" w:rsidP="00464B4C">
      <w:pPr>
        <w:jc w:val="both"/>
        <w:rPr>
          <w:rFonts w:ascii="Times New Roman" w:hAnsi="Times New Roman"/>
          <w:szCs w:val="24"/>
        </w:rPr>
      </w:pPr>
    </w:p>
    <w:p w14:paraId="7B40A401" w14:textId="6B8F0E7E" w:rsidR="00464B4C" w:rsidRPr="00F466BA" w:rsidRDefault="00464B4C" w:rsidP="00464B4C">
      <w:pPr>
        <w:jc w:val="both"/>
        <w:rPr>
          <w:rFonts w:ascii="Times New Roman" w:eastAsia="Times New Roman" w:hAnsi="Times New Roman"/>
          <w:szCs w:val="24"/>
        </w:rPr>
      </w:pPr>
      <w:r w:rsidRPr="00844DAB">
        <w:rPr>
          <w:rFonts w:ascii="Times New Roman" w:hAnsi="Times New Roman"/>
          <w:szCs w:val="24"/>
          <w:u w:val="single"/>
        </w:rPr>
        <w:t>Beck Depression Inventory (BDI)</w:t>
      </w:r>
      <w:r w:rsidRPr="00F466BA">
        <w:rPr>
          <w:rFonts w:ascii="Times New Roman" w:hAnsi="Times New Roman"/>
          <w:szCs w:val="24"/>
        </w:rPr>
        <w:t xml:space="preserve"> </w:t>
      </w:r>
      <w:r w:rsidRPr="00F466BA">
        <w:rPr>
          <w:rFonts w:ascii="Times New Roman" w:eastAsia="Times New Roman" w:hAnsi="Times New Roman"/>
          <w:szCs w:val="24"/>
        </w:rPr>
        <w:t>is a 21-question multiple-choice self-report inventory that measures the severity of depression.</w:t>
      </w:r>
      <w:r w:rsidRPr="00F466BA">
        <w:rPr>
          <w:rStyle w:val="FootnoteReference"/>
          <w:rFonts w:ascii="Times New Roman" w:eastAsia="Times New Roman" w:hAnsi="Times New Roman"/>
          <w:szCs w:val="24"/>
        </w:rPr>
        <w:footnoteReference w:id="17"/>
      </w:r>
    </w:p>
    <w:p w14:paraId="16880551" w14:textId="77777777" w:rsidR="00464B4C" w:rsidRPr="00F466BA" w:rsidRDefault="00464B4C" w:rsidP="00464B4C">
      <w:pPr>
        <w:jc w:val="both"/>
        <w:rPr>
          <w:rFonts w:ascii="Times New Roman" w:hAnsi="Times New Roman"/>
          <w:szCs w:val="24"/>
        </w:rPr>
      </w:pPr>
    </w:p>
    <w:p w14:paraId="5E35B9A8" w14:textId="33F1C246" w:rsidR="00464B4C" w:rsidRPr="00F466BA" w:rsidRDefault="00464B4C" w:rsidP="00464B4C">
      <w:pPr>
        <w:jc w:val="both"/>
        <w:rPr>
          <w:rFonts w:ascii="Times New Roman" w:eastAsia="Times New Roman" w:hAnsi="Times New Roman"/>
          <w:szCs w:val="24"/>
        </w:rPr>
      </w:pPr>
      <w:r w:rsidRPr="00F466BA">
        <w:rPr>
          <w:rFonts w:ascii="Times New Roman" w:eastAsia="Times New Roman" w:hAnsi="Times New Roman"/>
          <w:szCs w:val="24"/>
          <w:u w:val="single"/>
        </w:rPr>
        <w:t>Positive affect and negative affect schedule (PANAS)</w:t>
      </w:r>
      <w:r w:rsidRPr="00F466BA">
        <w:rPr>
          <w:rFonts w:ascii="Times New Roman" w:eastAsia="Times New Roman" w:hAnsi="Times New Roman"/>
          <w:szCs w:val="24"/>
        </w:rPr>
        <w:t xml:space="preserve"> is a 60 item scale that measures the two broadest dimensions of emotional state (positive and negative affect). The PANAS also includes subscales used to measure more specific emotions within these broad groupings. We are using a 20-item subscale for the PANAS measure.</w:t>
      </w:r>
      <w:r w:rsidRPr="00F466BA">
        <w:rPr>
          <w:rStyle w:val="FootnoteReference"/>
          <w:rFonts w:ascii="Times New Roman" w:eastAsia="Times New Roman" w:hAnsi="Times New Roman"/>
          <w:szCs w:val="24"/>
        </w:rPr>
        <w:footnoteReference w:id="18"/>
      </w:r>
    </w:p>
    <w:p w14:paraId="4E204C94" w14:textId="77777777" w:rsidR="00464B4C" w:rsidRPr="00F466BA" w:rsidRDefault="00464B4C" w:rsidP="00464B4C">
      <w:pPr>
        <w:jc w:val="both"/>
        <w:rPr>
          <w:rFonts w:ascii="Times New Roman" w:hAnsi="Times New Roman"/>
          <w:szCs w:val="24"/>
        </w:rPr>
      </w:pPr>
    </w:p>
    <w:p w14:paraId="4826AED8" w14:textId="5CB6D4F0" w:rsidR="00464B4C" w:rsidRPr="00844DAB" w:rsidRDefault="00464B4C" w:rsidP="00464B4C">
      <w:pPr>
        <w:pStyle w:val="NoSpacing"/>
        <w:jc w:val="both"/>
        <w:rPr>
          <w:rFonts w:ascii="Times New Roman" w:hAnsi="Times New Roman"/>
          <w:szCs w:val="24"/>
        </w:rPr>
      </w:pPr>
      <w:r w:rsidRPr="00F466BA">
        <w:rPr>
          <w:rFonts w:ascii="Times New Roman" w:hAnsi="Times New Roman"/>
          <w:szCs w:val="24"/>
          <w:u w:val="single"/>
        </w:rPr>
        <w:t>Pearlin self-</w:t>
      </w:r>
      <w:r w:rsidRPr="00F466BA">
        <w:rPr>
          <w:rFonts w:ascii="Times New Roman" w:hAnsi="Times New Roman"/>
          <w:szCs w:val="24"/>
        </w:rPr>
        <w:t>mastery scale is an inventory composed of seven items assessing the degree to which people perceive themselves as masters of the events that befall them.</w:t>
      </w:r>
      <w:r w:rsidRPr="00266126">
        <w:rPr>
          <w:rStyle w:val="FootnoteReference"/>
          <w:rFonts w:ascii="Times New Roman" w:hAnsi="Times New Roman"/>
          <w:szCs w:val="24"/>
        </w:rPr>
        <w:footnoteReference w:id="19"/>
      </w:r>
    </w:p>
    <w:p w14:paraId="0F0E6F96" w14:textId="77777777" w:rsidR="00464B4C" w:rsidRPr="00F466BA" w:rsidRDefault="00464B4C" w:rsidP="00464B4C">
      <w:pPr>
        <w:jc w:val="both"/>
        <w:rPr>
          <w:rFonts w:ascii="Times New Roman" w:hAnsi="Times New Roman"/>
          <w:szCs w:val="24"/>
        </w:rPr>
      </w:pPr>
    </w:p>
    <w:p w14:paraId="37DB7C2C" w14:textId="6D13EF66" w:rsidR="00464B4C" w:rsidRPr="00F466BA" w:rsidRDefault="00464B4C" w:rsidP="00464B4C">
      <w:pPr>
        <w:jc w:val="both"/>
        <w:rPr>
          <w:rFonts w:ascii="Times New Roman" w:hAnsi="Times New Roman"/>
          <w:szCs w:val="24"/>
        </w:rPr>
      </w:pPr>
      <w:r w:rsidRPr="00F466BA">
        <w:rPr>
          <w:rFonts w:ascii="Times New Roman" w:hAnsi="Times New Roman"/>
          <w:szCs w:val="24"/>
          <w:u w:val="single"/>
        </w:rPr>
        <w:t>Perceived social support/conflict</w:t>
      </w:r>
      <w:r w:rsidR="00BB18A9" w:rsidRPr="00F466BA">
        <w:rPr>
          <w:rFonts w:ascii="Times New Roman" w:hAnsi="Times New Roman"/>
          <w:szCs w:val="24"/>
          <w:u w:val="single"/>
        </w:rPr>
        <w:t xml:space="preserve"> scale</w:t>
      </w:r>
      <w:r w:rsidRPr="00F466BA">
        <w:rPr>
          <w:rFonts w:ascii="Times New Roman" w:hAnsi="Times New Roman"/>
          <w:szCs w:val="24"/>
        </w:rPr>
        <w:t xml:space="preserve"> is a 30-item scale that measures both perceived positive and negative social interactions with the respondents spouse or partner, other members of the family, and friends.</w:t>
      </w:r>
      <w:r w:rsidRPr="00F466BA">
        <w:rPr>
          <w:rStyle w:val="FootnoteReference"/>
          <w:rFonts w:ascii="Times New Roman" w:hAnsi="Times New Roman"/>
          <w:szCs w:val="24"/>
        </w:rPr>
        <w:footnoteReference w:id="20"/>
      </w:r>
    </w:p>
    <w:p w14:paraId="7A37840A" w14:textId="77777777" w:rsidR="00464B4C" w:rsidRPr="00F466BA" w:rsidRDefault="00464B4C" w:rsidP="00464B4C">
      <w:pPr>
        <w:jc w:val="both"/>
        <w:rPr>
          <w:rFonts w:ascii="Times New Roman" w:eastAsia="Times New Roman" w:hAnsi="Times New Roman"/>
          <w:szCs w:val="24"/>
        </w:rPr>
      </w:pPr>
    </w:p>
    <w:p w14:paraId="3ED16E97" w14:textId="30D411B1" w:rsidR="00464B4C" w:rsidRPr="00F466BA" w:rsidRDefault="00464B4C" w:rsidP="00464B4C">
      <w:pPr>
        <w:jc w:val="both"/>
        <w:rPr>
          <w:rFonts w:ascii="Times New Roman" w:eastAsia="Times New Roman" w:hAnsi="Times New Roman"/>
          <w:szCs w:val="24"/>
        </w:rPr>
      </w:pPr>
      <w:r w:rsidRPr="00F466BA">
        <w:rPr>
          <w:rFonts w:ascii="Times New Roman" w:eastAsia="Times New Roman" w:hAnsi="Times New Roman"/>
          <w:szCs w:val="24"/>
          <w:u w:val="single"/>
        </w:rPr>
        <w:t>Rosenberg self-esteem scale</w:t>
      </w:r>
      <w:r w:rsidRPr="00F466BA">
        <w:rPr>
          <w:rFonts w:ascii="Times New Roman" w:eastAsia="Times New Roman" w:hAnsi="Times New Roman"/>
          <w:szCs w:val="24"/>
        </w:rPr>
        <w:t xml:space="preserve"> is a 10-item scale used to evaluate the respondent’s general self-worth, with 5 positive statements and 5 negative statements about his or her sense of self-respect and value.</w:t>
      </w:r>
      <w:r w:rsidRPr="00F466BA">
        <w:rPr>
          <w:rStyle w:val="FootnoteReference"/>
          <w:rFonts w:ascii="Times New Roman" w:eastAsia="Times New Roman" w:hAnsi="Times New Roman"/>
          <w:szCs w:val="24"/>
        </w:rPr>
        <w:footnoteReference w:id="21"/>
      </w:r>
      <w:r w:rsidRPr="00F466BA">
        <w:rPr>
          <w:rFonts w:ascii="Times New Roman" w:eastAsia="Times New Roman" w:hAnsi="Times New Roman"/>
          <w:szCs w:val="24"/>
        </w:rPr>
        <w:t xml:space="preserve"> </w:t>
      </w:r>
    </w:p>
    <w:p w14:paraId="038C738C" w14:textId="77777777" w:rsidR="00464B4C" w:rsidRPr="00F466BA" w:rsidRDefault="00464B4C" w:rsidP="00464B4C">
      <w:pPr>
        <w:jc w:val="both"/>
        <w:rPr>
          <w:rFonts w:ascii="Times New Roman" w:eastAsia="Times New Roman" w:hAnsi="Times New Roman"/>
          <w:szCs w:val="24"/>
        </w:rPr>
      </w:pPr>
    </w:p>
    <w:p w14:paraId="3E39696C" w14:textId="52A7C19B" w:rsidR="00464B4C" w:rsidRPr="00F466BA" w:rsidRDefault="00BB18A9" w:rsidP="00464B4C">
      <w:pPr>
        <w:jc w:val="both"/>
        <w:rPr>
          <w:rFonts w:ascii="Times New Roman" w:hAnsi="Times New Roman"/>
          <w:szCs w:val="24"/>
        </w:rPr>
      </w:pPr>
      <w:r w:rsidRPr="00F466BA">
        <w:rPr>
          <w:rFonts w:ascii="Times New Roman" w:hAnsi="Times New Roman"/>
          <w:szCs w:val="24"/>
          <w:u w:val="single"/>
        </w:rPr>
        <w:t>Stress Measures</w:t>
      </w:r>
      <w:r w:rsidRPr="00266126">
        <w:rPr>
          <w:rFonts w:ascii="Times New Roman" w:hAnsi="Times New Roman"/>
          <w:szCs w:val="24"/>
        </w:rPr>
        <w:t xml:space="preserve">:  </w:t>
      </w:r>
      <w:r w:rsidR="00464B4C" w:rsidRPr="00844DAB">
        <w:rPr>
          <w:rFonts w:ascii="Times New Roman" w:hAnsi="Times New Roman"/>
          <w:szCs w:val="24"/>
        </w:rPr>
        <w:t xml:space="preserve">The following stress measures include 95-items that will be </w:t>
      </w:r>
      <w:r w:rsidR="00464B4C" w:rsidRPr="00F466BA">
        <w:rPr>
          <w:rFonts w:ascii="Times New Roman" w:eastAsia="Times New Roman" w:hAnsi="Times New Roman"/>
          <w:szCs w:val="24"/>
        </w:rPr>
        <w:t xml:space="preserve">used to assess a respondent’s perception of ongoing and enduring sources of stress in his or her life conditions: </w:t>
      </w:r>
      <w:r w:rsidR="00464B4C" w:rsidRPr="00F466BA">
        <w:rPr>
          <w:rFonts w:ascii="Times New Roman" w:eastAsia="Times New Roman" w:hAnsi="Times New Roman"/>
          <w:szCs w:val="24"/>
          <w:u w:val="single"/>
        </w:rPr>
        <w:t>Lifetime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Past 5 years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Dissatisfaction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No Control</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Insecurity</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Work Demands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Job-Nonjob Conflicts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Hazards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Financial Strain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Economic Problems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Everyday Discrimination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Vigilance Against Discrimination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Harassment</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Treated Unfairly Job</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Marital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Marital Abuse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Child-related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Problems for Children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Friend Criticism</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Parental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Parental Educational Involvement</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Hunger, Violence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Victimization</w:t>
      </w:r>
      <w:r w:rsidR="00464B4C" w:rsidRPr="00F466BA">
        <w:rPr>
          <w:rFonts w:ascii="Times New Roman" w:eastAsia="Times New Roman" w:hAnsi="Times New Roman"/>
          <w:szCs w:val="24"/>
        </w:rPr>
        <w:t xml:space="preserve">, and </w:t>
      </w:r>
      <w:r w:rsidR="00464B4C" w:rsidRPr="00F466BA">
        <w:rPr>
          <w:rFonts w:ascii="Times New Roman" w:eastAsia="Times New Roman" w:hAnsi="Times New Roman"/>
          <w:szCs w:val="24"/>
          <w:u w:val="single"/>
        </w:rPr>
        <w:t>Disorder</w:t>
      </w:r>
      <w:r w:rsidR="00464B4C" w:rsidRPr="00F466BA">
        <w:rPr>
          <w:rFonts w:ascii="Times New Roman" w:eastAsia="Times New Roman" w:hAnsi="Times New Roman"/>
          <w:szCs w:val="24"/>
        </w:rPr>
        <w:t>.</w:t>
      </w:r>
      <w:r w:rsidR="00464B4C" w:rsidRPr="00F466BA">
        <w:rPr>
          <w:rStyle w:val="FootnoteReference"/>
          <w:rFonts w:ascii="Times New Roman" w:eastAsia="Times New Roman" w:hAnsi="Times New Roman"/>
          <w:szCs w:val="24"/>
        </w:rPr>
        <w:footnoteReference w:id="22"/>
      </w:r>
      <w:r w:rsidR="00464B4C" w:rsidRPr="00F466BA">
        <w:rPr>
          <w:rFonts w:ascii="Times New Roman" w:eastAsia="Times New Roman" w:hAnsi="Times New Roman"/>
          <w:szCs w:val="24"/>
        </w:rPr>
        <w:t xml:space="preserve"> </w:t>
      </w:r>
    </w:p>
    <w:p w14:paraId="3B8E2A7A" w14:textId="77777777" w:rsidR="00464B4C" w:rsidRPr="00F466BA" w:rsidRDefault="00464B4C" w:rsidP="00464B4C">
      <w:pPr>
        <w:jc w:val="both"/>
        <w:rPr>
          <w:rFonts w:ascii="Times New Roman" w:hAnsi="Times New Roman"/>
          <w:szCs w:val="24"/>
        </w:rPr>
      </w:pPr>
      <w:r w:rsidRPr="00F466BA">
        <w:rPr>
          <w:rFonts w:ascii="Times New Roman" w:hAnsi="Times New Roman"/>
          <w:szCs w:val="24"/>
        </w:rPr>
        <w:t xml:space="preserve"> </w:t>
      </w:r>
    </w:p>
    <w:p w14:paraId="580066C8" w14:textId="52B793E2" w:rsidR="00464B4C" w:rsidRPr="00F466BA" w:rsidRDefault="00464B4C" w:rsidP="00464B4C">
      <w:pPr>
        <w:jc w:val="both"/>
        <w:rPr>
          <w:rFonts w:ascii="Times New Roman" w:hAnsi="Times New Roman"/>
          <w:szCs w:val="24"/>
        </w:rPr>
      </w:pPr>
      <w:r w:rsidRPr="00F466BA">
        <w:rPr>
          <w:rFonts w:ascii="Times New Roman" w:hAnsi="Times New Roman"/>
          <w:szCs w:val="24"/>
          <w:u w:val="single"/>
        </w:rPr>
        <w:t>Cohen global perceived stress</w:t>
      </w:r>
      <w:r w:rsidRPr="00F466BA">
        <w:rPr>
          <w:rFonts w:ascii="Times New Roman" w:hAnsi="Times New Roman"/>
          <w:szCs w:val="24"/>
        </w:rPr>
        <w:t xml:space="preserve"> scale is a 10-item scale that measures the respondent’s level of perceived stress in the past month.</w:t>
      </w:r>
      <w:r w:rsidRPr="00F466BA">
        <w:rPr>
          <w:rStyle w:val="FootnoteReference"/>
          <w:rFonts w:ascii="Times New Roman" w:hAnsi="Times New Roman"/>
          <w:szCs w:val="24"/>
        </w:rPr>
        <w:footnoteReference w:id="23"/>
      </w:r>
      <w:r w:rsidRPr="00F466BA">
        <w:rPr>
          <w:rFonts w:ascii="Times New Roman" w:hAnsi="Times New Roman"/>
          <w:szCs w:val="24"/>
        </w:rPr>
        <w:t xml:space="preserve"> </w:t>
      </w:r>
    </w:p>
    <w:p w14:paraId="2DAFCF36" w14:textId="227DFAAD" w:rsidR="00464B4C" w:rsidRPr="00F466BA" w:rsidRDefault="00464B4C" w:rsidP="00464B4C">
      <w:pPr>
        <w:jc w:val="both"/>
        <w:rPr>
          <w:rFonts w:ascii="Times New Roman" w:hAnsi="Times New Roman"/>
          <w:b/>
          <w:szCs w:val="24"/>
          <w:u w:val="single"/>
        </w:rPr>
      </w:pPr>
    </w:p>
    <w:p w14:paraId="4CAD27AD" w14:textId="11C32C4D" w:rsidR="00464B4C" w:rsidRPr="00C634B5" w:rsidRDefault="00464B4C" w:rsidP="00464B4C">
      <w:pPr>
        <w:jc w:val="both"/>
        <w:rPr>
          <w:rFonts w:ascii="Times New Roman" w:hAnsi="Times New Roman"/>
          <w:szCs w:val="24"/>
          <w:u w:val="single"/>
        </w:rPr>
      </w:pPr>
      <w:r w:rsidRPr="00F466BA">
        <w:rPr>
          <w:rFonts w:ascii="Times New Roman" w:hAnsi="Times New Roman"/>
          <w:szCs w:val="24"/>
          <w:u w:val="single"/>
        </w:rPr>
        <w:t>Centrality and Regard subscales</w:t>
      </w:r>
      <w:r w:rsidRPr="00C634B5">
        <w:rPr>
          <w:rFonts w:ascii="Times New Roman" w:hAnsi="Times New Roman"/>
          <w:szCs w:val="24"/>
        </w:rPr>
        <w:t xml:space="preserve"> (14-items) of the </w:t>
      </w:r>
      <w:r w:rsidRPr="00C634B5">
        <w:rPr>
          <w:rFonts w:ascii="Times New Roman" w:hAnsi="Times New Roman"/>
          <w:szCs w:val="24"/>
          <w:u w:val="single"/>
        </w:rPr>
        <w:t>Multidimensional Inventory of Black Identity (MIBI)</w:t>
      </w:r>
      <w:r w:rsidRPr="00C634B5">
        <w:rPr>
          <w:rFonts w:ascii="Times New Roman" w:hAnsi="Times New Roman"/>
          <w:szCs w:val="24"/>
        </w:rPr>
        <w:t xml:space="preserve"> measures the respondent’s </w:t>
      </w:r>
      <w:r w:rsidRPr="00C634B5">
        <w:rPr>
          <w:rFonts w:ascii="Times New Roman" w:eastAsia="Times New Roman" w:hAnsi="Times New Roman"/>
          <w:szCs w:val="24"/>
        </w:rPr>
        <w:t>racial identity as part of the person's self-concept that is related to her or his membership within the Black race</w:t>
      </w:r>
      <w:r w:rsidRPr="00F466BA">
        <w:rPr>
          <w:rFonts w:ascii="Times New Roman" w:eastAsia="Times New Roman" w:hAnsi="Times New Roman"/>
          <w:szCs w:val="24"/>
          <w:vertAlign w:val="superscript"/>
        </w:rPr>
        <w:t>.</w:t>
      </w:r>
      <w:r w:rsidRPr="00C634B5">
        <w:rPr>
          <w:rStyle w:val="FootnoteReference"/>
          <w:rFonts w:ascii="Times New Roman" w:eastAsia="Times New Roman" w:hAnsi="Times New Roman"/>
          <w:szCs w:val="24"/>
        </w:rPr>
        <w:footnoteReference w:id="24"/>
      </w:r>
      <w:r w:rsidR="00BB18A9" w:rsidRPr="00F466BA">
        <w:rPr>
          <w:rFonts w:ascii="Times New Roman" w:eastAsia="Times New Roman" w:hAnsi="Times New Roman"/>
          <w:szCs w:val="24"/>
          <w:vertAlign w:val="superscript"/>
        </w:rPr>
        <w:t>,</w:t>
      </w:r>
      <w:r w:rsidR="00BB18A9" w:rsidRPr="00C634B5">
        <w:rPr>
          <w:rStyle w:val="FootnoteReference"/>
          <w:rFonts w:ascii="Times New Roman" w:eastAsia="Times New Roman" w:hAnsi="Times New Roman"/>
          <w:szCs w:val="24"/>
        </w:rPr>
        <w:t xml:space="preserve"> </w:t>
      </w:r>
    </w:p>
    <w:p w14:paraId="29D8089E" w14:textId="77777777" w:rsidR="00464B4C" w:rsidRPr="00C634B5" w:rsidRDefault="00464B4C" w:rsidP="00464B4C">
      <w:pPr>
        <w:jc w:val="both"/>
        <w:rPr>
          <w:rFonts w:ascii="Times New Roman" w:hAnsi="Times New Roman"/>
          <w:szCs w:val="24"/>
          <w:u w:val="single"/>
        </w:rPr>
      </w:pPr>
    </w:p>
    <w:p w14:paraId="304AD29B" w14:textId="07874F8E" w:rsidR="00464B4C" w:rsidRPr="00C634B5" w:rsidRDefault="00464B4C" w:rsidP="00464B4C">
      <w:pPr>
        <w:autoSpaceDE w:val="0"/>
        <w:autoSpaceDN w:val="0"/>
        <w:adjustRightInd w:val="0"/>
        <w:jc w:val="both"/>
        <w:rPr>
          <w:rFonts w:ascii="Times New Roman" w:hAnsi="Times New Roman"/>
          <w:i/>
          <w:iCs/>
          <w:szCs w:val="24"/>
        </w:rPr>
      </w:pPr>
      <w:r w:rsidRPr="00C634B5">
        <w:rPr>
          <w:rFonts w:ascii="Times New Roman" w:hAnsi="Times New Roman"/>
          <w:szCs w:val="24"/>
          <w:u w:val="single"/>
        </w:rPr>
        <w:t>Brief resilience scale</w:t>
      </w:r>
      <w:r w:rsidRPr="00C634B5">
        <w:rPr>
          <w:rFonts w:ascii="Times New Roman" w:hAnsi="Times New Roman"/>
          <w:szCs w:val="24"/>
        </w:rPr>
        <w:t xml:space="preserve"> is a six-</w:t>
      </w:r>
      <w:r w:rsidRPr="00C634B5">
        <w:rPr>
          <w:rFonts w:ascii="Times New Roman" w:eastAsia="Times New Roman" w:hAnsi="Times New Roman"/>
          <w:szCs w:val="24"/>
        </w:rPr>
        <w:t xml:space="preserve">item scale that </w:t>
      </w:r>
      <w:r w:rsidRPr="00C634B5">
        <w:rPr>
          <w:rFonts w:ascii="Times New Roman" w:hAnsi="Times New Roman"/>
          <w:iCs/>
          <w:szCs w:val="24"/>
        </w:rPr>
        <w:t>assesses resilience as the ability to bounce back or recover from stress and may provide unique and important information about people coping with health-related stressors</w:t>
      </w:r>
      <w:r w:rsidRPr="00C634B5">
        <w:rPr>
          <w:rFonts w:ascii="Times New Roman" w:eastAsia="Times New Roman" w:hAnsi="Times New Roman"/>
          <w:szCs w:val="24"/>
        </w:rPr>
        <w:t>.</w:t>
      </w:r>
      <w:r w:rsidRPr="00C634B5">
        <w:rPr>
          <w:rStyle w:val="FootnoteReference"/>
          <w:rFonts w:ascii="Times New Roman" w:eastAsia="Times New Roman" w:hAnsi="Times New Roman"/>
          <w:szCs w:val="24"/>
        </w:rPr>
        <w:footnoteReference w:id="25"/>
      </w:r>
    </w:p>
    <w:p w14:paraId="417E5216" w14:textId="77777777" w:rsidR="00464B4C" w:rsidRPr="00266126" w:rsidRDefault="00464B4C" w:rsidP="00464B4C">
      <w:pPr>
        <w:jc w:val="both"/>
        <w:rPr>
          <w:rFonts w:ascii="Times New Roman" w:hAnsi="Times New Roman"/>
          <w:szCs w:val="24"/>
          <w:u w:val="single"/>
        </w:rPr>
      </w:pPr>
    </w:p>
    <w:p w14:paraId="261FDE4D" w14:textId="6D03BC4C" w:rsidR="00464B4C" w:rsidRPr="00F466BA" w:rsidRDefault="00464B4C" w:rsidP="00464B4C">
      <w:pPr>
        <w:jc w:val="both"/>
        <w:rPr>
          <w:rFonts w:ascii="Times New Roman" w:hAnsi="Times New Roman"/>
          <w:szCs w:val="24"/>
        </w:rPr>
      </w:pPr>
      <w:r w:rsidRPr="00F466BA">
        <w:rPr>
          <w:rFonts w:ascii="Times New Roman" w:hAnsi="Times New Roman"/>
          <w:szCs w:val="24"/>
          <w:u w:val="single"/>
        </w:rPr>
        <w:t>Self-compassion scale</w:t>
      </w:r>
      <w:r w:rsidRPr="00F466BA">
        <w:rPr>
          <w:rFonts w:ascii="Times New Roman" w:hAnsi="Times New Roman"/>
          <w:szCs w:val="24"/>
        </w:rPr>
        <w:t xml:space="preserve"> is a 26-item scale that measures compassion to one’s self i.e. self-kindness, common humanity, and mindfulness in instances of perceived inadequacy, failure, or general suffering.</w:t>
      </w:r>
      <w:r w:rsidRPr="00F466BA">
        <w:rPr>
          <w:rStyle w:val="FootnoteReference"/>
          <w:rFonts w:ascii="Times New Roman" w:hAnsi="Times New Roman"/>
          <w:szCs w:val="24"/>
        </w:rPr>
        <w:footnoteReference w:id="26"/>
      </w:r>
      <w:r w:rsidRPr="00F466BA">
        <w:rPr>
          <w:rFonts w:ascii="Times New Roman" w:hAnsi="Times New Roman"/>
          <w:szCs w:val="24"/>
        </w:rPr>
        <w:t xml:space="preserve"> </w:t>
      </w:r>
    </w:p>
    <w:p w14:paraId="2F9FEE50" w14:textId="77777777" w:rsidR="00464B4C" w:rsidRPr="00F466BA" w:rsidRDefault="00464B4C" w:rsidP="00464B4C">
      <w:pPr>
        <w:jc w:val="both"/>
        <w:rPr>
          <w:rFonts w:ascii="Times New Roman" w:hAnsi="Times New Roman"/>
          <w:szCs w:val="24"/>
          <w:u w:val="single"/>
        </w:rPr>
      </w:pPr>
    </w:p>
    <w:p w14:paraId="258651B3" w14:textId="435B94EA" w:rsidR="00464B4C" w:rsidRPr="00C634B5" w:rsidRDefault="00464B4C" w:rsidP="00464B4C">
      <w:pPr>
        <w:jc w:val="both"/>
        <w:rPr>
          <w:rFonts w:ascii="Times New Roman" w:eastAsia="Times New Roman" w:hAnsi="Times New Roman"/>
          <w:szCs w:val="24"/>
        </w:rPr>
      </w:pPr>
      <w:r w:rsidRPr="00F466BA">
        <w:rPr>
          <w:rFonts w:ascii="Times New Roman" w:hAnsi="Times New Roman"/>
          <w:szCs w:val="24"/>
          <w:u w:val="single"/>
        </w:rPr>
        <w:t>Social desirability scale</w:t>
      </w:r>
      <w:r w:rsidRPr="00F466BA">
        <w:rPr>
          <w:rFonts w:ascii="Times New Roman" w:hAnsi="Times New Roman"/>
          <w:szCs w:val="24"/>
        </w:rPr>
        <w:t xml:space="preserve"> contains 5-items </w:t>
      </w:r>
      <w:r w:rsidRPr="00C634B5">
        <w:rPr>
          <w:rFonts w:ascii="Times New Roman" w:eastAsia="Times New Roman" w:hAnsi="Times New Roman"/>
          <w:szCs w:val="24"/>
        </w:rPr>
        <w:t>that evaluate the respondent’s tendency to give socially desirable responses.</w:t>
      </w:r>
      <w:r w:rsidRPr="00C634B5">
        <w:rPr>
          <w:rStyle w:val="FootnoteReference"/>
          <w:rFonts w:ascii="Times New Roman" w:eastAsia="Times New Roman" w:hAnsi="Times New Roman"/>
          <w:szCs w:val="24"/>
        </w:rPr>
        <w:footnoteReference w:id="27"/>
      </w:r>
      <w:r w:rsidRPr="00C634B5">
        <w:rPr>
          <w:rFonts w:ascii="Times New Roman" w:eastAsia="Times New Roman" w:hAnsi="Times New Roman"/>
          <w:szCs w:val="24"/>
        </w:rPr>
        <w:t xml:space="preserve"> </w:t>
      </w:r>
    </w:p>
    <w:p w14:paraId="2CF90350" w14:textId="77777777" w:rsidR="00464B4C" w:rsidRPr="00C634B5" w:rsidRDefault="00464B4C" w:rsidP="00464B4C">
      <w:pPr>
        <w:jc w:val="both"/>
        <w:rPr>
          <w:rFonts w:ascii="Times New Roman" w:eastAsia="Times New Roman" w:hAnsi="Times New Roman"/>
          <w:szCs w:val="24"/>
        </w:rPr>
      </w:pPr>
    </w:p>
    <w:p w14:paraId="6800F23F" w14:textId="2B6C9EAA" w:rsidR="00464B4C" w:rsidRDefault="00464B4C" w:rsidP="00464B4C">
      <w:pPr>
        <w:widowControl w:val="0"/>
        <w:autoSpaceDE w:val="0"/>
        <w:autoSpaceDN w:val="0"/>
        <w:adjustRightInd w:val="0"/>
        <w:jc w:val="both"/>
        <w:rPr>
          <w:rFonts w:ascii="Times New Roman" w:hAnsi="Times New Roman"/>
          <w:szCs w:val="24"/>
        </w:rPr>
      </w:pPr>
      <w:r w:rsidRPr="00266126">
        <w:rPr>
          <w:rFonts w:ascii="Times New Roman" w:hAnsi="Times New Roman"/>
          <w:szCs w:val="24"/>
          <w:u w:val="single"/>
        </w:rPr>
        <w:t>John Henryism scale</w:t>
      </w:r>
      <w:r w:rsidRPr="00844DAB">
        <w:rPr>
          <w:rFonts w:ascii="Times New Roman" w:hAnsi="Times New Roman"/>
          <w:szCs w:val="24"/>
        </w:rPr>
        <w:t xml:space="preserve"> for active coping is a 12-item measure how </w:t>
      </w:r>
      <w:r w:rsidRPr="00C634B5">
        <w:rPr>
          <w:rFonts w:ascii="Times New Roman" w:eastAsiaTheme="minorEastAsia" w:hAnsi="Times New Roman"/>
          <w:szCs w:val="24"/>
        </w:rPr>
        <w:t>individuals who actively cope with psychosocial stressors in the face of low socioeconomic resources are more likely to exhibit higher blood pressure levels than those with greater socioeconomic resources.</w:t>
      </w:r>
      <w:r w:rsidRPr="00266126">
        <w:rPr>
          <w:rStyle w:val="FootnoteReference"/>
          <w:rFonts w:ascii="Times New Roman" w:hAnsi="Times New Roman"/>
          <w:szCs w:val="24"/>
        </w:rPr>
        <w:t xml:space="preserve"> </w:t>
      </w:r>
      <w:r w:rsidRPr="00844DAB">
        <w:rPr>
          <w:rStyle w:val="FootnoteReference"/>
          <w:rFonts w:ascii="Times New Roman" w:hAnsi="Times New Roman"/>
          <w:szCs w:val="24"/>
        </w:rPr>
        <w:footnoteReference w:id="28"/>
      </w:r>
      <w:r w:rsidRPr="00F466BA">
        <w:rPr>
          <w:rFonts w:ascii="Times New Roman" w:hAnsi="Times New Roman"/>
          <w:szCs w:val="24"/>
        </w:rPr>
        <w:t xml:space="preserve"> </w:t>
      </w:r>
    </w:p>
    <w:p w14:paraId="39709DEB" w14:textId="77777777" w:rsidR="005F58DC" w:rsidRDefault="005F58DC" w:rsidP="00464B4C">
      <w:pPr>
        <w:widowControl w:val="0"/>
        <w:autoSpaceDE w:val="0"/>
        <w:autoSpaceDN w:val="0"/>
        <w:adjustRightInd w:val="0"/>
        <w:jc w:val="both"/>
        <w:rPr>
          <w:rFonts w:ascii="Times New Roman" w:hAnsi="Times New Roman"/>
          <w:szCs w:val="24"/>
        </w:rPr>
      </w:pPr>
    </w:p>
    <w:p w14:paraId="23C78060" w14:textId="0F53B55A" w:rsidR="004B24B1" w:rsidRPr="004522D7" w:rsidRDefault="004B24B1" w:rsidP="00464B4C">
      <w:pPr>
        <w:widowControl w:val="0"/>
        <w:autoSpaceDE w:val="0"/>
        <w:autoSpaceDN w:val="0"/>
        <w:adjustRightInd w:val="0"/>
        <w:jc w:val="both"/>
        <w:rPr>
          <w:rFonts w:ascii="Times New Roman" w:hAnsi="Times New Roman"/>
          <w:szCs w:val="24"/>
        </w:rPr>
      </w:pPr>
      <w:r>
        <w:rPr>
          <w:rFonts w:ascii="Times New Roman" w:hAnsi="Times New Roman"/>
          <w:szCs w:val="24"/>
          <w:u w:val="single"/>
        </w:rPr>
        <w:t>P</w:t>
      </w:r>
      <w:r w:rsidRPr="004B24B1">
        <w:rPr>
          <w:rFonts w:ascii="Times New Roman" w:hAnsi="Times New Roman"/>
          <w:szCs w:val="24"/>
          <w:u w:val="single"/>
        </w:rPr>
        <w:t>erceived stressful racial discrimination instrument</w:t>
      </w:r>
      <w:r w:rsidR="004522D7">
        <w:rPr>
          <w:rFonts w:ascii="Times New Roman" w:hAnsi="Times New Roman"/>
          <w:szCs w:val="24"/>
        </w:rPr>
        <w:t xml:space="preserve"> is a 14-item measure that assesses discrimination from African-Americans and non-African Americans</w:t>
      </w:r>
      <w:r w:rsidR="001F1487">
        <w:rPr>
          <w:rStyle w:val="FootnoteReference"/>
          <w:rFonts w:ascii="Times New Roman" w:hAnsi="Times New Roman"/>
          <w:szCs w:val="24"/>
        </w:rPr>
        <w:footnoteReference w:id="29"/>
      </w:r>
      <w:r w:rsidR="004522D7">
        <w:rPr>
          <w:rFonts w:ascii="Times New Roman" w:hAnsi="Times New Roman"/>
          <w:szCs w:val="24"/>
        </w:rPr>
        <w:t xml:space="preserve">. </w:t>
      </w:r>
      <w:r w:rsidR="001F1487">
        <w:rPr>
          <w:rFonts w:ascii="Times New Roman" w:hAnsi="Times New Roman"/>
          <w:szCs w:val="24"/>
        </w:rPr>
        <w:t xml:space="preserve"> </w:t>
      </w:r>
    </w:p>
    <w:p w14:paraId="5A2DE4CF" w14:textId="77777777" w:rsidR="00464B4C" w:rsidRPr="00266126" w:rsidRDefault="00464B4C" w:rsidP="00420B6D">
      <w:pPr>
        <w:jc w:val="both"/>
        <w:rPr>
          <w:rFonts w:ascii="Times New Roman" w:hAnsi="Times New Roman"/>
          <w:szCs w:val="24"/>
        </w:rPr>
      </w:pPr>
    </w:p>
    <w:p w14:paraId="4C6612DA" w14:textId="0B81F984" w:rsidR="006F1EA8" w:rsidRPr="00C05D52" w:rsidRDefault="00752D43" w:rsidP="00420B6D">
      <w:pPr>
        <w:jc w:val="both"/>
        <w:rPr>
          <w:rFonts w:ascii="Times New Roman" w:hAnsi="Times New Roman"/>
          <w:b/>
          <w:szCs w:val="24"/>
        </w:rPr>
      </w:pPr>
      <w:r w:rsidRPr="00C05D52">
        <w:rPr>
          <w:rFonts w:ascii="Times New Roman" w:hAnsi="Times New Roman"/>
          <w:b/>
          <w:szCs w:val="24"/>
        </w:rPr>
        <w:t xml:space="preserve">Physical Environment </w:t>
      </w:r>
      <w:r w:rsidR="00570429" w:rsidRPr="00C05D52">
        <w:rPr>
          <w:rFonts w:ascii="Times New Roman" w:hAnsi="Times New Roman"/>
          <w:b/>
          <w:szCs w:val="24"/>
        </w:rPr>
        <w:t>(Appendix G</w:t>
      </w:r>
      <w:r w:rsidRPr="00C05D52">
        <w:rPr>
          <w:rFonts w:ascii="Times New Roman" w:hAnsi="Times New Roman"/>
          <w:b/>
          <w:szCs w:val="24"/>
        </w:rPr>
        <w:t>)</w:t>
      </w:r>
    </w:p>
    <w:p w14:paraId="02EE0CCA" w14:textId="185D820B" w:rsidR="006F1EA8" w:rsidRPr="00F466BA" w:rsidRDefault="006F1EA8" w:rsidP="00420B6D">
      <w:pPr>
        <w:jc w:val="both"/>
        <w:rPr>
          <w:rFonts w:ascii="Times New Roman" w:hAnsi="Times New Roman"/>
          <w:szCs w:val="24"/>
        </w:rPr>
      </w:pPr>
      <w:r w:rsidRPr="00F466BA">
        <w:rPr>
          <w:rFonts w:ascii="Times New Roman" w:hAnsi="Times New Roman"/>
          <w:szCs w:val="24"/>
          <w:u w:val="single"/>
        </w:rPr>
        <w:t>Current environmental tobacco smoke exposure</w:t>
      </w:r>
      <w:r w:rsidRPr="00F466BA">
        <w:rPr>
          <w:rFonts w:ascii="Times New Roman" w:hAnsi="Times New Roman"/>
          <w:szCs w:val="24"/>
        </w:rPr>
        <w:t xml:space="preserve"> is composed of four questions that </w:t>
      </w:r>
      <w:r w:rsidRPr="00F466BA">
        <w:rPr>
          <w:rFonts w:ascii="Times New Roman" w:eastAsia="Times New Roman" w:hAnsi="Times New Roman"/>
          <w:szCs w:val="24"/>
        </w:rPr>
        <w:t>asks about smoking at the respondent’s home and at work. If smoking occurs at the home, a household roster is utilized to document, which person smokes and the number of cigarettes smoked per day. The respondent is also asked if he/she smells smoke at work and if so, the number of hours per day the smoke is present.</w:t>
      </w:r>
      <w:r w:rsidRPr="00F466BA">
        <w:rPr>
          <w:rStyle w:val="FootnoteReference"/>
          <w:rFonts w:ascii="Times New Roman" w:eastAsia="Times New Roman" w:hAnsi="Times New Roman"/>
          <w:szCs w:val="24"/>
        </w:rPr>
        <w:footnoteReference w:id="30"/>
      </w:r>
      <w:r w:rsidRPr="00F466BA">
        <w:rPr>
          <w:rFonts w:ascii="Times New Roman" w:eastAsia="Times New Roman" w:hAnsi="Times New Roman"/>
          <w:szCs w:val="24"/>
          <w:vertAlign w:val="superscript"/>
        </w:rPr>
        <w:t>-</w:t>
      </w:r>
      <w:r w:rsidRPr="00F466BA">
        <w:rPr>
          <w:rStyle w:val="FootnoteReference"/>
          <w:rFonts w:ascii="Times New Roman" w:eastAsia="Times New Roman" w:hAnsi="Times New Roman"/>
          <w:szCs w:val="24"/>
        </w:rPr>
        <w:footnoteReference w:id="31"/>
      </w:r>
      <w:r w:rsidRPr="00F466BA">
        <w:rPr>
          <w:rFonts w:ascii="Times New Roman" w:hAnsi="Times New Roman"/>
          <w:szCs w:val="24"/>
        </w:rPr>
        <w:t xml:space="preserve"> </w:t>
      </w:r>
    </w:p>
    <w:p w14:paraId="016D61D3" w14:textId="77777777" w:rsidR="006F1EA8" w:rsidRPr="00F466BA" w:rsidRDefault="006F1EA8" w:rsidP="00420B6D">
      <w:pPr>
        <w:jc w:val="both"/>
        <w:rPr>
          <w:rFonts w:ascii="Times New Roman" w:hAnsi="Times New Roman"/>
          <w:szCs w:val="24"/>
        </w:rPr>
      </w:pPr>
    </w:p>
    <w:p w14:paraId="5C4E9739" w14:textId="5652B09E" w:rsidR="006F1EA8" w:rsidRPr="00F466BA" w:rsidRDefault="006F1EA8" w:rsidP="00420B6D">
      <w:pPr>
        <w:jc w:val="both"/>
        <w:rPr>
          <w:rFonts w:ascii="Times New Roman" w:hAnsi="Times New Roman"/>
          <w:szCs w:val="24"/>
        </w:rPr>
      </w:pPr>
      <w:r w:rsidRPr="00F466BA">
        <w:rPr>
          <w:rFonts w:ascii="Times New Roman" w:hAnsi="Times New Roman"/>
          <w:szCs w:val="24"/>
          <w:u w:val="single"/>
        </w:rPr>
        <w:t>Characteristics of current residence</w:t>
      </w:r>
      <w:r w:rsidRPr="00F466BA">
        <w:rPr>
          <w:rFonts w:ascii="Times New Roman" w:hAnsi="Times New Roman"/>
          <w:szCs w:val="24"/>
        </w:rPr>
        <w:t xml:space="preserve"> asks 18 questions about </w:t>
      </w:r>
      <w:r w:rsidRPr="00F466BA">
        <w:rPr>
          <w:rFonts w:ascii="Times New Roman" w:eastAsia="Times New Roman" w:hAnsi="Times New Roman"/>
          <w:szCs w:val="24"/>
        </w:rPr>
        <w:t>the type of home, age, time lived in the residence, garage, pets in the home, and water damage.</w:t>
      </w:r>
      <w:r w:rsidRPr="00F466BA">
        <w:rPr>
          <w:rStyle w:val="FootnoteReference"/>
          <w:rFonts w:ascii="Times New Roman" w:eastAsia="Times New Roman" w:hAnsi="Times New Roman"/>
          <w:szCs w:val="24"/>
        </w:rPr>
        <w:footnoteReference w:id="32"/>
      </w:r>
      <w:r w:rsidRPr="00F466BA">
        <w:rPr>
          <w:rFonts w:ascii="Times New Roman" w:eastAsia="Times New Roman" w:hAnsi="Times New Roman"/>
          <w:szCs w:val="24"/>
          <w:vertAlign w:val="superscript"/>
        </w:rPr>
        <w:t>-</w:t>
      </w:r>
      <w:r w:rsidRPr="00F466BA">
        <w:rPr>
          <w:rStyle w:val="FootnoteReference"/>
          <w:rFonts w:ascii="Times New Roman" w:eastAsia="Times New Roman" w:hAnsi="Times New Roman"/>
          <w:szCs w:val="24"/>
        </w:rPr>
        <w:footnoteReference w:id="33"/>
      </w:r>
    </w:p>
    <w:p w14:paraId="3F5FEE3B" w14:textId="77777777" w:rsidR="00DD038C" w:rsidRDefault="00DD038C" w:rsidP="00420B6D">
      <w:pPr>
        <w:pStyle w:val="NoSpacing"/>
        <w:jc w:val="both"/>
        <w:rPr>
          <w:rFonts w:ascii="Times New Roman" w:hAnsi="Times New Roman"/>
          <w:b/>
          <w:szCs w:val="24"/>
          <w:u w:val="single"/>
        </w:rPr>
      </w:pPr>
    </w:p>
    <w:p w14:paraId="605B982F" w14:textId="01B6A694" w:rsidR="00DD038C" w:rsidRDefault="00DD038C" w:rsidP="00DD038C">
      <w:pPr>
        <w:pStyle w:val="NoSpacing"/>
        <w:jc w:val="both"/>
        <w:rPr>
          <w:rFonts w:ascii="Times New Roman" w:hAnsi="Times New Roman"/>
          <w:szCs w:val="24"/>
        </w:rPr>
      </w:pPr>
      <w:r w:rsidRPr="00C634B5">
        <w:rPr>
          <w:rFonts w:ascii="Times New Roman" w:hAnsi="Times New Roman"/>
          <w:szCs w:val="24"/>
          <w:u w:val="single"/>
        </w:rPr>
        <w:t>The Religiosity</w:t>
      </w:r>
      <w:r w:rsidRPr="00C634B5">
        <w:rPr>
          <w:rFonts w:ascii="Times New Roman" w:hAnsi="Times New Roman"/>
          <w:szCs w:val="24"/>
        </w:rPr>
        <w:t xml:space="preserve"> measure is 13-item scale that asks questions about the respondent’s religion/spirituality</w:t>
      </w:r>
      <w:r w:rsidR="007136A4">
        <w:rPr>
          <w:rFonts w:ascii="Times New Roman" w:hAnsi="Times New Roman"/>
          <w:szCs w:val="24"/>
        </w:rPr>
        <w:t xml:space="preserve"> (Appendix H)</w:t>
      </w:r>
      <w:r w:rsidRPr="00C634B5">
        <w:rPr>
          <w:rFonts w:ascii="Times New Roman" w:hAnsi="Times New Roman"/>
          <w:szCs w:val="24"/>
        </w:rPr>
        <w:t xml:space="preserve">. </w:t>
      </w:r>
    </w:p>
    <w:p w14:paraId="389609EC" w14:textId="77777777" w:rsidR="004949CE" w:rsidRDefault="004949CE" w:rsidP="00DD038C">
      <w:pPr>
        <w:pStyle w:val="NoSpacing"/>
        <w:jc w:val="both"/>
        <w:rPr>
          <w:rFonts w:ascii="Times New Roman" w:hAnsi="Times New Roman"/>
          <w:szCs w:val="24"/>
        </w:rPr>
      </w:pPr>
    </w:p>
    <w:p w14:paraId="6F0767E4" w14:textId="0A2988C6" w:rsidR="004949CE" w:rsidRPr="00C05D52" w:rsidRDefault="004949CE" w:rsidP="00DD038C">
      <w:pPr>
        <w:pStyle w:val="NoSpacing"/>
        <w:jc w:val="both"/>
        <w:rPr>
          <w:rFonts w:ascii="Times New Roman" w:hAnsi="Times New Roman"/>
          <w:szCs w:val="24"/>
        </w:rPr>
      </w:pPr>
      <w:r w:rsidRPr="00C05D52">
        <w:rPr>
          <w:rFonts w:ascii="Times New Roman" w:hAnsi="Times New Roman"/>
          <w:szCs w:val="24"/>
        </w:rPr>
        <w:t>Additional demographic analysis information (Appendix I)</w:t>
      </w:r>
    </w:p>
    <w:p w14:paraId="3574E400" w14:textId="77777777" w:rsidR="00DD038C" w:rsidRDefault="00DD038C" w:rsidP="00420B6D">
      <w:pPr>
        <w:pStyle w:val="NoSpacing"/>
        <w:jc w:val="both"/>
        <w:rPr>
          <w:rFonts w:ascii="Times New Roman" w:hAnsi="Times New Roman"/>
          <w:b/>
          <w:szCs w:val="24"/>
          <w:u w:val="single"/>
        </w:rPr>
      </w:pPr>
    </w:p>
    <w:p w14:paraId="1C3A8566" w14:textId="44518559" w:rsidR="006F1EA8" w:rsidRPr="00C05D52" w:rsidRDefault="00DD038C" w:rsidP="00420B6D">
      <w:pPr>
        <w:pStyle w:val="NoSpacing"/>
        <w:jc w:val="both"/>
        <w:rPr>
          <w:rFonts w:ascii="Times New Roman" w:hAnsi="Times New Roman"/>
          <w:b/>
          <w:szCs w:val="24"/>
        </w:rPr>
      </w:pPr>
      <w:r w:rsidRPr="00C05D52">
        <w:rPr>
          <w:rFonts w:ascii="Times New Roman" w:hAnsi="Times New Roman"/>
          <w:b/>
          <w:szCs w:val="24"/>
        </w:rPr>
        <w:t xml:space="preserve">PII </w:t>
      </w:r>
      <w:r w:rsidR="006F1EA8" w:rsidRPr="00C05D52">
        <w:rPr>
          <w:rFonts w:ascii="Times New Roman" w:hAnsi="Times New Roman"/>
          <w:b/>
          <w:szCs w:val="24"/>
        </w:rPr>
        <w:t>Demographics</w:t>
      </w:r>
      <w:r w:rsidRPr="00C05D52">
        <w:rPr>
          <w:rFonts w:ascii="Times New Roman" w:hAnsi="Times New Roman"/>
          <w:b/>
          <w:szCs w:val="24"/>
        </w:rPr>
        <w:t xml:space="preserve"> (Appendix E3)</w:t>
      </w:r>
      <w:r w:rsidR="00625FA1" w:rsidRPr="00C05D52">
        <w:rPr>
          <w:rFonts w:ascii="Times New Roman" w:eastAsia="Times New Roman" w:hAnsi="Times New Roman"/>
          <w:szCs w:val="24"/>
          <w:vertAlign w:val="superscript"/>
        </w:rPr>
        <w:t xml:space="preserve"> xxxii</w:t>
      </w:r>
      <w:r w:rsidR="00625FA1" w:rsidRPr="00C05D52">
        <w:rPr>
          <w:rStyle w:val="FootnoteReference"/>
          <w:rFonts w:ascii="Times New Roman" w:hAnsi="Times New Roman"/>
          <w:b/>
          <w:szCs w:val="24"/>
        </w:rPr>
        <w:t xml:space="preserve"> </w:t>
      </w:r>
    </w:p>
    <w:p w14:paraId="35E2800D" w14:textId="77777777" w:rsidR="006F1EA8" w:rsidRPr="00F466BA" w:rsidRDefault="006F1EA8" w:rsidP="00420B6D">
      <w:pPr>
        <w:pStyle w:val="NoSpacing"/>
        <w:jc w:val="both"/>
        <w:rPr>
          <w:rFonts w:ascii="Times New Roman" w:hAnsi="Times New Roman"/>
          <w:szCs w:val="24"/>
        </w:rPr>
      </w:pPr>
      <w:r w:rsidRPr="00F466BA">
        <w:rPr>
          <w:rFonts w:ascii="Times New Roman" w:hAnsi="Times New Roman"/>
          <w:szCs w:val="24"/>
        </w:rPr>
        <w:t>-Birthplace</w:t>
      </w:r>
    </w:p>
    <w:p w14:paraId="4D574C7C" w14:textId="77777777" w:rsidR="006F1EA8" w:rsidRDefault="006F1EA8" w:rsidP="00420B6D">
      <w:pPr>
        <w:pStyle w:val="NoSpacing"/>
        <w:jc w:val="both"/>
        <w:rPr>
          <w:rFonts w:ascii="Times New Roman" w:hAnsi="Times New Roman"/>
          <w:szCs w:val="24"/>
        </w:rPr>
      </w:pPr>
      <w:r w:rsidRPr="00F466BA">
        <w:rPr>
          <w:rFonts w:ascii="Times New Roman" w:hAnsi="Times New Roman"/>
          <w:szCs w:val="24"/>
        </w:rPr>
        <w:t>-Birthplace of parents</w:t>
      </w:r>
    </w:p>
    <w:p w14:paraId="0C4C5E44" w14:textId="2A65F201" w:rsidR="008E7DEB" w:rsidRPr="00EA047C" w:rsidRDefault="000E2A7B" w:rsidP="00420B6D">
      <w:pPr>
        <w:pStyle w:val="NoSpacing"/>
        <w:jc w:val="both"/>
        <w:rPr>
          <w:rFonts w:ascii="Times New Roman" w:hAnsi="Times New Roman"/>
          <w:szCs w:val="24"/>
        </w:rPr>
      </w:pPr>
      <w:r w:rsidRPr="00EA047C">
        <w:rPr>
          <w:rFonts w:ascii="Times New Roman" w:hAnsi="Times New Roman"/>
          <w:szCs w:val="24"/>
        </w:rPr>
        <w:t>-</w:t>
      </w:r>
      <w:r w:rsidR="008E7DEB" w:rsidRPr="00EA047C">
        <w:rPr>
          <w:rFonts w:ascii="Times New Roman" w:hAnsi="Times New Roman"/>
          <w:szCs w:val="24"/>
        </w:rPr>
        <w:t>Birthplace of grand parents</w:t>
      </w:r>
    </w:p>
    <w:p w14:paraId="291E221E" w14:textId="77777777" w:rsidR="006F1EA8" w:rsidRPr="00F466BA" w:rsidRDefault="006F1EA8" w:rsidP="00420B6D">
      <w:pPr>
        <w:pStyle w:val="NoSpacing"/>
        <w:jc w:val="both"/>
        <w:rPr>
          <w:rFonts w:ascii="Times New Roman" w:hAnsi="Times New Roman"/>
          <w:szCs w:val="24"/>
        </w:rPr>
      </w:pPr>
      <w:r w:rsidRPr="00F466BA">
        <w:rPr>
          <w:rFonts w:ascii="Times New Roman" w:hAnsi="Times New Roman"/>
          <w:szCs w:val="24"/>
        </w:rPr>
        <w:t>-Years living in U.S.</w:t>
      </w:r>
    </w:p>
    <w:p w14:paraId="6415EA35"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-Household roster-relationships</w:t>
      </w:r>
    </w:p>
    <w:p w14:paraId="64E15369"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-Race</w:t>
      </w:r>
    </w:p>
    <w:p w14:paraId="3349C228"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-Ethnicity</w:t>
      </w:r>
    </w:p>
    <w:p w14:paraId="2FAA384C"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educational attainment</w:t>
      </w:r>
    </w:p>
    <w:p w14:paraId="303E8531"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employment status</w:t>
      </w:r>
    </w:p>
    <w:p w14:paraId="69886A83"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marital status</w:t>
      </w:r>
    </w:p>
    <w:p w14:paraId="316B08E5"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-Health insurance coverage</w:t>
      </w:r>
    </w:p>
    <w:p w14:paraId="7346D188" w14:textId="1FD7CF15" w:rsidR="007253E0" w:rsidRPr="00C634B5" w:rsidRDefault="006F1EA8" w:rsidP="007253E0">
      <w:pPr>
        <w:tabs>
          <w:tab w:val="left" w:pos="540"/>
        </w:tabs>
        <w:spacing w:after="120"/>
        <w:jc w:val="both"/>
        <w:rPr>
          <w:rFonts w:ascii="Times New Roman" w:hAnsi="Times New Roman"/>
          <w:b/>
          <w:szCs w:val="24"/>
          <w:u w:val="single"/>
        </w:rPr>
      </w:pPr>
      <w:r w:rsidRPr="00C634B5">
        <w:rPr>
          <w:rFonts w:ascii="Times New Roman" w:hAnsi="Times New Roman"/>
          <w:szCs w:val="24"/>
        </w:rPr>
        <w:t>-Annual family income</w:t>
      </w:r>
    </w:p>
    <w:p w14:paraId="1B99FDA2" w14:textId="14DAB120" w:rsidR="009C38C8" w:rsidRPr="00E560E4" w:rsidRDefault="007253E0" w:rsidP="00E560E4">
      <w:pPr>
        <w:tabs>
          <w:tab w:val="left" w:pos="540"/>
        </w:tabs>
        <w:spacing w:after="120"/>
        <w:jc w:val="both"/>
        <w:rPr>
          <w:rFonts w:ascii="Times New Roman" w:hAnsi="Times New Roman"/>
          <w:b/>
          <w:szCs w:val="24"/>
        </w:rPr>
      </w:pPr>
      <w:r w:rsidRPr="00C05D52">
        <w:rPr>
          <w:rFonts w:ascii="Times New Roman" w:hAnsi="Times New Roman"/>
          <w:b/>
          <w:szCs w:val="24"/>
        </w:rPr>
        <w:t>5.8 Genetic counseling (</w:t>
      </w:r>
      <w:r w:rsidRPr="00C05D52">
        <w:rPr>
          <w:rFonts w:ascii="Times New Roman" w:hAnsi="Times New Roman"/>
          <w:b/>
          <w:i/>
          <w:szCs w:val="24"/>
        </w:rPr>
        <w:t>By whom, would counseling happen in person, will understanding be assessed?</w:t>
      </w:r>
      <w:r w:rsidR="00E560E4">
        <w:rPr>
          <w:rFonts w:ascii="Times New Roman" w:hAnsi="Times New Roman"/>
          <w:b/>
          <w:szCs w:val="24"/>
        </w:rPr>
        <w:t>)</w:t>
      </w:r>
    </w:p>
    <w:p w14:paraId="14D04E1F" w14:textId="7B31AFB6" w:rsidR="009C38C8" w:rsidRPr="00C05D52" w:rsidRDefault="001D7422" w:rsidP="009C38C8">
      <w:pPr>
        <w:tabs>
          <w:tab w:val="left" w:pos="0"/>
        </w:tabs>
        <w:spacing w:after="120"/>
        <w:rPr>
          <w:rFonts w:ascii="Times New Roman" w:hAnsi="Times New Roman"/>
          <w:szCs w:val="24"/>
        </w:rPr>
      </w:pPr>
      <w:r w:rsidRPr="00C05D52">
        <w:rPr>
          <w:rFonts w:ascii="Times New Roman" w:hAnsi="Times New Roman"/>
          <w:szCs w:val="24"/>
        </w:rPr>
        <w:t>Genetic counseling will be made available in Phase I (</w:t>
      </w:r>
      <w:r w:rsidR="009C38C8" w:rsidRPr="00C05D52">
        <w:rPr>
          <w:rFonts w:ascii="Times New Roman" w:hAnsi="Times New Roman"/>
          <w:szCs w:val="24"/>
        </w:rPr>
        <w:t xml:space="preserve">microbiome sampling and </w:t>
      </w:r>
      <w:r w:rsidRPr="00C05D52">
        <w:rPr>
          <w:rFonts w:ascii="Times New Roman" w:hAnsi="Times New Roman"/>
          <w:szCs w:val="24"/>
        </w:rPr>
        <w:t xml:space="preserve">social science and clinical measure data collection) if requested or recommended by the research team. </w:t>
      </w:r>
    </w:p>
    <w:p w14:paraId="6236C9DC" w14:textId="3C2ED3DA" w:rsidR="009C38C8" w:rsidRPr="00C05D52" w:rsidRDefault="009C38C8" w:rsidP="009C38C8">
      <w:pPr>
        <w:tabs>
          <w:tab w:val="left" w:pos="0"/>
        </w:tabs>
        <w:spacing w:after="120"/>
        <w:rPr>
          <w:rFonts w:ascii="Times New Roman" w:hAnsi="Times New Roman"/>
          <w:szCs w:val="24"/>
        </w:rPr>
      </w:pPr>
      <w:r w:rsidRPr="00C05D52">
        <w:rPr>
          <w:rFonts w:ascii="Times New Roman" w:hAnsi="Times New Roman"/>
          <w:szCs w:val="24"/>
        </w:rPr>
        <w:t xml:space="preserve">For </w:t>
      </w:r>
      <w:r w:rsidR="001D7422" w:rsidRPr="00C05D52">
        <w:rPr>
          <w:rFonts w:ascii="Times New Roman" w:hAnsi="Times New Roman"/>
          <w:szCs w:val="24"/>
        </w:rPr>
        <w:t xml:space="preserve">Phase </w:t>
      </w:r>
      <w:r w:rsidR="00AD276B" w:rsidRPr="00C05D52">
        <w:rPr>
          <w:rFonts w:ascii="Times New Roman" w:hAnsi="Times New Roman"/>
          <w:szCs w:val="24"/>
        </w:rPr>
        <w:t xml:space="preserve">II </w:t>
      </w:r>
      <w:r w:rsidR="001D7422" w:rsidRPr="00C05D52">
        <w:rPr>
          <w:rFonts w:ascii="Times New Roman" w:hAnsi="Times New Roman"/>
          <w:szCs w:val="24"/>
        </w:rPr>
        <w:t>genomic analysis</w:t>
      </w:r>
      <w:r w:rsidRPr="00C05D52">
        <w:rPr>
          <w:rFonts w:ascii="Times New Roman" w:hAnsi="Times New Roman"/>
          <w:szCs w:val="24"/>
        </w:rPr>
        <w:t xml:space="preserve">, if we </w:t>
      </w:r>
      <w:r w:rsidR="00AD276B" w:rsidRPr="00C05D52">
        <w:rPr>
          <w:rFonts w:ascii="Times New Roman" w:hAnsi="Times New Roman"/>
          <w:szCs w:val="24"/>
        </w:rPr>
        <w:t xml:space="preserve">identify </w:t>
      </w:r>
      <w:r w:rsidRPr="00C05D52">
        <w:rPr>
          <w:rFonts w:ascii="Times New Roman" w:hAnsi="Times New Roman"/>
          <w:szCs w:val="24"/>
        </w:rPr>
        <w:t xml:space="preserve">genomic findings </w:t>
      </w:r>
      <w:r w:rsidR="00AD276B" w:rsidRPr="00C05D52">
        <w:rPr>
          <w:rFonts w:ascii="Times New Roman" w:hAnsi="Times New Roman"/>
          <w:szCs w:val="24"/>
        </w:rPr>
        <w:t xml:space="preserve">that are deemed important to return the findings to the participant </w:t>
      </w:r>
      <w:r w:rsidRPr="00C05D52">
        <w:rPr>
          <w:rFonts w:ascii="Times New Roman" w:hAnsi="Times New Roman"/>
          <w:szCs w:val="24"/>
        </w:rPr>
        <w:t xml:space="preserve">we will provide </w:t>
      </w:r>
      <w:r w:rsidR="001D7422" w:rsidRPr="00C05D52">
        <w:rPr>
          <w:rFonts w:ascii="Times New Roman" w:hAnsi="Times New Roman"/>
          <w:szCs w:val="24"/>
        </w:rPr>
        <w:t xml:space="preserve">an </w:t>
      </w:r>
      <w:r w:rsidRPr="00C05D52">
        <w:rPr>
          <w:rFonts w:ascii="Times New Roman" w:hAnsi="Times New Roman"/>
          <w:szCs w:val="24"/>
        </w:rPr>
        <w:t xml:space="preserve">opportunity for the </w:t>
      </w:r>
      <w:r w:rsidR="001D7422" w:rsidRPr="00C05D52">
        <w:rPr>
          <w:rFonts w:ascii="Times New Roman" w:hAnsi="Times New Roman"/>
          <w:szCs w:val="24"/>
        </w:rPr>
        <w:t>participant</w:t>
      </w:r>
      <w:r w:rsidR="00AD276B" w:rsidRPr="00C05D52">
        <w:rPr>
          <w:rFonts w:ascii="Times New Roman" w:hAnsi="Times New Roman"/>
          <w:szCs w:val="24"/>
        </w:rPr>
        <w:t xml:space="preserve"> to obtain counseling from a genetic counselor</w:t>
      </w:r>
      <w:r w:rsidRPr="00C05D52">
        <w:rPr>
          <w:rFonts w:ascii="Times New Roman" w:hAnsi="Times New Roman"/>
          <w:szCs w:val="24"/>
        </w:rPr>
        <w:t xml:space="preserve">.   </w:t>
      </w:r>
    </w:p>
    <w:p w14:paraId="0611FA78" w14:textId="77777777" w:rsidR="00D15F90" w:rsidRPr="00C634B5" w:rsidRDefault="00D15F90" w:rsidP="007253E0">
      <w:pPr>
        <w:tabs>
          <w:tab w:val="left" w:pos="540"/>
        </w:tabs>
        <w:spacing w:after="120"/>
        <w:jc w:val="both"/>
        <w:rPr>
          <w:rFonts w:ascii="Times New Roman" w:hAnsi="Times New Roman"/>
          <w:b/>
          <w:szCs w:val="24"/>
          <w:u w:val="single"/>
        </w:rPr>
      </w:pPr>
    </w:p>
    <w:p w14:paraId="03EE97EB" w14:textId="77777777" w:rsidR="007253E0" w:rsidRPr="00C05D52" w:rsidRDefault="007253E0" w:rsidP="007253E0">
      <w:pPr>
        <w:tabs>
          <w:tab w:val="left" w:pos="540"/>
        </w:tabs>
        <w:spacing w:after="120"/>
        <w:jc w:val="both"/>
        <w:rPr>
          <w:rFonts w:ascii="Times New Roman" w:hAnsi="Times New Roman"/>
          <w:b/>
          <w:szCs w:val="24"/>
        </w:rPr>
      </w:pPr>
      <w:r w:rsidRPr="00C05D52">
        <w:rPr>
          <w:rFonts w:ascii="Times New Roman" w:hAnsi="Times New Roman"/>
          <w:b/>
          <w:szCs w:val="24"/>
        </w:rPr>
        <w:t>5.9 Description of criteria for withdrawal from study.</w:t>
      </w:r>
    </w:p>
    <w:p w14:paraId="34E8A9FB" w14:textId="24C9C24A" w:rsidR="00D15F90" w:rsidRDefault="00D15F90" w:rsidP="00420B6D">
      <w:pPr>
        <w:tabs>
          <w:tab w:val="left" w:pos="540"/>
        </w:tabs>
        <w:spacing w:after="120"/>
        <w:jc w:val="both"/>
        <w:rPr>
          <w:rFonts w:ascii="Times New Roman" w:hAnsi="Times New Roman"/>
          <w:szCs w:val="24"/>
        </w:rPr>
      </w:pPr>
      <w:r w:rsidRPr="00C05D52">
        <w:rPr>
          <w:rFonts w:ascii="Times New Roman" w:hAnsi="Times New Roman"/>
          <w:szCs w:val="24"/>
        </w:rPr>
        <w:t xml:space="preserve">This study is completely voluntary and the participant may choose to withdraw at any time. </w:t>
      </w:r>
    </w:p>
    <w:p w14:paraId="6B2F440E" w14:textId="77777777" w:rsidR="00E560E4" w:rsidRPr="00E560E4" w:rsidRDefault="00E560E4" w:rsidP="00420B6D">
      <w:pPr>
        <w:tabs>
          <w:tab w:val="left" w:pos="540"/>
        </w:tabs>
        <w:spacing w:after="120"/>
        <w:jc w:val="both"/>
        <w:rPr>
          <w:rFonts w:ascii="Times New Roman" w:hAnsi="Times New Roman"/>
          <w:szCs w:val="24"/>
        </w:rPr>
      </w:pPr>
    </w:p>
    <w:p w14:paraId="06CC3F57" w14:textId="7A4F2400" w:rsidR="00BE70FF" w:rsidRPr="00F466BA" w:rsidRDefault="00256548">
      <w:pPr>
        <w:numPr>
          <w:ilvl w:val="0"/>
          <w:numId w:val="4"/>
        </w:numPr>
        <w:spacing w:after="120"/>
        <w:jc w:val="both"/>
        <w:rPr>
          <w:rFonts w:ascii="Times New Roman" w:hAnsi="Times New Roman"/>
          <w:szCs w:val="24"/>
        </w:rPr>
      </w:pPr>
      <w:r w:rsidRPr="00F466BA">
        <w:rPr>
          <w:rFonts w:ascii="Times New Roman" w:hAnsi="Times New Roman"/>
          <w:b/>
          <w:szCs w:val="24"/>
        </w:rPr>
        <w:t xml:space="preserve">Description of Study Population: </w:t>
      </w:r>
    </w:p>
    <w:p w14:paraId="37583EEC" w14:textId="77777777" w:rsidR="00BD718F" w:rsidRPr="00F466BA" w:rsidRDefault="00BD718F" w:rsidP="00420B6D">
      <w:pPr>
        <w:pStyle w:val="NoSpacing"/>
        <w:jc w:val="both"/>
        <w:rPr>
          <w:rFonts w:ascii="Times New Roman" w:hAnsi="Times New Roman"/>
          <w:szCs w:val="24"/>
        </w:rPr>
      </w:pPr>
    </w:p>
    <w:p w14:paraId="5C25EE94" w14:textId="77777777"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Estimated number of participants, enrollment ceiling, and anticipated enrollment by year.</w:t>
      </w:r>
    </w:p>
    <w:p w14:paraId="228EB1BE" w14:textId="7685E90C" w:rsidR="00006D93" w:rsidRPr="00AF6D9F" w:rsidRDefault="00AD276B" w:rsidP="00DD3607">
      <w:pPr>
        <w:pStyle w:val="NoSpacing"/>
        <w:tabs>
          <w:tab w:val="left" w:pos="0"/>
        </w:tabs>
        <w:jc w:val="both"/>
        <w:rPr>
          <w:rFonts w:ascii="Times New Roman" w:hAnsi="Times New Roman"/>
          <w:szCs w:val="24"/>
        </w:rPr>
      </w:pPr>
      <w:r w:rsidRPr="00C05D52">
        <w:rPr>
          <w:rFonts w:ascii="Times New Roman" w:hAnsi="Times New Roman"/>
          <w:szCs w:val="24"/>
        </w:rPr>
        <w:t>W</w:t>
      </w:r>
      <w:r w:rsidR="002C63D3" w:rsidRPr="00C05D52">
        <w:rPr>
          <w:rFonts w:ascii="Times New Roman" w:hAnsi="Times New Roman"/>
          <w:szCs w:val="24"/>
        </w:rPr>
        <w:t xml:space="preserve">e will enroll </w:t>
      </w:r>
      <w:r w:rsidR="00EA047C">
        <w:rPr>
          <w:rFonts w:ascii="Times New Roman" w:hAnsi="Times New Roman"/>
          <w:szCs w:val="24"/>
        </w:rPr>
        <w:t>up to</w:t>
      </w:r>
      <w:r w:rsidR="002C63D3" w:rsidRPr="00C05D52">
        <w:rPr>
          <w:rFonts w:ascii="Times New Roman" w:hAnsi="Times New Roman"/>
          <w:szCs w:val="24"/>
        </w:rPr>
        <w:t xml:space="preserve"> </w:t>
      </w:r>
      <w:r w:rsidR="00E36F72">
        <w:rPr>
          <w:rFonts w:ascii="Times New Roman" w:hAnsi="Times New Roman"/>
          <w:szCs w:val="24"/>
        </w:rPr>
        <w:t>one hundred fifty</w:t>
      </w:r>
      <w:r w:rsidR="00307E16" w:rsidRPr="008427B8">
        <w:rPr>
          <w:rFonts w:ascii="Times New Roman" w:hAnsi="Times New Roman"/>
          <w:szCs w:val="24"/>
        </w:rPr>
        <w:t xml:space="preserve"> </w:t>
      </w:r>
      <w:r w:rsidR="00435335" w:rsidRPr="008427B8">
        <w:rPr>
          <w:rFonts w:ascii="Times New Roman" w:hAnsi="Times New Roman"/>
          <w:szCs w:val="24"/>
        </w:rPr>
        <w:t>(n=</w:t>
      </w:r>
      <w:r w:rsidR="00E36F72">
        <w:rPr>
          <w:rFonts w:ascii="Times New Roman" w:hAnsi="Times New Roman"/>
          <w:szCs w:val="24"/>
        </w:rPr>
        <w:t>150</w:t>
      </w:r>
      <w:r w:rsidR="00435335" w:rsidRPr="008427B8">
        <w:rPr>
          <w:rFonts w:ascii="Times New Roman" w:hAnsi="Times New Roman"/>
          <w:szCs w:val="24"/>
        </w:rPr>
        <w:t>)</w:t>
      </w:r>
      <w:r w:rsidR="00435335">
        <w:rPr>
          <w:rFonts w:ascii="Times New Roman" w:hAnsi="Times New Roman"/>
          <w:szCs w:val="24"/>
        </w:rPr>
        <w:t xml:space="preserve"> </w:t>
      </w:r>
      <w:r w:rsidRPr="00C05D52">
        <w:rPr>
          <w:rFonts w:ascii="Times New Roman" w:hAnsi="Times New Roman"/>
          <w:szCs w:val="24"/>
        </w:rPr>
        <w:t>participants in t</w:t>
      </w:r>
      <w:r w:rsidR="00C05D52">
        <w:rPr>
          <w:rFonts w:ascii="Times New Roman" w:hAnsi="Times New Roman"/>
          <w:szCs w:val="24"/>
        </w:rPr>
        <w:t xml:space="preserve">he microbiome sampling cohort. </w:t>
      </w:r>
      <w:r w:rsidR="00E36F72">
        <w:rPr>
          <w:rFonts w:ascii="Times New Roman" w:hAnsi="Times New Roman"/>
          <w:szCs w:val="24"/>
        </w:rPr>
        <w:t>Fifty</w:t>
      </w:r>
      <w:r w:rsidR="00E36F72" w:rsidRPr="00C05D52">
        <w:rPr>
          <w:rFonts w:ascii="Times New Roman" w:hAnsi="Times New Roman"/>
          <w:szCs w:val="24"/>
        </w:rPr>
        <w:t xml:space="preserve"> </w:t>
      </w:r>
      <w:r w:rsidRPr="00C05D52">
        <w:rPr>
          <w:rFonts w:ascii="Times New Roman" w:hAnsi="Times New Roman"/>
          <w:szCs w:val="24"/>
        </w:rPr>
        <w:t>(n=</w:t>
      </w:r>
      <w:r w:rsidR="00E36F72">
        <w:rPr>
          <w:rFonts w:ascii="Times New Roman" w:hAnsi="Times New Roman"/>
          <w:szCs w:val="24"/>
        </w:rPr>
        <w:t>50</w:t>
      </w:r>
      <w:r w:rsidRPr="00C05D52">
        <w:rPr>
          <w:rFonts w:ascii="Times New Roman" w:hAnsi="Times New Roman"/>
          <w:szCs w:val="24"/>
        </w:rPr>
        <w:t xml:space="preserve">) </w:t>
      </w:r>
      <w:r w:rsidR="002C63D3" w:rsidRPr="00C05D52">
        <w:rPr>
          <w:rFonts w:ascii="Times New Roman" w:hAnsi="Times New Roman"/>
          <w:szCs w:val="24"/>
        </w:rPr>
        <w:t xml:space="preserve">participants with </w:t>
      </w:r>
      <w:r w:rsidRPr="00C05D52">
        <w:rPr>
          <w:rFonts w:ascii="Times New Roman" w:hAnsi="Times New Roman"/>
          <w:szCs w:val="24"/>
        </w:rPr>
        <w:t>leg ulcers</w:t>
      </w:r>
      <w:r w:rsidR="004A563E">
        <w:rPr>
          <w:rFonts w:ascii="Times New Roman" w:hAnsi="Times New Roman"/>
          <w:szCs w:val="24"/>
        </w:rPr>
        <w:t xml:space="preserve">, </w:t>
      </w:r>
      <w:r w:rsidR="00E36F72">
        <w:rPr>
          <w:rFonts w:ascii="Times New Roman" w:hAnsi="Times New Roman"/>
          <w:szCs w:val="24"/>
        </w:rPr>
        <w:t xml:space="preserve">fifty </w:t>
      </w:r>
      <w:r w:rsidRPr="00C05D52">
        <w:rPr>
          <w:rFonts w:ascii="Times New Roman" w:hAnsi="Times New Roman"/>
          <w:szCs w:val="24"/>
        </w:rPr>
        <w:t>participants (n=</w:t>
      </w:r>
      <w:r w:rsidR="00E36F72">
        <w:rPr>
          <w:rFonts w:ascii="Times New Roman" w:hAnsi="Times New Roman"/>
          <w:szCs w:val="24"/>
        </w:rPr>
        <w:t>5</w:t>
      </w:r>
      <w:r w:rsidRPr="00C05D52">
        <w:rPr>
          <w:rFonts w:ascii="Times New Roman" w:hAnsi="Times New Roman"/>
          <w:szCs w:val="24"/>
        </w:rPr>
        <w:t xml:space="preserve">0) </w:t>
      </w:r>
      <w:r w:rsidR="002C63D3" w:rsidRPr="00AF6D9F">
        <w:rPr>
          <w:rFonts w:ascii="Times New Roman" w:hAnsi="Times New Roman"/>
          <w:szCs w:val="24"/>
        </w:rPr>
        <w:t xml:space="preserve">without </w:t>
      </w:r>
      <w:r w:rsidR="00006D93" w:rsidRPr="00AF6D9F">
        <w:rPr>
          <w:rFonts w:ascii="Times New Roman" w:hAnsi="Times New Roman"/>
          <w:szCs w:val="24"/>
        </w:rPr>
        <w:t>leg ulcers</w:t>
      </w:r>
      <w:r w:rsidR="004A563E" w:rsidRPr="00AF6D9F">
        <w:rPr>
          <w:rFonts w:ascii="Times New Roman" w:hAnsi="Times New Roman"/>
          <w:szCs w:val="24"/>
        </w:rPr>
        <w:t>, and</w:t>
      </w:r>
      <w:r w:rsidR="00435335" w:rsidRPr="00AF6D9F">
        <w:rPr>
          <w:rFonts w:ascii="Times New Roman" w:hAnsi="Times New Roman"/>
          <w:szCs w:val="24"/>
        </w:rPr>
        <w:t xml:space="preserve"> </w:t>
      </w:r>
      <w:r w:rsidR="00EB2EC6">
        <w:rPr>
          <w:rFonts w:ascii="Times New Roman" w:hAnsi="Times New Roman"/>
          <w:szCs w:val="24"/>
        </w:rPr>
        <w:t>fift</w:t>
      </w:r>
      <w:r w:rsidR="00E36F72">
        <w:rPr>
          <w:rFonts w:ascii="Times New Roman" w:hAnsi="Times New Roman"/>
          <w:szCs w:val="24"/>
        </w:rPr>
        <w:t>y</w:t>
      </w:r>
      <w:r w:rsidR="00EB2EC6">
        <w:rPr>
          <w:rFonts w:ascii="Times New Roman" w:hAnsi="Times New Roman"/>
          <w:szCs w:val="24"/>
        </w:rPr>
        <w:t xml:space="preserve"> participants </w:t>
      </w:r>
      <w:r w:rsidR="00435335" w:rsidRPr="00AF6D9F">
        <w:rPr>
          <w:rFonts w:ascii="Times New Roman" w:hAnsi="Times New Roman"/>
          <w:szCs w:val="24"/>
        </w:rPr>
        <w:t>(n=</w:t>
      </w:r>
      <w:r w:rsidR="00E36F72">
        <w:rPr>
          <w:rFonts w:ascii="Times New Roman" w:hAnsi="Times New Roman"/>
          <w:szCs w:val="24"/>
        </w:rPr>
        <w:t>50</w:t>
      </w:r>
      <w:r w:rsidR="00435335" w:rsidRPr="00AF6D9F">
        <w:rPr>
          <w:rFonts w:ascii="Times New Roman" w:hAnsi="Times New Roman"/>
          <w:szCs w:val="24"/>
        </w:rPr>
        <w:t>) who never had a leg ulcer</w:t>
      </w:r>
      <w:r w:rsidR="00006D93" w:rsidRPr="00AF6D9F">
        <w:rPr>
          <w:rFonts w:ascii="Times New Roman" w:hAnsi="Times New Roman"/>
          <w:szCs w:val="24"/>
        </w:rPr>
        <w:t xml:space="preserve"> </w:t>
      </w:r>
      <w:r w:rsidRPr="00AF6D9F">
        <w:rPr>
          <w:rFonts w:ascii="Times New Roman" w:hAnsi="Times New Roman"/>
          <w:szCs w:val="24"/>
        </w:rPr>
        <w:t xml:space="preserve">within </w:t>
      </w:r>
      <w:r w:rsidR="00006D93" w:rsidRPr="00AF6D9F">
        <w:rPr>
          <w:rFonts w:ascii="Times New Roman" w:hAnsi="Times New Roman"/>
          <w:szCs w:val="24"/>
        </w:rPr>
        <w:t>the Uni</w:t>
      </w:r>
      <w:r w:rsidR="002C63D3" w:rsidRPr="00AF6D9F">
        <w:rPr>
          <w:rFonts w:ascii="Times New Roman" w:hAnsi="Times New Roman"/>
          <w:szCs w:val="24"/>
        </w:rPr>
        <w:t xml:space="preserve">ted States. In addition to the </w:t>
      </w:r>
      <w:r w:rsidR="00E36F72">
        <w:rPr>
          <w:rFonts w:ascii="Times New Roman" w:hAnsi="Times New Roman"/>
          <w:szCs w:val="24"/>
        </w:rPr>
        <w:t>150</w:t>
      </w:r>
      <w:r w:rsidR="00E36F72" w:rsidRPr="00AF6D9F">
        <w:rPr>
          <w:rFonts w:ascii="Times New Roman" w:hAnsi="Times New Roman"/>
          <w:szCs w:val="24"/>
        </w:rPr>
        <w:t xml:space="preserve"> </w:t>
      </w:r>
      <w:r w:rsidR="00006D93" w:rsidRPr="00AF6D9F">
        <w:rPr>
          <w:rFonts w:ascii="Times New Roman" w:hAnsi="Times New Roman"/>
          <w:szCs w:val="24"/>
        </w:rPr>
        <w:t xml:space="preserve">SCD leg ulcer microbiome patients, we will recruit </w:t>
      </w:r>
      <w:r w:rsidRPr="00AF6D9F">
        <w:rPr>
          <w:rFonts w:ascii="Times New Roman" w:hAnsi="Times New Roman"/>
          <w:szCs w:val="24"/>
        </w:rPr>
        <w:t xml:space="preserve">up to </w:t>
      </w:r>
      <w:r w:rsidR="001E536C" w:rsidRPr="00AF6D9F">
        <w:rPr>
          <w:rFonts w:ascii="Times New Roman" w:hAnsi="Times New Roman"/>
          <w:szCs w:val="24"/>
        </w:rPr>
        <w:t xml:space="preserve">an </w:t>
      </w:r>
      <w:r w:rsidRPr="00AF6D9F">
        <w:rPr>
          <w:rFonts w:ascii="Times New Roman" w:hAnsi="Times New Roman"/>
          <w:szCs w:val="24"/>
        </w:rPr>
        <w:t xml:space="preserve">additional </w:t>
      </w:r>
      <w:r w:rsidR="00E36F72" w:rsidRPr="00AF6D9F">
        <w:rPr>
          <w:rFonts w:ascii="Times New Roman" w:hAnsi="Times New Roman"/>
          <w:szCs w:val="24"/>
        </w:rPr>
        <w:t>1</w:t>
      </w:r>
      <w:r w:rsidR="00E36F72">
        <w:rPr>
          <w:rFonts w:ascii="Times New Roman" w:hAnsi="Times New Roman"/>
          <w:szCs w:val="24"/>
        </w:rPr>
        <w:t>50</w:t>
      </w:r>
      <w:r w:rsidR="00E36F72" w:rsidRPr="00AF6D9F">
        <w:rPr>
          <w:rFonts w:ascii="Times New Roman" w:hAnsi="Times New Roman"/>
          <w:szCs w:val="24"/>
        </w:rPr>
        <w:t xml:space="preserve"> </w:t>
      </w:r>
      <w:r w:rsidR="00006D93" w:rsidRPr="00AF6D9F">
        <w:rPr>
          <w:rFonts w:ascii="Times New Roman" w:hAnsi="Times New Roman"/>
          <w:szCs w:val="24"/>
        </w:rPr>
        <w:t>SCD patients that will complete the</w:t>
      </w:r>
      <w:r w:rsidRPr="00AF6D9F">
        <w:rPr>
          <w:rFonts w:ascii="Times New Roman" w:hAnsi="Times New Roman"/>
          <w:szCs w:val="24"/>
        </w:rPr>
        <w:t xml:space="preserve"> clinical evaluation, </w:t>
      </w:r>
      <w:r w:rsidR="001E536C" w:rsidRPr="00AF6D9F">
        <w:rPr>
          <w:rFonts w:ascii="Times New Roman" w:hAnsi="Times New Roman"/>
          <w:szCs w:val="24"/>
        </w:rPr>
        <w:t>(including blood sample)</w:t>
      </w:r>
      <w:r w:rsidRPr="00AF6D9F">
        <w:rPr>
          <w:rFonts w:ascii="Times New Roman" w:hAnsi="Times New Roman"/>
          <w:szCs w:val="24"/>
        </w:rPr>
        <w:t xml:space="preserve"> and </w:t>
      </w:r>
      <w:r w:rsidR="00006D93" w:rsidRPr="00AF6D9F">
        <w:rPr>
          <w:rFonts w:ascii="Times New Roman" w:hAnsi="Times New Roman"/>
          <w:szCs w:val="24"/>
        </w:rPr>
        <w:t>survey instruments</w:t>
      </w:r>
      <w:r w:rsidRPr="00AF6D9F">
        <w:rPr>
          <w:rFonts w:ascii="Times New Roman" w:hAnsi="Times New Roman"/>
          <w:szCs w:val="24"/>
        </w:rPr>
        <w:t xml:space="preserve"> for a total of up to </w:t>
      </w:r>
      <w:r w:rsidR="00E36F72">
        <w:rPr>
          <w:rFonts w:ascii="Times New Roman" w:hAnsi="Times New Roman"/>
          <w:szCs w:val="24"/>
        </w:rPr>
        <w:t>3</w:t>
      </w:r>
      <w:r w:rsidRPr="00AF6D9F">
        <w:rPr>
          <w:rFonts w:ascii="Times New Roman" w:hAnsi="Times New Roman"/>
          <w:szCs w:val="24"/>
        </w:rPr>
        <w:t>00 participants</w:t>
      </w:r>
      <w:r w:rsidR="00E36F72">
        <w:rPr>
          <w:rFonts w:ascii="Times New Roman" w:hAnsi="Times New Roman"/>
          <w:szCs w:val="24"/>
        </w:rPr>
        <w:t xml:space="preserve"> at both sites, NIH</w:t>
      </w:r>
      <w:r w:rsidR="00FC2C79">
        <w:rPr>
          <w:rFonts w:ascii="Times New Roman" w:hAnsi="Times New Roman"/>
          <w:szCs w:val="24"/>
        </w:rPr>
        <w:t xml:space="preserve"> (n=200)</w:t>
      </w:r>
      <w:r w:rsidR="00E36F72">
        <w:rPr>
          <w:rFonts w:ascii="Times New Roman" w:hAnsi="Times New Roman"/>
          <w:szCs w:val="24"/>
        </w:rPr>
        <w:t xml:space="preserve"> and MMC</w:t>
      </w:r>
      <w:r w:rsidR="00FC2C79">
        <w:rPr>
          <w:rFonts w:ascii="Times New Roman" w:hAnsi="Times New Roman"/>
          <w:szCs w:val="24"/>
        </w:rPr>
        <w:t xml:space="preserve"> (n=100)</w:t>
      </w:r>
      <w:r w:rsidR="00E36F72">
        <w:rPr>
          <w:rFonts w:ascii="Times New Roman" w:hAnsi="Times New Roman"/>
          <w:szCs w:val="24"/>
        </w:rPr>
        <w:t>.</w:t>
      </w:r>
    </w:p>
    <w:p w14:paraId="01E239BE" w14:textId="77777777" w:rsidR="00BF57FD" w:rsidRPr="00F466BA" w:rsidRDefault="00BF57FD" w:rsidP="00DD3607">
      <w:pPr>
        <w:pStyle w:val="NoSpacing"/>
        <w:tabs>
          <w:tab w:val="left" w:pos="0"/>
        </w:tabs>
        <w:jc w:val="both"/>
        <w:rPr>
          <w:rFonts w:ascii="Times New Roman" w:hAnsi="Times New Roman"/>
          <w:b/>
          <w:szCs w:val="24"/>
          <w:u w:val="single"/>
        </w:rPr>
      </w:pPr>
    </w:p>
    <w:p w14:paraId="27FDA0CF" w14:textId="64DD3A9D" w:rsidR="00BF57FD" w:rsidRPr="00441BB5" w:rsidRDefault="00BF57FD" w:rsidP="00BF57FD">
      <w:pPr>
        <w:pStyle w:val="NoSpacing"/>
        <w:jc w:val="both"/>
        <w:rPr>
          <w:rFonts w:ascii="Times New Roman" w:hAnsi="Times New Roman"/>
          <w:szCs w:val="24"/>
        </w:rPr>
      </w:pPr>
      <w:r w:rsidRPr="00F466BA">
        <w:rPr>
          <w:rFonts w:ascii="Times New Roman" w:hAnsi="Times New Roman"/>
          <w:szCs w:val="24"/>
        </w:rPr>
        <w:t xml:space="preserve">We anticipate closing enrollment </w:t>
      </w:r>
      <w:r w:rsidR="00974AA7" w:rsidRPr="00F466BA">
        <w:rPr>
          <w:rFonts w:ascii="Times New Roman" w:hAnsi="Times New Roman"/>
          <w:szCs w:val="24"/>
        </w:rPr>
        <w:t xml:space="preserve">within </w:t>
      </w:r>
      <w:r w:rsidR="001E536C" w:rsidRPr="00F466BA">
        <w:rPr>
          <w:rFonts w:ascii="Times New Roman" w:hAnsi="Times New Roman"/>
          <w:b/>
          <w:szCs w:val="24"/>
        </w:rPr>
        <w:t>two years</w:t>
      </w:r>
      <w:r w:rsidRPr="00F466BA">
        <w:rPr>
          <w:rFonts w:ascii="Times New Roman" w:hAnsi="Times New Roman"/>
          <w:szCs w:val="24"/>
        </w:rPr>
        <w:t xml:space="preserve"> of the study</w:t>
      </w:r>
      <w:r w:rsidR="00974AA7" w:rsidRPr="00F466BA">
        <w:rPr>
          <w:rFonts w:ascii="Times New Roman" w:hAnsi="Times New Roman"/>
          <w:szCs w:val="24"/>
        </w:rPr>
        <w:t xml:space="preserve"> going into the field</w:t>
      </w:r>
      <w:r w:rsidR="002C63D3" w:rsidRPr="00F466BA">
        <w:rPr>
          <w:rFonts w:ascii="Times New Roman" w:hAnsi="Times New Roman"/>
          <w:szCs w:val="24"/>
        </w:rPr>
        <w:t xml:space="preserve">, with a total of </w:t>
      </w:r>
      <w:r w:rsidR="00E36F72">
        <w:rPr>
          <w:rFonts w:ascii="Times New Roman" w:hAnsi="Times New Roman"/>
          <w:szCs w:val="24"/>
        </w:rPr>
        <w:t>3</w:t>
      </w:r>
      <w:r w:rsidRPr="00F466BA">
        <w:rPr>
          <w:rFonts w:ascii="Times New Roman" w:hAnsi="Times New Roman"/>
          <w:szCs w:val="24"/>
        </w:rPr>
        <w:t>00 participants</w:t>
      </w:r>
      <w:r w:rsidR="00974AA7" w:rsidRPr="00F466BA">
        <w:rPr>
          <w:rFonts w:ascii="Times New Roman" w:hAnsi="Times New Roman"/>
          <w:szCs w:val="24"/>
        </w:rPr>
        <w:t xml:space="preserve">. </w:t>
      </w:r>
      <w:r w:rsidRPr="00F466BA">
        <w:rPr>
          <w:rFonts w:ascii="Times New Roman" w:hAnsi="Times New Roman"/>
          <w:szCs w:val="24"/>
        </w:rPr>
        <w:t xml:space="preserve"> Of the total participants we will resample </w:t>
      </w:r>
      <w:r w:rsidR="002C63D3" w:rsidRPr="00F466BA">
        <w:rPr>
          <w:rFonts w:ascii="Times New Roman" w:hAnsi="Times New Roman"/>
          <w:szCs w:val="24"/>
        </w:rPr>
        <w:t xml:space="preserve">the microbiome of </w:t>
      </w:r>
      <w:r w:rsidR="001E536C" w:rsidRPr="00F466BA">
        <w:rPr>
          <w:rFonts w:ascii="Times New Roman" w:hAnsi="Times New Roman"/>
          <w:szCs w:val="24"/>
        </w:rPr>
        <w:t xml:space="preserve">up to </w:t>
      </w:r>
      <w:r w:rsidR="00E36F72">
        <w:rPr>
          <w:rFonts w:ascii="Times New Roman" w:hAnsi="Times New Roman"/>
          <w:szCs w:val="24"/>
        </w:rPr>
        <w:t xml:space="preserve">75 </w:t>
      </w:r>
      <w:r w:rsidR="00EA047C">
        <w:rPr>
          <w:rFonts w:ascii="Times New Roman" w:hAnsi="Times New Roman"/>
          <w:szCs w:val="24"/>
        </w:rPr>
        <w:t xml:space="preserve">individuals from each of the </w:t>
      </w:r>
      <w:r w:rsidR="00307E16">
        <w:rPr>
          <w:rFonts w:ascii="Times New Roman" w:hAnsi="Times New Roman"/>
          <w:szCs w:val="24"/>
        </w:rPr>
        <w:t xml:space="preserve">3 </w:t>
      </w:r>
      <w:r w:rsidRPr="00F466BA">
        <w:rPr>
          <w:rFonts w:ascii="Times New Roman" w:hAnsi="Times New Roman"/>
          <w:szCs w:val="24"/>
        </w:rPr>
        <w:t xml:space="preserve">initial sampling groups: SCD </w:t>
      </w:r>
      <w:r w:rsidRPr="00441BB5">
        <w:rPr>
          <w:rFonts w:ascii="Times New Roman" w:hAnsi="Times New Roman"/>
          <w:szCs w:val="24"/>
        </w:rPr>
        <w:t>with</w:t>
      </w:r>
      <w:r w:rsidR="00307E16" w:rsidRPr="00441BB5">
        <w:rPr>
          <w:rFonts w:ascii="Times New Roman" w:hAnsi="Times New Roman"/>
          <w:szCs w:val="24"/>
        </w:rPr>
        <w:t>,</w:t>
      </w:r>
      <w:r w:rsidRPr="00441BB5">
        <w:rPr>
          <w:rFonts w:ascii="Times New Roman" w:hAnsi="Times New Roman"/>
          <w:szCs w:val="24"/>
        </w:rPr>
        <w:t xml:space="preserve"> without </w:t>
      </w:r>
      <w:r w:rsidR="00307E16" w:rsidRPr="00441BB5">
        <w:rPr>
          <w:rFonts w:ascii="Times New Roman" w:hAnsi="Times New Roman"/>
          <w:szCs w:val="24"/>
        </w:rPr>
        <w:t xml:space="preserve">and never had </w:t>
      </w:r>
      <w:r w:rsidRPr="00441BB5">
        <w:rPr>
          <w:rFonts w:ascii="Times New Roman" w:hAnsi="Times New Roman"/>
          <w:szCs w:val="24"/>
        </w:rPr>
        <w:t xml:space="preserve">SCD leg ulcers. </w:t>
      </w:r>
    </w:p>
    <w:p w14:paraId="3A2491E4" w14:textId="77777777" w:rsidR="00BF57FD" w:rsidRPr="00266126" w:rsidRDefault="00BF57FD" w:rsidP="00DD3607">
      <w:pPr>
        <w:tabs>
          <w:tab w:val="left" w:pos="450"/>
        </w:tabs>
        <w:spacing w:after="120"/>
        <w:ind w:left="432"/>
        <w:rPr>
          <w:rFonts w:ascii="Times New Roman" w:hAnsi="Times New Roman"/>
          <w:b/>
          <w:szCs w:val="24"/>
          <w:u w:val="single"/>
        </w:rPr>
      </w:pPr>
    </w:p>
    <w:p w14:paraId="363E82C7" w14:textId="77777777" w:rsidR="00BE70FF" w:rsidRPr="00292CA1" w:rsidRDefault="00BE70FF" w:rsidP="00BE70FF">
      <w:pPr>
        <w:numPr>
          <w:ilvl w:val="1"/>
          <w:numId w:val="4"/>
        </w:numPr>
        <w:tabs>
          <w:tab w:val="clear" w:pos="432"/>
          <w:tab w:val="left" w:pos="450"/>
        </w:tabs>
        <w:spacing w:after="120"/>
        <w:rPr>
          <w:rFonts w:ascii="Times New Roman" w:hAnsi="Times New Roman"/>
          <w:szCs w:val="24"/>
        </w:rPr>
      </w:pPr>
      <w:r w:rsidRPr="00292CA1">
        <w:rPr>
          <w:rFonts w:ascii="Times New Roman" w:hAnsi="Times New Roman"/>
          <w:b/>
          <w:szCs w:val="24"/>
        </w:rPr>
        <w:t xml:space="preserve">Description and justification of clinical inclusion/exclusion criteria. </w:t>
      </w:r>
      <w:r w:rsidRPr="00292CA1">
        <w:rPr>
          <w:rFonts w:ascii="Times New Roman" w:hAnsi="Times New Roman"/>
          <w:szCs w:val="24"/>
        </w:rPr>
        <w:t>(</w:t>
      </w:r>
      <w:r w:rsidRPr="00292CA1">
        <w:rPr>
          <w:rFonts w:ascii="Times New Roman" w:hAnsi="Times New Roman"/>
          <w:i/>
          <w:szCs w:val="24"/>
        </w:rPr>
        <w:t>affected individuals, family members, controls? Define clinical criteria: Will this determination be made by review of prior records or will a screening evaluation be performed? Justify population choice in regards to age, gender, ethnicity, primary language spoken, prisoners, pregnant women, fetuses, people with impaired decision-making ability, healthy volunteers, lab personnel</w:t>
      </w:r>
      <w:r w:rsidRPr="00292CA1">
        <w:rPr>
          <w:rFonts w:ascii="Times New Roman" w:hAnsi="Times New Roman"/>
          <w:szCs w:val="24"/>
        </w:rPr>
        <w:t xml:space="preserve">) </w:t>
      </w:r>
    </w:p>
    <w:p w14:paraId="198858A3" w14:textId="470F9434" w:rsidR="007F373D" w:rsidRPr="007028EE" w:rsidRDefault="007F373D" w:rsidP="00BF57FD">
      <w:pPr>
        <w:spacing w:after="120"/>
        <w:jc w:val="both"/>
        <w:rPr>
          <w:rFonts w:ascii="Times New Roman" w:hAnsi="Times New Roman"/>
          <w:szCs w:val="24"/>
        </w:rPr>
      </w:pPr>
      <w:r w:rsidRPr="00C05D52">
        <w:rPr>
          <w:rFonts w:ascii="Times New Roman" w:hAnsi="Times New Roman"/>
          <w:szCs w:val="24"/>
        </w:rPr>
        <w:t>Prior to enrollment, all participants will be screened on the phone by the research coordinator or research nurse using the following criteria below</w:t>
      </w:r>
      <w:r w:rsidR="000C5243" w:rsidRPr="00C05D52">
        <w:rPr>
          <w:rFonts w:ascii="Times New Roman" w:hAnsi="Times New Roman"/>
          <w:szCs w:val="24"/>
        </w:rPr>
        <w:t xml:space="preserve"> and the pre-screener questionnaire</w:t>
      </w:r>
      <w:r w:rsidRPr="00C05D52">
        <w:rPr>
          <w:rFonts w:ascii="Times New Roman" w:hAnsi="Times New Roman"/>
          <w:szCs w:val="24"/>
        </w:rPr>
        <w:t>.</w:t>
      </w:r>
      <w:r w:rsidR="00AA0A48">
        <w:rPr>
          <w:rFonts w:ascii="Times New Roman" w:hAnsi="Times New Roman"/>
          <w:szCs w:val="24"/>
        </w:rPr>
        <w:t xml:space="preserve"> </w:t>
      </w:r>
      <w:r w:rsidR="00AA0A48" w:rsidRPr="007028EE">
        <w:rPr>
          <w:rFonts w:ascii="Times New Roman" w:hAnsi="Times New Roman"/>
          <w:szCs w:val="24"/>
        </w:rPr>
        <w:t>New patients, who ha</w:t>
      </w:r>
      <w:r w:rsidR="007028EE">
        <w:rPr>
          <w:rFonts w:ascii="Times New Roman" w:hAnsi="Times New Roman"/>
          <w:szCs w:val="24"/>
        </w:rPr>
        <w:t>ve never been seen at the NIH</w:t>
      </w:r>
      <w:r w:rsidR="00FC2C79">
        <w:rPr>
          <w:rFonts w:ascii="Times New Roman" w:hAnsi="Times New Roman"/>
          <w:szCs w:val="24"/>
        </w:rPr>
        <w:t xml:space="preserve"> or MMC</w:t>
      </w:r>
      <w:r w:rsidR="007028EE">
        <w:rPr>
          <w:rFonts w:ascii="Times New Roman" w:hAnsi="Times New Roman"/>
          <w:szCs w:val="24"/>
        </w:rPr>
        <w:t xml:space="preserve">, </w:t>
      </w:r>
      <w:r w:rsidR="00AA0A48" w:rsidRPr="007028EE">
        <w:rPr>
          <w:rFonts w:ascii="Times New Roman" w:hAnsi="Times New Roman"/>
          <w:szCs w:val="24"/>
        </w:rPr>
        <w:t xml:space="preserve">will also be requested to send medical records as part of the screening phase. </w:t>
      </w:r>
    </w:p>
    <w:p w14:paraId="46A79AD7" w14:textId="3D332FE3" w:rsidR="00BF57FD" w:rsidRPr="00C634B5" w:rsidRDefault="00BF57FD" w:rsidP="00BF57FD">
      <w:pPr>
        <w:spacing w:after="120"/>
        <w:jc w:val="both"/>
        <w:rPr>
          <w:rFonts w:ascii="Times New Roman" w:hAnsi="Times New Roman"/>
          <w:b/>
          <w:szCs w:val="24"/>
        </w:rPr>
      </w:pPr>
      <w:r w:rsidRPr="00C634B5">
        <w:rPr>
          <w:rFonts w:ascii="Times New Roman" w:hAnsi="Times New Roman"/>
          <w:b/>
          <w:szCs w:val="24"/>
        </w:rPr>
        <w:t>Inclusion criteria:</w:t>
      </w:r>
    </w:p>
    <w:p w14:paraId="26EC0EBC" w14:textId="77777777" w:rsidR="00BF57FD" w:rsidRPr="00F466BA" w:rsidRDefault="00BF57FD" w:rsidP="00BF57FD">
      <w:pPr>
        <w:jc w:val="both"/>
        <w:rPr>
          <w:rFonts w:ascii="Times New Roman" w:hAnsi="Times New Roman"/>
          <w:szCs w:val="24"/>
        </w:rPr>
      </w:pPr>
      <w:r w:rsidRPr="00266126">
        <w:rPr>
          <w:rFonts w:ascii="Times New Roman" w:hAnsi="Times New Roman"/>
          <w:szCs w:val="24"/>
        </w:rPr>
        <w:t xml:space="preserve">Each subject must meet all of the following inclusion criteria during the screening process in order to participate </w:t>
      </w:r>
      <w:r w:rsidRPr="00844DAB">
        <w:rPr>
          <w:rFonts w:ascii="Times New Roman" w:hAnsi="Times New Roman"/>
          <w:szCs w:val="24"/>
        </w:rPr>
        <w:t>in the study:</w:t>
      </w:r>
    </w:p>
    <w:p w14:paraId="48FE19F6" w14:textId="5952FA6E" w:rsidR="00BF57FD" w:rsidRPr="00F466BA" w:rsidRDefault="00BF57FD" w:rsidP="00BF57FD">
      <w:pPr>
        <w:jc w:val="both"/>
        <w:rPr>
          <w:rFonts w:ascii="Times New Roman" w:hAnsi="Times New Roman"/>
          <w:szCs w:val="24"/>
        </w:rPr>
      </w:pPr>
    </w:p>
    <w:p w14:paraId="5736E023" w14:textId="77777777" w:rsidR="00BF57FD" w:rsidRPr="00F466BA"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All subjects must have a diagnosis of sickle cell disease (HbSS, HgSC, HbSB 0 or HBSB+)</w:t>
      </w:r>
    </w:p>
    <w:p w14:paraId="6F417C86" w14:textId="77777777" w:rsidR="00BF57FD" w:rsidRPr="00F466BA"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Be at least 18 years old.</w:t>
      </w:r>
    </w:p>
    <w:p w14:paraId="12C2F6A6" w14:textId="77777777" w:rsidR="00BF57FD"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Provide written informed consent.</w:t>
      </w:r>
    </w:p>
    <w:p w14:paraId="795DD46C" w14:textId="360CB067" w:rsidR="00700F0E" w:rsidRPr="00F466BA" w:rsidRDefault="00E17AF0" w:rsidP="00BF57FD">
      <w:pPr>
        <w:numPr>
          <w:ilvl w:val="0"/>
          <w:numId w:val="14"/>
        </w:numPr>
        <w:spacing w:line="240" w:lineRule="atLeast"/>
        <w:jc w:val="both"/>
        <w:rPr>
          <w:rFonts w:ascii="Times New Roman" w:hAnsi="Times New Roman"/>
          <w:szCs w:val="24"/>
        </w:rPr>
      </w:pPr>
      <w:r>
        <w:rPr>
          <w:rFonts w:ascii="Times New Roman" w:hAnsi="Times New Roman"/>
          <w:szCs w:val="24"/>
        </w:rPr>
        <w:t xml:space="preserve">For the </w:t>
      </w:r>
      <w:r w:rsidR="00700F0E">
        <w:rPr>
          <w:rFonts w:ascii="Times New Roman" w:hAnsi="Times New Roman"/>
          <w:szCs w:val="24"/>
        </w:rPr>
        <w:t xml:space="preserve">Qualitative </w:t>
      </w:r>
      <w:r w:rsidR="00C131C9">
        <w:rPr>
          <w:rFonts w:ascii="Times New Roman" w:hAnsi="Times New Roman"/>
          <w:szCs w:val="24"/>
        </w:rPr>
        <w:t>phase</w:t>
      </w:r>
      <w:r w:rsidR="00700F0E">
        <w:rPr>
          <w:rFonts w:ascii="Times New Roman" w:hAnsi="Times New Roman"/>
          <w:szCs w:val="24"/>
        </w:rPr>
        <w:t xml:space="preserve">: must have a recurrent, active, or single-occurrence presentation of a leg ulcer(s). </w:t>
      </w:r>
    </w:p>
    <w:p w14:paraId="2AAAE69D" w14:textId="77777777" w:rsidR="00700F0E" w:rsidRDefault="00700F0E" w:rsidP="00BF57FD">
      <w:pPr>
        <w:spacing w:after="120"/>
        <w:jc w:val="both"/>
        <w:rPr>
          <w:rFonts w:ascii="Times New Roman" w:hAnsi="Times New Roman"/>
          <w:szCs w:val="24"/>
        </w:rPr>
      </w:pPr>
    </w:p>
    <w:p w14:paraId="429BDD13" w14:textId="77777777" w:rsidR="00BF57FD" w:rsidRPr="00C634B5" w:rsidRDefault="00BF57FD" w:rsidP="00BF57FD">
      <w:pPr>
        <w:spacing w:after="120"/>
        <w:jc w:val="both"/>
        <w:rPr>
          <w:rFonts w:ascii="Times New Roman" w:hAnsi="Times New Roman"/>
          <w:b/>
          <w:szCs w:val="24"/>
        </w:rPr>
      </w:pPr>
      <w:r w:rsidRPr="00C634B5">
        <w:rPr>
          <w:rFonts w:ascii="Times New Roman" w:hAnsi="Times New Roman"/>
          <w:b/>
          <w:szCs w:val="24"/>
        </w:rPr>
        <w:t>Exclusion criteria:</w:t>
      </w:r>
    </w:p>
    <w:p w14:paraId="707D02B5" w14:textId="77777777" w:rsidR="00BF57FD" w:rsidRPr="00844DAB" w:rsidRDefault="00BF57FD" w:rsidP="00BF57FD">
      <w:pPr>
        <w:jc w:val="both"/>
        <w:rPr>
          <w:rFonts w:ascii="Times New Roman" w:hAnsi="Times New Roman"/>
          <w:szCs w:val="24"/>
        </w:rPr>
      </w:pPr>
      <w:r w:rsidRPr="00266126">
        <w:rPr>
          <w:rFonts w:ascii="Times New Roman" w:hAnsi="Times New Roman"/>
          <w:szCs w:val="24"/>
        </w:rPr>
        <w:t>Any subject that meets any of the following criteria during baseline evaluation will be excluded from the study:</w:t>
      </w:r>
    </w:p>
    <w:p w14:paraId="06DDCDAC" w14:textId="77777777" w:rsidR="00BF57FD" w:rsidRPr="00F466BA" w:rsidRDefault="00BF57FD" w:rsidP="00BF57FD">
      <w:pPr>
        <w:jc w:val="both"/>
        <w:rPr>
          <w:rFonts w:ascii="Times New Roman" w:hAnsi="Times New Roman"/>
          <w:szCs w:val="24"/>
        </w:rPr>
      </w:pPr>
    </w:p>
    <w:p w14:paraId="0627F2F7" w14:textId="77777777" w:rsidR="00BF57FD" w:rsidRPr="00C05D52" w:rsidRDefault="00BF57FD" w:rsidP="00BF57FD">
      <w:pPr>
        <w:numPr>
          <w:ilvl w:val="0"/>
          <w:numId w:val="15"/>
        </w:numPr>
        <w:jc w:val="both"/>
        <w:rPr>
          <w:rFonts w:ascii="Times New Roman" w:hAnsi="Times New Roman"/>
          <w:szCs w:val="24"/>
        </w:rPr>
      </w:pPr>
      <w:r w:rsidRPr="00C05D52">
        <w:rPr>
          <w:rFonts w:ascii="Times New Roman" w:hAnsi="Times New Roman"/>
          <w:szCs w:val="24"/>
        </w:rPr>
        <w:t>Pediatric population (&lt;18 years old)</w:t>
      </w:r>
    </w:p>
    <w:p w14:paraId="3D1BEE06" w14:textId="486536CF" w:rsidR="00BF57FD" w:rsidRPr="00C05D52" w:rsidRDefault="00322FBB" w:rsidP="00BF57FD">
      <w:pPr>
        <w:numPr>
          <w:ilvl w:val="0"/>
          <w:numId w:val="15"/>
        </w:numPr>
        <w:jc w:val="both"/>
        <w:rPr>
          <w:rFonts w:ascii="Times New Roman" w:hAnsi="Times New Roman"/>
          <w:szCs w:val="24"/>
        </w:rPr>
      </w:pPr>
      <w:r w:rsidRPr="00C05D52">
        <w:rPr>
          <w:rFonts w:ascii="Times New Roman" w:hAnsi="Times New Roman"/>
          <w:szCs w:val="24"/>
        </w:rPr>
        <w:t>Participants for microbiome study (only) who ha</w:t>
      </w:r>
      <w:r w:rsidR="000F6A13" w:rsidRPr="00C05D52">
        <w:rPr>
          <w:rFonts w:ascii="Times New Roman" w:hAnsi="Times New Roman"/>
          <w:szCs w:val="24"/>
        </w:rPr>
        <w:t>ve</w:t>
      </w:r>
      <w:r w:rsidRPr="00C05D52">
        <w:rPr>
          <w:rFonts w:ascii="Times New Roman" w:hAnsi="Times New Roman"/>
          <w:szCs w:val="24"/>
        </w:rPr>
        <w:t xml:space="preserve"> r</w:t>
      </w:r>
      <w:r w:rsidR="00BF57FD" w:rsidRPr="00C05D52">
        <w:rPr>
          <w:rFonts w:ascii="Times New Roman" w:hAnsi="Times New Roman"/>
          <w:szCs w:val="24"/>
        </w:rPr>
        <w:t>eceived oral and/or topical antibiotics or antifungals</w:t>
      </w:r>
      <w:r w:rsidR="007F373D" w:rsidRPr="00C05D52">
        <w:rPr>
          <w:rFonts w:ascii="Times New Roman" w:hAnsi="Times New Roman"/>
          <w:szCs w:val="24"/>
        </w:rPr>
        <w:t xml:space="preserve"> &lt;</w:t>
      </w:r>
      <w:r w:rsidR="00BF57FD" w:rsidRPr="00C05D52">
        <w:rPr>
          <w:rFonts w:ascii="Times New Roman" w:hAnsi="Times New Roman"/>
          <w:szCs w:val="24"/>
        </w:rPr>
        <w:t xml:space="preserve"> </w:t>
      </w:r>
      <w:r w:rsidR="007F373D" w:rsidRPr="00C05D52">
        <w:rPr>
          <w:rFonts w:ascii="Times New Roman" w:hAnsi="Times New Roman"/>
          <w:szCs w:val="24"/>
        </w:rPr>
        <w:t>2</w:t>
      </w:r>
      <w:r w:rsidR="00BF57FD" w:rsidRPr="00C05D52">
        <w:rPr>
          <w:rFonts w:ascii="Times New Roman" w:hAnsi="Times New Roman"/>
          <w:szCs w:val="24"/>
        </w:rPr>
        <w:t xml:space="preserve"> week</w:t>
      </w:r>
      <w:r w:rsidR="007F373D" w:rsidRPr="00C05D52">
        <w:rPr>
          <w:rFonts w:ascii="Times New Roman" w:hAnsi="Times New Roman"/>
          <w:szCs w:val="24"/>
        </w:rPr>
        <w:t>s</w:t>
      </w:r>
      <w:r w:rsidR="00BF57FD" w:rsidRPr="00C05D52">
        <w:rPr>
          <w:rFonts w:ascii="Times New Roman" w:hAnsi="Times New Roman"/>
          <w:szCs w:val="24"/>
        </w:rPr>
        <w:t xml:space="preserve"> prior to enrolling in the study for leg ulcers</w:t>
      </w:r>
      <w:r w:rsidR="00AF04DA" w:rsidRPr="00C05D52">
        <w:rPr>
          <w:rFonts w:ascii="Times New Roman" w:hAnsi="Times New Roman"/>
          <w:szCs w:val="24"/>
        </w:rPr>
        <w:t xml:space="preserve"> (for those with leg ulcers only)</w:t>
      </w:r>
    </w:p>
    <w:p w14:paraId="5DF0F735" w14:textId="5E1EE27B" w:rsidR="00DB75FA" w:rsidRPr="00C05D52" w:rsidRDefault="00BF57FD" w:rsidP="00BF57FD">
      <w:pPr>
        <w:numPr>
          <w:ilvl w:val="0"/>
          <w:numId w:val="15"/>
        </w:numPr>
        <w:spacing w:line="240" w:lineRule="atLeast"/>
        <w:jc w:val="both"/>
        <w:rPr>
          <w:rFonts w:ascii="Times New Roman" w:hAnsi="Times New Roman"/>
          <w:szCs w:val="24"/>
        </w:rPr>
      </w:pPr>
      <w:r w:rsidRPr="00C05D52" w:rsidDel="00451443">
        <w:rPr>
          <w:rFonts w:ascii="Times New Roman" w:hAnsi="Times New Roman"/>
          <w:szCs w:val="24"/>
        </w:rPr>
        <w:t>Subjects</w:t>
      </w:r>
      <w:r w:rsidRPr="00C05D52">
        <w:rPr>
          <w:rFonts w:ascii="Times New Roman" w:hAnsi="Times New Roman"/>
          <w:szCs w:val="24"/>
        </w:rPr>
        <w:t xml:space="preserve"> presenting with clinically diagnosed bacterial infection </w:t>
      </w:r>
      <w:r w:rsidR="003206E0" w:rsidRPr="00C05D52">
        <w:rPr>
          <w:rFonts w:ascii="Times New Roman" w:hAnsi="Times New Roman"/>
          <w:szCs w:val="24"/>
        </w:rPr>
        <w:t xml:space="preserve">(i.e. clinical appearance, clinical judgment, fever, redness around ulcer, purulent drainage etc.) </w:t>
      </w:r>
      <w:r w:rsidRPr="00C05D52">
        <w:rPr>
          <w:rFonts w:ascii="Times New Roman" w:hAnsi="Times New Roman"/>
          <w:szCs w:val="24"/>
        </w:rPr>
        <w:t>at the site of ulceration</w:t>
      </w:r>
      <w:r w:rsidR="00EB54CA" w:rsidRPr="00C05D52">
        <w:rPr>
          <w:rFonts w:ascii="Times New Roman" w:hAnsi="Times New Roman"/>
          <w:szCs w:val="24"/>
        </w:rPr>
        <w:t xml:space="preserve"> (This can only be diagnosed clinically by the research nurse during sampling and is only applicable to those</w:t>
      </w:r>
      <w:r w:rsidR="00AF04DA" w:rsidRPr="00C05D52">
        <w:rPr>
          <w:rFonts w:ascii="Times New Roman" w:hAnsi="Times New Roman"/>
          <w:szCs w:val="24"/>
        </w:rPr>
        <w:t xml:space="preserve"> with leg ulcers only). </w:t>
      </w:r>
    </w:p>
    <w:p w14:paraId="54CE0DC7" w14:textId="77777777" w:rsidR="00DB75FA" w:rsidRPr="00DB75FA" w:rsidRDefault="00DB75FA" w:rsidP="00623751">
      <w:pPr>
        <w:spacing w:line="240" w:lineRule="atLeast"/>
        <w:jc w:val="both"/>
      </w:pPr>
    </w:p>
    <w:p w14:paraId="4FAFE7C2" w14:textId="77777777" w:rsidR="00BF57FD" w:rsidRPr="00C05D52" w:rsidRDefault="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Location of study (</w:t>
      </w:r>
      <w:r w:rsidRPr="00C05D52">
        <w:rPr>
          <w:rFonts w:ascii="Times New Roman" w:hAnsi="Times New Roman"/>
          <w:b/>
          <w:i/>
          <w:szCs w:val="24"/>
        </w:rPr>
        <w:t>specify NIH Clinical Center facilities and/or other off-site locations</w:t>
      </w:r>
      <w:r w:rsidRPr="00C05D52">
        <w:rPr>
          <w:rFonts w:ascii="Times New Roman" w:hAnsi="Times New Roman"/>
          <w:b/>
          <w:szCs w:val="24"/>
        </w:rPr>
        <w:t xml:space="preserve">). </w:t>
      </w:r>
    </w:p>
    <w:p w14:paraId="57E5D1A4" w14:textId="2C3D699D" w:rsidR="00794483" w:rsidRPr="00C05D52" w:rsidRDefault="00BF57FD" w:rsidP="00C05D52">
      <w:pPr>
        <w:tabs>
          <w:tab w:val="left" w:pos="0"/>
        </w:tabs>
        <w:spacing w:after="120"/>
        <w:jc w:val="both"/>
        <w:rPr>
          <w:rFonts w:ascii="Times New Roman" w:hAnsi="Times New Roman"/>
          <w:szCs w:val="24"/>
        </w:rPr>
      </w:pPr>
      <w:r w:rsidRPr="00C05D52">
        <w:rPr>
          <w:rFonts w:ascii="Times New Roman" w:hAnsi="Times New Roman"/>
          <w:szCs w:val="24"/>
        </w:rPr>
        <w:t>All sampling, surveys, and processing of samples will take place at the NIH Clinical Center</w:t>
      </w:r>
      <w:r w:rsidR="00E36F72">
        <w:rPr>
          <w:rFonts w:ascii="Times New Roman" w:hAnsi="Times New Roman"/>
          <w:szCs w:val="24"/>
        </w:rPr>
        <w:t xml:space="preserve"> or at the second site, MMC</w:t>
      </w:r>
      <w:r w:rsidRPr="00C05D52">
        <w:rPr>
          <w:rFonts w:ascii="Times New Roman" w:hAnsi="Times New Roman"/>
          <w:szCs w:val="24"/>
        </w:rPr>
        <w:t xml:space="preserve">. </w:t>
      </w:r>
      <w:r w:rsidR="00FC2C79">
        <w:rPr>
          <w:rFonts w:ascii="Times New Roman" w:hAnsi="Times New Roman"/>
          <w:szCs w:val="24"/>
        </w:rPr>
        <w:t xml:space="preserve">All samples will be stored at NIH. </w:t>
      </w:r>
    </w:p>
    <w:p w14:paraId="7BCF1268" w14:textId="77777777" w:rsidR="00BF57FD" w:rsidRPr="00266126" w:rsidRDefault="00BF57FD" w:rsidP="00DD3607">
      <w:pPr>
        <w:tabs>
          <w:tab w:val="left" w:pos="0"/>
        </w:tabs>
        <w:spacing w:after="120"/>
        <w:rPr>
          <w:rFonts w:ascii="Times New Roman" w:hAnsi="Times New Roman"/>
          <w:b/>
          <w:szCs w:val="24"/>
          <w:u w:val="single"/>
        </w:rPr>
      </w:pPr>
    </w:p>
    <w:p w14:paraId="06402508" w14:textId="04102DC3"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Description of recruitment strategies (</w:t>
      </w:r>
      <w:r w:rsidRPr="00C05D52">
        <w:rPr>
          <w:rFonts w:ascii="Times New Roman" w:hAnsi="Times New Roman"/>
          <w:b/>
          <w:i/>
          <w:szCs w:val="24"/>
        </w:rPr>
        <w:t>How participants will be identified; note efforts to include under-represented minorities; include copies of recruitment advertisements and letters.</w:t>
      </w:r>
      <w:r w:rsidRPr="00C05D52">
        <w:rPr>
          <w:rFonts w:ascii="Times New Roman" w:hAnsi="Times New Roman"/>
          <w:b/>
          <w:szCs w:val="24"/>
        </w:rPr>
        <w:t>)</w:t>
      </w:r>
    </w:p>
    <w:p w14:paraId="39D7D907" w14:textId="4B0974CA" w:rsidR="00A97D39" w:rsidRDefault="007F373D" w:rsidP="00C05D52">
      <w:pPr>
        <w:tabs>
          <w:tab w:val="left" w:pos="0"/>
        </w:tabs>
        <w:spacing w:after="120"/>
        <w:jc w:val="both"/>
        <w:rPr>
          <w:rFonts w:ascii="Times New Roman" w:hAnsi="Times New Roman"/>
          <w:b/>
          <w:szCs w:val="24"/>
          <w:u w:val="single"/>
        </w:rPr>
      </w:pPr>
      <w:r w:rsidRPr="00C05D52">
        <w:rPr>
          <w:rFonts w:ascii="Times New Roman" w:hAnsi="Times New Roman"/>
          <w:szCs w:val="24"/>
        </w:rPr>
        <w:t xml:space="preserve">The research coordinator or research nurse will screen (using the inclusion and exclusion criteria) all individuals prior to enrollment and will consider self-referrals as well as physician referrals for participation in the study. </w:t>
      </w:r>
      <w:r w:rsidR="00BF57FD" w:rsidRPr="00C05D52">
        <w:rPr>
          <w:rFonts w:ascii="Times New Roman" w:hAnsi="Times New Roman"/>
          <w:szCs w:val="24"/>
        </w:rPr>
        <w:t>To ensure we recruit an adequate number of participants</w:t>
      </w:r>
      <w:r w:rsidR="00AF04DA" w:rsidRPr="00C05D52">
        <w:rPr>
          <w:rFonts w:ascii="Times New Roman" w:hAnsi="Times New Roman"/>
          <w:szCs w:val="24"/>
        </w:rPr>
        <w:t xml:space="preserve"> with and without leg ulcers</w:t>
      </w:r>
      <w:r w:rsidR="00BF57FD" w:rsidRPr="00C05D52">
        <w:rPr>
          <w:rFonts w:ascii="Times New Roman" w:hAnsi="Times New Roman"/>
          <w:szCs w:val="24"/>
        </w:rPr>
        <w:t xml:space="preserve">, we will </w:t>
      </w:r>
      <w:r w:rsidR="00AF04DA" w:rsidRPr="00C05D52">
        <w:rPr>
          <w:rFonts w:ascii="Times New Roman" w:hAnsi="Times New Roman"/>
          <w:szCs w:val="24"/>
        </w:rPr>
        <w:t>rely on multiple</w:t>
      </w:r>
      <w:r w:rsidR="00BF57FD" w:rsidRPr="00C05D52">
        <w:rPr>
          <w:rFonts w:ascii="Times New Roman" w:hAnsi="Times New Roman"/>
          <w:szCs w:val="24"/>
        </w:rPr>
        <w:t xml:space="preserve"> recruiting methods, which </w:t>
      </w:r>
      <w:r w:rsidR="00AF04DA" w:rsidRPr="00C05D52">
        <w:rPr>
          <w:rFonts w:ascii="Times New Roman" w:hAnsi="Times New Roman"/>
          <w:szCs w:val="24"/>
        </w:rPr>
        <w:t xml:space="preserve">will </w:t>
      </w:r>
      <w:r w:rsidR="00BF57FD" w:rsidRPr="00C05D52">
        <w:rPr>
          <w:rFonts w:ascii="Times New Roman" w:hAnsi="Times New Roman"/>
          <w:szCs w:val="24"/>
        </w:rPr>
        <w:t xml:space="preserve">include posting flyers, </w:t>
      </w:r>
      <w:r w:rsidR="00272733">
        <w:rPr>
          <w:rFonts w:ascii="Times New Roman" w:hAnsi="Times New Roman"/>
          <w:szCs w:val="24"/>
        </w:rPr>
        <w:t xml:space="preserve">social media </w:t>
      </w:r>
      <w:r w:rsidR="00BF57FD" w:rsidRPr="00C05D52">
        <w:rPr>
          <w:rFonts w:ascii="Times New Roman" w:hAnsi="Times New Roman"/>
          <w:szCs w:val="24"/>
        </w:rPr>
        <w:t>advertisements</w:t>
      </w:r>
      <w:r w:rsidR="00272733">
        <w:rPr>
          <w:rFonts w:ascii="Times New Roman" w:hAnsi="Times New Roman"/>
          <w:szCs w:val="24"/>
        </w:rPr>
        <w:t xml:space="preserve"> (Twitter posting tweets and Facebook entries)</w:t>
      </w:r>
      <w:r w:rsidR="00BF57FD" w:rsidRPr="00C05D52">
        <w:rPr>
          <w:rFonts w:ascii="Times New Roman" w:hAnsi="Times New Roman"/>
          <w:szCs w:val="24"/>
        </w:rPr>
        <w:t xml:space="preserve">, and </w:t>
      </w:r>
      <w:r w:rsidR="00272733">
        <w:rPr>
          <w:rFonts w:ascii="Times New Roman" w:hAnsi="Times New Roman"/>
          <w:szCs w:val="24"/>
        </w:rPr>
        <w:t xml:space="preserve">webinars, </w:t>
      </w:r>
      <w:r w:rsidR="00BF57FD" w:rsidRPr="00C05D52">
        <w:rPr>
          <w:rFonts w:ascii="Times New Roman" w:hAnsi="Times New Roman"/>
          <w:szCs w:val="24"/>
        </w:rPr>
        <w:t>emails/phone calls</w:t>
      </w:r>
      <w:r w:rsidR="00272733">
        <w:rPr>
          <w:rFonts w:ascii="Times New Roman" w:hAnsi="Times New Roman"/>
          <w:szCs w:val="24"/>
        </w:rPr>
        <w:t xml:space="preserve"> </w:t>
      </w:r>
      <w:r w:rsidR="00BF57FD" w:rsidRPr="00C05D52">
        <w:rPr>
          <w:rFonts w:ascii="Times New Roman" w:hAnsi="Times New Roman"/>
          <w:szCs w:val="24"/>
        </w:rPr>
        <w:t xml:space="preserve">directly contacting hematologists </w:t>
      </w:r>
      <w:r w:rsidR="00AF04DA" w:rsidRPr="00C05D52">
        <w:rPr>
          <w:rFonts w:ascii="Times New Roman" w:hAnsi="Times New Roman"/>
          <w:szCs w:val="24"/>
        </w:rPr>
        <w:t xml:space="preserve">and adult SCD patient advocacy groups </w:t>
      </w:r>
      <w:r w:rsidR="00BF57FD" w:rsidRPr="00C05D52">
        <w:rPr>
          <w:rFonts w:ascii="Times New Roman" w:hAnsi="Times New Roman"/>
          <w:szCs w:val="24"/>
        </w:rPr>
        <w:t>across the U.S. An example of the re</w:t>
      </w:r>
      <w:r w:rsidR="007136A4" w:rsidRPr="00C05D52">
        <w:rPr>
          <w:rFonts w:ascii="Times New Roman" w:hAnsi="Times New Roman"/>
          <w:szCs w:val="24"/>
        </w:rPr>
        <w:t xml:space="preserve">cruitment flyer is in Appendix </w:t>
      </w:r>
      <w:r w:rsidR="004949CE" w:rsidRPr="00C05D52">
        <w:rPr>
          <w:rFonts w:ascii="Times New Roman" w:hAnsi="Times New Roman"/>
          <w:szCs w:val="24"/>
        </w:rPr>
        <w:t>J</w:t>
      </w:r>
      <w:r w:rsidR="00BF57FD" w:rsidRPr="00C05D52">
        <w:rPr>
          <w:rFonts w:ascii="Times New Roman" w:hAnsi="Times New Roman"/>
          <w:szCs w:val="24"/>
        </w:rPr>
        <w:t xml:space="preserve">. The recruitment brochures </w:t>
      </w:r>
      <w:r w:rsidR="00AF04DA" w:rsidRPr="00C05D52">
        <w:rPr>
          <w:rFonts w:ascii="Times New Roman" w:hAnsi="Times New Roman"/>
          <w:szCs w:val="24"/>
        </w:rPr>
        <w:t xml:space="preserve">and email letters </w:t>
      </w:r>
      <w:r w:rsidR="00BF57FD" w:rsidRPr="00C05D52">
        <w:rPr>
          <w:rFonts w:ascii="Times New Roman" w:hAnsi="Times New Roman"/>
          <w:szCs w:val="24"/>
        </w:rPr>
        <w:t>are also</w:t>
      </w:r>
      <w:r w:rsidR="00424E5E" w:rsidRPr="00C05D52">
        <w:rPr>
          <w:rFonts w:ascii="Times New Roman" w:hAnsi="Times New Roman"/>
          <w:szCs w:val="24"/>
        </w:rPr>
        <w:t xml:space="preserve"> attached</w:t>
      </w:r>
      <w:r w:rsidR="00BF57FD" w:rsidRPr="00C05D52">
        <w:rPr>
          <w:rFonts w:ascii="Times New Roman" w:hAnsi="Times New Roman"/>
          <w:szCs w:val="24"/>
        </w:rPr>
        <w:t xml:space="preserve"> </w:t>
      </w:r>
      <w:r w:rsidR="00767261" w:rsidRPr="00C05D52">
        <w:rPr>
          <w:rFonts w:ascii="Times New Roman" w:hAnsi="Times New Roman"/>
          <w:szCs w:val="24"/>
        </w:rPr>
        <w:t>(Appendix</w:t>
      </w:r>
      <w:r w:rsidR="00424E5E" w:rsidRPr="00C05D52">
        <w:rPr>
          <w:rFonts w:ascii="Times New Roman" w:hAnsi="Times New Roman"/>
          <w:szCs w:val="24"/>
        </w:rPr>
        <w:t xml:space="preserve"> </w:t>
      </w:r>
      <w:r w:rsidR="004949CE" w:rsidRPr="00C05D52">
        <w:rPr>
          <w:rFonts w:ascii="Times New Roman" w:hAnsi="Times New Roman"/>
          <w:szCs w:val="24"/>
        </w:rPr>
        <w:t>J</w:t>
      </w:r>
      <w:r w:rsidR="00767261" w:rsidRPr="00C05D52">
        <w:rPr>
          <w:rFonts w:ascii="Times New Roman" w:hAnsi="Times New Roman"/>
          <w:szCs w:val="24"/>
        </w:rPr>
        <w:t>)</w:t>
      </w:r>
      <w:r w:rsidR="00424E5E" w:rsidRPr="00C05D52">
        <w:rPr>
          <w:rFonts w:ascii="Times New Roman" w:hAnsi="Times New Roman"/>
          <w:szCs w:val="24"/>
        </w:rPr>
        <w:t>.</w:t>
      </w:r>
      <w:r w:rsidR="00BF57FD" w:rsidRPr="00C05D52">
        <w:rPr>
          <w:rFonts w:ascii="Times New Roman" w:hAnsi="Times New Roman"/>
          <w:szCs w:val="24"/>
        </w:rPr>
        <w:t xml:space="preserve">  </w:t>
      </w:r>
      <w:r w:rsidR="00272733">
        <w:rPr>
          <w:rFonts w:ascii="Times New Roman" w:hAnsi="Times New Roman"/>
          <w:szCs w:val="24"/>
        </w:rPr>
        <w:t xml:space="preserve">Example tweets and Facebook entries </w:t>
      </w:r>
      <w:r w:rsidR="004D3AB0">
        <w:rPr>
          <w:rFonts w:ascii="Times New Roman" w:hAnsi="Times New Roman"/>
          <w:szCs w:val="24"/>
        </w:rPr>
        <w:t xml:space="preserve">can be found in </w:t>
      </w:r>
      <w:r w:rsidR="00272733">
        <w:rPr>
          <w:rFonts w:ascii="Times New Roman" w:hAnsi="Times New Roman"/>
          <w:szCs w:val="24"/>
        </w:rPr>
        <w:t xml:space="preserve">(Appendix </w:t>
      </w:r>
      <w:r w:rsidR="004D3AB0">
        <w:rPr>
          <w:rFonts w:ascii="Times New Roman" w:hAnsi="Times New Roman"/>
          <w:szCs w:val="24"/>
        </w:rPr>
        <w:t>S</w:t>
      </w:r>
      <w:r w:rsidR="00272733">
        <w:rPr>
          <w:rFonts w:ascii="Times New Roman" w:hAnsi="Times New Roman"/>
          <w:szCs w:val="24"/>
        </w:rPr>
        <w:t xml:space="preserve">_). </w:t>
      </w:r>
      <w:r w:rsidR="0005304C" w:rsidRPr="00FA2E6E">
        <w:rPr>
          <w:rFonts w:ascii="Times New Roman" w:hAnsi="Times New Roman"/>
          <w:szCs w:val="24"/>
        </w:rPr>
        <w:t>We will also be mailing patient newsletter to update participants on the study.</w:t>
      </w:r>
      <w:r w:rsidR="0005304C" w:rsidRPr="0005304C">
        <w:rPr>
          <w:rFonts w:ascii="Times New Roman" w:hAnsi="Times New Roman"/>
          <w:b/>
          <w:szCs w:val="24"/>
          <w:u w:val="single"/>
        </w:rPr>
        <w:t xml:space="preserve"> </w:t>
      </w:r>
    </w:p>
    <w:p w14:paraId="28ADC5B9" w14:textId="27361B85" w:rsidR="00A97D39" w:rsidRPr="00C05D52" w:rsidRDefault="00561591" w:rsidP="00C05D52">
      <w:pPr>
        <w:tabs>
          <w:tab w:val="left" w:pos="0"/>
        </w:tabs>
        <w:spacing w:after="120"/>
        <w:jc w:val="both"/>
        <w:rPr>
          <w:rFonts w:ascii="Times New Roman" w:hAnsi="Times New Roman"/>
          <w:szCs w:val="24"/>
        </w:rPr>
      </w:pPr>
      <w:r>
        <w:rPr>
          <w:rFonts w:ascii="Times New Roman" w:hAnsi="Times New Roman"/>
          <w:szCs w:val="24"/>
        </w:rPr>
        <w:t xml:space="preserve">As for the qualitative </w:t>
      </w:r>
      <w:r w:rsidR="00756CCA">
        <w:rPr>
          <w:rFonts w:ascii="Times New Roman" w:hAnsi="Times New Roman"/>
          <w:szCs w:val="24"/>
        </w:rPr>
        <w:t>phase</w:t>
      </w:r>
      <w:r>
        <w:rPr>
          <w:rFonts w:ascii="Times New Roman" w:hAnsi="Times New Roman"/>
          <w:szCs w:val="24"/>
        </w:rPr>
        <w:t>, the</w:t>
      </w:r>
      <w:r w:rsidR="00A97D39">
        <w:rPr>
          <w:rFonts w:ascii="Times New Roman" w:hAnsi="Times New Roman"/>
          <w:szCs w:val="24"/>
        </w:rPr>
        <w:t xml:space="preserve"> research nurse </w:t>
      </w:r>
      <w:r w:rsidR="00C46008">
        <w:rPr>
          <w:rFonts w:ascii="Times New Roman" w:hAnsi="Times New Roman"/>
          <w:szCs w:val="24"/>
        </w:rPr>
        <w:t xml:space="preserve">or associate investigator </w:t>
      </w:r>
      <w:r w:rsidR="00A97D39">
        <w:rPr>
          <w:rFonts w:ascii="Times New Roman" w:hAnsi="Times New Roman"/>
          <w:szCs w:val="24"/>
        </w:rPr>
        <w:t xml:space="preserve">will screen (using inclusion and exclusion criteria) </w:t>
      </w:r>
      <w:r w:rsidR="002D18AD">
        <w:rPr>
          <w:rFonts w:ascii="Times New Roman" w:hAnsi="Times New Roman"/>
          <w:szCs w:val="24"/>
        </w:rPr>
        <w:t>all individuals prior to enrollment and will consider self-referrals and physician refer</w:t>
      </w:r>
      <w:r w:rsidR="00A805EA">
        <w:rPr>
          <w:rFonts w:ascii="Times New Roman" w:hAnsi="Times New Roman"/>
          <w:szCs w:val="24"/>
        </w:rPr>
        <w:t xml:space="preserve">rals. </w:t>
      </w:r>
      <w:r w:rsidR="00981249">
        <w:rPr>
          <w:rFonts w:ascii="Times New Roman" w:hAnsi="Times New Roman"/>
          <w:szCs w:val="24"/>
        </w:rPr>
        <w:t>We anticipate that most of the study population will consist of individuals who have completed the INSIGHTS study</w:t>
      </w:r>
      <w:r w:rsidR="00604CB0">
        <w:rPr>
          <w:rFonts w:ascii="Times New Roman" w:hAnsi="Times New Roman"/>
          <w:szCs w:val="24"/>
        </w:rPr>
        <w:t xml:space="preserve">, but we will recruit participants if needed. </w:t>
      </w:r>
      <w:r w:rsidR="00C5578E">
        <w:rPr>
          <w:rFonts w:ascii="Times New Roman" w:hAnsi="Times New Roman"/>
          <w:szCs w:val="24"/>
        </w:rPr>
        <w:t>Recruitment will include referrals, email/phone calls to hematologists and advocacy groups</w:t>
      </w:r>
      <w:r w:rsidR="00E50BEF">
        <w:rPr>
          <w:rFonts w:ascii="Times New Roman" w:hAnsi="Times New Roman"/>
          <w:szCs w:val="24"/>
        </w:rPr>
        <w:t xml:space="preserve">, and </w:t>
      </w:r>
      <w:r w:rsidR="00FF499E">
        <w:rPr>
          <w:rFonts w:ascii="Times New Roman" w:hAnsi="Times New Roman"/>
          <w:szCs w:val="24"/>
        </w:rPr>
        <w:t>advertisements</w:t>
      </w:r>
      <w:r w:rsidR="00E50BEF">
        <w:rPr>
          <w:rFonts w:ascii="Times New Roman" w:hAnsi="Times New Roman"/>
          <w:szCs w:val="24"/>
        </w:rPr>
        <w:t xml:space="preserve">. </w:t>
      </w:r>
    </w:p>
    <w:p w14:paraId="5F1719CC" w14:textId="77777777" w:rsidR="00BF57FD" w:rsidRPr="00F466BA" w:rsidRDefault="00BF57FD" w:rsidP="00DD3607">
      <w:pPr>
        <w:pStyle w:val="NoSpacing"/>
        <w:jc w:val="both"/>
        <w:rPr>
          <w:rFonts w:ascii="Times New Roman" w:hAnsi="Times New Roman"/>
          <w:szCs w:val="24"/>
        </w:rPr>
      </w:pPr>
    </w:p>
    <w:p w14:paraId="65D9659E" w14:textId="77777777"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For existing sample/data sets, note whether samples were originally collected for research or clinical practice. If obtained for research, include a description of the original purpose of study and prior plans for sample storage. Was consent obtained that would be applicable to this study? (</w:t>
      </w:r>
      <w:r w:rsidRPr="00C05D52">
        <w:rPr>
          <w:rFonts w:ascii="Times New Roman" w:hAnsi="Times New Roman"/>
          <w:b/>
          <w:i/>
          <w:szCs w:val="24"/>
        </w:rPr>
        <w:t>Include copy of original consent forms.</w:t>
      </w:r>
      <w:r w:rsidRPr="00C05D52">
        <w:rPr>
          <w:rFonts w:ascii="Times New Roman" w:hAnsi="Times New Roman"/>
          <w:b/>
          <w:szCs w:val="24"/>
        </w:rPr>
        <w:t>)</w:t>
      </w:r>
    </w:p>
    <w:p w14:paraId="4776F419" w14:textId="2B68BB8E" w:rsidR="00BF57FD" w:rsidRPr="00C05D52" w:rsidRDefault="00D15F90" w:rsidP="00DD3607">
      <w:pPr>
        <w:tabs>
          <w:tab w:val="left" w:pos="0"/>
        </w:tabs>
        <w:spacing w:after="120"/>
        <w:rPr>
          <w:rFonts w:ascii="Times New Roman" w:hAnsi="Times New Roman"/>
          <w:szCs w:val="24"/>
        </w:rPr>
      </w:pPr>
      <w:r w:rsidRPr="00C05D52">
        <w:rPr>
          <w:rFonts w:ascii="Times New Roman" w:hAnsi="Times New Roman"/>
          <w:szCs w:val="24"/>
        </w:rPr>
        <w:t>N/A</w:t>
      </w:r>
    </w:p>
    <w:p w14:paraId="61BDB57F" w14:textId="77777777" w:rsidR="00D15F90" w:rsidRPr="00F466BA" w:rsidRDefault="00D15F90" w:rsidP="00DD3607">
      <w:pPr>
        <w:tabs>
          <w:tab w:val="left" w:pos="450"/>
        </w:tabs>
        <w:spacing w:after="120"/>
        <w:rPr>
          <w:rFonts w:ascii="Times New Roman" w:hAnsi="Times New Roman"/>
          <w:b/>
          <w:szCs w:val="24"/>
          <w:u w:val="single"/>
        </w:rPr>
      </w:pPr>
    </w:p>
    <w:p w14:paraId="3A7C051D" w14:textId="77777777" w:rsidR="00BF57FD" w:rsidRPr="00C05D52" w:rsidRDefault="00BE70FF" w:rsidP="00DD3607">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Description of any financial compensation. If participant wit</w:t>
      </w:r>
      <w:r w:rsidR="004B323F" w:rsidRPr="00C05D52">
        <w:rPr>
          <w:rFonts w:ascii="Times New Roman" w:hAnsi="Times New Roman"/>
          <w:b/>
          <w:szCs w:val="24"/>
        </w:rPr>
        <w:t xml:space="preserve">hdraws early, describe whether </w:t>
      </w:r>
      <w:r w:rsidRPr="00C05D52">
        <w:rPr>
          <w:rFonts w:ascii="Times New Roman" w:hAnsi="Times New Roman"/>
          <w:b/>
          <w:szCs w:val="24"/>
        </w:rPr>
        <w:t>compensation will be modified.</w:t>
      </w:r>
    </w:p>
    <w:p w14:paraId="35A584AF" w14:textId="15E47606" w:rsidR="00BE70FF" w:rsidRPr="00C05D52" w:rsidRDefault="00BF57FD" w:rsidP="00C05D52">
      <w:pPr>
        <w:tabs>
          <w:tab w:val="left" w:pos="0"/>
        </w:tabs>
        <w:spacing w:after="120"/>
        <w:jc w:val="both"/>
        <w:rPr>
          <w:rFonts w:ascii="Times New Roman" w:hAnsi="Times New Roman"/>
          <w:szCs w:val="24"/>
        </w:rPr>
      </w:pPr>
      <w:r w:rsidRPr="00C05D52">
        <w:rPr>
          <w:rFonts w:ascii="Times New Roman" w:hAnsi="Times New Roman"/>
          <w:szCs w:val="24"/>
        </w:rPr>
        <w:t xml:space="preserve">We will compensate the study participants $100 for the microbiome sampling and $100 for survey completion, for a max of $200. Travel and one night local lodging </w:t>
      </w:r>
      <w:r w:rsidR="00F63DD3" w:rsidRPr="00C05D52">
        <w:rPr>
          <w:rFonts w:ascii="Times New Roman" w:hAnsi="Times New Roman"/>
          <w:szCs w:val="24"/>
        </w:rPr>
        <w:t xml:space="preserve">will be provided for subjects completing the microbiome and survey. For those only completing the survey </w:t>
      </w:r>
      <w:r w:rsidR="00424E5E" w:rsidRPr="00C05D52">
        <w:rPr>
          <w:rFonts w:ascii="Times New Roman" w:hAnsi="Times New Roman"/>
          <w:szCs w:val="24"/>
        </w:rPr>
        <w:t xml:space="preserve">4 to 6 </w:t>
      </w:r>
      <w:r w:rsidR="00F63DD3" w:rsidRPr="00C05D52">
        <w:rPr>
          <w:rFonts w:ascii="Times New Roman" w:hAnsi="Times New Roman"/>
          <w:szCs w:val="24"/>
        </w:rPr>
        <w:t xml:space="preserve">hours will be required for completion. </w:t>
      </w:r>
      <w:r w:rsidRPr="00C05D52">
        <w:rPr>
          <w:rFonts w:ascii="Times New Roman" w:hAnsi="Times New Roman"/>
          <w:szCs w:val="24"/>
        </w:rPr>
        <w:t xml:space="preserve">A subset of the participants will be resampled for a longitudinal assessment of microbial stability. The participants returning for a second sampling of their microbiome will receive $100. Anyone who withdraws from the study early will only be compensated for the portion of study they have completed.  </w:t>
      </w:r>
    </w:p>
    <w:p w14:paraId="3BF668CF" w14:textId="7D016173" w:rsidR="00256548" w:rsidRDefault="00D83A38" w:rsidP="00C05D52">
      <w:pPr>
        <w:tabs>
          <w:tab w:val="left" w:pos="540"/>
        </w:tabs>
        <w:spacing w:after="120"/>
        <w:jc w:val="both"/>
        <w:rPr>
          <w:rFonts w:ascii="Times New Roman" w:hAnsi="Times New Roman"/>
          <w:szCs w:val="24"/>
        </w:rPr>
      </w:pPr>
      <w:r>
        <w:rPr>
          <w:rFonts w:ascii="Times New Roman" w:hAnsi="Times New Roman"/>
          <w:szCs w:val="24"/>
        </w:rPr>
        <w:t xml:space="preserve">We will compensate study </w:t>
      </w:r>
      <w:r w:rsidRPr="00DF6B84">
        <w:rPr>
          <w:rFonts w:ascii="Times New Roman" w:hAnsi="Times New Roman"/>
          <w:szCs w:val="24"/>
        </w:rPr>
        <w:t>participants $</w:t>
      </w:r>
      <w:r w:rsidR="0088727A" w:rsidRPr="00DF6B84">
        <w:rPr>
          <w:rFonts w:ascii="Times New Roman" w:hAnsi="Times New Roman"/>
          <w:szCs w:val="24"/>
        </w:rPr>
        <w:t>50</w:t>
      </w:r>
      <w:r>
        <w:rPr>
          <w:rFonts w:ascii="Times New Roman" w:hAnsi="Times New Roman"/>
          <w:szCs w:val="24"/>
        </w:rPr>
        <w:t xml:space="preserve"> for the completion of the </w:t>
      </w:r>
      <w:r w:rsidR="00561591">
        <w:rPr>
          <w:rFonts w:ascii="Times New Roman" w:hAnsi="Times New Roman"/>
          <w:szCs w:val="24"/>
        </w:rPr>
        <w:t xml:space="preserve">qualitative </w:t>
      </w:r>
      <w:r w:rsidR="00756CCA">
        <w:rPr>
          <w:rFonts w:ascii="Times New Roman" w:hAnsi="Times New Roman"/>
          <w:szCs w:val="24"/>
        </w:rPr>
        <w:t>phase</w:t>
      </w:r>
      <w:r>
        <w:rPr>
          <w:rFonts w:ascii="Times New Roman" w:hAnsi="Times New Roman"/>
          <w:szCs w:val="24"/>
        </w:rPr>
        <w:t xml:space="preserve">. </w:t>
      </w:r>
      <w:r w:rsidR="00C63BDB">
        <w:rPr>
          <w:rFonts w:ascii="Times New Roman" w:hAnsi="Times New Roman"/>
          <w:szCs w:val="24"/>
        </w:rPr>
        <w:t xml:space="preserve">Travel will be provided. </w:t>
      </w:r>
      <w:r w:rsidR="00AD0146">
        <w:rPr>
          <w:rFonts w:ascii="Times New Roman" w:hAnsi="Times New Roman"/>
          <w:szCs w:val="24"/>
        </w:rPr>
        <w:t>Participants will not receive lodging due to the length of the survey</w:t>
      </w:r>
      <w:r w:rsidR="00161A72">
        <w:rPr>
          <w:rFonts w:ascii="Times New Roman" w:hAnsi="Times New Roman"/>
          <w:szCs w:val="24"/>
        </w:rPr>
        <w:t xml:space="preserve"> (e.g. 1-1.5 hours). Anyone who withdraws from the study prior to completion will not be compensated. </w:t>
      </w:r>
    </w:p>
    <w:p w14:paraId="22730A1D" w14:textId="77777777" w:rsidR="00DB75FA" w:rsidRPr="00D83A38" w:rsidRDefault="00DB75FA" w:rsidP="00C05D52">
      <w:pPr>
        <w:tabs>
          <w:tab w:val="left" w:pos="540"/>
        </w:tabs>
        <w:spacing w:after="120"/>
        <w:jc w:val="both"/>
        <w:rPr>
          <w:rFonts w:ascii="Times New Roman" w:hAnsi="Times New Roman"/>
          <w:szCs w:val="24"/>
        </w:rPr>
      </w:pPr>
    </w:p>
    <w:p w14:paraId="4801164E" w14:textId="451817BA" w:rsidR="00BD718F" w:rsidRPr="00F466BA" w:rsidRDefault="00256548" w:rsidP="00420B6D">
      <w:pPr>
        <w:numPr>
          <w:ilvl w:val="0"/>
          <w:numId w:val="4"/>
        </w:numPr>
        <w:tabs>
          <w:tab w:val="left" w:pos="540"/>
        </w:tabs>
        <w:jc w:val="both"/>
        <w:rPr>
          <w:rFonts w:ascii="Times New Roman" w:hAnsi="Times New Roman"/>
          <w:b/>
          <w:i/>
          <w:szCs w:val="24"/>
        </w:rPr>
      </w:pPr>
      <w:r w:rsidRPr="00F466BA">
        <w:rPr>
          <w:rFonts w:ascii="Times New Roman" w:hAnsi="Times New Roman"/>
          <w:b/>
          <w:szCs w:val="24"/>
        </w:rPr>
        <w:t xml:space="preserve">Description of study statistical considerations and/or analytic plan: </w:t>
      </w:r>
      <w:r w:rsidRPr="00B86D09">
        <w:rPr>
          <w:rFonts w:ascii="Times New Roman" w:hAnsi="Times New Roman"/>
          <w:i/>
          <w:szCs w:val="24"/>
        </w:rPr>
        <w:t xml:space="preserve">Write a </w:t>
      </w:r>
      <w:r w:rsidRPr="00B86D09">
        <w:rPr>
          <w:rFonts w:ascii="Times New Roman" w:hAnsi="Times New Roman"/>
          <w:b/>
          <w:i/>
          <w:szCs w:val="24"/>
        </w:rPr>
        <w:t>brief</w:t>
      </w:r>
      <w:r w:rsidRPr="00F466BA">
        <w:rPr>
          <w:rFonts w:ascii="Times New Roman" w:hAnsi="Times New Roman"/>
          <w:i/>
          <w:szCs w:val="24"/>
        </w:rPr>
        <w:t xml:space="preserve"> [</w:t>
      </w:r>
      <w:r w:rsidRPr="00F466BA">
        <w:rPr>
          <w:rFonts w:ascii="Times New Roman" w:hAnsi="Times New Roman"/>
          <w:b/>
          <w:i/>
          <w:szCs w:val="24"/>
        </w:rPr>
        <w:t>no more than 3 pages in length</w:t>
      </w:r>
      <w:r w:rsidRPr="00F466BA">
        <w:rPr>
          <w:rFonts w:ascii="Times New Roman" w:hAnsi="Times New Roman"/>
          <w:i/>
          <w:szCs w:val="24"/>
        </w:rPr>
        <w:t>]</w:t>
      </w:r>
      <w:r w:rsidRPr="00F466BA">
        <w:rPr>
          <w:rFonts w:ascii="Times New Roman" w:hAnsi="Times New Roman"/>
          <w:szCs w:val="24"/>
        </w:rPr>
        <w:t xml:space="preserve"> </w:t>
      </w:r>
      <w:r w:rsidRPr="00F466BA">
        <w:rPr>
          <w:rFonts w:ascii="Times New Roman" w:hAnsi="Times New Roman"/>
          <w:i/>
          <w:szCs w:val="24"/>
        </w:rPr>
        <w:t>description of how data will be used to answer hypotheses, sample size and power calculations, methods of analysis, criteria for significance, as applies to this protocol.)</w:t>
      </w:r>
    </w:p>
    <w:p w14:paraId="0F7B0183" w14:textId="77777777" w:rsidR="00360E71" w:rsidRPr="00F466BA" w:rsidRDefault="00360E71" w:rsidP="00420B6D">
      <w:pPr>
        <w:tabs>
          <w:tab w:val="left" w:pos="540"/>
        </w:tabs>
        <w:ind w:left="360"/>
        <w:jc w:val="both"/>
        <w:rPr>
          <w:rFonts w:ascii="Times New Roman" w:hAnsi="Times New Roman"/>
          <w:b/>
          <w:i/>
          <w:szCs w:val="24"/>
        </w:rPr>
      </w:pPr>
    </w:p>
    <w:p w14:paraId="6CC190DD" w14:textId="77777777" w:rsidR="00BD718F" w:rsidRPr="00C634B5" w:rsidRDefault="00BD718F" w:rsidP="00420B6D">
      <w:pPr>
        <w:pStyle w:val="Default"/>
        <w:jc w:val="both"/>
        <w:rPr>
          <w:b/>
        </w:rPr>
      </w:pPr>
      <w:r w:rsidRPr="00C634B5">
        <w:rPr>
          <w:b/>
        </w:rPr>
        <w:t>Social and Environmental Data</w:t>
      </w:r>
    </w:p>
    <w:p w14:paraId="58DF6904" w14:textId="77777777" w:rsidR="00BD718F" w:rsidRPr="00C634B5" w:rsidRDefault="00BD718F" w:rsidP="00420B6D">
      <w:pPr>
        <w:pStyle w:val="Default"/>
        <w:jc w:val="both"/>
      </w:pPr>
    </w:p>
    <w:p w14:paraId="30364AFD" w14:textId="1F0BB69F" w:rsidR="00B764D8" w:rsidRPr="00C634B5" w:rsidRDefault="00BD718F" w:rsidP="00420B6D">
      <w:pPr>
        <w:pStyle w:val="Default"/>
        <w:jc w:val="both"/>
      </w:pPr>
      <w:r w:rsidRPr="00C634B5">
        <w:t xml:space="preserve">Sample sizes were selected to allow for detection of predicted effects at </w:t>
      </w:r>
      <w:r w:rsidRPr="00C634B5">
        <w:rPr>
          <w:i/>
          <w:iCs/>
        </w:rPr>
        <w:t xml:space="preserve">p </w:t>
      </w:r>
      <w:r w:rsidRPr="00C634B5">
        <w:t xml:space="preserve">&lt; .05 and power = 0.80, using effect sizes obtained in past relevant research to estimate the magnitude of predicted effects. The calculations of effect size, sample requirements, and power follow Cohen </w:t>
      </w:r>
      <w:r w:rsidRPr="00844DAB">
        <w:fldChar w:fldCharType="begin"/>
      </w:r>
      <w:r w:rsidR="00AE2218">
        <w:instrText xml:space="preserve"> ADDIN EN.CITE &lt;EndNote&gt;&lt;Cite&gt;&lt;Author&gt;Cohen&lt;/Author&gt;&lt;Year&gt;1988&lt;/Year&gt;&lt;RecNum&gt;48&lt;/RecNum&gt;&lt;DisplayText&gt;[57]&lt;/DisplayText&gt;&lt;record&gt;&lt;rec-number&gt;48&lt;/rec-number&gt;&lt;foreign-keys&gt;&lt;key app="EN" db-id="swawf55tvxezfieee09xrfd02fartfst9vsz"&gt;48&lt;/key&gt;&lt;/foreign-keys&gt;&lt;ref-type name="Book"&gt;6&lt;/ref-type&gt;&lt;contributors&gt;&lt;authors&gt;&lt;author&gt;Cohen, J.&lt;/author&gt;&lt;/authors&gt;&lt;/contributors&gt;&lt;titles&gt;&lt;title&gt;Statistcal power analysis for the behavioral sciences &lt;/title&gt;&lt;/titles&gt;&lt;volume&gt;2nd edition&lt;/volume&gt;&lt;dates&gt;&lt;year&gt;1988&lt;/year&gt;&lt;/dates&gt;&lt;pub-location&gt;Hillsdale, New Jersey&lt;/pub-location&gt;&lt;publisher&gt;Lawrence Erlbaum Associates&lt;/publisher&gt;&lt;urls&gt;&lt;/urls&gt;&lt;/record&gt;&lt;/Cite&gt;&lt;/EndNote&gt;</w:instrText>
      </w:r>
      <w:r w:rsidRPr="00844DAB">
        <w:fldChar w:fldCharType="separate"/>
      </w:r>
      <w:r w:rsidR="00AE2218">
        <w:rPr>
          <w:noProof/>
        </w:rPr>
        <w:t>[</w:t>
      </w:r>
      <w:hyperlink w:anchor="_ENREF_57" w:tooltip="Cohen, 1988 #48" w:history="1">
        <w:r w:rsidR="00AE2218">
          <w:rPr>
            <w:noProof/>
          </w:rPr>
          <w:t>57</w:t>
        </w:r>
      </w:hyperlink>
      <w:r w:rsidR="00AE2218">
        <w:rPr>
          <w:noProof/>
        </w:rPr>
        <w:t>]</w:t>
      </w:r>
      <w:r w:rsidRPr="00844DAB">
        <w:fldChar w:fldCharType="end"/>
      </w:r>
      <w:r w:rsidRPr="00C634B5">
        <w:t xml:space="preserve">. Power calculations were performed using G*Power 3 </w:t>
      </w:r>
      <w:r w:rsidRPr="00844DAB">
        <w:fldChar w:fldCharType="begin"/>
      </w:r>
      <w:r w:rsidR="00AE2218">
        <w:instrText xml:space="preserve"> ADDIN EN.CITE &lt;EndNote&gt;&lt;Cite&gt;&lt;Author&gt;Faul&lt;/Author&gt;&lt;Year&gt;2007&lt;/Year&gt;&lt;RecNum&gt;49&lt;/RecNum&gt;&lt;DisplayText&gt;[58]&lt;/DisplayText&gt;&lt;record&gt;&lt;rec-number&gt;49&lt;/rec-number&gt;&lt;foreign-keys&gt;&lt;key app="EN" db-id="swawf55tvxezfieee09xrfd02fartfst9vsz"&gt;49&lt;/key&gt;&lt;/foreign-keys&gt;&lt;ref-type name="Journal Article"&gt;17&lt;/ref-type&gt;&lt;contributors&gt;&lt;authors&gt;&lt;author&gt;Faul, F.&lt;/author&gt;&lt;author&gt;Erdfelder, E.&lt;/author&gt;&lt;author&gt;Lang, A. G.&lt;/author&gt;&lt;author&gt;Buchner, A.&lt;/author&gt;&lt;/authors&gt;&lt;/contributors&gt;&lt;auth-address&gt;Institut fur Psychologie, Christian-Albrechts-Universitat Kiel, Kiel, Germany. ffaul@psychologie.uni-kiel.de&lt;/auth-address&gt;&lt;titles&gt;&lt;title&gt;G*Power 3: a flexible statistical power analysis program for the social, behavioral, and biomedical sciences&lt;/title&gt;&lt;secondary-title&gt;Behav Res Methods&lt;/secondary-title&gt;&lt;alt-title&gt;Behavior research methods&lt;/alt-title&gt;&lt;/titles&gt;&lt;periodical&gt;&lt;full-title&gt;Behav Res Methods&lt;/full-title&gt;&lt;abbr-1&gt;Behavior research methods&lt;/abbr-1&gt;&lt;/periodical&gt;&lt;alt-periodical&gt;&lt;full-title&gt;Behav Res Methods&lt;/full-title&gt;&lt;abbr-1&gt;Behavior research methods&lt;/abbr-1&gt;&lt;/alt-periodical&gt;&lt;pages&gt;175-91&lt;/pages&gt;&lt;volume&gt;39&lt;/volume&gt;&lt;number&gt;2&lt;/number&gt;&lt;keywords&gt;&lt;keyword&gt;Algorithms&lt;/keyword&gt;&lt;keyword&gt;Behavioral Sciences/*methods&lt;/keyword&gt;&lt;keyword&gt;Biomedical Research/methods&lt;/keyword&gt;&lt;keyword&gt;*Data Interpretation, Statistical&lt;/keyword&gt;&lt;keyword&gt;*Mathematical Computing&lt;/keyword&gt;&lt;keyword&gt;Microcomputers&lt;/keyword&gt;&lt;keyword&gt;Sensitivity and Specificity&lt;/keyword&gt;&lt;keyword&gt;Social Sciences/*methods&lt;/keyword&gt;&lt;keyword&gt;*Software&lt;/keyword&gt;&lt;keyword&gt;Statistics, Nonparametric&lt;/keyword&gt;&lt;/keywords&gt;&lt;dates&gt;&lt;year&gt;2007&lt;/year&gt;&lt;pub-dates&gt;&lt;date&gt;May&lt;/date&gt;&lt;/pub-dates&gt;&lt;/dates&gt;&lt;isbn&gt;1554-351X (Print)&amp;#xD;1554-351X (Linking)&lt;/isbn&gt;&lt;accession-num&gt;17695343&lt;/accession-num&gt;&lt;urls&gt;&lt;related-urls&gt;&lt;url&gt;http://www.ncbi.nlm.nih.gov/pubmed/17695343&lt;/url&gt;&lt;/related-urls&gt;&lt;/urls&gt;&lt;/record&gt;&lt;/Cite&gt;&lt;/EndNote&gt;</w:instrText>
      </w:r>
      <w:r w:rsidRPr="00844DAB">
        <w:fldChar w:fldCharType="separate"/>
      </w:r>
      <w:r w:rsidR="00AE2218">
        <w:rPr>
          <w:noProof/>
        </w:rPr>
        <w:t>[</w:t>
      </w:r>
      <w:hyperlink w:anchor="_ENREF_58" w:tooltip="Faul, 2007 #49" w:history="1">
        <w:r w:rsidR="00AE2218">
          <w:rPr>
            <w:noProof/>
          </w:rPr>
          <w:t>58</w:t>
        </w:r>
      </w:hyperlink>
      <w:r w:rsidR="00AE2218">
        <w:rPr>
          <w:noProof/>
        </w:rPr>
        <w:t>]</w:t>
      </w:r>
      <w:r w:rsidRPr="00844DAB">
        <w:fldChar w:fldCharType="end"/>
      </w:r>
      <w:r w:rsidRPr="00C634B5">
        <w:t xml:space="preserve">. As a large variety of analytic approaches will be utilized to thoroughly test the hypotheses of the proposed studies, we focus here, given space considerations, on power for the most central statistical tests. </w:t>
      </w:r>
    </w:p>
    <w:p w14:paraId="27A6CCC4" w14:textId="77777777" w:rsidR="00B764D8" w:rsidRPr="00C634B5" w:rsidRDefault="00B764D8" w:rsidP="00420B6D">
      <w:pPr>
        <w:pStyle w:val="Default"/>
        <w:jc w:val="both"/>
      </w:pPr>
    </w:p>
    <w:p w14:paraId="000923BF" w14:textId="5E077F3D" w:rsidR="00BD718F" w:rsidRPr="00C634B5" w:rsidRDefault="00BD718F" w:rsidP="00420B6D">
      <w:pPr>
        <w:pStyle w:val="Default"/>
        <w:jc w:val="both"/>
      </w:pPr>
      <w:r w:rsidRPr="00C634B5">
        <w:t xml:space="preserve">In this study, the primary goal will be to test for condition differences on psychological and physiological measures. Using a one-way ANOVA approach, the test would require 19 participants per condition to detect significant between-group differences. In practice, the analytic models will include relevant covariates, which will greatly increase power. Nevertheless, to be conservative, we have </w:t>
      </w:r>
      <w:r w:rsidRPr="00C05D52">
        <w:t xml:space="preserve">proposed </w:t>
      </w:r>
      <w:r w:rsidR="002C63D3" w:rsidRPr="00C05D52">
        <w:t>30</w:t>
      </w:r>
      <w:r w:rsidRPr="00C05D52">
        <w:t xml:space="preserve"> per condition.</w:t>
      </w:r>
      <w:r w:rsidRPr="00C634B5">
        <w:t xml:space="preserve"> </w:t>
      </w:r>
    </w:p>
    <w:p w14:paraId="0D93BC35" w14:textId="77777777" w:rsidR="00DE3240" w:rsidRPr="00C634B5" w:rsidRDefault="00DE3240" w:rsidP="00420B6D">
      <w:pPr>
        <w:pStyle w:val="Default"/>
        <w:jc w:val="both"/>
      </w:pPr>
    </w:p>
    <w:p w14:paraId="79AD0105" w14:textId="61121505" w:rsidR="00BD718F" w:rsidRPr="00C634B5" w:rsidRDefault="00DE3240" w:rsidP="00121D38">
      <w:pPr>
        <w:pStyle w:val="Default"/>
        <w:jc w:val="both"/>
        <w:rPr>
          <w:b/>
        </w:rPr>
      </w:pPr>
      <w:r w:rsidRPr="00C634B5">
        <w:t xml:space="preserve">The mean, median, standard deviation, range, and </w:t>
      </w:r>
      <w:r w:rsidR="00B764D8" w:rsidRPr="00C634B5">
        <w:t>percentage</w:t>
      </w:r>
      <w:r w:rsidRPr="00C634B5">
        <w:t xml:space="preserve"> of </w:t>
      </w:r>
      <w:r w:rsidR="00B764D8" w:rsidRPr="00C634B5">
        <w:t>participants</w:t>
      </w:r>
      <w:r w:rsidRPr="00C634B5">
        <w:t xml:space="preserve"> scoring the </w:t>
      </w:r>
      <w:r w:rsidR="00B764D8" w:rsidRPr="00C634B5">
        <w:t>minimum</w:t>
      </w:r>
      <w:r w:rsidRPr="00C634B5">
        <w:t xml:space="preserve"> </w:t>
      </w:r>
      <w:r w:rsidR="00B764D8" w:rsidRPr="00C634B5">
        <w:t>and</w:t>
      </w:r>
      <w:r w:rsidRPr="00C634B5">
        <w:t xml:space="preserve"> </w:t>
      </w:r>
      <w:r w:rsidR="00B764D8" w:rsidRPr="00C634B5">
        <w:t>maximum</w:t>
      </w:r>
      <w:r w:rsidRPr="00C634B5">
        <w:t xml:space="preserve"> for each </w:t>
      </w:r>
      <w:r w:rsidR="00B764D8" w:rsidRPr="00C634B5">
        <w:t xml:space="preserve">survey </w:t>
      </w:r>
      <w:r w:rsidRPr="00C634B5">
        <w:t xml:space="preserve">measure will be calculated.  We will examine the measures </w:t>
      </w:r>
      <w:r w:rsidR="00B764D8" w:rsidRPr="00C634B5">
        <w:t>in a</w:t>
      </w:r>
      <w:r w:rsidRPr="00C634B5">
        <w:t xml:space="preserve"> multivariate context, beginning with simple descriptive statistics</w:t>
      </w:r>
      <w:r w:rsidR="00B764D8" w:rsidRPr="00C634B5">
        <w:t xml:space="preserve"> (measures of central tendency, measures of variability, and measures of bivariate relationships)</w:t>
      </w:r>
      <w:r w:rsidRPr="00C634B5">
        <w:t xml:space="preserve">. </w:t>
      </w:r>
      <w:r w:rsidR="00B764D8" w:rsidRPr="00C634B5">
        <w:t xml:space="preserve">We will explore the relationships between the measures and health outcomes including leg ulcers. </w:t>
      </w:r>
      <w:r w:rsidRPr="00C634B5">
        <w:t xml:space="preserve"> We will</w:t>
      </w:r>
      <w:r w:rsidR="00B764D8" w:rsidRPr="00C634B5">
        <w:t xml:space="preserve"> also</w:t>
      </w:r>
      <w:r w:rsidRPr="00C634B5">
        <w:t xml:space="preserve"> consider basic </w:t>
      </w:r>
      <w:r w:rsidR="00B764D8" w:rsidRPr="00C634B5">
        <w:t>demographics</w:t>
      </w:r>
      <w:r w:rsidRPr="00C634B5">
        <w:t xml:space="preserve">, (e.g. sex, age, income, education).  </w:t>
      </w:r>
    </w:p>
    <w:p w14:paraId="2DC897FC" w14:textId="77777777" w:rsidR="00444607" w:rsidRPr="00C634B5" w:rsidRDefault="00444607" w:rsidP="00420B6D">
      <w:pPr>
        <w:tabs>
          <w:tab w:val="left" w:pos="540"/>
        </w:tabs>
        <w:jc w:val="both"/>
        <w:rPr>
          <w:rFonts w:ascii="Times New Roman" w:hAnsi="Times New Roman"/>
          <w:b/>
          <w:szCs w:val="24"/>
        </w:rPr>
      </w:pPr>
    </w:p>
    <w:p w14:paraId="7D0D0437" w14:textId="77777777" w:rsidR="00BD718F" w:rsidRPr="00C634B5" w:rsidRDefault="00BD718F" w:rsidP="00420B6D">
      <w:pPr>
        <w:tabs>
          <w:tab w:val="left" w:pos="540"/>
        </w:tabs>
        <w:jc w:val="both"/>
        <w:rPr>
          <w:rFonts w:ascii="Times New Roman" w:hAnsi="Times New Roman"/>
          <w:b/>
          <w:szCs w:val="24"/>
        </w:rPr>
      </w:pPr>
      <w:r w:rsidRPr="00C634B5">
        <w:rPr>
          <w:rFonts w:ascii="Times New Roman" w:hAnsi="Times New Roman"/>
          <w:b/>
          <w:szCs w:val="24"/>
        </w:rPr>
        <w:t>Microbiome Data</w:t>
      </w:r>
    </w:p>
    <w:p w14:paraId="7767B314" w14:textId="77777777" w:rsidR="00BD718F" w:rsidRPr="00C634B5" w:rsidRDefault="00BD718F" w:rsidP="00420B6D">
      <w:pPr>
        <w:tabs>
          <w:tab w:val="left" w:pos="540"/>
        </w:tabs>
        <w:jc w:val="both"/>
        <w:rPr>
          <w:rFonts w:ascii="Times New Roman" w:hAnsi="Times New Roman"/>
          <w:b/>
          <w:szCs w:val="24"/>
        </w:rPr>
      </w:pPr>
    </w:p>
    <w:p w14:paraId="54DD637F" w14:textId="121F96A9" w:rsidR="00420B6D" w:rsidRPr="00C05D52" w:rsidRDefault="00BD718F" w:rsidP="00420B6D">
      <w:pPr>
        <w:tabs>
          <w:tab w:val="left" w:pos="540"/>
        </w:tabs>
        <w:jc w:val="both"/>
        <w:rPr>
          <w:rFonts w:ascii="Times New Roman" w:hAnsi="Times New Roman"/>
          <w:szCs w:val="24"/>
        </w:rPr>
      </w:pPr>
      <w:r w:rsidRPr="00C05D52">
        <w:rPr>
          <w:rFonts w:ascii="Times New Roman" w:hAnsi="Times New Roman"/>
          <w:szCs w:val="24"/>
        </w:rPr>
        <w:t xml:space="preserve">There is currently no existing microbiome data on leg ulcers in SCD patients. Since this is a pilot study, </w:t>
      </w:r>
      <w:r w:rsidR="00360E71" w:rsidRPr="00C05D52">
        <w:rPr>
          <w:rFonts w:ascii="Times New Roman" w:hAnsi="Times New Roman"/>
          <w:szCs w:val="24"/>
        </w:rPr>
        <w:t xml:space="preserve">we </w:t>
      </w:r>
      <w:r w:rsidR="00623BB7" w:rsidRPr="00C05D52">
        <w:rPr>
          <w:rFonts w:ascii="Times New Roman" w:hAnsi="Times New Roman"/>
          <w:szCs w:val="24"/>
        </w:rPr>
        <w:t xml:space="preserve">have used </w:t>
      </w:r>
      <w:r w:rsidR="00360E71" w:rsidRPr="00C05D52">
        <w:rPr>
          <w:rFonts w:ascii="Times New Roman" w:hAnsi="Times New Roman"/>
          <w:szCs w:val="24"/>
        </w:rPr>
        <w:t>data generated from the diabetic foot ulcer mic</w:t>
      </w:r>
      <w:r w:rsidR="00623BB7" w:rsidRPr="00C05D52">
        <w:rPr>
          <w:rFonts w:ascii="Times New Roman" w:hAnsi="Times New Roman"/>
          <w:szCs w:val="24"/>
        </w:rPr>
        <w:t>robiome to conduct the power calculations (provided by Elizabeth Grice, Ph.D.).</w:t>
      </w:r>
      <w:r w:rsidR="002C63D3" w:rsidRPr="00C05D52">
        <w:rPr>
          <w:rFonts w:ascii="Times New Roman" w:hAnsi="Times New Roman"/>
          <w:szCs w:val="24"/>
        </w:rPr>
        <w:t xml:space="preserve"> The target sample size is </w:t>
      </w:r>
      <w:r w:rsidR="00B03D82">
        <w:rPr>
          <w:rFonts w:ascii="Times New Roman" w:hAnsi="Times New Roman"/>
          <w:szCs w:val="24"/>
        </w:rPr>
        <w:t xml:space="preserve">up to </w:t>
      </w:r>
      <w:r w:rsidR="00E36F72">
        <w:rPr>
          <w:rFonts w:ascii="Times New Roman" w:hAnsi="Times New Roman"/>
          <w:szCs w:val="24"/>
        </w:rPr>
        <w:t>150</w:t>
      </w:r>
      <w:r w:rsidR="00E36F72" w:rsidRPr="00C05D52">
        <w:rPr>
          <w:rFonts w:ascii="Times New Roman" w:hAnsi="Times New Roman"/>
          <w:szCs w:val="24"/>
        </w:rPr>
        <w:t xml:space="preserve"> </w:t>
      </w:r>
      <w:r w:rsidR="000D659E" w:rsidRPr="00C05D52">
        <w:rPr>
          <w:rFonts w:ascii="Times New Roman" w:hAnsi="Times New Roman"/>
          <w:szCs w:val="24"/>
        </w:rPr>
        <w:t>(</w:t>
      </w:r>
      <w:r w:rsidR="008F7698" w:rsidRPr="00C05D52">
        <w:rPr>
          <w:rFonts w:ascii="Times New Roman" w:hAnsi="Times New Roman"/>
          <w:szCs w:val="24"/>
        </w:rPr>
        <w:t>n=</w:t>
      </w:r>
      <w:r w:rsidR="00E36F72">
        <w:rPr>
          <w:rFonts w:ascii="Times New Roman" w:hAnsi="Times New Roman"/>
          <w:szCs w:val="24"/>
        </w:rPr>
        <w:t>5</w:t>
      </w:r>
      <w:r w:rsidR="002C63D3" w:rsidRPr="00C05D52">
        <w:rPr>
          <w:rFonts w:ascii="Times New Roman" w:hAnsi="Times New Roman"/>
          <w:szCs w:val="24"/>
        </w:rPr>
        <w:t>0</w:t>
      </w:r>
      <w:r w:rsidR="000D659E" w:rsidRPr="00C05D52">
        <w:rPr>
          <w:rFonts w:ascii="Times New Roman" w:hAnsi="Times New Roman"/>
          <w:szCs w:val="24"/>
        </w:rPr>
        <w:t xml:space="preserve"> with leg ulcers</w:t>
      </w:r>
      <w:r w:rsidR="00B03D82">
        <w:rPr>
          <w:rFonts w:ascii="Times New Roman" w:hAnsi="Times New Roman"/>
          <w:szCs w:val="24"/>
        </w:rPr>
        <w:t xml:space="preserve">, </w:t>
      </w:r>
      <w:r w:rsidR="008F7698" w:rsidRPr="00C05D52">
        <w:rPr>
          <w:rFonts w:ascii="Times New Roman" w:hAnsi="Times New Roman"/>
          <w:szCs w:val="24"/>
        </w:rPr>
        <w:t>n=</w:t>
      </w:r>
      <w:r w:rsidR="00E36F72">
        <w:rPr>
          <w:rFonts w:ascii="Times New Roman" w:hAnsi="Times New Roman"/>
          <w:szCs w:val="24"/>
        </w:rPr>
        <w:t>5</w:t>
      </w:r>
      <w:r w:rsidR="002C63D3" w:rsidRPr="00C05D52">
        <w:rPr>
          <w:rFonts w:ascii="Times New Roman" w:hAnsi="Times New Roman"/>
          <w:szCs w:val="24"/>
        </w:rPr>
        <w:t>0</w:t>
      </w:r>
      <w:r w:rsidR="000D659E" w:rsidRPr="00C05D52">
        <w:rPr>
          <w:rFonts w:ascii="Times New Roman" w:hAnsi="Times New Roman"/>
          <w:szCs w:val="24"/>
        </w:rPr>
        <w:t xml:space="preserve"> without</w:t>
      </w:r>
      <w:r w:rsidR="008F7698" w:rsidRPr="00C05D52">
        <w:rPr>
          <w:rFonts w:ascii="Times New Roman" w:hAnsi="Times New Roman"/>
          <w:szCs w:val="24"/>
        </w:rPr>
        <w:t xml:space="preserve"> leg ulcers</w:t>
      </w:r>
      <w:r w:rsidR="00175854">
        <w:rPr>
          <w:rFonts w:ascii="Times New Roman" w:hAnsi="Times New Roman"/>
          <w:szCs w:val="24"/>
        </w:rPr>
        <w:t xml:space="preserve">, </w:t>
      </w:r>
      <w:r w:rsidR="00175854" w:rsidRPr="00175854">
        <w:rPr>
          <w:rFonts w:ascii="Times New Roman" w:hAnsi="Times New Roman"/>
          <w:szCs w:val="24"/>
        </w:rPr>
        <w:t>and n=</w:t>
      </w:r>
      <w:r w:rsidR="00E36F72">
        <w:rPr>
          <w:rFonts w:ascii="Times New Roman" w:hAnsi="Times New Roman"/>
          <w:szCs w:val="24"/>
        </w:rPr>
        <w:t>50</w:t>
      </w:r>
      <w:r w:rsidR="00175854" w:rsidRPr="00175854">
        <w:rPr>
          <w:rFonts w:ascii="Times New Roman" w:hAnsi="Times New Roman"/>
          <w:szCs w:val="24"/>
        </w:rPr>
        <w:t xml:space="preserve"> with no previous history of leg ulcer</w:t>
      </w:r>
      <w:r w:rsidR="008F7698" w:rsidRPr="00175854">
        <w:rPr>
          <w:rFonts w:ascii="Times New Roman" w:hAnsi="Times New Roman"/>
          <w:szCs w:val="24"/>
        </w:rPr>
        <w:t>)</w:t>
      </w:r>
      <w:r w:rsidR="008F7698" w:rsidRPr="00C05D52">
        <w:rPr>
          <w:rFonts w:ascii="Times New Roman" w:hAnsi="Times New Roman"/>
          <w:szCs w:val="24"/>
        </w:rPr>
        <w:t xml:space="preserve">. </w:t>
      </w:r>
      <w:r w:rsidR="00623BB7" w:rsidRPr="00C05D52">
        <w:rPr>
          <w:rFonts w:ascii="Times New Roman" w:hAnsi="Times New Roman"/>
          <w:szCs w:val="24"/>
        </w:rPr>
        <w:t xml:space="preserve">In the previous microbiome study of diabetic foot ulcers from 52 patients, the standard deviation of Shannon diversity was 0.87 [31]. If the true difference in experimental and control means is 1.0, we will need to study 13 experimental subjects </w:t>
      </w:r>
      <w:r w:rsidR="00420B6D" w:rsidRPr="00C05D52">
        <w:rPr>
          <w:rFonts w:ascii="Times New Roman" w:hAnsi="Times New Roman"/>
          <w:szCs w:val="24"/>
        </w:rPr>
        <w:t xml:space="preserve">(SCD patients with leg ulcers) </w:t>
      </w:r>
      <w:r w:rsidR="00623BB7" w:rsidRPr="00C05D52">
        <w:rPr>
          <w:rFonts w:ascii="Times New Roman" w:hAnsi="Times New Roman"/>
          <w:szCs w:val="24"/>
        </w:rPr>
        <w:t xml:space="preserve">and 13 control subjects </w:t>
      </w:r>
      <w:r w:rsidR="00420B6D" w:rsidRPr="00C05D52">
        <w:rPr>
          <w:rFonts w:ascii="Times New Roman" w:hAnsi="Times New Roman"/>
          <w:szCs w:val="24"/>
        </w:rPr>
        <w:t xml:space="preserve">(SCD patients without leg ulcers) </w:t>
      </w:r>
      <w:r w:rsidR="00623BB7" w:rsidRPr="00C05D52">
        <w:rPr>
          <w:rFonts w:ascii="Times New Roman" w:hAnsi="Times New Roman"/>
          <w:szCs w:val="24"/>
        </w:rPr>
        <w:t>to be able to reject the null hypothesis that population means of the experimental and control groups are equal with probability (power) 0.80. The type I error probably associated with this test of</w:t>
      </w:r>
      <w:r w:rsidR="00420B6D" w:rsidRPr="00C05D52">
        <w:rPr>
          <w:rFonts w:ascii="Times New Roman" w:hAnsi="Times New Roman"/>
          <w:szCs w:val="24"/>
        </w:rPr>
        <w:t xml:space="preserve"> this null hypothesis is 0.05. Anticipated r</w:t>
      </w:r>
      <w:r w:rsidR="00623BB7" w:rsidRPr="00C05D52">
        <w:rPr>
          <w:rFonts w:ascii="Times New Roman" w:hAnsi="Times New Roman"/>
          <w:szCs w:val="24"/>
        </w:rPr>
        <w:t xml:space="preserve">ecruitment of </w:t>
      </w:r>
      <w:r w:rsidR="00E36F72">
        <w:rPr>
          <w:rFonts w:ascii="Times New Roman" w:hAnsi="Times New Roman"/>
          <w:szCs w:val="24"/>
        </w:rPr>
        <w:t>5</w:t>
      </w:r>
      <w:r w:rsidR="00E36F72" w:rsidRPr="00C05D52">
        <w:rPr>
          <w:rFonts w:ascii="Times New Roman" w:hAnsi="Times New Roman"/>
          <w:szCs w:val="24"/>
        </w:rPr>
        <w:t xml:space="preserve">0 </w:t>
      </w:r>
      <w:r w:rsidR="00623BB7" w:rsidRPr="00C05D52">
        <w:rPr>
          <w:rFonts w:ascii="Times New Roman" w:hAnsi="Times New Roman"/>
          <w:szCs w:val="24"/>
        </w:rPr>
        <w:t>i</w:t>
      </w:r>
      <w:r w:rsidR="002C63D3" w:rsidRPr="00C05D52">
        <w:rPr>
          <w:rFonts w:ascii="Times New Roman" w:hAnsi="Times New Roman"/>
          <w:szCs w:val="24"/>
        </w:rPr>
        <w:t xml:space="preserve">ndividuals with leg ulcers and </w:t>
      </w:r>
      <w:r w:rsidR="00E36F72">
        <w:rPr>
          <w:rFonts w:ascii="Times New Roman" w:hAnsi="Times New Roman"/>
          <w:szCs w:val="24"/>
        </w:rPr>
        <w:t>5</w:t>
      </w:r>
      <w:r w:rsidR="00E36F72" w:rsidRPr="00C05D52">
        <w:rPr>
          <w:rFonts w:ascii="Times New Roman" w:hAnsi="Times New Roman"/>
          <w:szCs w:val="24"/>
        </w:rPr>
        <w:t xml:space="preserve">0 </w:t>
      </w:r>
      <w:r w:rsidR="00623BB7" w:rsidRPr="00C05D52">
        <w:rPr>
          <w:rFonts w:ascii="Times New Roman" w:hAnsi="Times New Roman"/>
          <w:szCs w:val="24"/>
        </w:rPr>
        <w:t>withou</w:t>
      </w:r>
      <w:r w:rsidR="00420B6D" w:rsidRPr="00C05D52">
        <w:rPr>
          <w:rFonts w:ascii="Times New Roman" w:hAnsi="Times New Roman"/>
          <w:szCs w:val="24"/>
        </w:rPr>
        <w:t xml:space="preserve">t leg ulcers will provide ample </w:t>
      </w:r>
      <w:r w:rsidR="00623BB7" w:rsidRPr="00C05D52">
        <w:rPr>
          <w:rFonts w:ascii="Times New Roman" w:hAnsi="Times New Roman"/>
          <w:szCs w:val="24"/>
        </w:rPr>
        <w:t xml:space="preserve">statistical power to complete the analytic plan for the microbiome data. </w:t>
      </w:r>
      <w:r w:rsidR="00420B6D" w:rsidRPr="00C05D52">
        <w:rPr>
          <w:rFonts w:ascii="Times New Roman" w:hAnsi="Times New Roman"/>
          <w:szCs w:val="24"/>
        </w:rPr>
        <w:t xml:space="preserve">We will </w:t>
      </w:r>
      <w:r w:rsidR="000D659E" w:rsidRPr="00C05D52">
        <w:rPr>
          <w:rFonts w:ascii="Times New Roman" w:hAnsi="Times New Roman"/>
          <w:szCs w:val="24"/>
        </w:rPr>
        <w:t xml:space="preserve">also </w:t>
      </w:r>
      <w:r w:rsidR="00420B6D" w:rsidRPr="00C05D52">
        <w:rPr>
          <w:rFonts w:ascii="Times New Roman" w:hAnsi="Times New Roman"/>
          <w:szCs w:val="24"/>
        </w:rPr>
        <w:t xml:space="preserve">highlight the relative abundance of pathogenic microbial </w:t>
      </w:r>
      <w:r w:rsidR="00D553CB" w:rsidRPr="00C05D52">
        <w:rPr>
          <w:rFonts w:ascii="Times New Roman" w:hAnsi="Times New Roman"/>
          <w:szCs w:val="24"/>
        </w:rPr>
        <w:t xml:space="preserve">genera </w:t>
      </w:r>
      <w:r w:rsidR="00420B6D" w:rsidRPr="00C05D52">
        <w:rPr>
          <w:rFonts w:ascii="Times New Roman" w:hAnsi="Times New Roman"/>
          <w:szCs w:val="24"/>
        </w:rPr>
        <w:t xml:space="preserve">like </w:t>
      </w:r>
      <w:r w:rsidR="00420B6D" w:rsidRPr="00C05D52">
        <w:rPr>
          <w:rFonts w:ascii="Times New Roman" w:hAnsi="Times New Roman"/>
          <w:i/>
          <w:szCs w:val="24"/>
        </w:rPr>
        <w:t>Staphylococcus</w:t>
      </w:r>
      <w:r w:rsidR="00420B6D" w:rsidRPr="00C05D52">
        <w:rPr>
          <w:rFonts w:ascii="Times New Roman" w:hAnsi="Times New Roman"/>
          <w:szCs w:val="24"/>
        </w:rPr>
        <w:t>,</w:t>
      </w:r>
      <w:r w:rsidR="00420B6D" w:rsidRPr="00C05D52">
        <w:rPr>
          <w:rFonts w:ascii="Times New Roman" w:hAnsi="Times New Roman"/>
          <w:i/>
          <w:szCs w:val="24"/>
        </w:rPr>
        <w:t xml:space="preserve"> Streptococcus</w:t>
      </w:r>
      <w:r w:rsidR="00420B6D" w:rsidRPr="00C05D52">
        <w:rPr>
          <w:rFonts w:ascii="Times New Roman" w:hAnsi="Times New Roman"/>
          <w:szCs w:val="24"/>
        </w:rPr>
        <w:t>, and anaerobes. In microbiome studies, relative abundance is used to classify taxon whether bacterial or fungal present in a given sample. Individuals without leg ulcers should contain a lower relative abundance of pathogenic organisms in comparison to individuals with leg ulcers. Therefore, high relative abundance of pathogenic organisms correlates with the presence of an ulcer with delayed healing while low relative abundance of pathogenic organisms suggests the absence of a leg ulcer.</w:t>
      </w:r>
    </w:p>
    <w:p w14:paraId="45DD53E9" w14:textId="77777777" w:rsidR="00420B6D" w:rsidRPr="00C634B5" w:rsidRDefault="00420B6D" w:rsidP="00420B6D">
      <w:pPr>
        <w:tabs>
          <w:tab w:val="left" w:pos="540"/>
        </w:tabs>
        <w:jc w:val="both"/>
        <w:rPr>
          <w:rFonts w:ascii="Times New Roman" w:hAnsi="Times New Roman"/>
          <w:b/>
          <w:szCs w:val="24"/>
        </w:rPr>
      </w:pPr>
    </w:p>
    <w:p w14:paraId="408FA903" w14:textId="67775CDF" w:rsidR="00623BB7" w:rsidRPr="00F466BA" w:rsidRDefault="00623BB7" w:rsidP="00420B6D">
      <w:pPr>
        <w:jc w:val="both"/>
        <w:rPr>
          <w:rFonts w:ascii="Times New Roman" w:hAnsi="Times New Roman"/>
          <w:szCs w:val="24"/>
        </w:rPr>
      </w:pPr>
      <w:r w:rsidRPr="00F466BA">
        <w:rPr>
          <w:rFonts w:ascii="Times New Roman" w:hAnsi="Times New Roman"/>
          <w:szCs w:val="24"/>
        </w:rPr>
        <w:t>Additional microbiome measures of diversity may be included:</w:t>
      </w:r>
    </w:p>
    <w:p w14:paraId="589DDCEC" w14:textId="49158B53" w:rsidR="00623BB7" w:rsidRPr="00F466BA" w:rsidRDefault="00623BB7" w:rsidP="00420B6D">
      <w:pPr>
        <w:jc w:val="both"/>
        <w:rPr>
          <w:rFonts w:ascii="Times New Roman" w:hAnsi="Times New Roman"/>
          <w:b/>
          <w:szCs w:val="24"/>
        </w:rPr>
      </w:pPr>
      <w:r w:rsidRPr="00F466BA">
        <w:rPr>
          <w:rFonts w:ascii="Times New Roman" w:hAnsi="Times New Roman"/>
          <w:b/>
          <w:szCs w:val="24"/>
        </w:rPr>
        <w:t>Number of O</w:t>
      </w:r>
      <w:r w:rsidR="000D659E" w:rsidRPr="00F466BA">
        <w:rPr>
          <w:rFonts w:ascii="Times New Roman" w:hAnsi="Times New Roman"/>
          <w:b/>
          <w:szCs w:val="24"/>
        </w:rPr>
        <w:t xml:space="preserve">perational </w:t>
      </w:r>
      <w:r w:rsidRPr="00F466BA">
        <w:rPr>
          <w:rFonts w:ascii="Times New Roman" w:hAnsi="Times New Roman"/>
          <w:b/>
          <w:szCs w:val="24"/>
        </w:rPr>
        <w:t>T</w:t>
      </w:r>
      <w:r w:rsidR="000D659E" w:rsidRPr="00F466BA">
        <w:rPr>
          <w:rFonts w:ascii="Times New Roman" w:hAnsi="Times New Roman"/>
          <w:b/>
          <w:szCs w:val="24"/>
        </w:rPr>
        <w:t xml:space="preserve">axonomic </w:t>
      </w:r>
      <w:r w:rsidRPr="00F466BA">
        <w:rPr>
          <w:rFonts w:ascii="Times New Roman" w:hAnsi="Times New Roman"/>
          <w:b/>
          <w:szCs w:val="24"/>
        </w:rPr>
        <w:t>U</w:t>
      </w:r>
      <w:r w:rsidR="000D659E" w:rsidRPr="00F466BA">
        <w:rPr>
          <w:rFonts w:ascii="Times New Roman" w:hAnsi="Times New Roman"/>
          <w:b/>
          <w:szCs w:val="24"/>
        </w:rPr>
        <w:t>nit</w:t>
      </w:r>
      <w:r w:rsidRPr="00F466BA">
        <w:rPr>
          <w:rFonts w:ascii="Times New Roman" w:hAnsi="Times New Roman"/>
          <w:b/>
          <w:szCs w:val="24"/>
        </w:rPr>
        <w:t>s</w:t>
      </w:r>
      <w:r w:rsidR="000D659E" w:rsidRPr="00F466BA">
        <w:rPr>
          <w:rFonts w:ascii="Times New Roman" w:hAnsi="Times New Roman"/>
          <w:b/>
          <w:szCs w:val="24"/>
        </w:rPr>
        <w:t xml:space="preserve"> (OTUs)</w:t>
      </w:r>
      <w:r w:rsidRPr="00F466BA">
        <w:rPr>
          <w:rFonts w:ascii="Times New Roman" w:hAnsi="Times New Roman"/>
          <w:b/>
          <w:szCs w:val="24"/>
        </w:rPr>
        <w:t>:</w:t>
      </w:r>
    </w:p>
    <w:p w14:paraId="3B312AC4"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deviation=15.0 (mean 30.3)</w:t>
      </w:r>
    </w:p>
    <w:p w14:paraId="5AC1B7CB" w14:textId="6E77EF73" w:rsidR="00623BB7" w:rsidRPr="00F466BA" w:rsidRDefault="00623BB7" w:rsidP="00420B6D">
      <w:pPr>
        <w:jc w:val="both"/>
        <w:rPr>
          <w:rFonts w:ascii="Times New Roman" w:hAnsi="Times New Roman"/>
          <w:szCs w:val="24"/>
        </w:rPr>
      </w:pPr>
      <w:r w:rsidRPr="00F466BA">
        <w:rPr>
          <w:rFonts w:ascii="Times New Roman" w:hAnsi="Times New Roman"/>
          <w:szCs w:val="24"/>
        </w:rPr>
        <w:t>Detect difference of 15, need 17</w:t>
      </w:r>
      <w:r w:rsidR="00420B6D" w:rsidRPr="00F466BA">
        <w:rPr>
          <w:rFonts w:ascii="Times New Roman" w:hAnsi="Times New Roman"/>
          <w:szCs w:val="24"/>
        </w:rPr>
        <w:t xml:space="preserve"> participants</w:t>
      </w:r>
      <w:r w:rsidRPr="00F466BA">
        <w:rPr>
          <w:rFonts w:ascii="Times New Roman" w:hAnsi="Times New Roman"/>
          <w:szCs w:val="24"/>
        </w:rPr>
        <w:t xml:space="preserve"> each</w:t>
      </w:r>
    </w:p>
    <w:p w14:paraId="38F34222" w14:textId="7E0A2D43" w:rsidR="00623BB7" w:rsidRPr="00F466BA" w:rsidRDefault="00623BB7" w:rsidP="00420B6D">
      <w:pPr>
        <w:jc w:val="both"/>
        <w:rPr>
          <w:rFonts w:ascii="Times New Roman" w:hAnsi="Times New Roman"/>
          <w:b/>
          <w:szCs w:val="24"/>
        </w:rPr>
      </w:pPr>
      <w:r w:rsidRPr="00F466BA">
        <w:rPr>
          <w:rFonts w:ascii="Times New Roman" w:hAnsi="Times New Roman"/>
          <w:b/>
          <w:szCs w:val="24"/>
        </w:rPr>
        <w:t>Rel</w:t>
      </w:r>
      <w:r w:rsidR="00420B6D" w:rsidRPr="00F466BA">
        <w:rPr>
          <w:rFonts w:ascii="Times New Roman" w:hAnsi="Times New Roman"/>
          <w:b/>
          <w:szCs w:val="24"/>
        </w:rPr>
        <w:t xml:space="preserve">ative abundance of </w:t>
      </w:r>
      <w:r w:rsidRPr="00F466BA">
        <w:rPr>
          <w:rFonts w:ascii="Times New Roman" w:hAnsi="Times New Roman"/>
          <w:b/>
          <w:szCs w:val="24"/>
        </w:rPr>
        <w:t>Staphylococcus:</w:t>
      </w:r>
    </w:p>
    <w:p w14:paraId="673CEF1C"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 = 0.33 (mean = 0.32)</w:t>
      </w:r>
    </w:p>
    <w:p w14:paraId="59534E15" w14:textId="0A29FBF4" w:rsidR="00623BB7" w:rsidRPr="00F466BA" w:rsidRDefault="00623BB7" w:rsidP="00420B6D">
      <w:pPr>
        <w:jc w:val="both"/>
        <w:rPr>
          <w:rFonts w:ascii="Times New Roman" w:hAnsi="Times New Roman"/>
          <w:szCs w:val="24"/>
        </w:rPr>
      </w:pPr>
      <w:r w:rsidRPr="00F466BA">
        <w:rPr>
          <w:rFonts w:ascii="Times New Roman" w:hAnsi="Times New Roman"/>
          <w:szCs w:val="24"/>
        </w:rPr>
        <w:t xml:space="preserve">Detect difference of 0.30, need 30 </w:t>
      </w:r>
      <w:r w:rsidR="00420B6D" w:rsidRPr="00F466BA">
        <w:rPr>
          <w:rFonts w:ascii="Times New Roman" w:hAnsi="Times New Roman"/>
          <w:szCs w:val="24"/>
        </w:rPr>
        <w:t xml:space="preserve">participants </w:t>
      </w:r>
      <w:r w:rsidRPr="00F466BA">
        <w:rPr>
          <w:rFonts w:ascii="Times New Roman" w:hAnsi="Times New Roman"/>
          <w:szCs w:val="24"/>
        </w:rPr>
        <w:t>each</w:t>
      </w:r>
    </w:p>
    <w:p w14:paraId="2539A918" w14:textId="77777777" w:rsidR="00623BB7" w:rsidRPr="00F466BA" w:rsidRDefault="00623BB7" w:rsidP="00420B6D">
      <w:pPr>
        <w:jc w:val="both"/>
        <w:rPr>
          <w:rFonts w:ascii="Times New Roman" w:hAnsi="Times New Roman"/>
          <w:b/>
          <w:szCs w:val="24"/>
        </w:rPr>
      </w:pPr>
      <w:r w:rsidRPr="00F466BA">
        <w:rPr>
          <w:rFonts w:ascii="Times New Roman" w:hAnsi="Times New Roman"/>
          <w:b/>
          <w:szCs w:val="24"/>
        </w:rPr>
        <w:t>Bacterial load (logs):</w:t>
      </w:r>
    </w:p>
    <w:p w14:paraId="3018CBDF"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 = 0.37 (mean =7.11)</w:t>
      </w:r>
    </w:p>
    <w:p w14:paraId="4251EECC" w14:textId="0F1CDFD9" w:rsidR="00623BB7" w:rsidRPr="00F466BA" w:rsidRDefault="00623BB7" w:rsidP="00420B6D">
      <w:pPr>
        <w:jc w:val="both"/>
        <w:rPr>
          <w:rFonts w:ascii="Times New Roman" w:hAnsi="Times New Roman"/>
          <w:szCs w:val="24"/>
        </w:rPr>
      </w:pPr>
      <w:r w:rsidRPr="00F466BA">
        <w:rPr>
          <w:rFonts w:ascii="Times New Roman" w:hAnsi="Times New Roman"/>
          <w:szCs w:val="24"/>
        </w:rPr>
        <w:t xml:space="preserve">Detect difference of 0.50 logs, need 10 </w:t>
      </w:r>
      <w:r w:rsidR="00420B6D" w:rsidRPr="00F466BA">
        <w:rPr>
          <w:rFonts w:ascii="Times New Roman" w:hAnsi="Times New Roman"/>
          <w:szCs w:val="24"/>
        </w:rPr>
        <w:t>pa</w:t>
      </w:r>
      <w:r w:rsidR="00241965" w:rsidRPr="00F466BA">
        <w:rPr>
          <w:rFonts w:ascii="Times New Roman" w:hAnsi="Times New Roman"/>
          <w:szCs w:val="24"/>
        </w:rPr>
        <w:t>r</w:t>
      </w:r>
      <w:r w:rsidR="00420B6D" w:rsidRPr="00F466BA">
        <w:rPr>
          <w:rFonts w:ascii="Times New Roman" w:hAnsi="Times New Roman"/>
          <w:szCs w:val="24"/>
        </w:rPr>
        <w:t xml:space="preserve">ticipants </w:t>
      </w:r>
      <w:r w:rsidRPr="00F466BA">
        <w:rPr>
          <w:rFonts w:ascii="Times New Roman" w:hAnsi="Times New Roman"/>
          <w:szCs w:val="24"/>
        </w:rPr>
        <w:t>each</w:t>
      </w:r>
    </w:p>
    <w:p w14:paraId="2C2CFD69" w14:textId="77777777" w:rsidR="00BD718F" w:rsidRPr="00C634B5" w:rsidRDefault="00BD718F" w:rsidP="00420B6D">
      <w:pPr>
        <w:tabs>
          <w:tab w:val="left" w:pos="540"/>
        </w:tabs>
        <w:jc w:val="both"/>
        <w:rPr>
          <w:rFonts w:ascii="Times New Roman" w:hAnsi="Times New Roman"/>
          <w:b/>
          <w:szCs w:val="24"/>
          <w:highlight w:val="yellow"/>
        </w:rPr>
      </w:pPr>
    </w:p>
    <w:p w14:paraId="55027AB6" w14:textId="43FC7440"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Analysis related to hypothesis 1:  The first hypothesis suggests that specific microb</w:t>
      </w:r>
      <w:r w:rsidR="00D553CB" w:rsidRPr="00C634B5">
        <w:rPr>
          <w:rFonts w:ascii="Times New Roman" w:hAnsi="Times New Roman"/>
          <w:szCs w:val="24"/>
        </w:rPr>
        <w:t>es</w:t>
      </w:r>
      <w:r w:rsidR="00613C92" w:rsidRPr="00C634B5">
        <w:rPr>
          <w:rFonts w:ascii="Times New Roman" w:hAnsi="Times New Roman"/>
          <w:szCs w:val="24"/>
        </w:rPr>
        <w:t xml:space="preserve"> </w:t>
      </w:r>
      <w:r w:rsidRPr="00C634B5">
        <w:rPr>
          <w:rFonts w:ascii="Times New Roman" w:hAnsi="Times New Roman"/>
          <w:szCs w:val="24"/>
        </w:rPr>
        <w:t xml:space="preserve">are predominant in leg ulcers of SCD patients. To identify these </w:t>
      </w:r>
      <w:r w:rsidR="00D553CB" w:rsidRPr="00C634B5">
        <w:rPr>
          <w:rFonts w:ascii="Times New Roman" w:hAnsi="Times New Roman"/>
          <w:szCs w:val="24"/>
        </w:rPr>
        <w:t>microbes</w:t>
      </w:r>
      <w:r w:rsidRPr="00C634B5">
        <w:rPr>
          <w:rFonts w:ascii="Times New Roman" w:hAnsi="Times New Roman"/>
          <w:szCs w:val="24"/>
        </w:rPr>
        <w:t xml:space="preserve">, we will first characterize the microbiome of HbSS leg ulcers and will include individuals without leg ulcers. The presence of such </w:t>
      </w:r>
      <w:r w:rsidR="00D553CB" w:rsidRPr="00C634B5">
        <w:rPr>
          <w:rFonts w:ascii="Times New Roman" w:hAnsi="Times New Roman"/>
          <w:szCs w:val="24"/>
        </w:rPr>
        <w:t xml:space="preserve">isolates </w:t>
      </w:r>
      <w:r w:rsidRPr="00C634B5">
        <w:rPr>
          <w:rFonts w:ascii="Times New Roman" w:hAnsi="Times New Roman"/>
          <w:szCs w:val="24"/>
        </w:rPr>
        <w:t xml:space="preserve">may impede the healing process, worsening the condition and increase healing time. To address this hypothesis, we will process and prepare samples for DNA extraction and sequencing from all study participants. Samples will then be sent off for sequencing using the MiSeq platform. We will first check for chimeras and if any are identified, remove from the sequence file. Then, we will align and taxonomically classify our sequences using online microbial ecology tools like Qiime (or mothur) and a 16S (bacterial) and/or ITS (fungal) reference database to characterize the microbial communities present on the foot of HbSS patients with and without leg ulcers </w:t>
      </w:r>
      <w:r w:rsidRPr="00844DAB">
        <w:rPr>
          <w:rFonts w:ascii="Times New Roman" w:hAnsi="Times New Roman"/>
          <w:szCs w:val="24"/>
        </w:rPr>
        <w:fldChar w:fldCharType="begin">
          <w:fldData xml:space="preserve">PEVuZE5vdGU+PENpdGU+PEF1dGhvcj5TY2hsb3NzPC9BdXRob3I+PFllYXI+MjAwOTwvWWVhcj48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eS10aXRsZT5OYXR1cmUgbWV0aG9kczwvc2Vjb25kYXJ5LXRpdGxlPjxhbHQtdGl0bGU+TmF0IE1l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PEVuZE5vdGU+PENpdGU+PEF1dGhvcj5TY2hsb3NzPC9BdXRob3I+PFllYXI+MjAwOTwvWWVhcj48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eS10aXRsZT5OYXR1cmUgbWV0aG9kczwvc2Vjb25kYXJ5LXRpdGxlPjxhbHQtdGl0bGU+TmF0IE1l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50" w:tooltip="Caporaso, 2010 #62" w:history="1">
        <w:r w:rsidR="00AE2218">
          <w:rPr>
            <w:rFonts w:ascii="Times New Roman" w:hAnsi="Times New Roman"/>
            <w:noProof/>
            <w:szCs w:val="24"/>
          </w:rPr>
          <w:t>50</w:t>
        </w:r>
      </w:hyperlink>
      <w:r w:rsidR="00AE2218">
        <w:rPr>
          <w:rFonts w:ascii="Times New Roman" w:hAnsi="Times New Roman"/>
          <w:noProof/>
          <w:szCs w:val="24"/>
        </w:rPr>
        <w:t xml:space="preserve">, </w:t>
      </w:r>
      <w:hyperlink w:anchor="_ENREF_59" w:tooltip="Schloss, 2009 #59" w:history="1">
        <w:r w:rsidR="00AE2218">
          <w:rPr>
            <w:rFonts w:ascii="Times New Roman" w:hAnsi="Times New Roman"/>
            <w:noProof/>
            <w:szCs w:val="24"/>
          </w:rPr>
          <w:t>59</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Using the same bioinformatics tools, we will assign the amplicon sequences to operational taxonomic units using a percent similarity cutoff to further bin/group sequences. This step is important for the analysis employing diversity-based metrics to highlight, community richness (Chao1), and microbial community structure (Theta Index) and membership (Jaccard Index). We will also infer phylogenetic relationships using the same tools (UniFrac) mentioned above. To visualize these relationships among microbial communities, we may also wish to conduct principal coordinates analyses (PCA) to show similarities or differences between two environments (i.e. disease vs. healthy states). If we decide to sequence the fungal community present in the leg ulcers, we will follow the procedure described above with minor modifications, using CD-HIT for sequence clustering </w:t>
      </w:r>
      <w:r w:rsidRPr="00844DAB">
        <w:rPr>
          <w:rFonts w:ascii="Times New Roman" w:hAnsi="Times New Roman"/>
          <w:szCs w:val="24"/>
        </w:rPr>
        <w:fldChar w:fldCharType="begin">
          <w:fldData xml:space="preserve">PEVuZE5vdGU+PENpdGU+PEF1dGhvcj5GaW5kbGV5PC9BdXRob3I+PFllYXI+MjAxMzwvWWVhcj48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Y2FsPjxwYWdlcz4zNjctNzA8L3BhZ2VzPjx2b2x1bWU+NDk4PC92b2x1bWU+PG51bWJlcj43NDU0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PEVuZE5vdGU+PENpdGU+PEF1dGhvcj5GaW5kbGV5PC9BdXRob3I+PFllYXI+MjAxMzwvWWVhcj48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Y2FsPjxwYWdlcz4zNjctNzA8L3BhZ2VzPjx2b2x1bWU+NDk4PC92b2x1bWU+PG51bWJlcj43NDU0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60" w:tooltip="Findley, 2013 #240" w:history="1">
        <w:r w:rsidR="00AE2218">
          <w:rPr>
            <w:rFonts w:ascii="Times New Roman" w:hAnsi="Times New Roman"/>
            <w:noProof/>
            <w:szCs w:val="24"/>
          </w:rPr>
          <w:t>60</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We will complete the same analyses described above for the participants resampled in the longitudinal study.</w:t>
      </w:r>
    </w:p>
    <w:p w14:paraId="3391925F" w14:textId="77777777" w:rsidR="008C5861" w:rsidRPr="00C634B5" w:rsidRDefault="008C5861" w:rsidP="00420B6D">
      <w:pPr>
        <w:tabs>
          <w:tab w:val="left" w:pos="540"/>
        </w:tabs>
        <w:jc w:val="both"/>
        <w:rPr>
          <w:rFonts w:ascii="Times New Roman" w:hAnsi="Times New Roman"/>
          <w:szCs w:val="24"/>
        </w:rPr>
      </w:pPr>
    </w:p>
    <w:p w14:paraId="72A90F44" w14:textId="60E38E4F" w:rsidR="008C5861" w:rsidRPr="00C634B5" w:rsidRDefault="008C5861" w:rsidP="00420B6D">
      <w:pPr>
        <w:tabs>
          <w:tab w:val="left" w:pos="540"/>
        </w:tabs>
        <w:jc w:val="both"/>
        <w:rPr>
          <w:rFonts w:ascii="Times New Roman" w:hAnsi="Times New Roman"/>
          <w:szCs w:val="24"/>
        </w:rPr>
      </w:pPr>
      <w:r w:rsidRPr="00C634B5">
        <w:rPr>
          <w:rFonts w:ascii="Times New Roman" w:hAnsi="Times New Roman"/>
          <w:szCs w:val="24"/>
        </w:rPr>
        <w:t>Blood work/lab will be performed for each participant</w:t>
      </w:r>
      <w:r w:rsidR="00510207" w:rsidRPr="00C634B5">
        <w:rPr>
          <w:rFonts w:ascii="Times New Roman" w:hAnsi="Times New Roman"/>
          <w:szCs w:val="24"/>
        </w:rPr>
        <w:t xml:space="preserve">, </w:t>
      </w:r>
      <w:r w:rsidR="00767261" w:rsidRPr="00C634B5">
        <w:rPr>
          <w:rFonts w:ascii="Times New Roman" w:hAnsi="Times New Roman"/>
          <w:szCs w:val="24"/>
        </w:rPr>
        <w:t>(</w:t>
      </w:r>
      <w:r w:rsidR="00767261" w:rsidRPr="00C05D52">
        <w:rPr>
          <w:rFonts w:ascii="Times New Roman" w:hAnsi="Times New Roman"/>
          <w:szCs w:val="24"/>
        </w:rPr>
        <w:t>n=</w:t>
      </w:r>
      <w:r w:rsidR="00E36F72">
        <w:rPr>
          <w:rFonts w:ascii="Times New Roman" w:hAnsi="Times New Roman"/>
          <w:szCs w:val="24"/>
        </w:rPr>
        <w:t>3</w:t>
      </w:r>
      <w:r w:rsidR="002C63D3" w:rsidRPr="00C05D52">
        <w:rPr>
          <w:rFonts w:ascii="Times New Roman" w:hAnsi="Times New Roman"/>
          <w:szCs w:val="24"/>
        </w:rPr>
        <w:t>00</w:t>
      </w:r>
      <w:r w:rsidR="00767261" w:rsidRPr="00C05D52">
        <w:rPr>
          <w:rFonts w:ascii="Times New Roman" w:hAnsi="Times New Roman"/>
          <w:szCs w:val="24"/>
        </w:rPr>
        <w:t>)</w:t>
      </w:r>
      <w:r w:rsidRPr="00C634B5">
        <w:rPr>
          <w:rFonts w:ascii="Times New Roman" w:hAnsi="Times New Roman"/>
          <w:szCs w:val="24"/>
        </w:rPr>
        <w:t>. In particular, HbF and stress hormone leve</w:t>
      </w:r>
      <w:r w:rsidR="00C34112" w:rsidRPr="00C634B5">
        <w:rPr>
          <w:rFonts w:ascii="Times New Roman" w:hAnsi="Times New Roman"/>
          <w:szCs w:val="24"/>
        </w:rPr>
        <w:t>ls will be assessed. We will determine if in our patient cohort</w:t>
      </w:r>
      <w:r w:rsidR="00257126" w:rsidRPr="00C634B5">
        <w:rPr>
          <w:rFonts w:ascii="Times New Roman" w:hAnsi="Times New Roman"/>
          <w:szCs w:val="24"/>
        </w:rPr>
        <w:t xml:space="preserve"> association between </w:t>
      </w:r>
      <w:r w:rsidRPr="00C634B5">
        <w:rPr>
          <w:rFonts w:ascii="Times New Roman" w:hAnsi="Times New Roman"/>
          <w:szCs w:val="24"/>
        </w:rPr>
        <w:t xml:space="preserve"> HbF</w:t>
      </w:r>
      <w:r w:rsidR="00257126" w:rsidRPr="00C634B5">
        <w:rPr>
          <w:rFonts w:ascii="Times New Roman" w:hAnsi="Times New Roman"/>
          <w:szCs w:val="24"/>
        </w:rPr>
        <w:t xml:space="preserve"> level </w:t>
      </w:r>
      <w:r w:rsidRPr="00C634B5">
        <w:rPr>
          <w:rFonts w:ascii="Times New Roman" w:hAnsi="Times New Roman"/>
          <w:szCs w:val="24"/>
        </w:rPr>
        <w:t xml:space="preserve"> </w:t>
      </w:r>
      <w:r w:rsidR="00257126" w:rsidRPr="00C634B5">
        <w:rPr>
          <w:rFonts w:ascii="Times New Roman" w:hAnsi="Times New Roman"/>
          <w:szCs w:val="24"/>
        </w:rPr>
        <w:t>and</w:t>
      </w:r>
      <w:r w:rsidRPr="00C634B5">
        <w:rPr>
          <w:rFonts w:ascii="Times New Roman" w:hAnsi="Times New Roman"/>
          <w:szCs w:val="24"/>
        </w:rPr>
        <w:t xml:space="preserve"> leg ulcers. Additionally,</w:t>
      </w:r>
      <w:r w:rsidR="00257126" w:rsidRPr="00C634B5">
        <w:rPr>
          <w:rFonts w:ascii="Times New Roman" w:hAnsi="Times New Roman"/>
          <w:szCs w:val="24"/>
        </w:rPr>
        <w:t xml:space="preserve"> we postulate that the</w:t>
      </w:r>
      <w:r w:rsidRPr="00C634B5">
        <w:rPr>
          <w:rFonts w:ascii="Times New Roman" w:hAnsi="Times New Roman"/>
          <w:szCs w:val="24"/>
        </w:rPr>
        <w:t xml:space="preserve"> levels of stress hormones will </w:t>
      </w:r>
      <w:r w:rsidR="00257126" w:rsidRPr="00C634B5">
        <w:rPr>
          <w:rFonts w:ascii="Times New Roman" w:hAnsi="Times New Roman"/>
          <w:szCs w:val="24"/>
        </w:rPr>
        <w:t>be</w:t>
      </w:r>
      <w:r w:rsidRPr="00C634B5">
        <w:rPr>
          <w:rFonts w:ascii="Times New Roman" w:hAnsi="Times New Roman"/>
          <w:szCs w:val="24"/>
        </w:rPr>
        <w:t xml:space="preserve"> higher in the leg ulcer patient population. </w:t>
      </w:r>
    </w:p>
    <w:p w14:paraId="5B2A8297" w14:textId="77777777" w:rsidR="00BD718F" w:rsidRPr="00C634B5" w:rsidRDefault="00BD718F" w:rsidP="00420B6D">
      <w:pPr>
        <w:tabs>
          <w:tab w:val="left" w:pos="540"/>
        </w:tabs>
        <w:jc w:val="both"/>
        <w:rPr>
          <w:rFonts w:ascii="Times New Roman" w:hAnsi="Times New Roman"/>
          <w:szCs w:val="24"/>
        </w:rPr>
      </w:pPr>
    </w:p>
    <w:p w14:paraId="08E0B8F8" w14:textId="373707CE"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 xml:space="preserve">Analysis related to hypothesis 2: The second hypothesis will compare the microbiome of diabetic foot ulcers with SCD leg ulcers to determine whether the two ulcer types are highly similar. Specifically, we will compare the data analyzed in hypothesis 1 to leg ulcer microbiome data from a recent microbiome publication on diabetic foot ulcers </w:t>
      </w:r>
      <w:r w:rsidRPr="00F466BA">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F466BA">
        <w:rPr>
          <w:rFonts w:ascii="Times New Roman" w:hAnsi="Times New Roman"/>
          <w:szCs w:val="24"/>
        </w:rPr>
      </w:r>
      <w:r w:rsidRPr="00F466BA">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F466BA">
        <w:rPr>
          <w:rFonts w:ascii="Times New Roman" w:hAnsi="Times New Roman"/>
          <w:szCs w:val="24"/>
        </w:rPr>
        <w:fldChar w:fldCharType="end"/>
      </w:r>
      <w:r w:rsidRPr="00C634B5">
        <w:rPr>
          <w:rFonts w:ascii="Times New Roman" w:hAnsi="Times New Roman"/>
          <w:szCs w:val="24"/>
        </w:rPr>
        <w:t>. Identification of key bacterial and fungal</w:t>
      </w:r>
      <w:r w:rsidR="00D553CB" w:rsidRPr="00C634B5">
        <w:rPr>
          <w:rFonts w:ascii="Times New Roman" w:hAnsi="Times New Roman"/>
          <w:szCs w:val="24"/>
        </w:rPr>
        <w:t xml:space="preserve"> microbes </w:t>
      </w:r>
      <w:r w:rsidRPr="00C634B5">
        <w:rPr>
          <w:rFonts w:ascii="Times New Roman" w:hAnsi="Times New Roman"/>
          <w:szCs w:val="24"/>
        </w:rPr>
        <w:t xml:space="preserve">may help inform clinical making decisions for the most effective treatment options. We will use bioinformatics tools within Qiime and mothur to evaluate the two datasets to identify similarities or dissimilarities in the microbial communities present in the two leg ulcer types. We have the ability to generate figures within both programs to visually represent our data (i.e. venn diagrams, phylogenetic trees, or heatmaps). </w:t>
      </w:r>
    </w:p>
    <w:p w14:paraId="3024BAF7" w14:textId="77777777" w:rsidR="00BD718F" w:rsidRPr="00C634B5" w:rsidRDefault="00BD718F" w:rsidP="00420B6D">
      <w:pPr>
        <w:tabs>
          <w:tab w:val="left" w:pos="540"/>
        </w:tabs>
        <w:jc w:val="both"/>
        <w:rPr>
          <w:rFonts w:ascii="Times New Roman" w:hAnsi="Times New Roman"/>
          <w:szCs w:val="24"/>
        </w:rPr>
      </w:pPr>
    </w:p>
    <w:p w14:paraId="0C256A67" w14:textId="53E62F47"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 xml:space="preserve">For hypotheses 1 and 2, we will use the statistical software, R (http://www.r-project.org/), to represent visually the taxonomic classification of the sickle cell leg ulcer and diabetic foot ulcer data. UniFrac will require phylogenetic information generated in earlier steps of the analysis to compare both leg ulcer microbial community datasets </w:t>
      </w:r>
      <w:r w:rsidRPr="00844DAB">
        <w:rPr>
          <w:rFonts w:ascii="Times New Roman" w:hAnsi="Times New Roman"/>
          <w:szCs w:val="24"/>
        </w:rPr>
        <w:fldChar w:fldCharType="begin"/>
      </w:r>
      <w:r w:rsidR="00AE2218">
        <w:rPr>
          <w:rFonts w:ascii="Times New Roman" w:hAnsi="Times New Roman"/>
          <w:szCs w:val="24"/>
        </w:rPr>
        <w:instrText xml:space="preserve"> ADDIN EN.CITE &lt;EndNote&gt;&lt;Cite&gt;&lt;Author&gt;Lozupone&lt;/Author&gt;&lt;Year&gt;2005&lt;/Year&gt;&lt;RecNum&gt;142&lt;/RecNum&gt;&lt;DisplayText&gt;[61]&lt;/DisplayText&gt;&lt;record&gt;&lt;rec-number&gt;142&lt;/rec-number&gt;&lt;foreign-keys&gt;&lt;key app="EN" db-id="5axt5aws32zsfle9epe59wtdzz90zarrt2dz"&gt;142&lt;/key&gt;&lt;/foreign-keys&gt;&lt;ref-type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communities&lt;/title&gt;&lt;secondary-title&gt;Applied and environmental microbiology&lt;/secondary-title&gt;&lt;alt-title&gt;Appl Environ Microbiol&lt;/alt-title&gt;&lt;/titles&gt;&lt;periodical&gt;&lt;full-title&gt;Applied and environmental microbiology&lt;/full-title&gt;&lt;abbr-1&gt;Appl Environ Microbiol&lt;/abbr-1&gt;&lt;/periodical&gt;&lt;alt-periodical&gt;&lt;full-title&gt;Applied and environmental microbiology&lt;/full-title&gt;&lt;abbr-1&gt;Appl Environ Microbiol&lt;/abbr-1&gt;&lt;/alt-periodical&gt;&lt;pages&gt;8228-35&lt;/pages&gt;&lt;volume&gt;71&lt;/volume&gt;&lt;number&gt;12&lt;/number&gt;&lt;edition&gt;2005/12/08&lt;/edition&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(Linking)&lt;/isbn&gt;&lt;accession-num&gt;16332807&lt;/accession-num&gt;&lt;work-type&gt;Comparative Study&amp;#xD;Research Support, N.I.H., Extramural&lt;/work-type&gt;&lt;urls&gt;&lt;related-urls&gt;&lt;url&gt;http://www.ncbi.nlm.nih.gov/pubmed/16332807&lt;/url&gt;&lt;/related-urls&gt;&lt;/urls&gt;&lt;custom2&gt;1317376&lt;/custom2&gt;&lt;electronic-resource-num&gt;10.1128/AEM.71.12.8228-8235.2005&lt;/electronic-resource-num&gt;&lt;language&gt;eng&lt;/language&gt;&lt;/record&gt;&lt;/Cite&gt;&lt;/EndNote&gt;</w:instrText>
      </w:r>
      <w:r w:rsidRPr="00844DAB">
        <w:rPr>
          <w:rFonts w:ascii="Times New Roman" w:hAnsi="Times New Roman"/>
          <w:szCs w:val="24"/>
        </w:rPr>
        <w:fldChar w:fldCharType="separate"/>
      </w:r>
      <w:r w:rsidR="00AE2218">
        <w:rPr>
          <w:rFonts w:ascii="Times New Roman" w:hAnsi="Times New Roman"/>
          <w:noProof/>
          <w:szCs w:val="24"/>
        </w:rPr>
        <w:t>[</w:t>
      </w:r>
      <w:hyperlink w:anchor="_ENREF_61" w:tooltip="Lozupone, 2005 #142" w:history="1">
        <w:r w:rsidR="00AE2218">
          <w:rPr>
            <w:rFonts w:ascii="Times New Roman" w:hAnsi="Times New Roman"/>
            <w:noProof/>
            <w:szCs w:val="24"/>
          </w:rPr>
          <w:t>61</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We will also employ Spearman’s correlation to identify significant abundance relationships accounting for variation in each sample. </w:t>
      </w:r>
    </w:p>
    <w:p w14:paraId="126FAEA3" w14:textId="77777777" w:rsidR="00BD718F" w:rsidRPr="00C634B5" w:rsidRDefault="00BD718F" w:rsidP="00420B6D">
      <w:pPr>
        <w:tabs>
          <w:tab w:val="left" w:pos="540"/>
        </w:tabs>
        <w:jc w:val="both"/>
        <w:rPr>
          <w:rFonts w:ascii="Times New Roman" w:hAnsi="Times New Roman"/>
          <w:szCs w:val="24"/>
        </w:rPr>
      </w:pPr>
    </w:p>
    <w:p w14:paraId="618B660D" w14:textId="77777777" w:rsidR="00BD718F" w:rsidRPr="00266126" w:rsidRDefault="00BD718F" w:rsidP="00420B6D">
      <w:pPr>
        <w:jc w:val="both"/>
        <w:rPr>
          <w:rFonts w:ascii="Times New Roman" w:hAnsi="Times New Roman"/>
          <w:szCs w:val="24"/>
        </w:rPr>
      </w:pPr>
      <w:r w:rsidRPr="00C634B5">
        <w:rPr>
          <w:rFonts w:ascii="Times New Roman" w:hAnsi="Times New Roman"/>
          <w:szCs w:val="24"/>
        </w:rPr>
        <w:t xml:space="preserve">Analysis related to hypothesis 3: The third hypothesis will examine whether health behaviors, and physical and social environmental factors in adult SCD patients likely influence the onset and progression of leg ulcer formation. It is known that some adult SCD patients experience depression, anxiety and stress, and experience work-related problems. These psychosocial issues increase especially when SCD patients experience a painful episode or deal with a complication of the disorder (i.e. leg ulcers, renal dysfunction, or acute chest syndrome). </w:t>
      </w:r>
    </w:p>
    <w:p w14:paraId="3BD6DB76" w14:textId="77777777" w:rsidR="00BD718F" w:rsidRPr="00844DAB" w:rsidRDefault="00BD718F" w:rsidP="00420B6D">
      <w:pPr>
        <w:spacing w:after="120"/>
        <w:jc w:val="both"/>
        <w:rPr>
          <w:rFonts w:ascii="Times New Roman" w:hAnsi="Times New Roman"/>
          <w:szCs w:val="24"/>
        </w:rPr>
      </w:pPr>
    </w:p>
    <w:p w14:paraId="3CAE166F" w14:textId="7B13823F" w:rsidR="00BD718F" w:rsidRPr="00C634B5" w:rsidRDefault="00BD718F" w:rsidP="00420B6D">
      <w:pPr>
        <w:spacing w:after="120"/>
        <w:jc w:val="both"/>
        <w:rPr>
          <w:rFonts w:ascii="Times New Roman" w:hAnsi="Times New Roman"/>
          <w:szCs w:val="24"/>
        </w:rPr>
      </w:pPr>
      <w:r w:rsidRPr="00C05D52">
        <w:rPr>
          <w:rFonts w:ascii="Times New Roman" w:hAnsi="Times New Roman"/>
          <w:szCs w:val="24"/>
        </w:rPr>
        <w:t xml:space="preserve">All study participating students will complete a </w:t>
      </w:r>
      <w:r w:rsidRPr="00C05D52">
        <w:rPr>
          <w:rFonts w:ascii="Times New Roman" w:hAnsi="Times New Roman"/>
          <w:bCs/>
          <w:szCs w:val="24"/>
        </w:rPr>
        <w:t>baseline survey of clinical, psychosocial and environmental factors hypothesized to be associated with the microbiome</w:t>
      </w:r>
      <w:r w:rsidRPr="00C05D52">
        <w:rPr>
          <w:rFonts w:ascii="Times New Roman" w:hAnsi="Times New Roman"/>
          <w:szCs w:val="24"/>
        </w:rPr>
        <w:t xml:space="preserve">. </w:t>
      </w:r>
      <w:r w:rsidR="00B764D8" w:rsidRPr="00C05D52">
        <w:rPr>
          <w:rFonts w:ascii="Times New Roman" w:hAnsi="Times New Roman"/>
          <w:szCs w:val="24"/>
        </w:rPr>
        <w:t>Microbiome d</w:t>
      </w:r>
      <w:r w:rsidRPr="00C05D52">
        <w:rPr>
          <w:rFonts w:ascii="Times New Roman" w:hAnsi="Times New Roman"/>
          <w:szCs w:val="24"/>
        </w:rPr>
        <w:t>ata from pa</w:t>
      </w:r>
      <w:r w:rsidR="002C63D3" w:rsidRPr="00C05D52">
        <w:rPr>
          <w:rFonts w:ascii="Times New Roman" w:hAnsi="Times New Roman"/>
          <w:szCs w:val="24"/>
        </w:rPr>
        <w:t>rticipants with leg ulcers (n=</w:t>
      </w:r>
      <w:r w:rsidR="00F3332F">
        <w:rPr>
          <w:rFonts w:ascii="Times New Roman" w:hAnsi="Times New Roman"/>
          <w:szCs w:val="24"/>
        </w:rPr>
        <w:t>5</w:t>
      </w:r>
      <w:r w:rsidR="002C63D3" w:rsidRPr="00C05D52">
        <w:rPr>
          <w:rFonts w:ascii="Times New Roman" w:hAnsi="Times New Roman"/>
          <w:szCs w:val="24"/>
        </w:rPr>
        <w:t>0</w:t>
      </w:r>
      <w:r w:rsidRPr="00C05D52">
        <w:rPr>
          <w:rFonts w:ascii="Times New Roman" w:hAnsi="Times New Roman"/>
          <w:szCs w:val="24"/>
        </w:rPr>
        <w:t>) will be compared to parti</w:t>
      </w:r>
      <w:r w:rsidR="002C63D3" w:rsidRPr="00C05D52">
        <w:rPr>
          <w:rFonts w:ascii="Times New Roman" w:hAnsi="Times New Roman"/>
          <w:szCs w:val="24"/>
        </w:rPr>
        <w:t>cipants without leg ulcers (n=</w:t>
      </w:r>
      <w:r w:rsidR="00F3332F">
        <w:rPr>
          <w:rFonts w:ascii="Times New Roman" w:hAnsi="Times New Roman"/>
          <w:szCs w:val="24"/>
        </w:rPr>
        <w:t>5</w:t>
      </w:r>
      <w:r w:rsidR="00F3332F" w:rsidRPr="00C05D52">
        <w:rPr>
          <w:rFonts w:ascii="Times New Roman" w:hAnsi="Times New Roman"/>
          <w:szCs w:val="24"/>
        </w:rPr>
        <w:t>0</w:t>
      </w:r>
      <w:r w:rsidR="004124EA">
        <w:rPr>
          <w:rFonts w:ascii="Times New Roman" w:hAnsi="Times New Roman"/>
          <w:szCs w:val="24"/>
        </w:rPr>
        <w:t>), participants with no previous history of leg ulcers (n=</w:t>
      </w:r>
      <w:r w:rsidR="00F3332F">
        <w:rPr>
          <w:rFonts w:ascii="Times New Roman" w:hAnsi="Times New Roman"/>
          <w:szCs w:val="24"/>
        </w:rPr>
        <w:t>50</w:t>
      </w:r>
      <w:r w:rsidR="004124EA">
        <w:rPr>
          <w:rFonts w:ascii="Times New Roman" w:hAnsi="Times New Roman"/>
          <w:szCs w:val="24"/>
        </w:rPr>
        <w:t xml:space="preserve">), </w:t>
      </w:r>
      <w:r w:rsidRPr="00C05D52">
        <w:rPr>
          <w:rFonts w:ascii="Times New Roman" w:hAnsi="Times New Roman"/>
          <w:szCs w:val="24"/>
        </w:rPr>
        <w:t xml:space="preserve">and participants </w:t>
      </w:r>
      <w:r w:rsidR="00B764D8" w:rsidRPr="00C05D52">
        <w:rPr>
          <w:rFonts w:ascii="Times New Roman" w:hAnsi="Times New Roman"/>
          <w:szCs w:val="24"/>
        </w:rPr>
        <w:t>who complet</w:t>
      </w:r>
      <w:r w:rsidR="002C63D3" w:rsidRPr="00C05D52">
        <w:rPr>
          <w:rFonts w:ascii="Times New Roman" w:hAnsi="Times New Roman"/>
          <w:szCs w:val="24"/>
        </w:rPr>
        <w:t>e only the survey measures (n=</w:t>
      </w:r>
      <w:r w:rsidR="00F3332F">
        <w:rPr>
          <w:rFonts w:ascii="Times New Roman" w:hAnsi="Times New Roman"/>
          <w:szCs w:val="24"/>
        </w:rPr>
        <w:t>150</w:t>
      </w:r>
      <w:r w:rsidR="00B764D8" w:rsidRPr="00C05D52">
        <w:rPr>
          <w:rFonts w:ascii="Times New Roman" w:hAnsi="Times New Roman"/>
          <w:szCs w:val="24"/>
        </w:rPr>
        <w:t xml:space="preserve">). </w:t>
      </w:r>
      <w:r w:rsidRPr="00C05D52">
        <w:rPr>
          <w:rFonts w:ascii="Times New Roman" w:hAnsi="Times New Roman"/>
          <w:szCs w:val="24"/>
        </w:rPr>
        <w:t xml:space="preserve"> The baseline survey will assess:</w:t>
      </w:r>
      <w:r w:rsidRPr="00C05D52" w:rsidDel="00E83A9E">
        <w:rPr>
          <w:rFonts w:ascii="Times New Roman" w:hAnsi="Times New Roman"/>
          <w:szCs w:val="24"/>
        </w:rPr>
        <w:t xml:space="preserve"> </w:t>
      </w:r>
      <w:r w:rsidRPr="00C05D52">
        <w:rPr>
          <w:rFonts w:ascii="Times New Roman" w:hAnsi="Times New Roman"/>
          <w:szCs w:val="24"/>
        </w:rPr>
        <w:t>(A) health related behaviors, which include physical activity, medical history, alcohol use, tobacco smoking status, use of dietary supplements and history of being breast-fed; (B) physical environmental factors, that is, questions identifying living conditions in the home that may heighten or diminish formation and healing of leg ulcers;</w:t>
      </w:r>
      <w:r w:rsidRPr="00C05D52" w:rsidDel="00E83A9E">
        <w:rPr>
          <w:rFonts w:ascii="Times New Roman" w:hAnsi="Times New Roman"/>
          <w:szCs w:val="24"/>
        </w:rPr>
        <w:t xml:space="preserve"> </w:t>
      </w:r>
      <w:r w:rsidRPr="00C05D52">
        <w:rPr>
          <w:rFonts w:ascii="Times New Roman" w:hAnsi="Times New Roman"/>
          <w:szCs w:val="24"/>
        </w:rPr>
        <w:t>(C) clinical indicators of well-</w:t>
      </w:r>
      <w:r w:rsidRPr="00C634B5">
        <w:rPr>
          <w:rFonts w:ascii="Times New Roman" w:hAnsi="Times New Roman"/>
          <w:szCs w:val="24"/>
        </w:rPr>
        <w:t>being, such as depressive symptoms;</w:t>
      </w:r>
      <w:r w:rsidRPr="00C634B5" w:rsidDel="00E83A9E">
        <w:rPr>
          <w:rFonts w:ascii="Times New Roman" w:hAnsi="Times New Roman"/>
          <w:szCs w:val="24"/>
        </w:rPr>
        <w:t xml:space="preserve"> </w:t>
      </w:r>
      <w:r w:rsidRPr="00C634B5">
        <w:rPr>
          <w:rFonts w:ascii="Times New Roman" w:hAnsi="Times New Roman"/>
          <w:szCs w:val="24"/>
        </w:rPr>
        <w:t xml:space="preserve">(D) current quality of life, such as, the type and intensity of social stress, self-esteem, perceived self-efficacy, and general emotional well-being; (E) stigma, related to leg ulcers and racial group membership; and (F) resilience, which includes assessment of spirituality and social support. Validated measures exist for each of these constructs. </w:t>
      </w:r>
    </w:p>
    <w:p w14:paraId="7D9F6E9F" w14:textId="77777777" w:rsidR="00BD718F" w:rsidRPr="00C634B5" w:rsidRDefault="00BD718F" w:rsidP="00420B6D">
      <w:pPr>
        <w:ind w:right="-180"/>
        <w:jc w:val="both"/>
        <w:rPr>
          <w:rFonts w:ascii="Times New Roman" w:hAnsi="Times New Roman"/>
          <w:szCs w:val="24"/>
        </w:rPr>
      </w:pPr>
    </w:p>
    <w:p w14:paraId="6863C2D8" w14:textId="77777777" w:rsidR="00BD718F" w:rsidRPr="00C634B5" w:rsidRDefault="00BD718F" w:rsidP="00420B6D">
      <w:pPr>
        <w:jc w:val="both"/>
        <w:rPr>
          <w:rFonts w:ascii="Times New Roman" w:hAnsi="Times New Roman"/>
          <w:szCs w:val="24"/>
        </w:rPr>
      </w:pPr>
      <w:r w:rsidRPr="00C634B5">
        <w:rPr>
          <w:rFonts w:ascii="Times New Roman" w:hAnsi="Times New Roman"/>
          <w:szCs w:val="24"/>
        </w:rPr>
        <w:t>Taken together, this baseline survey will serve three functions. First, it will provide data on predictors that can then be associated with leg ulcer formation and healing. Second, it will provide data on variables that might moderate the effect of the presence or absence of leg ulcers in SCD patients. Lastly, the effects of completing this baseline measure will be experimentally assessed via sequence analysis by comparing the microbiome of SCD patients with and without leg ulcers to a third cohort of participants with diabetic leg ulcers (see study design).</w:t>
      </w:r>
    </w:p>
    <w:p w14:paraId="2E5BBB7B" w14:textId="77777777" w:rsidR="00B617A8" w:rsidRDefault="00B617A8" w:rsidP="00420B6D">
      <w:pPr>
        <w:tabs>
          <w:tab w:val="left" w:pos="540"/>
        </w:tabs>
        <w:spacing w:after="120"/>
        <w:jc w:val="both"/>
        <w:rPr>
          <w:rFonts w:ascii="Times New Roman" w:hAnsi="Times New Roman"/>
          <w:b/>
          <w:szCs w:val="24"/>
        </w:rPr>
      </w:pPr>
    </w:p>
    <w:p w14:paraId="1034205F" w14:textId="220D6088" w:rsidR="00B617A8" w:rsidRDefault="00B617A8" w:rsidP="00420B6D">
      <w:pPr>
        <w:tabs>
          <w:tab w:val="left" w:pos="540"/>
        </w:tabs>
        <w:spacing w:after="120"/>
        <w:jc w:val="both"/>
        <w:rPr>
          <w:rFonts w:ascii="Times New Roman" w:hAnsi="Times New Roman"/>
          <w:b/>
          <w:szCs w:val="24"/>
        </w:rPr>
      </w:pPr>
      <w:r>
        <w:rPr>
          <w:rFonts w:ascii="Times New Roman" w:hAnsi="Times New Roman"/>
          <w:b/>
          <w:szCs w:val="24"/>
        </w:rPr>
        <w:t xml:space="preserve">Qualitative </w:t>
      </w:r>
      <w:r w:rsidR="001E3E9A">
        <w:rPr>
          <w:rFonts w:ascii="Times New Roman" w:hAnsi="Times New Roman"/>
          <w:b/>
          <w:szCs w:val="24"/>
        </w:rPr>
        <w:t xml:space="preserve">Analysis </w:t>
      </w:r>
    </w:p>
    <w:p w14:paraId="237F9F8F" w14:textId="3678A9AB" w:rsidR="00141688" w:rsidRPr="0021004C" w:rsidRDefault="001258C5" w:rsidP="00420B6D">
      <w:pPr>
        <w:tabs>
          <w:tab w:val="left" w:pos="540"/>
        </w:tabs>
        <w:spacing w:after="120"/>
        <w:jc w:val="both"/>
        <w:rPr>
          <w:rFonts w:ascii="Times New Roman" w:hAnsi="Times New Roman"/>
          <w:szCs w:val="24"/>
        </w:rPr>
      </w:pPr>
      <w:r>
        <w:rPr>
          <w:rFonts w:ascii="Times New Roman" w:hAnsi="Times New Roman"/>
          <w:szCs w:val="24"/>
        </w:rPr>
        <w:t>Two members of the research team will code transcripts independently. To establi</w:t>
      </w:r>
      <w:r w:rsidR="00FB53F3">
        <w:rPr>
          <w:rFonts w:ascii="Times New Roman" w:hAnsi="Times New Roman"/>
          <w:szCs w:val="24"/>
        </w:rPr>
        <w:t>sh inter-coder reliability, the researchers</w:t>
      </w:r>
      <w:r>
        <w:rPr>
          <w:rFonts w:ascii="Times New Roman" w:hAnsi="Times New Roman"/>
          <w:szCs w:val="24"/>
        </w:rPr>
        <w:t xml:space="preserve"> will review the transcribed documents for validity and consistency. </w:t>
      </w:r>
      <w:r w:rsidR="0090468B">
        <w:rPr>
          <w:rFonts w:ascii="Times New Roman" w:hAnsi="Times New Roman"/>
          <w:szCs w:val="24"/>
        </w:rPr>
        <w:t xml:space="preserve">If there are discrepancies </w:t>
      </w:r>
      <w:r w:rsidR="00A3189D">
        <w:rPr>
          <w:rFonts w:ascii="Times New Roman" w:hAnsi="Times New Roman"/>
          <w:szCs w:val="24"/>
        </w:rPr>
        <w:t xml:space="preserve">in the transcripts or coding patterns, </w:t>
      </w:r>
      <w:r w:rsidR="00774769">
        <w:rPr>
          <w:rFonts w:ascii="Times New Roman" w:hAnsi="Times New Roman"/>
          <w:szCs w:val="24"/>
        </w:rPr>
        <w:t xml:space="preserve">the audiotaped data will be re-transcribed by both reviewers until the differences are rectified. </w:t>
      </w:r>
      <w:r w:rsidR="006320BE">
        <w:rPr>
          <w:rFonts w:ascii="Times New Roman" w:hAnsi="Times New Roman"/>
          <w:szCs w:val="24"/>
        </w:rPr>
        <w:t xml:space="preserve">The final dataset will be reviewed to identify the most salient experiences, perceptions, and concerns related to the questions. </w:t>
      </w:r>
      <w:r w:rsidR="006320BE" w:rsidRPr="0021004C">
        <w:rPr>
          <w:rFonts w:ascii="Times New Roman" w:hAnsi="Times New Roman"/>
          <w:szCs w:val="24"/>
        </w:rPr>
        <w:t>NVivo</w:t>
      </w:r>
      <w:r w:rsidR="006320BE">
        <w:rPr>
          <w:rFonts w:ascii="Times New Roman" w:hAnsi="Times New Roman"/>
          <w:szCs w:val="24"/>
        </w:rPr>
        <w:t xml:space="preserve"> qualitative research software will be used to support the coding and analyses of the data. </w:t>
      </w:r>
    </w:p>
    <w:p w14:paraId="3ACAA950" w14:textId="77777777" w:rsidR="00B617A8" w:rsidRPr="0021004C" w:rsidRDefault="00B617A8" w:rsidP="00420B6D">
      <w:pPr>
        <w:tabs>
          <w:tab w:val="left" w:pos="540"/>
        </w:tabs>
        <w:spacing w:after="120"/>
        <w:jc w:val="both"/>
        <w:rPr>
          <w:rFonts w:ascii="Times New Roman" w:hAnsi="Times New Roman"/>
          <w:szCs w:val="24"/>
        </w:rPr>
      </w:pPr>
    </w:p>
    <w:p w14:paraId="10EC3528" w14:textId="037F8654" w:rsidR="000E41F9" w:rsidRPr="00F466BA" w:rsidRDefault="00256548" w:rsidP="00420B6D">
      <w:pPr>
        <w:numPr>
          <w:ilvl w:val="0"/>
          <w:numId w:val="4"/>
        </w:numPr>
        <w:tabs>
          <w:tab w:val="left" w:pos="540"/>
        </w:tabs>
        <w:spacing w:after="120"/>
        <w:jc w:val="both"/>
        <w:rPr>
          <w:rFonts w:ascii="Times New Roman" w:hAnsi="Times New Roman"/>
          <w:b/>
          <w:szCs w:val="24"/>
        </w:rPr>
      </w:pPr>
      <w:r w:rsidRPr="00844DAB">
        <w:rPr>
          <w:rFonts w:ascii="Times New Roman" w:hAnsi="Times New Roman"/>
          <w:b/>
          <w:szCs w:val="24"/>
        </w:rPr>
        <w:t>Description of potential benefits</w:t>
      </w:r>
      <w:r w:rsidRPr="00F466BA">
        <w:rPr>
          <w:rFonts w:ascii="Times New Roman" w:hAnsi="Times New Roman"/>
          <w:b/>
          <w:color w:val="FF0000"/>
          <w:szCs w:val="24"/>
        </w:rPr>
        <w:t xml:space="preserve"> </w:t>
      </w:r>
      <w:r w:rsidRPr="00F466BA">
        <w:rPr>
          <w:rFonts w:ascii="Times New Roman" w:hAnsi="Times New Roman"/>
          <w:b/>
          <w:szCs w:val="24"/>
        </w:rPr>
        <w:t>of study:</w:t>
      </w:r>
    </w:p>
    <w:p w14:paraId="50BFFB19" w14:textId="00A89EA3" w:rsidR="000E41F9" w:rsidRPr="00F466BA" w:rsidRDefault="000E41F9" w:rsidP="00420B6D">
      <w:pPr>
        <w:pStyle w:val="NoSpacing"/>
        <w:jc w:val="both"/>
        <w:rPr>
          <w:rFonts w:ascii="Times New Roman" w:hAnsi="Times New Roman"/>
          <w:szCs w:val="24"/>
        </w:rPr>
      </w:pPr>
    </w:p>
    <w:p w14:paraId="22B96947" w14:textId="27B9FF00" w:rsidR="00AC69F3"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Direct benefits to participants </w:t>
      </w:r>
      <w:r w:rsidRPr="00C05D52">
        <w:rPr>
          <w:rFonts w:ascii="Times New Roman" w:hAnsi="Times New Roman"/>
          <w:b/>
          <w:i/>
          <w:szCs w:val="24"/>
        </w:rPr>
        <w:t>(Include only those physical or psychosocial benefits that derive directly from an intervention being studied)</w:t>
      </w:r>
    </w:p>
    <w:p w14:paraId="0B1FFBCC" w14:textId="5B4EC9EA" w:rsidR="00AC69F3" w:rsidRPr="00C05D52" w:rsidRDefault="00AC69F3" w:rsidP="00DD3607">
      <w:pPr>
        <w:tabs>
          <w:tab w:val="left" w:pos="0"/>
        </w:tabs>
        <w:spacing w:after="120"/>
        <w:rPr>
          <w:rFonts w:ascii="Times New Roman" w:hAnsi="Times New Roman"/>
          <w:szCs w:val="24"/>
        </w:rPr>
      </w:pPr>
      <w:r w:rsidRPr="00C05D52">
        <w:rPr>
          <w:rFonts w:ascii="Times New Roman" w:hAnsi="Times New Roman"/>
          <w:szCs w:val="24"/>
        </w:rPr>
        <w:t>There are no direct benefits to the participants.</w:t>
      </w:r>
    </w:p>
    <w:p w14:paraId="17C4A73E" w14:textId="77777777" w:rsidR="00AC69F3" w:rsidRPr="00266126" w:rsidRDefault="00AC69F3" w:rsidP="00DD3607">
      <w:pPr>
        <w:tabs>
          <w:tab w:val="left" w:pos="0"/>
        </w:tabs>
        <w:spacing w:after="120"/>
        <w:rPr>
          <w:rFonts w:ascii="Times New Roman" w:hAnsi="Times New Roman"/>
          <w:b/>
          <w:szCs w:val="24"/>
          <w:u w:val="single"/>
        </w:rPr>
      </w:pPr>
    </w:p>
    <w:p w14:paraId="315BA1B8"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Collateral benefit to participants </w:t>
      </w:r>
      <w:r w:rsidRPr="00C05D52">
        <w:rPr>
          <w:rFonts w:ascii="Times New Roman" w:hAnsi="Times New Roman"/>
          <w:b/>
          <w:i/>
          <w:szCs w:val="24"/>
        </w:rPr>
        <w:t>(medical or genetic counseling care and other benefits associated with being a research subject at the NIH that are not directly related to the specific study intervention. Do not include financial compensation as a direct or collateral benefit.)</w:t>
      </w:r>
    </w:p>
    <w:p w14:paraId="4C1EEA31" w14:textId="2BAB41EA" w:rsidR="00AC69F3" w:rsidRDefault="00AC69F3" w:rsidP="00E560E4">
      <w:pPr>
        <w:tabs>
          <w:tab w:val="left" w:pos="0"/>
        </w:tabs>
        <w:spacing w:after="120"/>
        <w:jc w:val="both"/>
        <w:rPr>
          <w:rFonts w:ascii="Times New Roman" w:hAnsi="Times New Roman"/>
          <w:szCs w:val="24"/>
        </w:rPr>
      </w:pPr>
      <w:r w:rsidRPr="00C05D52">
        <w:rPr>
          <w:rFonts w:ascii="Times New Roman" w:hAnsi="Times New Roman"/>
          <w:szCs w:val="24"/>
        </w:rPr>
        <w:t>Subjects may receive indirect benefits from the study, such as being seen by a physician with expertise in leg ulcerations in SCD patients and who may provide a plan of care. The second piece of the study will highlight environmental factors that may influence the onset and healing of leg ulceration in sickle cell disease patients. This may allow patients to better manage their disease and reduce or eliminate exposure to environmental factors that may predispose them to leg ulcers with the goal of improving health outcomes i.e. ability to work, and significantly reducing s</w:t>
      </w:r>
      <w:r w:rsidR="00E560E4">
        <w:rPr>
          <w:rFonts w:ascii="Times New Roman" w:hAnsi="Times New Roman"/>
          <w:szCs w:val="24"/>
        </w:rPr>
        <w:t>tress, depression, and anxiety.</w:t>
      </w:r>
    </w:p>
    <w:p w14:paraId="640C78DC" w14:textId="77777777" w:rsidR="00E560E4" w:rsidRPr="00E560E4" w:rsidRDefault="00E560E4" w:rsidP="00E560E4">
      <w:pPr>
        <w:tabs>
          <w:tab w:val="left" w:pos="0"/>
        </w:tabs>
        <w:spacing w:after="120"/>
        <w:jc w:val="both"/>
        <w:rPr>
          <w:rFonts w:ascii="Times New Roman" w:hAnsi="Times New Roman"/>
          <w:szCs w:val="24"/>
        </w:rPr>
      </w:pPr>
    </w:p>
    <w:p w14:paraId="2357EF3B" w14:textId="77777777" w:rsidR="008C463E" w:rsidRPr="00912B2D" w:rsidRDefault="008C463E" w:rsidP="008C463E">
      <w:pPr>
        <w:numPr>
          <w:ilvl w:val="1"/>
          <w:numId w:val="4"/>
        </w:numPr>
        <w:tabs>
          <w:tab w:val="left" w:pos="540"/>
        </w:tabs>
        <w:spacing w:after="120"/>
        <w:rPr>
          <w:rFonts w:ascii="Times New Roman" w:hAnsi="Times New Roman"/>
          <w:b/>
          <w:szCs w:val="24"/>
        </w:rPr>
      </w:pPr>
      <w:r w:rsidRPr="00912B2D">
        <w:rPr>
          <w:rFonts w:ascii="Times New Roman" w:hAnsi="Times New Roman"/>
          <w:b/>
          <w:szCs w:val="24"/>
        </w:rPr>
        <w:t>Benefits to society</w:t>
      </w:r>
    </w:p>
    <w:p w14:paraId="182BFEC7" w14:textId="3B1F83B2" w:rsidR="008A5A69" w:rsidRPr="00C05D52" w:rsidRDefault="008E3BA0" w:rsidP="00420B6D">
      <w:pPr>
        <w:pStyle w:val="NoSpacing"/>
        <w:jc w:val="both"/>
        <w:rPr>
          <w:rFonts w:ascii="Times New Roman" w:hAnsi="Times New Roman"/>
          <w:szCs w:val="24"/>
        </w:rPr>
      </w:pPr>
      <w:r w:rsidRPr="00C05D52">
        <w:rPr>
          <w:rFonts w:ascii="Times New Roman" w:hAnsi="Times New Roman"/>
          <w:szCs w:val="24"/>
        </w:rPr>
        <w:t xml:space="preserve">The data generated from this study may generate novel interventions to be employed by hematologists, patients, and family members on the management of leg ulcers and coping strategies. Additionally novel therapeutics for treatment may be identified. </w:t>
      </w:r>
    </w:p>
    <w:p w14:paraId="430C28F8" w14:textId="77777777" w:rsidR="008E3BA0" w:rsidRPr="00F466BA" w:rsidRDefault="008E3BA0" w:rsidP="00420B6D">
      <w:pPr>
        <w:pStyle w:val="NoSpacing"/>
        <w:jc w:val="both"/>
        <w:rPr>
          <w:rFonts w:ascii="Times New Roman" w:hAnsi="Times New Roman"/>
          <w:b/>
          <w:szCs w:val="24"/>
          <w:u w:val="single"/>
        </w:rPr>
      </w:pPr>
    </w:p>
    <w:p w14:paraId="1FDD84F0" w14:textId="77777777" w:rsidR="00256548" w:rsidRPr="00266126" w:rsidRDefault="00256548" w:rsidP="00420B6D">
      <w:pPr>
        <w:tabs>
          <w:tab w:val="left" w:pos="540"/>
        </w:tabs>
        <w:jc w:val="both"/>
        <w:rPr>
          <w:rFonts w:ascii="Times New Roman" w:hAnsi="Times New Roman"/>
          <w:b/>
          <w:szCs w:val="24"/>
        </w:rPr>
      </w:pPr>
    </w:p>
    <w:p w14:paraId="2B2CD8FF" w14:textId="56ABBBD8" w:rsidR="000E41F9" w:rsidRPr="00F466BA" w:rsidRDefault="00256548" w:rsidP="00420B6D">
      <w:pPr>
        <w:numPr>
          <w:ilvl w:val="0"/>
          <w:numId w:val="4"/>
        </w:numPr>
        <w:tabs>
          <w:tab w:val="left" w:pos="540"/>
        </w:tabs>
        <w:spacing w:after="120"/>
        <w:jc w:val="both"/>
        <w:rPr>
          <w:rFonts w:ascii="Times New Roman" w:hAnsi="Times New Roman"/>
          <w:szCs w:val="24"/>
        </w:rPr>
      </w:pPr>
      <w:r w:rsidRPr="00844DAB">
        <w:rPr>
          <w:rFonts w:ascii="Times New Roman" w:hAnsi="Times New Roman"/>
          <w:b/>
          <w:szCs w:val="24"/>
        </w:rPr>
        <w:t>Description of likelihood and seri</w:t>
      </w:r>
      <w:r w:rsidRPr="00F466BA">
        <w:rPr>
          <w:rFonts w:ascii="Times New Roman" w:hAnsi="Times New Roman"/>
          <w:b/>
          <w:szCs w:val="24"/>
        </w:rPr>
        <w:t>ousness of harms and how safety will be maximized:</w:t>
      </w:r>
      <w:r w:rsidRPr="00F466BA">
        <w:rPr>
          <w:rFonts w:ascii="Times New Roman" w:hAnsi="Times New Roman"/>
          <w:szCs w:val="24"/>
        </w:rPr>
        <w:t xml:space="preserve"> </w:t>
      </w:r>
      <w:r w:rsidRPr="00F466BA">
        <w:rPr>
          <w:rFonts w:ascii="Times New Roman" w:hAnsi="Times New Roman"/>
          <w:i/>
          <w:szCs w:val="24"/>
        </w:rPr>
        <w:t>(Include potential physical and psychosocial harm from both research-related and medically-indicated procedures, alternative interventions that might be advantageous to participants, and provisions for medical or other professional interventions in the event of adverse events.)</w:t>
      </w:r>
    </w:p>
    <w:p w14:paraId="5280D6E4" w14:textId="77777777" w:rsidR="008A5A69" w:rsidRPr="00C634B5" w:rsidRDefault="008A5A69" w:rsidP="00420B6D">
      <w:pPr>
        <w:tabs>
          <w:tab w:val="left" w:pos="540"/>
        </w:tabs>
        <w:spacing w:after="120"/>
        <w:jc w:val="both"/>
        <w:rPr>
          <w:rFonts w:ascii="Times New Roman" w:hAnsi="Times New Roman"/>
          <w:szCs w:val="24"/>
        </w:rPr>
      </w:pPr>
    </w:p>
    <w:p w14:paraId="3E5B4B53" w14:textId="77777777" w:rsidR="002A35B5"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Therapeutic interventions (</w:t>
      </w:r>
      <w:r w:rsidRPr="00C05D52">
        <w:rPr>
          <w:rFonts w:ascii="Times New Roman" w:hAnsi="Times New Roman"/>
          <w:b/>
          <w:i/>
          <w:szCs w:val="24"/>
        </w:rPr>
        <w:t>drugs/devices/gene transfer</w:t>
      </w:r>
      <w:r w:rsidRPr="00C05D52">
        <w:rPr>
          <w:rFonts w:ascii="Times New Roman" w:hAnsi="Times New Roman"/>
          <w:b/>
          <w:szCs w:val="24"/>
        </w:rPr>
        <w:t>)</w:t>
      </w:r>
    </w:p>
    <w:p w14:paraId="79588598" w14:textId="4F65768F"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028229C3" w14:textId="77777777" w:rsidR="002A35B5" w:rsidRPr="00F466BA" w:rsidRDefault="002A35B5" w:rsidP="00DD3607">
      <w:pPr>
        <w:tabs>
          <w:tab w:val="left" w:pos="0"/>
        </w:tabs>
        <w:spacing w:after="120"/>
        <w:rPr>
          <w:rFonts w:ascii="Times New Roman" w:hAnsi="Times New Roman"/>
          <w:b/>
          <w:szCs w:val="24"/>
          <w:u w:val="single"/>
        </w:rPr>
      </w:pPr>
    </w:p>
    <w:p w14:paraId="3DA79193"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Diagnostic interventions (</w:t>
      </w:r>
      <w:r w:rsidRPr="00C05D52">
        <w:rPr>
          <w:rFonts w:ascii="Times New Roman" w:hAnsi="Times New Roman"/>
          <w:b/>
          <w:i/>
          <w:szCs w:val="24"/>
        </w:rPr>
        <w:t>blood draws/imaging/biopsies</w:t>
      </w:r>
      <w:r w:rsidRPr="00C05D52">
        <w:rPr>
          <w:rFonts w:ascii="Times New Roman" w:hAnsi="Times New Roman"/>
          <w:b/>
          <w:szCs w:val="24"/>
        </w:rPr>
        <w:t>)</w:t>
      </w:r>
    </w:p>
    <w:p w14:paraId="4A0F8C54" w14:textId="208F08BE" w:rsidR="000C5243" w:rsidRPr="00C05D52" w:rsidRDefault="00537BF0" w:rsidP="00DD3607">
      <w:pPr>
        <w:tabs>
          <w:tab w:val="left" w:pos="0"/>
        </w:tabs>
        <w:spacing w:after="120"/>
        <w:jc w:val="both"/>
        <w:rPr>
          <w:rFonts w:ascii="Times New Roman" w:hAnsi="Times New Roman"/>
          <w:szCs w:val="24"/>
        </w:rPr>
      </w:pPr>
      <w:r w:rsidRPr="00C05D52">
        <w:rPr>
          <w:rFonts w:ascii="Times New Roman" w:hAnsi="Times New Roman"/>
          <w:i/>
          <w:iCs/>
          <w:szCs w:val="24"/>
        </w:rPr>
        <w:t>Blood Drawing:</w:t>
      </w:r>
      <w:r w:rsidRPr="00C05D52">
        <w:rPr>
          <w:rFonts w:ascii="Times New Roman" w:hAnsi="Times New Roman"/>
          <w:szCs w:val="24"/>
        </w:rPr>
        <w:t xml:space="preserve"> </w:t>
      </w:r>
      <w:r w:rsidR="000C5243" w:rsidRPr="00C05D52">
        <w:rPr>
          <w:rFonts w:ascii="Times New Roman" w:hAnsi="Times New Roman"/>
          <w:szCs w:val="24"/>
        </w:rPr>
        <w:t xml:space="preserve">There may be some physical discomfort when we collect blood with a needle and there is a small chance that </w:t>
      </w:r>
      <w:r w:rsidR="009C38C8" w:rsidRPr="00C05D52">
        <w:rPr>
          <w:rFonts w:ascii="Times New Roman" w:hAnsi="Times New Roman"/>
          <w:szCs w:val="24"/>
        </w:rPr>
        <w:t>the participant may</w:t>
      </w:r>
      <w:r w:rsidR="000C5243" w:rsidRPr="00C05D52">
        <w:rPr>
          <w:rFonts w:ascii="Times New Roman" w:hAnsi="Times New Roman"/>
          <w:szCs w:val="24"/>
        </w:rPr>
        <w:t xml:space="preserve"> develop a bruise, feel lightheaded, faint, or develop an infection at the needle site. Routine blood drawing protocol will be followed to minimize this risk. </w:t>
      </w:r>
    </w:p>
    <w:p w14:paraId="445A307B" w14:textId="74D86E43" w:rsidR="00417085" w:rsidRPr="00C05D52" w:rsidRDefault="00537BF0" w:rsidP="00DD3607">
      <w:pPr>
        <w:pStyle w:val="NoSpacing"/>
        <w:tabs>
          <w:tab w:val="left" w:pos="0"/>
        </w:tabs>
        <w:jc w:val="both"/>
        <w:rPr>
          <w:rFonts w:ascii="Times New Roman" w:hAnsi="Times New Roman"/>
          <w:szCs w:val="24"/>
        </w:rPr>
      </w:pPr>
      <w:r w:rsidRPr="00C05D52">
        <w:rPr>
          <w:rFonts w:ascii="Times New Roman" w:hAnsi="Times New Roman"/>
          <w:i/>
          <w:szCs w:val="24"/>
        </w:rPr>
        <w:t xml:space="preserve">Microbiome sampling by swab method: </w:t>
      </w:r>
      <w:r w:rsidR="00AF04DA" w:rsidRPr="00C05D52">
        <w:rPr>
          <w:rFonts w:ascii="Times New Roman" w:hAnsi="Times New Roman"/>
          <w:szCs w:val="24"/>
        </w:rPr>
        <w:t>During the leg ulcer sampling, we will take several steps to prevent pain.</w:t>
      </w:r>
      <w:r w:rsidRPr="00C05D52">
        <w:rPr>
          <w:rFonts w:ascii="Times New Roman" w:hAnsi="Times New Roman"/>
          <w:szCs w:val="24"/>
        </w:rPr>
        <w:t xml:space="preserve"> </w:t>
      </w:r>
      <w:r w:rsidR="000A0D75" w:rsidRPr="00C05D52">
        <w:rPr>
          <w:rFonts w:ascii="Times New Roman" w:hAnsi="Times New Roman"/>
          <w:szCs w:val="24"/>
        </w:rPr>
        <w:t xml:space="preserve">A staff </w:t>
      </w:r>
      <w:r w:rsidR="00EB467B" w:rsidRPr="00C05D52">
        <w:rPr>
          <w:rFonts w:ascii="Times New Roman" w:hAnsi="Times New Roman"/>
          <w:szCs w:val="24"/>
        </w:rPr>
        <w:t>clinician</w:t>
      </w:r>
      <w:r w:rsidR="00417085" w:rsidRPr="00C05D52">
        <w:rPr>
          <w:rFonts w:ascii="Times New Roman" w:hAnsi="Times New Roman"/>
          <w:szCs w:val="24"/>
        </w:rPr>
        <w:t xml:space="preserve"> </w:t>
      </w:r>
      <w:r w:rsidR="00AF04DA" w:rsidRPr="00C05D52">
        <w:rPr>
          <w:rFonts w:ascii="Times New Roman" w:hAnsi="Times New Roman"/>
          <w:szCs w:val="24"/>
        </w:rPr>
        <w:t xml:space="preserve">will </w:t>
      </w:r>
      <w:r w:rsidR="000F6A13" w:rsidRPr="00C05D52">
        <w:rPr>
          <w:rFonts w:ascii="Times New Roman" w:hAnsi="Times New Roman"/>
          <w:szCs w:val="24"/>
        </w:rPr>
        <w:t>orde</w:t>
      </w:r>
      <w:r w:rsidR="00AF04DA" w:rsidRPr="00C05D52">
        <w:rPr>
          <w:rFonts w:ascii="Times New Roman" w:hAnsi="Times New Roman"/>
          <w:szCs w:val="24"/>
        </w:rPr>
        <w:t>r oral pain medication</w:t>
      </w:r>
      <w:r w:rsidR="00417085" w:rsidRPr="00C05D52">
        <w:rPr>
          <w:rFonts w:ascii="Times New Roman" w:hAnsi="Times New Roman"/>
          <w:szCs w:val="24"/>
        </w:rPr>
        <w:t xml:space="preserve"> (at </w:t>
      </w:r>
      <w:r w:rsidR="000A0D75" w:rsidRPr="00C05D52">
        <w:rPr>
          <w:rFonts w:ascii="Times New Roman" w:hAnsi="Times New Roman"/>
          <w:szCs w:val="24"/>
        </w:rPr>
        <w:t>his/</w:t>
      </w:r>
      <w:r w:rsidR="00417085" w:rsidRPr="00C05D52">
        <w:rPr>
          <w:rFonts w:ascii="Times New Roman" w:hAnsi="Times New Roman"/>
          <w:szCs w:val="24"/>
        </w:rPr>
        <w:t>her discretion)</w:t>
      </w:r>
      <w:r w:rsidR="00AF04DA" w:rsidRPr="00C05D52">
        <w:rPr>
          <w:rFonts w:ascii="Times New Roman" w:hAnsi="Times New Roman"/>
          <w:szCs w:val="24"/>
        </w:rPr>
        <w:t xml:space="preserve"> prior to sampling. If unsuccessful at mitigating pain, a </w:t>
      </w:r>
      <w:r w:rsidR="008C4B5C" w:rsidRPr="00C05D52">
        <w:rPr>
          <w:rFonts w:ascii="Times New Roman" w:hAnsi="Times New Roman"/>
          <w:szCs w:val="24"/>
        </w:rPr>
        <w:t xml:space="preserve">topical local </w:t>
      </w:r>
      <w:r w:rsidR="00C959C1" w:rsidRPr="00C05D52">
        <w:rPr>
          <w:rFonts w:ascii="Times New Roman" w:hAnsi="Times New Roman"/>
          <w:szCs w:val="24"/>
        </w:rPr>
        <w:t>analgesic</w:t>
      </w:r>
      <w:r w:rsidR="008C4B5C" w:rsidRPr="00C05D52">
        <w:rPr>
          <w:rFonts w:ascii="Times New Roman" w:hAnsi="Times New Roman"/>
          <w:szCs w:val="24"/>
        </w:rPr>
        <w:t xml:space="preserve"> will be</w:t>
      </w:r>
      <w:r w:rsidR="00AF04DA" w:rsidRPr="00C05D52">
        <w:rPr>
          <w:rFonts w:ascii="Times New Roman" w:hAnsi="Times New Roman"/>
          <w:szCs w:val="24"/>
        </w:rPr>
        <w:t xml:space="preserve"> placed above the leg ulcer to manage the pain. </w:t>
      </w:r>
      <w:r w:rsidR="00417085" w:rsidRPr="00C05D52">
        <w:rPr>
          <w:rFonts w:ascii="Times New Roman" w:hAnsi="Times New Roman"/>
          <w:szCs w:val="24"/>
        </w:rPr>
        <w:t xml:space="preserve">This approach is commonly used at the Georgetown Wound Care Clinic and provides relief to the patient during sampling and wound care process (and does </w:t>
      </w:r>
      <w:r w:rsidR="000C5243" w:rsidRPr="00C05D52">
        <w:rPr>
          <w:rFonts w:ascii="Times New Roman" w:hAnsi="Times New Roman"/>
          <w:szCs w:val="24"/>
        </w:rPr>
        <w:t xml:space="preserve">not </w:t>
      </w:r>
      <w:r w:rsidR="00B11052" w:rsidRPr="00C05D52">
        <w:rPr>
          <w:rFonts w:ascii="Times New Roman" w:hAnsi="Times New Roman"/>
          <w:szCs w:val="24"/>
        </w:rPr>
        <w:t>appear to alter</w:t>
      </w:r>
      <w:r w:rsidR="00417085" w:rsidRPr="00C05D52">
        <w:rPr>
          <w:rFonts w:ascii="Times New Roman" w:hAnsi="Times New Roman"/>
          <w:szCs w:val="24"/>
        </w:rPr>
        <w:t xml:space="preserve"> the </w:t>
      </w:r>
      <w:r w:rsidR="000C5243" w:rsidRPr="00C05D52">
        <w:rPr>
          <w:rFonts w:ascii="Times New Roman" w:hAnsi="Times New Roman"/>
          <w:szCs w:val="24"/>
        </w:rPr>
        <w:t xml:space="preserve">skin </w:t>
      </w:r>
      <w:r w:rsidR="00417085" w:rsidRPr="00C05D52">
        <w:rPr>
          <w:rFonts w:ascii="Times New Roman" w:hAnsi="Times New Roman"/>
          <w:szCs w:val="24"/>
        </w:rPr>
        <w:t>microbiome).</w:t>
      </w:r>
      <w:r w:rsidR="008A6FA6" w:rsidRPr="00C05D52">
        <w:rPr>
          <w:rFonts w:ascii="Times New Roman" w:hAnsi="Times New Roman"/>
          <w:szCs w:val="24"/>
        </w:rPr>
        <w:t xml:space="preserve">  </w:t>
      </w:r>
    </w:p>
    <w:p w14:paraId="3D51D1A2" w14:textId="73C7B94E" w:rsidR="008A6FA6" w:rsidRPr="00C05D52" w:rsidRDefault="008A6FA6" w:rsidP="008A6FA6">
      <w:pPr>
        <w:jc w:val="both"/>
        <w:rPr>
          <w:rFonts w:ascii="Times New Roman" w:hAnsi="Times New Roman"/>
          <w:i/>
          <w:szCs w:val="24"/>
        </w:rPr>
      </w:pPr>
      <w:r w:rsidRPr="00C05D52">
        <w:rPr>
          <w:rFonts w:ascii="Times New Roman" w:hAnsi="Times New Roman"/>
          <w:i/>
          <w:szCs w:val="24"/>
        </w:rPr>
        <w:t>Cortisol collection:</w:t>
      </w:r>
      <w:r w:rsidR="00151321" w:rsidRPr="00C05D52">
        <w:rPr>
          <w:rFonts w:ascii="Times New Roman" w:hAnsi="Times New Roman"/>
          <w:i/>
          <w:szCs w:val="24"/>
        </w:rPr>
        <w:t xml:space="preserve"> </w:t>
      </w:r>
      <w:r w:rsidRPr="00C05D52">
        <w:rPr>
          <w:rFonts w:ascii="Times New Roman" w:hAnsi="Times New Roman"/>
          <w:szCs w:val="24"/>
        </w:rPr>
        <w:t>Hair cortisol - Obtaining hair sample for the test is associated with minimal risk, similar to haircut in barbershop/salon. Salivary cortisol - Saliva collection involves no risk, but may be inconvenient.</w:t>
      </w:r>
    </w:p>
    <w:p w14:paraId="5116DAE5" w14:textId="77777777" w:rsidR="008A6FA6" w:rsidRPr="0008452C" w:rsidRDefault="008A6FA6" w:rsidP="00DD3607">
      <w:pPr>
        <w:pStyle w:val="NoSpacing"/>
        <w:tabs>
          <w:tab w:val="left" w:pos="0"/>
        </w:tabs>
        <w:jc w:val="both"/>
        <w:rPr>
          <w:rFonts w:ascii="Times New Roman" w:hAnsi="Times New Roman"/>
          <w:color w:val="FF0000"/>
          <w:szCs w:val="24"/>
        </w:rPr>
      </w:pPr>
    </w:p>
    <w:p w14:paraId="324363B6" w14:textId="77777777" w:rsidR="00417085" w:rsidRPr="00F466BA" w:rsidRDefault="00417085" w:rsidP="00DD3607">
      <w:pPr>
        <w:pStyle w:val="NoSpacing"/>
        <w:tabs>
          <w:tab w:val="left" w:pos="0"/>
        </w:tabs>
        <w:jc w:val="both"/>
        <w:rPr>
          <w:rFonts w:ascii="Times New Roman" w:hAnsi="Times New Roman"/>
          <w:b/>
          <w:szCs w:val="24"/>
        </w:rPr>
      </w:pPr>
    </w:p>
    <w:p w14:paraId="60888C24"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Radiation (</w:t>
      </w:r>
      <w:r w:rsidRPr="00C05D52">
        <w:rPr>
          <w:rFonts w:ascii="Times New Roman" w:hAnsi="Times New Roman"/>
          <w:b/>
          <w:i/>
          <w:szCs w:val="24"/>
        </w:rPr>
        <w:t>Provide documentation of approval from Radiation Safety Committee.</w:t>
      </w:r>
      <w:r w:rsidRPr="00C05D52">
        <w:rPr>
          <w:rFonts w:ascii="Times New Roman" w:hAnsi="Times New Roman"/>
          <w:b/>
          <w:szCs w:val="24"/>
        </w:rPr>
        <w:t>)</w:t>
      </w:r>
    </w:p>
    <w:p w14:paraId="5C887A4B" w14:textId="77777777"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5C3446AE" w14:textId="77777777" w:rsidR="002A35B5" w:rsidRPr="00F466BA" w:rsidRDefault="002A35B5" w:rsidP="00DD3607">
      <w:pPr>
        <w:tabs>
          <w:tab w:val="left" w:pos="540"/>
        </w:tabs>
        <w:spacing w:after="120"/>
        <w:ind w:left="432"/>
        <w:rPr>
          <w:rFonts w:ascii="Times New Roman" w:hAnsi="Times New Roman"/>
          <w:b/>
          <w:szCs w:val="24"/>
          <w:u w:val="single"/>
        </w:rPr>
      </w:pPr>
    </w:p>
    <w:p w14:paraId="51C66610" w14:textId="6718B15E" w:rsidR="002A35B5"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Sedation</w:t>
      </w:r>
    </w:p>
    <w:p w14:paraId="318DD02D" w14:textId="77777777"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39594A8D" w14:textId="77777777" w:rsidR="002A35B5" w:rsidRPr="00F466BA" w:rsidRDefault="002A35B5" w:rsidP="00DD3607">
      <w:pPr>
        <w:tabs>
          <w:tab w:val="left" w:pos="540"/>
        </w:tabs>
        <w:spacing w:after="120"/>
        <w:ind w:left="432"/>
        <w:rPr>
          <w:rFonts w:ascii="Times New Roman" w:hAnsi="Times New Roman"/>
          <w:b/>
          <w:szCs w:val="24"/>
          <w:u w:val="single"/>
        </w:rPr>
      </w:pPr>
    </w:p>
    <w:p w14:paraId="389E6C9E"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Psychological harms (</w:t>
      </w:r>
      <w:r w:rsidRPr="00C05D52">
        <w:rPr>
          <w:rFonts w:ascii="Times New Roman" w:hAnsi="Times New Roman"/>
          <w:b/>
          <w:i/>
          <w:szCs w:val="24"/>
        </w:rPr>
        <w:t>misunderstanding, anxiety, self esteem, depression</w:t>
      </w:r>
      <w:r w:rsidRPr="00C05D52">
        <w:rPr>
          <w:rFonts w:ascii="Times New Roman" w:hAnsi="Times New Roman"/>
          <w:b/>
          <w:szCs w:val="24"/>
        </w:rPr>
        <w:t>)</w:t>
      </w:r>
    </w:p>
    <w:p w14:paraId="02D55419" w14:textId="73452AB3" w:rsidR="002A35B5" w:rsidRPr="00C05D52" w:rsidRDefault="00537BF0" w:rsidP="00C05D52">
      <w:pPr>
        <w:tabs>
          <w:tab w:val="left" w:pos="0"/>
        </w:tabs>
        <w:spacing w:after="120"/>
        <w:jc w:val="both"/>
        <w:rPr>
          <w:rFonts w:ascii="Times New Roman" w:hAnsi="Times New Roman"/>
          <w:szCs w:val="24"/>
        </w:rPr>
      </w:pPr>
      <w:r w:rsidRPr="00C05D52">
        <w:rPr>
          <w:rFonts w:ascii="Times New Roman" w:hAnsi="Times New Roman"/>
          <w:szCs w:val="24"/>
        </w:rPr>
        <w:t xml:space="preserve">We do not anticipate psychological harm to the participant during the study. However, the psychological survey measures may cause feelings of anxiety or depression. For the survey data collection, the research coordinator or the postdoctoral fellow will collect the data. If at any time during the survey, the participant seems uneasy or displays any level of discomfort, we will </w:t>
      </w:r>
      <w:r w:rsidR="00B11052" w:rsidRPr="00C05D52">
        <w:rPr>
          <w:rFonts w:ascii="Times New Roman" w:hAnsi="Times New Roman"/>
          <w:szCs w:val="24"/>
        </w:rPr>
        <w:t xml:space="preserve">temporarily stop </w:t>
      </w:r>
      <w:r w:rsidRPr="00C05D52">
        <w:rPr>
          <w:rFonts w:ascii="Times New Roman" w:hAnsi="Times New Roman"/>
          <w:szCs w:val="24"/>
        </w:rPr>
        <w:t xml:space="preserve">the survey and provide counsel to the participant. The research coordinator and the postdoctoral fellow will both receive training from Dr. Valerie Purdie-Vaughns, a Social Psychologist and Assistant Professor at Columbia University and an associate investigator on the project, on how to handle unique circumstances in which a participant experiences discomfort during a study. Dr. Purdie-Vaughns will provide examples and walk through these with members of the team to ensure that they are well equipped to handle any situation they may encounter during the course of this study.   </w:t>
      </w:r>
    </w:p>
    <w:p w14:paraId="5F7B2A82" w14:textId="77777777" w:rsidR="00402AAC" w:rsidRPr="00F466BA" w:rsidRDefault="00402AAC" w:rsidP="00DD3607">
      <w:pPr>
        <w:tabs>
          <w:tab w:val="left" w:pos="0"/>
        </w:tabs>
        <w:spacing w:after="120"/>
        <w:rPr>
          <w:rFonts w:ascii="Times New Roman" w:hAnsi="Times New Roman"/>
          <w:b/>
          <w:szCs w:val="24"/>
          <w:u w:val="single"/>
        </w:rPr>
      </w:pPr>
    </w:p>
    <w:p w14:paraId="30B9AD36"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Risks to family relationships (</w:t>
      </w:r>
      <w:r w:rsidRPr="00C05D52">
        <w:rPr>
          <w:rFonts w:ascii="Times New Roman" w:hAnsi="Times New Roman"/>
          <w:b/>
          <w:i/>
          <w:szCs w:val="24"/>
        </w:rPr>
        <w:t>related to determination of genetic/disease status, parentage, adoption</w:t>
      </w:r>
      <w:r w:rsidRPr="00C05D52">
        <w:rPr>
          <w:rFonts w:ascii="Times New Roman" w:hAnsi="Times New Roman"/>
          <w:b/>
          <w:szCs w:val="24"/>
        </w:rPr>
        <w:t>)</w:t>
      </w:r>
    </w:p>
    <w:p w14:paraId="60B16C24" w14:textId="2A6FFCD8" w:rsidR="00BF1DA2" w:rsidRPr="00C05D52" w:rsidRDefault="002B6B3A" w:rsidP="00C05D52">
      <w:pPr>
        <w:tabs>
          <w:tab w:val="left" w:pos="0"/>
        </w:tabs>
        <w:spacing w:after="120"/>
        <w:jc w:val="both"/>
        <w:rPr>
          <w:rFonts w:ascii="Times New Roman" w:hAnsi="Times New Roman"/>
          <w:szCs w:val="24"/>
        </w:rPr>
      </w:pPr>
      <w:r w:rsidRPr="00C05D52">
        <w:rPr>
          <w:rFonts w:ascii="Times New Roman" w:hAnsi="Times New Roman"/>
          <w:szCs w:val="24"/>
        </w:rPr>
        <w:t xml:space="preserve">Identification of </w:t>
      </w:r>
      <w:r w:rsidR="00BF1DA2" w:rsidRPr="00C05D52">
        <w:rPr>
          <w:rFonts w:ascii="Times New Roman" w:hAnsi="Times New Roman"/>
          <w:szCs w:val="24"/>
        </w:rPr>
        <w:t>genetic variants that identify an individual or family at higher risk of a disease can be</w:t>
      </w:r>
      <w:r w:rsidRPr="00C05D52">
        <w:rPr>
          <w:rFonts w:ascii="Times New Roman" w:hAnsi="Times New Roman"/>
          <w:szCs w:val="24"/>
        </w:rPr>
        <w:t xml:space="preserve"> upsetting to the participant and family members as a result of participation in this study. </w:t>
      </w:r>
      <w:r w:rsidR="00BF1DA2" w:rsidRPr="00C05D52">
        <w:rPr>
          <w:rFonts w:ascii="Times New Roman" w:hAnsi="Times New Roman"/>
          <w:szCs w:val="24"/>
        </w:rPr>
        <w:t xml:space="preserve"> If we return any genomic findings we will provide an opportunity for the individual and family members to meet with a genetic counselor.   </w:t>
      </w:r>
    </w:p>
    <w:p w14:paraId="1566E543" w14:textId="4B3BE538" w:rsidR="002B6B3A" w:rsidRPr="00C05D52" w:rsidRDefault="002B6B3A" w:rsidP="00C05D52">
      <w:pPr>
        <w:tabs>
          <w:tab w:val="left" w:pos="0"/>
        </w:tabs>
        <w:spacing w:after="120"/>
        <w:jc w:val="both"/>
        <w:rPr>
          <w:rFonts w:ascii="Times New Roman" w:hAnsi="Times New Roman"/>
          <w:szCs w:val="24"/>
        </w:rPr>
      </w:pPr>
      <w:r w:rsidRPr="00C05D52">
        <w:rPr>
          <w:rFonts w:ascii="Times New Roman" w:hAnsi="Times New Roman"/>
          <w:szCs w:val="24"/>
        </w:rPr>
        <w:t xml:space="preserve">Some genetic testing can also determine if people are directly related. If individuals learn that they are adopted or that their biological parent is someone other than their legal parent, we will not </w:t>
      </w:r>
      <w:r w:rsidR="00BF1DA2" w:rsidRPr="00C05D52">
        <w:rPr>
          <w:rFonts w:ascii="Times New Roman" w:hAnsi="Times New Roman"/>
          <w:szCs w:val="24"/>
        </w:rPr>
        <w:t>communicate</w:t>
      </w:r>
      <w:r w:rsidRPr="00C05D52">
        <w:rPr>
          <w:rFonts w:ascii="Times New Roman" w:hAnsi="Times New Roman"/>
          <w:szCs w:val="24"/>
        </w:rPr>
        <w:t xml:space="preserve"> such results with the participants unless it has direct medical implications for the individual or their family.</w:t>
      </w:r>
      <w:r w:rsidR="00175DBC" w:rsidRPr="00C05D52">
        <w:rPr>
          <w:rFonts w:ascii="Times New Roman" w:hAnsi="Times New Roman"/>
          <w:szCs w:val="24"/>
        </w:rPr>
        <w:t xml:space="preserve"> </w:t>
      </w:r>
    </w:p>
    <w:p w14:paraId="1C944160" w14:textId="77777777" w:rsidR="002B6B3A" w:rsidRPr="00F466BA" w:rsidRDefault="002B6B3A" w:rsidP="00DD3607">
      <w:pPr>
        <w:tabs>
          <w:tab w:val="left" w:pos="540"/>
        </w:tabs>
        <w:spacing w:after="120"/>
        <w:rPr>
          <w:rFonts w:ascii="Times New Roman" w:hAnsi="Times New Roman"/>
          <w:b/>
          <w:szCs w:val="24"/>
          <w:u w:val="single"/>
        </w:rPr>
      </w:pPr>
    </w:p>
    <w:p w14:paraId="5E36B2DA" w14:textId="77777777" w:rsidR="008C463E" w:rsidRPr="00C05D52" w:rsidRDefault="008C463E" w:rsidP="008C463E">
      <w:pPr>
        <w:numPr>
          <w:ilvl w:val="1"/>
          <w:numId w:val="4"/>
        </w:numPr>
        <w:tabs>
          <w:tab w:val="left" w:pos="540"/>
        </w:tabs>
        <w:spacing w:after="120"/>
        <w:rPr>
          <w:rFonts w:ascii="Times New Roman" w:hAnsi="Times New Roman"/>
          <w:b/>
          <w:color w:val="000000"/>
          <w:szCs w:val="24"/>
        </w:rPr>
      </w:pPr>
      <w:r w:rsidRPr="00C05D52">
        <w:rPr>
          <w:rFonts w:ascii="Times New Roman" w:hAnsi="Times New Roman"/>
          <w:b/>
          <w:szCs w:val="24"/>
        </w:rPr>
        <w:t>Discrimination (</w:t>
      </w:r>
      <w:r w:rsidRPr="00C05D52">
        <w:rPr>
          <w:rFonts w:ascii="Times New Roman" w:hAnsi="Times New Roman"/>
          <w:b/>
          <w:i/>
          <w:szCs w:val="24"/>
        </w:rPr>
        <w:t>insurance, employment</w:t>
      </w:r>
      <w:r w:rsidRPr="00C05D52">
        <w:rPr>
          <w:rFonts w:ascii="Times New Roman" w:hAnsi="Times New Roman"/>
          <w:b/>
          <w:szCs w:val="24"/>
        </w:rPr>
        <w:t>)</w:t>
      </w:r>
    </w:p>
    <w:p w14:paraId="27C03FA1" w14:textId="77777777" w:rsidR="00402AAC" w:rsidRPr="00C05D52" w:rsidRDefault="00402AAC" w:rsidP="00DD3607">
      <w:pPr>
        <w:pStyle w:val="NoSpacing"/>
        <w:ind w:left="360"/>
        <w:jc w:val="both"/>
        <w:rPr>
          <w:rFonts w:ascii="Times New Roman" w:hAnsi="Times New Roman"/>
          <w:szCs w:val="24"/>
        </w:rPr>
      </w:pPr>
    </w:p>
    <w:p w14:paraId="587570BA" w14:textId="3D25BA9C" w:rsidR="00C42EE3" w:rsidRPr="00C05D52" w:rsidRDefault="00026AE3" w:rsidP="00DD3607">
      <w:pPr>
        <w:tabs>
          <w:tab w:val="left" w:pos="0"/>
        </w:tabs>
        <w:spacing w:after="120"/>
        <w:jc w:val="both"/>
        <w:rPr>
          <w:rFonts w:ascii="Times New Roman" w:hAnsi="Times New Roman"/>
          <w:szCs w:val="24"/>
        </w:rPr>
      </w:pPr>
      <w:r w:rsidRPr="00C05D52">
        <w:rPr>
          <w:rFonts w:ascii="Times New Roman" w:hAnsi="Times New Roman"/>
          <w:szCs w:val="24"/>
        </w:rPr>
        <w:t xml:space="preserve">We understand that discrimination is a major concern for participants who undergo genetic testing. Therefore, we will inform participants </w:t>
      </w:r>
      <w:r w:rsidR="00B11052" w:rsidRPr="00C05D52">
        <w:rPr>
          <w:rFonts w:ascii="Times New Roman" w:hAnsi="Times New Roman"/>
          <w:szCs w:val="24"/>
        </w:rPr>
        <w:t xml:space="preserve">and also report </w:t>
      </w:r>
      <w:r w:rsidRPr="00C05D52">
        <w:rPr>
          <w:rFonts w:ascii="Times New Roman" w:hAnsi="Times New Roman"/>
          <w:szCs w:val="24"/>
        </w:rPr>
        <w:t>in the consent form that t</w:t>
      </w:r>
      <w:r w:rsidR="002B6B3A" w:rsidRPr="00C05D52">
        <w:rPr>
          <w:rFonts w:ascii="Times New Roman" w:hAnsi="Times New Roman"/>
          <w:szCs w:val="24"/>
        </w:rPr>
        <w:t xml:space="preserve">here are federal and state laws </w:t>
      </w:r>
      <w:r w:rsidRPr="00C05D52">
        <w:rPr>
          <w:rFonts w:ascii="Times New Roman" w:hAnsi="Times New Roman"/>
          <w:szCs w:val="24"/>
        </w:rPr>
        <w:t>to protect them against g</w:t>
      </w:r>
      <w:r w:rsidR="002B6B3A" w:rsidRPr="00C05D52">
        <w:rPr>
          <w:rFonts w:ascii="Times New Roman" w:hAnsi="Times New Roman"/>
          <w:szCs w:val="24"/>
        </w:rPr>
        <w:t>enetic discrimination</w:t>
      </w:r>
      <w:r w:rsidRPr="00C05D52">
        <w:rPr>
          <w:rFonts w:ascii="Times New Roman" w:hAnsi="Times New Roman"/>
          <w:szCs w:val="24"/>
        </w:rPr>
        <w:t>.</w:t>
      </w:r>
      <w:r w:rsidR="002B6B3A" w:rsidRPr="00C05D52">
        <w:rPr>
          <w:rFonts w:ascii="Times New Roman" w:hAnsi="Times New Roman"/>
          <w:szCs w:val="24"/>
        </w:rPr>
        <w:t xml:space="preserve"> </w:t>
      </w:r>
      <w:r w:rsidR="00637687" w:rsidRPr="00C05D52">
        <w:rPr>
          <w:rFonts w:ascii="Times New Roman" w:hAnsi="Times New Roman"/>
          <w:szCs w:val="24"/>
        </w:rPr>
        <w:t>Also, researchers who</w:t>
      </w:r>
      <w:r w:rsidR="00B11052" w:rsidRPr="00C05D52">
        <w:rPr>
          <w:rFonts w:ascii="Times New Roman" w:hAnsi="Times New Roman"/>
          <w:szCs w:val="24"/>
        </w:rPr>
        <w:t xml:space="preserve"> have</w:t>
      </w:r>
      <w:r w:rsidR="00637687" w:rsidRPr="00C05D52">
        <w:rPr>
          <w:rFonts w:ascii="Times New Roman" w:hAnsi="Times New Roman"/>
          <w:szCs w:val="24"/>
        </w:rPr>
        <w:t xml:space="preserve"> access to the genetic information will take necessary measures to protect the participants from discrimination by their employer or insurance company. </w:t>
      </w:r>
    </w:p>
    <w:p w14:paraId="2C6C6498" w14:textId="17691113" w:rsidR="000E41F9" w:rsidRPr="00C05D52" w:rsidRDefault="000E41F9" w:rsidP="00420B6D">
      <w:pPr>
        <w:pStyle w:val="NoSpacing"/>
        <w:jc w:val="both"/>
        <w:rPr>
          <w:rFonts w:ascii="Times New Roman" w:hAnsi="Times New Roman"/>
          <w:szCs w:val="24"/>
        </w:rPr>
      </w:pPr>
    </w:p>
    <w:p w14:paraId="5B50471E" w14:textId="77777777" w:rsidR="00BD718F" w:rsidRPr="00F466BA" w:rsidRDefault="00BD718F" w:rsidP="00420B6D">
      <w:pPr>
        <w:pStyle w:val="NoSpacing"/>
        <w:jc w:val="both"/>
        <w:rPr>
          <w:rFonts w:ascii="Times New Roman" w:hAnsi="Times New Roman"/>
          <w:szCs w:val="24"/>
        </w:rPr>
      </w:pPr>
    </w:p>
    <w:p w14:paraId="0503BEA5" w14:textId="77777777" w:rsidR="001E5A49" w:rsidRPr="00F466BA" w:rsidRDefault="00256548" w:rsidP="00420B6D">
      <w:pPr>
        <w:numPr>
          <w:ilvl w:val="0"/>
          <w:numId w:val="4"/>
        </w:numPr>
        <w:tabs>
          <w:tab w:val="left" w:pos="540"/>
        </w:tabs>
        <w:spacing w:after="120"/>
        <w:jc w:val="both"/>
        <w:rPr>
          <w:rFonts w:ascii="Times New Roman" w:hAnsi="Times New Roman"/>
          <w:b/>
          <w:szCs w:val="24"/>
        </w:rPr>
      </w:pPr>
      <w:r w:rsidRPr="00266126">
        <w:rPr>
          <w:rFonts w:ascii="Times New Roman" w:hAnsi="Times New Roman"/>
          <w:b/>
          <w:szCs w:val="24"/>
        </w:rPr>
        <w:t xml:space="preserve">Description of how privacy and confidentiality of medical </w:t>
      </w:r>
      <w:r w:rsidRPr="00844DAB">
        <w:rPr>
          <w:rFonts w:ascii="Times New Roman" w:hAnsi="Times New Roman"/>
          <w:b/>
          <w:szCs w:val="24"/>
        </w:rPr>
        <w:t>information/biological specimens will be maximized</w:t>
      </w:r>
      <w:r w:rsidR="001E5A49" w:rsidRPr="00F466BA">
        <w:rPr>
          <w:rFonts w:ascii="Times New Roman" w:hAnsi="Times New Roman"/>
          <w:b/>
          <w:szCs w:val="24"/>
        </w:rPr>
        <w:t>.</w:t>
      </w:r>
    </w:p>
    <w:p w14:paraId="122B87FF" w14:textId="77777777" w:rsidR="00284C33" w:rsidRPr="00F466BA" w:rsidRDefault="00284C33" w:rsidP="00DD3607">
      <w:pPr>
        <w:pStyle w:val="NoSpacing"/>
        <w:jc w:val="both"/>
        <w:rPr>
          <w:rFonts w:ascii="Times New Roman" w:hAnsi="Times New Roman"/>
          <w:szCs w:val="24"/>
        </w:rPr>
      </w:pPr>
    </w:p>
    <w:p w14:paraId="211A076E" w14:textId="6252C227" w:rsidR="00284C33" w:rsidRPr="00F466BA" w:rsidRDefault="008C463E" w:rsidP="00DD3607">
      <w:pPr>
        <w:tabs>
          <w:tab w:val="left" w:pos="360"/>
          <w:tab w:val="left" w:pos="810"/>
        </w:tabs>
        <w:spacing w:after="120"/>
        <w:ind w:left="450" w:hanging="450"/>
        <w:rPr>
          <w:rFonts w:ascii="Times New Roman" w:hAnsi="Times New Roman"/>
          <w:b/>
          <w:szCs w:val="24"/>
        </w:rPr>
      </w:pPr>
      <w:r w:rsidRPr="00266126">
        <w:rPr>
          <w:rFonts w:ascii="Times New Roman" w:hAnsi="Times New Roman"/>
          <w:b/>
          <w:szCs w:val="24"/>
        </w:rPr>
        <w:t>10.1</w:t>
      </w:r>
      <w:r w:rsidRPr="00266126">
        <w:rPr>
          <w:rFonts w:ascii="Times New Roman" w:hAnsi="Times New Roman"/>
          <w:b/>
          <w:szCs w:val="24"/>
        </w:rPr>
        <w:tab/>
        <w:t>Will participant identifiers be attached to data, or will samples/data be coded or unlinked? (</w:t>
      </w:r>
      <w:r w:rsidRPr="00844DAB">
        <w:rPr>
          <w:rFonts w:ascii="Times New Roman" w:hAnsi="Times New Roman"/>
          <w:b/>
          <w:i/>
          <w:szCs w:val="24"/>
        </w:rPr>
        <w:t>Even if names are removed, how likely is potential identification?</w:t>
      </w:r>
      <w:r w:rsidRPr="00F466BA">
        <w:rPr>
          <w:rFonts w:ascii="Times New Roman" w:hAnsi="Times New Roman"/>
          <w:b/>
          <w:szCs w:val="24"/>
        </w:rPr>
        <w:t>)</w:t>
      </w:r>
    </w:p>
    <w:p w14:paraId="5C20C41A" w14:textId="4634C409" w:rsidR="00284C33" w:rsidRPr="00F466BA" w:rsidRDefault="00284C33" w:rsidP="00284C33">
      <w:pPr>
        <w:pStyle w:val="NoSpacing"/>
        <w:jc w:val="both"/>
        <w:rPr>
          <w:rFonts w:ascii="Times New Roman" w:hAnsi="Times New Roman"/>
          <w:b/>
          <w:szCs w:val="24"/>
          <w:u w:val="single"/>
        </w:rPr>
      </w:pPr>
      <w:r w:rsidRPr="00F466BA">
        <w:rPr>
          <w:rFonts w:ascii="Times New Roman" w:hAnsi="Times New Roman"/>
          <w:szCs w:val="24"/>
        </w:rPr>
        <w:t>Once a participant is recruited into the study, the research nurse or research coordinator will assign each patient a 4-digit code that will be housed in a password-protected database only available to NHGRI key study personnel. Additionally, all samples/photos collected from patients will be coded.</w:t>
      </w:r>
      <w:r w:rsidR="0079424B" w:rsidRPr="00F466BA">
        <w:rPr>
          <w:rFonts w:ascii="Times New Roman" w:hAnsi="Times New Roman"/>
          <w:szCs w:val="24"/>
        </w:rPr>
        <w:t xml:space="preserve"> </w:t>
      </w:r>
    </w:p>
    <w:p w14:paraId="3BB2F9AA" w14:textId="77777777" w:rsidR="00284C33" w:rsidRPr="00266126" w:rsidRDefault="00284C33" w:rsidP="00DD3607">
      <w:pPr>
        <w:tabs>
          <w:tab w:val="left" w:pos="1440"/>
        </w:tabs>
        <w:spacing w:after="120"/>
        <w:rPr>
          <w:rFonts w:ascii="Times New Roman" w:hAnsi="Times New Roman"/>
          <w:b/>
          <w:szCs w:val="24"/>
        </w:rPr>
      </w:pPr>
    </w:p>
    <w:p w14:paraId="66BA00FB" w14:textId="1BEF3620" w:rsidR="00284C33" w:rsidRPr="00F466BA" w:rsidRDefault="008C463E">
      <w:pPr>
        <w:tabs>
          <w:tab w:val="left" w:pos="1440"/>
        </w:tabs>
        <w:spacing w:after="120"/>
        <w:ind w:left="450" w:hanging="450"/>
        <w:rPr>
          <w:rFonts w:ascii="Times New Roman" w:hAnsi="Times New Roman"/>
          <w:b/>
          <w:szCs w:val="24"/>
        </w:rPr>
      </w:pPr>
      <w:r w:rsidRPr="00844DAB">
        <w:rPr>
          <w:rFonts w:ascii="Times New Roman" w:hAnsi="Times New Roman"/>
          <w:b/>
          <w:szCs w:val="24"/>
        </w:rPr>
        <w:t>10.2 Description of any clinical/demographic information that will be included. (</w:t>
      </w:r>
      <w:r w:rsidRPr="00F466BA">
        <w:rPr>
          <w:rFonts w:ascii="Times New Roman" w:hAnsi="Times New Roman"/>
          <w:b/>
          <w:i/>
          <w:szCs w:val="24"/>
        </w:rPr>
        <w:t>age, ethnicity, sex, diagnosis, stage, treatment</w:t>
      </w:r>
      <w:r w:rsidRPr="00F466BA">
        <w:rPr>
          <w:rFonts w:ascii="Times New Roman" w:hAnsi="Times New Roman"/>
          <w:b/>
          <w:szCs w:val="24"/>
        </w:rPr>
        <w:t xml:space="preserve">) </w:t>
      </w:r>
    </w:p>
    <w:p w14:paraId="08C48291" w14:textId="75D19EEF" w:rsidR="00284C33" w:rsidRPr="00C05D52" w:rsidRDefault="00284C33" w:rsidP="00C05D52">
      <w:pPr>
        <w:tabs>
          <w:tab w:val="left" w:pos="0"/>
          <w:tab w:val="left" w:pos="540"/>
          <w:tab w:val="left" w:pos="1440"/>
        </w:tabs>
        <w:spacing w:after="120"/>
        <w:jc w:val="both"/>
        <w:rPr>
          <w:rFonts w:ascii="Times New Roman" w:hAnsi="Times New Roman"/>
          <w:szCs w:val="24"/>
        </w:rPr>
      </w:pPr>
      <w:r w:rsidRPr="00C05D52">
        <w:rPr>
          <w:rFonts w:ascii="Times New Roman" w:hAnsi="Times New Roman"/>
          <w:szCs w:val="24"/>
        </w:rPr>
        <w:t>In the password protected file, we will keep the following information: current address, racial background, annual family income, age, ethnicity, gender, height, weight, birthplace, birthplace of parents/grandparents, years living in the U.S., household roster relationships, current educational attainment, current employment status, current marital status, health insurance coverage, and smoking and alcohol use. We will also collect information on each participant’s complete medical history: i.e. history of sickle cell disease complications, diagnosis (presence or absence of leg ulcer), past treatment(s), HbF level, duration of ulcer, whether individual is unilaterally or bilaterally affected, site of ulceration, history of leg ulcers, pain history, measures of necrotic tissue, wound tissue oxygenation, blood work, and any odors associated with leg ulcer(s). For a complete list of demographic and medical history questions administered in this study see Appendix G and E, respectively.</w:t>
      </w:r>
    </w:p>
    <w:p w14:paraId="03560ACF" w14:textId="77777777" w:rsidR="00284C33" w:rsidRPr="00844DAB" w:rsidRDefault="00284C33" w:rsidP="008C463E">
      <w:pPr>
        <w:tabs>
          <w:tab w:val="left" w:pos="1440"/>
        </w:tabs>
        <w:spacing w:after="120"/>
        <w:rPr>
          <w:rFonts w:ascii="Times New Roman" w:hAnsi="Times New Roman"/>
          <w:b/>
          <w:szCs w:val="24"/>
        </w:rPr>
      </w:pPr>
    </w:p>
    <w:p w14:paraId="0349BD9C"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10.3 How might this information make specific individuals or families identifiable?</w:t>
      </w:r>
    </w:p>
    <w:p w14:paraId="0D8AF5B6" w14:textId="09E36DA4" w:rsidR="00284C33" w:rsidRPr="00C05D52" w:rsidRDefault="005A2841" w:rsidP="00C05D52">
      <w:pPr>
        <w:tabs>
          <w:tab w:val="left" w:pos="1440"/>
        </w:tabs>
        <w:spacing w:after="120"/>
        <w:jc w:val="both"/>
        <w:rPr>
          <w:rFonts w:ascii="Times New Roman" w:hAnsi="Times New Roman"/>
          <w:szCs w:val="24"/>
        </w:rPr>
      </w:pPr>
      <w:r w:rsidRPr="00C05D52">
        <w:rPr>
          <w:rFonts w:ascii="Times New Roman" w:hAnsi="Times New Roman"/>
          <w:szCs w:val="24"/>
        </w:rPr>
        <w:t xml:space="preserve">It is </w:t>
      </w:r>
      <w:r w:rsidR="00175DBC" w:rsidRPr="00C05D52">
        <w:rPr>
          <w:rFonts w:ascii="Times New Roman" w:hAnsi="Times New Roman"/>
          <w:szCs w:val="24"/>
        </w:rPr>
        <w:t xml:space="preserve">scientifically </w:t>
      </w:r>
      <w:r w:rsidRPr="00C05D52">
        <w:rPr>
          <w:rFonts w:ascii="Times New Roman" w:hAnsi="Times New Roman"/>
          <w:szCs w:val="24"/>
        </w:rPr>
        <w:t xml:space="preserve">possible </w:t>
      </w:r>
      <w:r w:rsidR="00175DBC" w:rsidRPr="00C05D52">
        <w:rPr>
          <w:rFonts w:ascii="Times New Roman" w:hAnsi="Times New Roman"/>
          <w:szCs w:val="24"/>
        </w:rPr>
        <w:t xml:space="preserve">that genomic data </w:t>
      </w:r>
      <w:r w:rsidRPr="00C05D52">
        <w:rPr>
          <w:rFonts w:ascii="Times New Roman" w:hAnsi="Times New Roman"/>
          <w:szCs w:val="24"/>
        </w:rPr>
        <w:t xml:space="preserve">collected may make specific individuals or families identifiable. </w:t>
      </w:r>
      <w:r w:rsidR="00175DBC" w:rsidRPr="00C05D52">
        <w:rPr>
          <w:rFonts w:ascii="Times New Roman" w:hAnsi="Times New Roman"/>
          <w:szCs w:val="24"/>
        </w:rPr>
        <w:t xml:space="preserve">Genomic data will be limited to the research team and dB Gap controlled-access database.  Demographic, medical history and survey data will be maintained in protected files at NIH.  </w:t>
      </w:r>
      <w:r w:rsidRPr="00C05D52">
        <w:rPr>
          <w:rFonts w:ascii="Times New Roman" w:hAnsi="Times New Roman"/>
          <w:szCs w:val="24"/>
        </w:rPr>
        <w:t>However, we will ensure that the research team, primarily the research coordinator and the research nurse are the only individuals with access to this information. As stated above, the 4-digit</w:t>
      </w:r>
      <w:r w:rsidR="00B11052" w:rsidRPr="00C05D52">
        <w:rPr>
          <w:rFonts w:ascii="Times New Roman" w:hAnsi="Times New Roman"/>
          <w:szCs w:val="24"/>
        </w:rPr>
        <w:t xml:space="preserve"> code will be used to </w:t>
      </w:r>
      <w:r w:rsidR="00175DBC" w:rsidRPr="00C05D52">
        <w:rPr>
          <w:rFonts w:ascii="Times New Roman" w:hAnsi="Times New Roman"/>
          <w:szCs w:val="24"/>
        </w:rPr>
        <w:t>identify e</w:t>
      </w:r>
      <w:r w:rsidR="00B11052" w:rsidRPr="00C05D52">
        <w:rPr>
          <w:rFonts w:ascii="Times New Roman" w:hAnsi="Times New Roman"/>
          <w:szCs w:val="24"/>
        </w:rPr>
        <w:t>ach study participant</w:t>
      </w:r>
      <w:r w:rsidR="00175DBC" w:rsidRPr="00C05D52">
        <w:rPr>
          <w:rFonts w:ascii="Times New Roman" w:hAnsi="Times New Roman"/>
          <w:szCs w:val="24"/>
        </w:rPr>
        <w:t xml:space="preserve"> to maintain confidentiality</w:t>
      </w:r>
      <w:r w:rsidRPr="00C05D52">
        <w:rPr>
          <w:rFonts w:ascii="Times New Roman" w:hAnsi="Times New Roman"/>
          <w:szCs w:val="24"/>
        </w:rPr>
        <w:t xml:space="preserve">. </w:t>
      </w:r>
    </w:p>
    <w:p w14:paraId="0B6F57CE" w14:textId="77777777" w:rsidR="005F506C" w:rsidRPr="00F466BA" w:rsidRDefault="005F506C" w:rsidP="008C463E">
      <w:pPr>
        <w:tabs>
          <w:tab w:val="left" w:pos="1440"/>
        </w:tabs>
        <w:spacing w:after="120"/>
        <w:rPr>
          <w:rFonts w:ascii="Times New Roman" w:hAnsi="Times New Roman"/>
          <w:b/>
          <w:szCs w:val="24"/>
        </w:rPr>
      </w:pPr>
    </w:p>
    <w:p w14:paraId="3EFBAB77" w14:textId="339A3A7C" w:rsidR="008C463E" w:rsidRPr="00F466BA" w:rsidRDefault="008C463E" w:rsidP="008C463E">
      <w:pPr>
        <w:spacing w:after="120"/>
        <w:ind w:left="450" w:hanging="450"/>
        <w:rPr>
          <w:rFonts w:ascii="Times New Roman" w:hAnsi="Times New Roman"/>
          <w:b/>
          <w:szCs w:val="24"/>
        </w:rPr>
      </w:pPr>
      <w:r w:rsidRPr="00F466BA">
        <w:rPr>
          <w:rFonts w:ascii="Times New Roman" w:hAnsi="Times New Roman"/>
          <w:b/>
          <w:szCs w:val="24"/>
        </w:rPr>
        <w:t>10.4 If research data will be coded, how will access to the “key” for the code be limited?  Include description of security measures (</w:t>
      </w:r>
      <w:r w:rsidRPr="00F466BA">
        <w:rPr>
          <w:rFonts w:ascii="Times New Roman" w:hAnsi="Times New Roman"/>
          <w:b/>
          <w:i/>
          <w:szCs w:val="24"/>
        </w:rPr>
        <w:t>e.g., password-protected database, other</w:t>
      </w:r>
      <w:r w:rsidRPr="00F466BA">
        <w:rPr>
          <w:rFonts w:ascii="Times New Roman" w:hAnsi="Times New Roman"/>
          <w:b/>
          <w:szCs w:val="24"/>
        </w:rPr>
        <w:t>).  List names or positions of persons with access to the "key" for the code.</w:t>
      </w:r>
      <w:r w:rsidR="00D13BD7">
        <w:rPr>
          <w:rFonts w:ascii="Times New Roman" w:hAnsi="Times New Roman"/>
          <w:b/>
          <w:szCs w:val="24"/>
        </w:rPr>
        <w:t xml:space="preserve">  </w:t>
      </w:r>
    </w:p>
    <w:p w14:paraId="24605487" w14:textId="23DE0041" w:rsidR="0079424B" w:rsidRPr="00C05D52" w:rsidRDefault="00284C33" w:rsidP="00CB34D2">
      <w:pPr>
        <w:tabs>
          <w:tab w:val="left" w:pos="810"/>
        </w:tabs>
        <w:spacing w:after="120"/>
        <w:jc w:val="both"/>
        <w:rPr>
          <w:rFonts w:ascii="Times New Roman" w:hAnsi="Times New Roman"/>
          <w:szCs w:val="24"/>
        </w:rPr>
      </w:pPr>
      <w:r w:rsidRPr="00C05D52">
        <w:rPr>
          <w:rFonts w:ascii="Times New Roman" w:hAnsi="Times New Roman"/>
          <w:szCs w:val="24"/>
        </w:rPr>
        <w:t xml:space="preserve">All study information will be kept in a password-protected file with limited access. The names indicated below will only have access to the protected file. </w:t>
      </w:r>
      <w:r w:rsidR="009C38C8" w:rsidRPr="00C05D52">
        <w:rPr>
          <w:rFonts w:ascii="Times New Roman" w:hAnsi="Times New Roman"/>
          <w:szCs w:val="24"/>
        </w:rPr>
        <w:t>The study Principal Investigator, Medical Advisor, and study</w:t>
      </w:r>
      <w:r w:rsidR="00BB18A9" w:rsidRPr="00C05D52">
        <w:rPr>
          <w:rFonts w:ascii="Times New Roman" w:hAnsi="Times New Roman"/>
          <w:szCs w:val="24"/>
        </w:rPr>
        <w:t xml:space="preserve"> NIH</w:t>
      </w:r>
      <w:r w:rsidR="009C38C8" w:rsidRPr="00C05D52">
        <w:rPr>
          <w:rFonts w:ascii="Times New Roman" w:hAnsi="Times New Roman"/>
          <w:szCs w:val="24"/>
        </w:rPr>
        <w:t xml:space="preserve"> Associate Investigators will all have the access to the “key” for the code. </w:t>
      </w:r>
    </w:p>
    <w:p w14:paraId="1E97894D" w14:textId="125F66AD" w:rsidR="0079424B" w:rsidRPr="00C05D52" w:rsidRDefault="0079424B" w:rsidP="00C05D52">
      <w:pPr>
        <w:jc w:val="both"/>
        <w:rPr>
          <w:rFonts w:ascii="Times New Roman" w:hAnsi="Times New Roman"/>
          <w:szCs w:val="24"/>
        </w:rPr>
      </w:pPr>
      <w:r w:rsidRPr="00C05D52">
        <w:rPr>
          <w:rFonts w:ascii="Times New Roman" w:hAnsi="Times New Roman"/>
          <w:szCs w:val="24"/>
        </w:rPr>
        <w:t xml:space="preserve">Please note that all key study personnel have met their respective institutions’ training requirements for human </w:t>
      </w:r>
      <w:r w:rsidR="00CB34D2" w:rsidRPr="00C05D52">
        <w:rPr>
          <w:rFonts w:ascii="Times New Roman" w:hAnsi="Times New Roman"/>
          <w:szCs w:val="24"/>
        </w:rPr>
        <w:t>subjects’</w:t>
      </w:r>
      <w:r w:rsidRPr="00C05D52">
        <w:rPr>
          <w:rFonts w:ascii="Times New Roman" w:hAnsi="Times New Roman"/>
          <w:szCs w:val="24"/>
        </w:rPr>
        <w:t xml:space="preserve"> research. </w:t>
      </w:r>
    </w:p>
    <w:p w14:paraId="7C05DBA2" w14:textId="77777777" w:rsidR="00284C33" w:rsidRPr="00F466BA" w:rsidRDefault="00284C33" w:rsidP="008C463E">
      <w:pPr>
        <w:spacing w:after="120"/>
        <w:ind w:left="450" w:hanging="450"/>
        <w:rPr>
          <w:rFonts w:ascii="Times New Roman" w:hAnsi="Times New Roman"/>
          <w:b/>
          <w:szCs w:val="24"/>
        </w:rPr>
      </w:pPr>
    </w:p>
    <w:p w14:paraId="57EDCB00" w14:textId="77777777" w:rsidR="008C463E" w:rsidRPr="00F466BA" w:rsidRDefault="008C463E" w:rsidP="008C463E">
      <w:pPr>
        <w:tabs>
          <w:tab w:val="left" w:pos="450"/>
        </w:tabs>
        <w:spacing w:after="120"/>
        <w:ind w:left="450" w:hanging="450"/>
        <w:rPr>
          <w:rFonts w:ascii="Times New Roman" w:hAnsi="Times New Roman"/>
          <w:b/>
          <w:szCs w:val="24"/>
        </w:rPr>
      </w:pPr>
      <w:r w:rsidRPr="00F466BA">
        <w:rPr>
          <w:rFonts w:ascii="Times New Roman" w:hAnsi="Times New Roman"/>
          <w:b/>
          <w:szCs w:val="24"/>
        </w:rPr>
        <w:t>10.5 Will pedigrees be published?  Include description of measures to minimize the chance of identifying specific families.</w:t>
      </w:r>
    </w:p>
    <w:p w14:paraId="29B2EB70" w14:textId="0D871F9F" w:rsidR="00637687" w:rsidRPr="00C05D52" w:rsidRDefault="00637687" w:rsidP="00C05D52">
      <w:pPr>
        <w:tabs>
          <w:tab w:val="left" w:pos="-90"/>
        </w:tabs>
        <w:spacing w:after="120"/>
        <w:jc w:val="both"/>
        <w:rPr>
          <w:rFonts w:ascii="Times New Roman" w:hAnsi="Times New Roman"/>
          <w:szCs w:val="24"/>
        </w:rPr>
      </w:pPr>
      <w:r w:rsidRPr="00C05D52">
        <w:rPr>
          <w:rFonts w:ascii="Times New Roman" w:hAnsi="Times New Roman"/>
          <w:szCs w:val="24"/>
        </w:rPr>
        <w:t xml:space="preserve">No pedigrees will be published. </w:t>
      </w:r>
      <w:r w:rsidR="00D15F90" w:rsidRPr="00C05D52">
        <w:rPr>
          <w:rFonts w:ascii="Times New Roman" w:hAnsi="Times New Roman"/>
          <w:szCs w:val="24"/>
        </w:rPr>
        <w:t xml:space="preserve">Four-digit codes will be used to de-identify study participants. Access to this information will be restricted to members of the research team. </w:t>
      </w:r>
    </w:p>
    <w:p w14:paraId="7A9E5E49" w14:textId="77777777" w:rsidR="005F506C" w:rsidRPr="00F466BA" w:rsidRDefault="005F506C" w:rsidP="008C463E">
      <w:pPr>
        <w:tabs>
          <w:tab w:val="left" w:pos="450"/>
        </w:tabs>
        <w:spacing w:after="120"/>
        <w:ind w:left="450" w:hanging="450"/>
        <w:rPr>
          <w:rFonts w:ascii="Times New Roman" w:hAnsi="Times New Roman"/>
          <w:b/>
          <w:szCs w:val="24"/>
        </w:rPr>
      </w:pPr>
    </w:p>
    <w:p w14:paraId="58919684"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10.7 Will personally identifiable information be released to third parties?</w:t>
      </w:r>
    </w:p>
    <w:p w14:paraId="7042CFB6" w14:textId="58D0EE48" w:rsidR="004C7A0B" w:rsidRPr="00F466BA" w:rsidRDefault="004C7A0B" w:rsidP="00C05D52">
      <w:pPr>
        <w:tabs>
          <w:tab w:val="left" w:pos="1440"/>
        </w:tabs>
        <w:spacing w:after="120"/>
        <w:jc w:val="both"/>
        <w:rPr>
          <w:rFonts w:ascii="Times New Roman" w:hAnsi="Times New Roman"/>
          <w:szCs w:val="24"/>
        </w:rPr>
      </w:pPr>
      <w:r w:rsidRPr="00F466BA">
        <w:rPr>
          <w:rFonts w:ascii="Times New Roman" w:hAnsi="Times New Roman"/>
          <w:szCs w:val="24"/>
        </w:rPr>
        <w:t>The participant’s current address and demographic information could make the individual, or family identifiable. No personally identifiable information (PII) will be made public and will not be included in any public databases (or released to third parties).</w:t>
      </w:r>
    </w:p>
    <w:p w14:paraId="2594816E" w14:textId="77777777" w:rsidR="005F506C" w:rsidRPr="00F466BA" w:rsidRDefault="005F506C" w:rsidP="008C463E">
      <w:pPr>
        <w:tabs>
          <w:tab w:val="left" w:pos="1440"/>
        </w:tabs>
        <w:spacing w:after="120"/>
        <w:rPr>
          <w:rFonts w:ascii="Times New Roman" w:hAnsi="Times New Roman"/>
          <w:b/>
          <w:szCs w:val="24"/>
        </w:rPr>
      </w:pPr>
    </w:p>
    <w:p w14:paraId="644825C9"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10.8 Under what circumstances will data/samples be shared with other researchers or deposited in various repositories, biobanks, and/or databases voluntarily or as mandated by NIH policies (</w:t>
      </w:r>
      <w:r w:rsidRPr="00F466BA">
        <w:rPr>
          <w:rFonts w:ascii="Times New Roman" w:hAnsi="Times New Roman"/>
          <w:b/>
          <w:i/>
          <w:szCs w:val="24"/>
        </w:rPr>
        <w:t>e.g. dbGaP</w:t>
      </w:r>
      <w:r w:rsidRPr="00F466BA">
        <w:rPr>
          <w:rFonts w:ascii="Times New Roman" w:hAnsi="Times New Roman"/>
          <w:b/>
          <w:szCs w:val="24"/>
        </w:rPr>
        <w:t>)?</w:t>
      </w:r>
    </w:p>
    <w:p w14:paraId="11416CD7" w14:textId="03718FD9" w:rsidR="0079424B" w:rsidRPr="00C05D52" w:rsidRDefault="00105FC2" w:rsidP="00C05D52">
      <w:pPr>
        <w:autoSpaceDE w:val="0"/>
        <w:autoSpaceDN w:val="0"/>
        <w:adjustRightInd w:val="0"/>
        <w:jc w:val="both"/>
        <w:rPr>
          <w:rFonts w:ascii="Times New Roman" w:hAnsi="Times New Roman"/>
          <w:color w:val="000000"/>
          <w:szCs w:val="24"/>
        </w:rPr>
      </w:pPr>
      <w:r w:rsidRPr="00C05D52">
        <w:rPr>
          <w:rFonts w:ascii="Times New Roman" w:hAnsi="Times New Roman"/>
          <w:color w:val="000000"/>
          <w:szCs w:val="24"/>
          <w:lang w:val="pt-BR" w:eastAsia="pt-BR"/>
        </w:rPr>
        <w:t>C</w:t>
      </w:r>
      <w:r w:rsidR="000C5243" w:rsidRPr="00C05D52">
        <w:rPr>
          <w:rFonts w:ascii="Times New Roman" w:hAnsi="Times New Roman"/>
          <w:color w:val="000000"/>
          <w:szCs w:val="24"/>
          <w:lang w:val="pt-BR" w:eastAsia="pt-BR"/>
        </w:rPr>
        <w:t>oded medical</w:t>
      </w:r>
      <w:r w:rsidRPr="00C05D52">
        <w:rPr>
          <w:rFonts w:ascii="Times New Roman" w:hAnsi="Times New Roman"/>
          <w:color w:val="000000"/>
          <w:szCs w:val="24"/>
          <w:lang w:val="pt-BR" w:eastAsia="pt-BR"/>
        </w:rPr>
        <w:t xml:space="preserve"> (phenotype)</w:t>
      </w:r>
      <w:r w:rsidR="000C5243" w:rsidRPr="00C05D52">
        <w:rPr>
          <w:rFonts w:ascii="Times New Roman" w:hAnsi="Times New Roman"/>
          <w:color w:val="000000"/>
          <w:szCs w:val="24"/>
          <w:lang w:val="pt-BR" w:eastAsia="pt-BR"/>
        </w:rPr>
        <w:t xml:space="preserve"> information</w:t>
      </w:r>
      <w:r w:rsidRPr="00C05D52">
        <w:rPr>
          <w:rFonts w:ascii="Times New Roman" w:hAnsi="Times New Roman"/>
          <w:color w:val="000000"/>
          <w:szCs w:val="24"/>
          <w:lang w:val="pt-BR" w:eastAsia="pt-BR"/>
        </w:rPr>
        <w:t xml:space="preserve">, microbiome and genomic data </w:t>
      </w:r>
      <w:r w:rsidR="000C5243" w:rsidRPr="00C05D52">
        <w:rPr>
          <w:rFonts w:ascii="Times New Roman" w:hAnsi="Times New Roman"/>
          <w:color w:val="000000"/>
          <w:szCs w:val="24"/>
          <w:lang w:val="pt-BR" w:eastAsia="pt-BR"/>
        </w:rPr>
        <w:t xml:space="preserve">will be put in a controlled-access database. </w:t>
      </w:r>
      <w:r w:rsidR="000C5243" w:rsidRPr="00C05D52">
        <w:rPr>
          <w:rFonts w:ascii="Times New Roman" w:hAnsi="Times New Roman"/>
          <w:szCs w:val="24"/>
          <w:lang w:val="pt-BR" w:eastAsia="pt-BR"/>
        </w:rPr>
        <w:t xml:space="preserve">Controlled-access data can only be obtained if a </w:t>
      </w:r>
      <w:r w:rsidRPr="00C05D52">
        <w:rPr>
          <w:rFonts w:ascii="Times New Roman" w:hAnsi="Times New Roman"/>
          <w:szCs w:val="24"/>
          <w:lang w:val="pt-BR" w:eastAsia="pt-BR"/>
        </w:rPr>
        <w:t xml:space="preserve">qualified researcher </w:t>
      </w:r>
      <w:r w:rsidR="000C5243" w:rsidRPr="00C05D52">
        <w:rPr>
          <w:rFonts w:ascii="Times New Roman" w:hAnsi="Times New Roman"/>
          <w:szCs w:val="24"/>
          <w:lang w:val="pt-BR" w:eastAsia="pt-BR"/>
        </w:rPr>
        <w:t xml:space="preserve">has been authorized by the appropriate Data Access Committee. </w:t>
      </w:r>
      <w:r w:rsidR="000C5243" w:rsidRPr="00C05D52">
        <w:rPr>
          <w:rFonts w:ascii="Times New Roman" w:hAnsi="Times New Roman"/>
          <w:color w:val="000000"/>
          <w:szCs w:val="24"/>
          <w:lang w:val="pt-BR" w:eastAsia="pt-BR"/>
        </w:rPr>
        <w:t xml:space="preserve">The information in this </w:t>
      </w:r>
      <w:r w:rsidR="000C5243" w:rsidRPr="00C05D52">
        <w:rPr>
          <w:rFonts w:ascii="Times New Roman" w:hAnsi="Times New Roman"/>
          <w:color w:val="000000"/>
          <w:szCs w:val="24"/>
        </w:rPr>
        <w:t xml:space="preserve">Controlled-access </w:t>
      </w:r>
      <w:r w:rsidR="000C5243" w:rsidRPr="00C05D52">
        <w:rPr>
          <w:rFonts w:ascii="Times New Roman" w:hAnsi="Times New Roman"/>
          <w:color w:val="000000"/>
          <w:szCs w:val="24"/>
          <w:lang w:val="pt-BR" w:eastAsia="pt-BR"/>
        </w:rPr>
        <w:t xml:space="preserve">database will be available only to researchers requesting access to conduct research on sickle cell disease and/or sickle cell disease leg ulcers.  </w:t>
      </w:r>
    </w:p>
    <w:p w14:paraId="1C11B4B6" w14:textId="77777777" w:rsidR="00637687" w:rsidRPr="00844DAB" w:rsidRDefault="00637687" w:rsidP="008C463E">
      <w:pPr>
        <w:tabs>
          <w:tab w:val="left" w:pos="1440"/>
        </w:tabs>
        <w:spacing w:after="120"/>
        <w:rPr>
          <w:rFonts w:ascii="Times New Roman" w:hAnsi="Times New Roman"/>
          <w:b/>
          <w:szCs w:val="24"/>
        </w:rPr>
      </w:pPr>
    </w:p>
    <w:p w14:paraId="3EDE7612"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10.9 Describe any additional features to protect confidentiality.</w:t>
      </w:r>
    </w:p>
    <w:p w14:paraId="34F7B45A" w14:textId="5C570A99" w:rsidR="008C463E" w:rsidRPr="00C05D52" w:rsidRDefault="005F506C" w:rsidP="00C05D52">
      <w:pPr>
        <w:tabs>
          <w:tab w:val="left" w:pos="540"/>
        </w:tabs>
        <w:spacing w:after="120"/>
        <w:jc w:val="both"/>
        <w:rPr>
          <w:rFonts w:ascii="Times New Roman" w:hAnsi="Times New Roman"/>
          <w:szCs w:val="24"/>
        </w:rPr>
      </w:pPr>
      <w:r w:rsidRPr="00C05D52">
        <w:rPr>
          <w:rFonts w:ascii="Times New Roman" w:hAnsi="Times New Roman"/>
          <w:szCs w:val="24"/>
        </w:rPr>
        <w:t xml:space="preserve">We will ensure that if data is shared with other researchers in the future, names and all other PII will be removed prior to the transfer of data. We will also maintain the code, which will be linked to each participant’s data/biological materials. </w:t>
      </w:r>
      <w:r w:rsidR="0079424B" w:rsidRPr="00C05D52">
        <w:rPr>
          <w:rFonts w:ascii="Times New Roman" w:hAnsi="Times New Roman"/>
          <w:szCs w:val="24"/>
        </w:rPr>
        <w:t xml:space="preserve">The research coordinator and research nurse will be the only members of the research team that will have access to </w:t>
      </w:r>
      <w:r w:rsidR="005A2841" w:rsidRPr="00C05D52">
        <w:rPr>
          <w:rFonts w:ascii="Times New Roman" w:hAnsi="Times New Roman"/>
          <w:szCs w:val="24"/>
        </w:rPr>
        <w:t xml:space="preserve">the </w:t>
      </w:r>
      <w:r w:rsidR="0079424B" w:rsidRPr="00C05D52">
        <w:rPr>
          <w:rFonts w:ascii="Times New Roman" w:hAnsi="Times New Roman"/>
          <w:szCs w:val="24"/>
        </w:rPr>
        <w:t>PII.</w:t>
      </w:r>
    </w:p>
    <w:p w14:paraId="6BF2325E" w14:textId="77777777" w:rsidR="006D1D95" w:rsidRPr="00844DAB" w:rsidRDefault="006D1D95" w:rsidP="00420B6D">
      <w:pPr>
        <w:jc w:val="both"/>
        <w:rPr>
          <w:rFonts w:ascii="Times New Roman" w:hAnsi="Times New Roman"/>
          <w:szCs w:val="24"/>
        </w:rPr>
      </w:pPr>
    </w:p>
    <w:p w14:paraId="42F0DFE0" w14:textId="73676716" w:rsidR="00752D43" w:rsidRPr="00F466BA" w:rsidRDefault="00752D43" w:rsidP="00DD3607">
      <w:pPr>
        <w:jc w:val="both"/>
        <w:rPr>
          <w:rFonts w:ascii="Times New Roman" w:hAnsi="Times New Roman"/>
          <w:szCs w:val="24"/>
        </w:rPr>
      </w:pPr>
      <w:r w:rsidRPr="00F466BA">
        <w:rPr>
          <w:rFonts w:ascii="Times New Roman" w:hAnsi="Times New Roman"/>
          <w:szCs w:val="24"/>
        </w:rPr>
        <w:t xml:space="preserve">We will ensure that each member of the team follows the guidelines established in the Genomic Data Sharing Policy for intramural researchers. </w:t>
      </w:r>
    </w:p>
    <w:p w14:paraId="46209F9A" w14:textId="77777777" w:rsidR="001E5A49" w:rsidRPr="00F466BA" w:rsidRDefault="001E5A49" w:rsidP="00420B6D">
      <w:pPr>
        <w:pStyle w:val="NoSpacing"/>
        <w:jc w:val="both"/>
        <w:rPr>
          <w:rFonts w:ascii="Times New Roman" w:hAnsi="Times New Roman"/>
          <w:szCs w:val="24"/>
        </w:rPr>
      </w:pPr>
    </w:p>
    <w:p w14:paraId="2C5762B7" w14:textId="77777777" w:rsidR="001E5A49" w:rsidRPr="00F466BA" w:rsidRDefault="001E5A49" w:rsidP="00DD3607">
      <w:pPr>
        <w:pStyle w:val="NoSpacing"/>
        <w:jc w:val="both"/>
        <w:rPr>
          <w:rFonts w:ascii="Times New Roman" w:hAnsi="Times New Roman"/>
          <w:szCs w:val="24"/>
        </w:rPr>
      </w:pPr>
    </w:p>
    <w:p w14:paraId="7D423227" w14:textId="021E5333" w:rsidR="00256548" w:rsidRPr="00F466BA" w:rsidRDefault="00256548" w:rsidP="00420B6D">
      <w:pPr>
        <w:numPr>
          <w:ilvl w:val="0"/>
          <w:numId w:val="4"/>
        </w:numPr>
        <w:tabs>
          <w:tab w:val="left" w:pos="540"/>
        </w:tabs>
        <w:spacing w:after="120"/>
        <w:jc w:val="both"/>
        <w:rPr>
          <w:rFonts w:ascii="Times New Roman" w:hAnsi="Times New Roman"/>
          <w:color w:val="000000"/>
          <w:szCs w:val="24"/>
        </w:rPr>
      </w:pPr>
      <w:r w:rsidRPr="00266126">
        <w:rPr>
          <w:rFonts w:ascii="Times New Roman" w:hAnsi="Times New Roman"/>
          <w:b/>
          <w:szCs w:val="24"/>
        </w:rPr>
        <w:t xml:space="preserve">Assessment of Risk/Benefit Ratio   </w:t>
      </w:r>
      <w:r w:rsidRPr="00844DAB">
        <w:rPr>
          <w:rFonts w:ascii="Times New Roman" w:hAnsi="Times New Roman"/>
          <w:i/>
          <w:szCs w:val="24"/>
        </w:rPr>
        <w:t>(Reasonableness of risks to participants in relation to the anticipated benefits of the study and in relation to the importance of the knowledge that may reasonably be expected to result.)</w:t>
      </w:r>
    </w:p>
    <w:p w14:paraId="7B3B4064" w14:textId="1CF25C32" w:rsidR="000E41F9" w:rsidRPr="00C05D52" w:rsidRDefault="000E41F9" w:rsidP="00420B6D">
      <w:pPr>
        <w:tabs>
          <w:tab w:val="left" w:pos="540"/>
        </w:tabs>
        <w:spacing w:after="120"/>
        <w:jc w:val="both"/>
        <w:rPr>
          <w:rFonts w:ascii="Times New Roman" w:hAnsi="Times New Roman"/>
          <w:color w:val="000000"/>
          <w:szCs w:val="24"/>
        </w:rPr>
      </w:pPr>
      <w:r w:rsidRPr="00C05D52">
        <w:rPr>
          <w:rFonts w:ascii="Times New Roman" w:hAnsi="Times New Roman"/>
          <w:color w:val="000000"/>
          <w:szCs w:val="24"/>
        </w:rPr>
        <w:t xml:space="preserve">We do not anticipate any risk(s) to the patient during either the sampling or survey. If there is a complaint during the study, </w:t>
      </w:r>
      <w:r w:rsidR="005F506C" w:rsidRPr="00C05D52">
        <w:rPr>
          <w:rFonts w:ascii="Times New Roman" w:hAnsi="Times New Roman"/>
          <w:color w:val="000000"/>
          <w:szCs w:val="24"/>
        </w:rPr>
        <w:t>we will address the concern before proceeding with the study.</w:t>
      </w:r>
      <w:r w:rsidRPr="00C05D52">
        <w:rPr>
          <w:rFonts w:ascii="Times New Roman" w:hAnsi="Times New Roman"/>
          <w:color w:val="000000"/>
          <w:szCs w:val="24"/>
        </w:rPr>
        <w:t xml:space="preserve"> For individuals living with leg ulcers, it can be painful</w:t>
      </w:r>
      <w:r w:rsidR="001D7422" w:rsidRPr="00C05D52">
        <w:rPr>
          <w:rFonts w:ascii="Times New Roman" w:hAnsi="Times New Roman"/>
          <w:color w:val="000000"/>
          <w:szCs w:val="24"/>
        </w:rPr>
        <w:t xml:space="preserve"> and </w:t>
      </w:r>
      <w:r w:rsidRPr="00C05D52">
        <w:rPr>
          <w:rFonts w:ascii="Times New Roman" w:hAnsi="Times New Roman"/>
          <w:color w:val="000000"/>
          <w:szCs w:val="24"/>
        </w:rPr>
        <w:t xml:space="preserve">debilitating, especially if it is a recurrent leg ulcer and resistant to most forms of therapy. Since this is the case in many SCD patients living with leg ulcers, </w:t>
      </w:r>
      <w:r w:rsidR="001D7422" w:rsidRPr="00C05D52">
        <w:rPr>
          <w:rFonts w:ascii="Times New Roman" w:hAnsi="Times New Roman"/>
          <w:color w:val="000000"/>
          <w:szCs w:val="24"/>
        </w:rPr>
        <w:t xml:space="preserve">it is reasonable risk to participants in relation to the importance of the new knowledge that may result. </w:t>
      </w:r>
    </w:p>
    <w:p w14:paraId="75C3E293" w14:textId="77777777" w:rsidR="000E41F9" w:rsidRPr="00C634B5" w:rsidRDefault="000E41F9" w:rsidP="00420B6D">
      <w:pPr>
        <w:tabs>
          <w:tab w:val="left" w:pos="540"/>
        </w:tabs>
        <w:spacing w:after="120"/>
        <w:jc w:val="both"/>
        <w:rPr>
          <w:rFonts w:ascii="Times New Roman" w:hAnsi="Times New Roman"/>
          <w:color w:val="000000"/>
          <w:szCs w:val="24"/>
        </w:rPr>
      </w:pPr>
    </w:p>
    <w:p w14:paraId="6F8B0DAF" w14:textId="77777777" w:rsidR="00256548" w:rsidRPr="00F466BA" w:rsidRDefault="009F177F" w:rsidP="00420B6D">
      <w:pPr>
        <w:numPr>
          <w:ilvl w:val="0"/>
          <w:numId w:val="4"/>
        </w:numPr>
        <w:tabs>
          <w:tab w:val="left" w:pos="540"/>
        </w:tabs>
        <w:spacing w:after="120"/>
        <w:jc w:val="both"/>
        <w:rPr>
          <w:rFonts w:ascii="Times New Roman" w:hAnsi="Times New Roman"/>
          <w:i/>
          <w:color w:val="000000"/>
          <w:szCs w:val="24"/>
        </w:rPr>
      </w:pPr>
      <w:r w:rsidRPr="00266126">
        <w:rPr>
          <w:rFonts w:ascii="Times New Roman" w:hAnsi="Times New Roman"/>
          <w:b/>
          <w:color w:val="000000"/>
          <w:szCs w:val="24"/>
        </w:rPr>
        <w:t xml:space="preserve">Unanticipated Problems:  </w:t>
      </w:r>
      <w:r w:rsidR="00256548" w:rsidRPr="00844DAB">
        <w:rPr>
          <w:rFonts w:ascii="Times New Roman" w:hAnsi="Times New Roman"/>
          <w:b/>
          <w:color w:val="000000"/>
          <w:szCs w:val="24"/>
        </w:rPr>
        <w:t>Collection, monitoring, analysis and reporting of adverse events</w:t>
      </w:r>
      <w:r w:rsidRPr="00F466BA">
        <w:rPr>
          <w:rFonts w:ascii="Times New Roman" w:hAnsi="Times New Roman"/>
          <w:b/>
          <w:color w:val="000000"/>
          <w:szCs w:val="24"/>
        </w:rPr>
        <w:t xml:space="preserve"> and protocol deviations</w:t>
      </w:r>
    </w:p>
    <w:p w14:paraId="7E9B3450" w14:textId="4AE783D6" w:rsidR="008C463E" w:rsidRPr="00C634B5" w:rsidRDefault="008C463E" w:rsidP="00420B6D">
      <w:pPr>
        <w:spacing w:after="120"/>
        <w:jc w:val="both"/>
        <w:rPr>
          <w:rFonts w:ascii="Times New Roman" w:hAnsi="Times New Roman"/>
          <w:color w:val="000000"/>
          <w:szCs w:val="24"/>
        </w:rPr>
      </w:pPr>
    </w:p>
    <w:p w14:paraId="7111D692" w14:textId="638A41EE" w:rsidR="005F506C" w:rsidRPr="00C05D52" w:rsidRDefault="008C463E" w:rsidP="00DD3607">
      <w:pPr>
        <w:numPr>
          <w:ilvl w:val="1"/>
          <w:numId w:val="4"/>
        </w:numPr>
        <w:tabs>
          <w:tab w:val="left" w:pos="360"/>
        </w:tabs>
        <w:spacing w:after="120"/>
        <w:ind w:left="360" w:hanging="360"/>
        <w:rPr>
          <w:rFonts w:ascii="Times New Roman" w:hAnsi="Times New Roman"/>
          <w:b/>
          <w:color w:val="000000"/>
          <w:szCs w:val="24"/>
        </w:rPr>
      </w:pPr>
      <w:r w:rsidRPr="00C05D52">
        <w:rPr>
          <w:rFonts w:ascii="Times New Roman" w:hAnsi="Times New Roman"/>
          <w:b/>
          <w:color w:val="000000"/>
          <w:szCs w:val="24"/>
        </w:rPr>
        <w:t xml:space="preserve">Describe all potential adverse events that can be anticipated and monitored for this protocol.  If this is either a natural history or limited encounter protocol, explain this to the IRB and specify the occurrences that will be excluded from adverse event reporting. </w:t>
      </w:r>
      <w:r w:rsidRPr="00C05D52">
        <w:rPr>
          <w:rFonts w:ascii="Times New Roman" w:hAnsi="Times New Roman"/>
          <w:b/>
          <w:i/>
          <w:color w:val="000000"/>
          <w:szCs w:val="24"/>
        </w:rPr>
        <w:t>(For natural history protocols, describe range of medical events independent of any protocol encounter that are known to occur in subjects who qualify for study enrollment. Natural history protocols will monitor, but not consider as reportable, occurrences that are purely a consequence of an underlying genetic or medical condition under study in a protocol.  Furthermore, adverse events need not be ascertained in limited encounter protocols such as linkage studies or tissue array studies, in which NHGRI investigators are not providers of medical services.)</w:t>
      </w:r>
    </w:p>
    <w:p w14:paraId="1FA24124" w14:textId="77777777" w:rsidR="00175DBC" w:rsidRPr="00C05D52" w:rsidRDefault="00175DBC" w:rsidP="00DD3607">
      <w:pPr>
        <w:tabs>
          <w:tab w:val="left" w:pos="0"/>
        </w:tabs>
        <w:jc w:val="both"/>
        <w:rPr>
          <w:rFonts w:ascii="Times New Roman" w:hAnsi="Times New Roman"/>
          <w:b/>
          <w:szCs w:val="24"/>
        </w:rPr>
      </w:pPr>
    </w:p>
    <w:p w14:paraId="2EA9C6CA" w14:textId="476FB807" w:rsidR="00175DBC" w:rsidRPr="00C05D52" w:rsidRDefault="00175DBC" w:rsidP="00DD3607">
      <w:pPr>
        <w:tabs>
          <w:tab w:val="left" w:pos="0"/>
        </w:tabs>
        <w:jc w:val="both"/>
        <w:rPr>
          <w:rFonts w:ascii="Times New Roman" w:hAnsi="Times New Roman"/>
          <w:szCs w:val="24"/>
        </w:rPr>
      </w:pPr>
      <w:r w:rsidRPr="00C05D52">
        <w:rPr>
          <w:rFonts w:ascii="Times New Roman" w:hAnsi="Times New Roman"/>
          <w:szCs w:val="24"/>
        </w:rPr>
        <w:t xml:space="preserve">Adverse events include injuries that occur from specimen collection for the study of </w:t>
      </w:r>
      <w:r w:rsidR="00C0526D">
        <w:rPr>
          <w:rFonts w:ascii="Times New Roman" w:hAnsi="Times New Roman"/>
          <w:szCs w:val="24"/>
        </w:rPr>
        <w:t xml:space="preserve">the research samples including the genomic, </w:t>
      </w:r>
      <w:r w:rsidRPr="00C05D52">
        <w:rPr>
          <w:rFonts w:ascii="Times New Roman" w:hAnsi="Times New Roman"/>
          <w:szCs w:val="24"/>
        </w:rPr>
        <w:t>microbiome and psychological</w:t>
      </w:r>
      <w:r w:rsidR="00C0526D">
        <w:rPr>
          <w:rFonts w:ascii="Times New Roman" w:hAnsi="Times New Roman"/>
          <w:szCs w:val="24"/>
        </w:rPr>
        <w:t xml:space="preserve"> measures.  If the data collecton causes unintended</w:t>
      </w:r>
      <w:r w:rsidRPr="00C05D52">
        <w:rPr>
          <w:rFonts w:ascii="Times New Roman" w:hAnsi="Times New Roman"/>
          <w:szCs w:val="24"/>
        </w:rPr>
        <w:t xml:space="preserve"> distress </w:t>
      </w:r>
      <w:r w:rsidR="00C0526D">
        <w:rPr>
          <w:rFonts w:ascii="Times New Roman" w:hAnsi="Times New Roman"/>
          <w:szCs w:val="24"/>
        </w:rPr>
        <w:t xml:space="preserve">to the participant. </w:t>
      </w:r>
    </w:p>
    <w:p w14:paraId="3E2F287F" w14:textId="77777777" w:rsidR="00175DBC" w:rsidRPr="00C05D52" w:rsidRDefault="00175DBC" w:rsidP="00DD3607">
      <w:pPr>
        <w:tabs>
          <w:tab w:val="left" w:pos="0"/>
        </w:tabs>
        <w:jc w:val="both"/>
        <w:rPr>
          <w:rFonts w:ascii="Times New Roman" w:hAnsi="Times New Roman"/>
          <w:szCs w:val="24"/>
        </w:rPr>
      </w:pPr>
    </w:p>
    <w:p w14:paraId="347E9EA3" w14:textId="5A7C5485" w:rsidR="005F506C" w:rsidRPr="00C05D52" w:rsidRDefault="005F506C" w:rsidP="00DD3607">
      <w:pPr>
        <w:tabs>
          <w:tab w:val="left" w:pos="0"/>
        </w:tabs>
        <w:jc w:val="both"/>
        <w:rPr>
          <w:rFonts w:ascii="Times New Roman" w:hAnsi="Times New Roman"/>
          <w:szCs w:val="24"/>
        </w:rPr>
      </w:pPr>
      <w:r w:rsidRPr="00C05D52">
        <w:rPr>
          <w:rFonts w:ascii="Times New Roman" w:hAnsi="Times New Roman"/>
          <w:szCs w:val="24"/>
        </w:rPr>
        <w:t xml:space="preserve">An exception to this reporting will be a vaso-occlusive </w:t>
      </w:r>
      <w:r w:rsidR="00175DBC" w:rsidRPr="00C05D52">
        <w:rPr>
          <w:rFonts w:ascii="Times New Roman" w:hAnsi="Times New Roman"/>
          <w:szCs w:val="24"/>
        </w:rPr>
        <w:t xml:space="preserve">pain </w:t>
      </w:r>
      <w:r w:rsidRPr="00C05D52">
        <w:rPr>
          <w:rFonts w:ascii="Times New Roman" w:hAnsi="Times New Roman"/>
          <w:szCs w:val="24"/>
        </w:rPr>
        <w:t xml:space="preserve">crisis </w:t>
      </w:r>
      <w:r w:rsidR="00175DBC" w:rsidRPr="00C05D52">
        <w:rPr>
          <w:rFonts w:ascii="Times New Roman" w:hAnsi="Times New Roman"/>
          <w:szCs w:val="24"/>
        </w:rPr>
        <w:t xml:space="preserve">and co-morbidities of sickle cell disease </w:t>
      </w:r>
      <w:r w:rsidRPr="00C05D52">
        <w:rPr>
          <w:rFonts w:ascii="Times New Roman" w:hAnsi="Times New Roman"/>
          <w:szCs w:val="24"/>
        </w:rPr>
        <w:t xml:space="preserve">experienced by a subject, which occurs frequently and at unpredictable intervals in person with SCD, and </w:t>
      </w:r>
      <w:r w:rsidR="00C0526D">
        <w:rPr>
          <w:rFonts w:ascii="Times New Roman" w:hAnsi="Times New Roman"/>
          <w:szCs w:val="24"/>
        </w:rPr>
        <w:t>may</w:t>
      </w:r>
      <w:r w:rsidRPr="00C05D52">
        <w:rPr>
          <w:rFonts w:ascii="Times New Roman" w:hAnsi="Times New Roman"/>
          <w:szCs w:val="24"/>
        </w:rPr>
        <w:t xml:space="preserve"> require hospitalization. These will be summarized and reported at the time of continuing review.</w:t>
      </w:r>
    </w:p>
    <w:p w14:paraId="151FC02B" w14:textId="77777777" w:rsidR="005F506C" w:rsidRPr="00F466BA" w:rsidRDefault="005F506C" w:rsidP="00DD3607">
      <w:pPr>
        <w:spacing w:after="120"/>
        <w:rPr>
          <w:rFonts w:ascii="Times New Roman" w:hAnsi="Times New Roman"/>
          <w:b/>
          <w:color w:val="000000"/>
          <w:szCs w:val="24"/>
          <w:u w:val="single"/>
        </w:rPr>
      </w:pPr>
    </w:p>
    <w:p w14:paraId="68D62EAC" w14:textId="1FDF0A61" w:rsidR="0014227D" w:rsidRPr="00C05D52" w:rsidRDefault="008C463E" w:rsidP="00DD3607">
      <w:pPr>
        <w:numPr>
          <w:ilvl w:val="1"/>
          <w:numId w:val="4"/>
        </w:numPr>
        <w:tabs>
          <w:tab w:val="clear" w:pos="432"/>
          <w:tab w:val="num" w:pos="360"/>
        </w:tabs>
        <w:spacing w:after="120"/>
        <w:ind w:left="270" w:hanging="270"/>
        <w:rPr>
          <w:rFonts w:ascii="Times New Roman" w:hAnsi="Times New Roman"/>
          <w:b/>
          <w:i/>
          <w:color w:val="000000"/>
          <w:szCs w:val="24"/>
        </w:rPr>
      </w:pPr>
      <w:r w:rsidRPr="00C05D52">
        <w:rPr>
          <w:rFonts w:ascii="Times New Roman" w:hAnsi="Times New Roman"/>
          <w:b/>
          <w:color w:val="000000"/>
          <w:szCs w:val="24"/>
        </w:rPr>
        <w:t xml:space="preserve">Describe plan to monitor and report adverse events and protocol deviations, as outlined in SOP 16 (available at </w:t>
      </w:r>
      <w:hyperlink r:id="rId19" w:history="1">
        <w:r w:rsidRPr="00C05D52">
          <w:rPr>
            <w:rStyle w:val="Hyperlink"/>
            <w:rFonts w:ascii="Times New Roman" w:hAnsi="Times New Roman"/>
            <w:b/>
            <w:szCs w:val="24"/>
            <w:u w:val="none"/>
          </w:rPr>
          <w:t>https://federation.nih.gov/ohsr/nih/index.php</w:t>
        </w:r>
      </w:hyperlink>
      <w:r w:rsidRPr="00C05D52">
        <w:rPr>
          <w:rFonts w:ascii="Times New Roman" w:hAnsi="Times New Roman"/>
          <w:b/>
          <w:color w:val="0000FF"/>
          <w:szCs w:val="24"/>
        </w:rPr>
        <w:t>).</w:t>
      </w:r>
    </w:p>
    <w:p w14:paraId="7377C6B9" w14:textId="77777777" w:rsidR="0014227D" w:rsidRPr="00C05D52" w:rsidRDefault="0014227D" w:rsidP="00DD3607">
      <w:pPr>
        <w:tabs>
          <w:tab w:val="left" w:pos="0"/>
        </w:tabs>
        <w:jc w:val="both"/>
        <w:rPr>
          <w:rFonts w:ascii="Times New Roman" w:hAnsi="Times New Roman"/>
          <w:szCs w:val="24"/>
        </w:rPr>
      </w:pPr>
      <w:r w:rsidRPr="00C05D52">
        <w:rPr>
          <w:rFonts w:ascii="Times New Roman" w:hAnsi="Times New Roman"/>
          <w:szCs w:val="24"/>
        </w:rPr>
        <w:t>Adverse events, protocol deviations, unanticipated problems (UP), Unanticipated Adverse Device Effects (UADEs), serious adverse events, sponsor and serious, are defined as described in NIH HRPP SOP 16 ("Reporting Requirements for Unanticipated Problems, Adverse Events and Protocol Deviations").  All adverse events occurring during the study, including those observed by or reported to the research team, will be recorded.  Serious unanticipated problems, Unanticipated Adverse Device Effects and serious protocol deviations, will be reported to the IRB and CD (Clinical Director) as soon as possible but not more than 7 days after the PI first learns of the event.  Not serious unanticipated problems will be reported to the IRB and CD as soon as possible but not more than 14 days after the PI first learns of the event.  Not serious protocol deviations will be reported to the IRB as soon as possible but not more than 14 days after the PI first learns of the event.</w:t>
      </w:r>
    </w:p>
    <w:p w14:paraId="19A5B729" w14:textId="77777777" w:rsidR="0014227D" w:rsidRPr="00F466BA" w:rsidRDefault="0014227D" w:rsidP="00DD3607">
      <w:pPr>
        <w:pStyle w:val="ListParagraph"/>
        <w:ind w:left="360"/>
        <w:jc w:val="both"/>
        <w:rPr>
          <w:rFonts w:ascii="Times New Roman" w:hAnsi="Times New Roman"/>
          <w:b/>
          <w:szCs w:val="24"/>
          <w:u w:val="single"/>
        </w:rPr>
      </w:pPr>
    </w:p>
    <w:p w14:paraId="5E20AC42" w14:textId="399DB496" w:rsidR="0014227D" w:rsidRPr="00C05D52" w:rsidRDefault="0014227D" w:rsidP="00DD3607">
      <w:pPr>
        <w:tabs>
          <w:tab w:val="left" w:pos="0"/>
        </w:tabs>
        <w:jc w:val="both"/>
        <w:rPr>
          <w:rFonts w:ascii="Times New Roman" w:hAnsi="Times New Roman"/>
          <w:szCs w:val="24"/>
        </w:rPr>
      </w:pPr>
      <w:r w:rsidRPr="00C05D52">
        <w:rPr>
          <w:rFonts w:ascii="Times New Roman" w:hAnsi="Times New Roman"/>
          <w:szCs w:val="24"/>
        </w:rPr>
        <w:t xml:space="preserve">Deaths will be reported to the Clinical Director within 7 days after the PI first learns of the event. </w:t>
      </w:r>
    </w:p>
    <w:p w14:paraId="5BBB2081" w14:textId="77777777" w:rsidR="0014227D" w:rsidRPr="00F466BA" w:rsidRDefault="0014227D" w:rsidP="00DD3607">
      <w:pPr>
        <w:spacing w:after="120"/>
        <w:rPr>
          <w:rFonts w:ascii="Times New Roman" w:hAnsi="Times New Roman"/>
          <w:b/>
          <w:i/>
          <w:color w:val="000000"/>
          <w:szCs w:val="24"/>
          <w:u w:val="single"/>
        </w:rPr>
      </w:pPr>
    </w:p>
    <w:p w14:paraId="42824092" w14:textId="77777777" w:rsidR="0014227D" w:rsidRPr="00C05D52" w:rsidRDefault="0014227D" w:rsidP="0014227D">
      <w:pPr>
        <w:numPr>
          <w:ilvl w:val="1"/>
          <w:numId w:val="4"/>
        </w:numPr>
        <w:tabs>
          <w:tab w:val="clear" w:pos="432"/>
          <w:tab w:val="num" w:pos="360"/>
        </w:tabs>
        <w:spacing w:after="120"/>
        <w:ind w:left="270" w:hanging="270"/>
        <w:rPr>
          <w:rFonts w:ascii="Times New Roman" w:hAnsi="Times New Roman"/>
          <w:b/>
          <w:i/>
          <w:color w:val="000000"/>
          <w:szCs w:val="24"/>
        </w:rPr>
      </w:pPr>
      <w:r w:rsidRPr="00C05D52">
        <w:rPr>
          <w:rFonts w:ascii="Times New Roman" w:hAnsi="Times New Roman"/>
          <w:b/>
          <w:color w:val="000000"/>
          <w:szCs w:val="24"/>
        </w:rPr>
        <w:t>Describe whether a Data Safety and Monitoring Board (DSMB) and/or any other additional monitoring measures will be used.</w:t>
      </w:r>
    </w:p>
    <w:p w14:paraId="5C4CD14E" w14:textId="0DA478AF" w:rsidR="001E5A49" w:rsidRPr="00C05D52" w:rsidRDefault="0014227D" w:rsidP="00420B6D">
      <w:pPr>
        <w:jc w:val="both"/>
        <w:rPr>
          <w:rFonts w:ascii="Times New Roman" w:hAnsi="Times New Roman"/>
          <w:szCs w:val="24"/>
        </w:rPr>
      </w:pPr>
      <w:r w:rsidRPr="00C05D52">
        <w:rPr>
          <w:rFonts w:ascii="Times New Roman" w:hAnsi="Times New Roman"/>
          <w:color w:val="000000"/>
          <w:szCs w:val="24"/>
        </w:rPr>
        <w:t>Since this is not a clinical trials study, a DSMB will not be required for this study.</w:t>
      </w:r>
    </w:p>
    <w:p w14:paraId="2F72DE13" w14:textId="77777777" w:rsidR="001E5A49" w:rsidRPr="00844DAB" w:rsidRDefault="001E5A49" w:rsidP="00420B6D">
      <w:pPr>
        <w:tabs>
          <w:tab w:val="left" w:pos="270"/>
        </w:tabs>
        <w:spacing w:after="120"/>
        <w:jc w:val="both"/>
        <w:rPr>
          <w:rFonts w:ascii="Times New Roman" w:hAnsi="Times New Roman"/>
          <w:szCs w:val="24"/>
        </w:rPr>
      </w:pPr>
    </w:p>
    <w:p w14:paraId="1B354006" w14:textId="26445921" w:rsidR="00256548" w:rsidRPr="00F466BA" w:rsidRDefault="00256548">
      <w:pPr>
        <w:numPr>
          <w:ilvl w:val="0"/>
          <w:numId w:val="4"/>
        </w:numPr>
        <w:tabs>
          <w:tab w:val="left" w:pos="360"/>
          <w:tab w:val="num" w:pos="720"/>
        </w:tabs>
        <w:spacing w:after="120"/>
        <w:jc w:val="both"/>
        <w:rPr>
          <w:rFonts w:ascii="Times New Roman" w:hAnsi="Times New Roman"/>
          <w:b/>
          <w:szCs w:val="24"/>
        </w:rPr>
      </w:pPr>
      <w:r w:rsidRPr="00F466BA">
        <w:rPr>
          <w:rFonts w:ascii="Times New Roman" w:hAnsi="Times New Roman"/>
          <w:b/>
          <w:szCs w:val="24"/>
        </w:rPr>
        <w:t xml:space="preserve">Description of alternatives to participation </w:t>
      </w:r>
      <w:r w:rsidRPr="00F466BA">
        <w:rPr>
          <w:rFonts w:ascii="Times New Roman" w:hAnsi="Times New Roman"/>
          <w:i/>
          <w:szCs w:val="24"/>
        </w:rPr>
        <w:t>(Other clinical or research interventions, if any, that participants should consider.)</w:t>
      </w:r>
    </w:p>
    <w:p w14:paraId="0617D05D" w14:textId="38923421" w:rsidR="000E41F9" w:rsidRPr="00345F98" w:rsidRDefault="000E41F9" w:rsidP="00345F98">
      <w:pPr>
        <w:spacing w:after="120"/>
        <w:jc w:val="both"/>
        <w:rPr>
          <w:rFonts w:ascii="Times New Roman" w:hAnsi="Times New Roman"/>
          <w:szCs w:val="24"/>
        </w:rPr>
      </w:pPr>
      <w:r w:rsidRPr="00C634B5">
        <w:rPr>
          <w:rFonts w:ascii="Times New Roman" w:hAnsi="Times New Roman"/>
          <w:szCs w:val="24"/>
        </w:rPr>
        <w:t>This study is completely voluntary and all participants have the optio</w:t>
      </w:r>
      <w:r w:rsidR="00345F98">
        <w:rPr>
          <w:rFonts w:ascii="Times New Roman" w:hAnsi="Times New Roman"/>
          <w:szCs w:val="24"/>
        </w:rPr>
        <w:t xml:space="preserve">n of not participating. </w:t>
      </w:r>
    </w:p>
    <w:p w14:paraId="64E5DAC7" w14:textId="77777777" w:rsidR="00256548" w:rsidRPr="00F466BA" w:rsidRDefault="00256548" w:rsidP="00420B6D">
      <w:pPr>
        <w:numPr>
          <w:ilvl w:val="0"/>
          <w:numId w:val="4"/>
        </w:numPr>
        <w:tabs>
          <w:tab w:val="left" w:pos="540"/>
        </w:tabs>
        <w:spacing w:after="120"/>
        <w:jc w:val="both"/>
        <w:rPr>
          <w:rFonts w:ascii="Times New Roman" w:hAnsi="Times New Roman"/>
          <w:szCs w:val="24"/>
        </w:rPr>
      </w:pPr>
      <w:r w:rsidRPr="00844DAB">
        <w:rPr>
          <w:rFonts w:ascii="Times New Roman" w:hAnsi="Times New Roman"/>
          <w:b/>
          <w:szCs w:val="24"/>
        </w:rPr>
        <w:t>Description of Consent Process</w:t>
      </w:r>
    </w:p>
    <w:p w14:paraId="64875577" w14:textId="77777777" w:rsidR="000E41F9" w:rsidRPr="00C634B5" w:rsidRDefault="000E41F9" w:rsidP="00DD3607">
      <w:pPr>
        <w:jc w:val="both"/>
        <w:rPr>
          <w:rFonts w:ascii="Times New Roman" w:hAnsi="Times New Roman"/>
          <w:szCs w:val="24"/>
        </w:rPr>
      </w:pPr>
    </w:p>
    <w:p w14:paraId="526ACA51"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Who will obtain consent </w:t>
      </w:r>
      <w:r w:rsidRPr="00C05D52">
        <w:rPr>
          <w:rFonts w:ascii="Times New Roman" w:hAnsi="Times New Roman"/>
          <w:b/>
          <w:i/>
          <w:szCs w:val="24"/>
        </w:rPr>
        <w:t>(PI, AIs)?</w:t>
      </w:r>
      <w:r w:rsidRPr="00C05D52">
        <w:rPr>
          <w:rFonts w:ascii="Times New Roman" w:hAnsi="Times New Roman"/>
          <w:b/>
          <w:szCs w:val="24"/>
        </w:rPr>
        <w:t xml:space="preserve"> </w:t>
      </w:r>
    </w:p>
    <w:p w14:paraId="5F69CCDD" w14:textId="705DF308" w:rsidR="009C38C8" w:rsidRPr="00C05D52" w:rsidRDefault="00402AAC" w:rsidP="00517FAB">
      <w:pPr>
        <w:jc w:val="both"/>
        <w:rPr>
          <w:rFonts w:ascii="Times New Roman" w:hAnsi="Times New Roman"/>
          <w:szCs w:val="24"/>
        </w:rPr>
      </w:pPr>
      <w:r w:rsidRPr="00C634B5">
        <w:rPr>
          <w:rFonts w:ascii="Times New Roman" w:hAnsi="Times New Roman"/>
          <w:szCs w:val="24"/>
        </w:rPr>
        <w:t>Each study participant will receive an oral and written explanation of the consent form (attached with supporting materials).</w:t>
      </w:r>
      <w:r w:rsidR="00A873CD">
        <w:rPr>
          <w:rFonts w:ascii="Times New Roman" w:hAnsi="Times New Roman"/>
          <w:szCs w:val="24"/>
        </w:rPr>
        <w:t xml:space="preserve">  </w:t>
      </w:r>
      <w:r w:rsidR="009C38C8" w:rsidRPr="00C05D52">
        <w:rPr>
          <w:rFonts w:ascii="Times New Roman" w:hAnsi="Times New Roman"/>
          <w:szCs w:val="24"/>
        </w:rPr>
        <w:t xml:space="preserve">The study Principal Investigator, and Associate Investigators will all have the ability to consent </w:t>
      </w:r>
      <w:r w:rsidR="00A873CD">
        <w:rPr>
          <w:rFonts w:ascii="Times New Roman" w:hAnsi="Times New Roman"/>
          <w:szCs w:val="24"/>
        </w:rPr>
        <w:t xml:space="preserve">and </w:t>
      </w:r>
      <w:r w:rsidR="009C38C8" w:rsidRPr="00C05D52">
        <w:rPr>
          <w:rFonts w:ascii="Times New Roman" w:hAnsi="Times New Roman"/>
          <w:szCs w:val="24"/>
        </w:rPr>
        <w:t>enroll</w:t>
      </w:r>
      <w:r w:rsidR="00A873CD">
        <w:rPr>
          <w:rFonts w:ascii="Times New Roman" w:hAnsi="Times New Roman"/>
          <w:szCs w:val="24"/>
        </w:rPr>
        <w:t xml:space="preserve"> </w:t>
      </w:r>
      <w:r w:rsidR="009C38C8" w:rsidRPr="00C05D52">
        <w:rPr>
          <w:rFonts w:ascii="Times New Roman" w:hAnsi="Times New Roman"/>
          <w:szCs w:val="24"/>
        </w:rPr>
        <w:t xml:space="preserve"> participants.</w:t>
      </w:r>
    </w:p>
    <w:p w14:paraId="4D9D6719" w14:textId="77777777" w:rsidR="00517FAB" w:rsidRPr="00266126" w:rsidRDefault="00517FAB" w:rsidP="009C38C8">
      <w:pPr>
        <w:tabs>
          <w:tab w:val="left" w:pos="540"/>
        </w:tabs>
        <w:spacing w:after="120"/>
        <w:rPr>
          <w:rFonts w:ascii="Times New Roman" w:hAnsi="Times New Roman"/>
          <w:b/>
          <w:szCs w:val="24"/>
          <w:u w:val="single"/>
        </w:rPr>
      </w:pPr>
    </w:p>
    <w:p w14:paraId="65E068EE"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Setting where consent will be obtained</w:t>
      </w:r>
      <w:r w:rsidRPr="00C05D52">
        <w:rPr>
          <w:rFonts w:ascii="Times New Roman" w:hAnsi="Times New Roman"/>
          <w:b/>
          <w:i/>
          <w:szCs w:val="24"/>
        </w:rPr>
        <w:t xml:space="preserve"> (location of in-person discussion, phone, mail).</w:t>
      </w:r>
    </w:p>
    <w:p w14:paraId="3B14EA73" w14:textId="72200344" w:rsidR="00517FAB" w:rsidRPr="00C05D52" w:rsidRDefault="00517FAB" w:rsidP="00DD3607">
      <w:pPr>
        <w:tabs>
          <w:tab w:val="left" w:pos="0"/>
        </w:tabs>
        <w:jc w:val="both"/>
        <w:rPr>
          <w:rFonts w:ascii="Times New Roman" w:hAnsi="Times New Roman"/>
          <w:szCs w:val="24"/>
        </w:rPr>
      </w:pPr>
      <w:r w:rsidRPr="00C05D52">
        <w:rPr>
          <w:rFonts w:ascii="Times New Roman" w:hAnsi="Times New Roman"/>
          <w:szCs w:val="24"/>
        </w:rPr>
        <w:t>The consenting process will take place in person and at the NIH Clinical Center</w:t>
      </w:r>
      <w:r w:rsidR="00114580">
        <w:rPr>
          <w:rFonts w:ascii="Times New Roman" w:hAnsi="Times New Roman"/>
          <w:szCs w:val="24"/>
        </w:rPr>
        <w:t xml:space="preserve"> or off site at MMC</w:t>
      </w:r>
      <w:r w:rsidRPr="00C05D52">
        <w:rPr>
          <w:rFonts w:ascii="Times New Roman" w:hAnsi="Times New Roman"/>
          <w:szCs w:val="24"/>
        </w:rPr>
        <w:t xml:space="preserve">. </w:t>
      </w:r>
    </w:p>
    <w:p w14:paraId="3BE42965" w14:textId="77777777" w:rsidR="00517FAB" w:rsidRPr="00C05D52" w:rsidRDefault="00517FAB" w:rsidP="00DD3607">
      <w:pPr>
        <w:tabs>
          <w:tab w:val="left" w:pos="540"/>
        </w:tabs>
        <w:spacing w:after="120"/>
        <w:ind w:left="432"/>
        <w:rPr>
          <w:rFonts w:ascii="Times New Roman" w:hAnsi="Times New Roman"/>
          <w:b/>
          <w:szCs w:val="24"/>
        </w:rPr>
      </w:pPr>
    </w:p>
    <w:p w14:paraId="3FF4DD9C" w14:textId="77777777" w:rsidR="00517FAB" w:rsidRPr="00C05D52" w:rsidRDefault="0014227D" w:rsidP="00DD3607">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What information will be provided to participants? </w:t>
      </w:r>
      <w:r w:rsidRPr="00C05D52">
        <w:rPr>
          <w:rFonts w:ascii="Times New Roman" w:hAnsi="Times New Roman"/>
          <w:b/>
          <w:i/>
          <w:szCs w:val="24"/>
        </w:rPr>
        <w:t>(Include consent and/or assent forms, printed or web-based materials, phone scripts and any other related material.).</w:t>
      </w:r>
    </w:p>
    <w:p w14:paraId="60F92FE2" w14:textId="4E11C57C" w:rsidR="005F506C" w:rsidRPr="00C05D52" w:rsidRDefault="00517FAB" w:rsidP="00C05D52">
      <w:pPr>
        <w:tabs>
          <w:tab w:val="left" w:pos="0"/>
        </w:tabs>
        <w:spacing w:after="120"/>
        <w:jc w:val="both"/>
        <w:rPr>
          <w:rFonts w:ascii="Times New Roman" w:hAnsi="Times New Roman"/>
          <w:szCs w:val="24"/>
        </w:rPr>
      </w:pPr>
      <w:r w:rsidRPr="00C05D52">
        <w:rPr>
          <w:rFonts w:ascii="Times New Roman" w:hAnsi="Times New Roman"/>
          <w:szCs w:val="24"/>
        </w:rPr>
        <w:t xml:space="preserve">The objectives of the study and the risk and benefits will be discussed with each study participant.  Each research participant will be provided the </w:t>
      </w:r>
      <w:r w:rsidR="00114580">
        <w:rPr>
          <w:rFonts w:ascii="Times New Roman" w:hAnsi="Times New Roman"/>
          <w:szCs w:val="24"/>
        </w:rPr>
        <w:t>appropriate</w:t>
      </w:r>
      <w:r w:rsidRPr="00C05D52">
        <w:rPr>
          <w:rFonts w:ascii="Times New Roman" w:hAnsi="Times New Roman"/>
          <w:szCs w:val="24"/>
        </w:rPr>
        <w:t xml:space="preserve"> consent form to read, review and sign prior to data collection (see attached materials</w:t>
      </w:r>
      <w:r w:rsidR="00175DBC" w:rsidRPr="00C05D52">
        <w:rPr>
          <w:rFonts w:ascii="Times New Roman" w:hAnsi="Times New Roman"/>
          <w:szCs w:val="24"/>
        </w:rPr>
        <w:t xml:space="preserve"> Appendix</w:t>
      </w:r>
      <w:r w:rsidR="004949CE" w:rsidRPr="00C05D52">
        <w:rPr>
          <w:rFonts w:ascii="Times New Roman" w:hAnsi="Times New Roman"/>
          <w:szCs w:val="24"/>
        </w:rPr>
        <w:t xml:space="preserve"> N</w:t>
      </w:r>
      <w:r w:rsidRPr="00C05D52">
        <w:rPr>
          <w:rFonts w:ascii="Times New Roman" w:hAnsi="Times New Roman"/>
          <w:szCs w:val="24"/>
        </w:rPr>
        <w:t>). The consent form will include the objective/purpose of the study, a confidentiality statement, any risks associated with the study, and the provision that states this study is</w:t>
      </w:r>
      <w:r w:rsidR="00C05D52">
        <w:rPr>
          <w:rFonts w:ascii="Times New Roman" w:hAnsi="Times New Roman"/>
          <w:szCs w:val="24"/>
        </w:rPr>
        <w:t xml:space="preserve"> c</w:t>
      </w:r>
      <w:r w:rsidRPr="00C05D52">
        <w:rPr>
          <w:rFonts w:ascii="Times New Roman" w:hAnsi="Times New Roman"/>
          <w:szCs w:val="24"/>
        </w:rPr>
        <w:t>ompletely voluntary. The participant can withdraw at any time and will receive compensation for the portion of the study they have completed.</w:t>
      </w:r>
    </w:p>
    <w:p w14:paraId="47B1CC44" w14:textId="6923EF34" w:rsidR="00517FAB" w:rsidRPr="00C05D52" w:rsidRDefault="00517FAB" w:rsidP="00C05D52">
      <w:pPr>
        <w:tabs>
          <w:tab w:val="left" w:pos="0"/>
        </w:tabs>
        <w:spacing w:after="120"/>
        <w:jc w:val="both"/>
        <w:rPr>
          <w:rFonts w:ascii="Times New Roman" w:hAnsi="Times New Roman"/>
          <w:szCs w:val="24"/>
        </w:rPr>
      </w:pPr>
      <w:r w:rsidRPr="00C05D52">
        <w:rPr>
          <w:rFonts w:ascii="Times New Roman" w:hAnsi="Times New Roman"/>
          <w:szCs w:val="24"/>
        </w:rPr>
        <w:t xml:space="preserve">A copy of the consent will be given to the participant and the research nurse will file the hard copy away in a locked cabinet in the Clinical Center. </w:t>
      </w:r>
    </w:p>
    <w:p w14:paraId="2C760BDC" w14:textId="77777777" w:rsidR="00517FAB" w:rsidRPr="00844DAB" w:rsidRDefault="00517FAB" w:rsidP="00DD3607">
      <w:pPr>
        <w:tabs>
          <w:tab w:val="left" w:pos="540"/>
        </w:tabs>
        <w:spacing w:after="120"/>
        <w:ind w:left="432"/>
        <w:rPr>
          <w:rFonts w:ascii="Times New Roman" w:hAnsi="Times New Roman"/>
          <w:b/>
          <w:szCs w:val="24"/>
          <w:u w:val="single"/>
        </w:rPr>
      </w:pPr>
    </w:p>
    <w:p w14:paraId="728BE928"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Protections for participants who may be vulnerable to coercion or undue influences </w:t>
      </w:r>
      <w:r w:rsidRPr="00C05D52">
        <w:rPr>
          <w:rFonts w:ascii="Times New Roman" w:hAnsi="Times New Roman"/>
          <w:b/>
          <w:i/>
          <w:szCs w:val="24"/>
        </w:rPr>
        <w:t>(pregnant women, fetuses, children, people with impaired decision-making ability).</w:t>
      </w:r>
    </w:p>
    <w:p w14:paraId="5468B7A1" w14:textId="1AE06CB7" w:rsidR="0014227D" w:rsidRPr="00C05D52" w:rsidRDefault="0014227D">
      <w:pPr>
        <w:pStyle w:val="Default"/>
        <w:ind w:left="432"/>
        <w:rPr>
          <w:b/>
          <w:i/>
        </w:rPr>
      </w:pPr>
      <w:r w:rsidRPr="00C05D52">
        <w:rPr>
          <w:b/>
          <w:i/>
        </w:rPr>
        <w:t xml:space="preserve">For adults who may not be able to consent for themselves, the protocol should be consistent with NIH policy M87-4, available at </w:t>
      </w:r>
      <w:hyperlink r:id="rId20" w:history="1">
        <w:r w:rsidRPr="00C05D52">
          <w:rPr>
            <w:rStyle w:val="Hyperlink"/>
            <w:b/>
            <w:i/>
            <w:u w:val="none"/>
          </w:rPr>
          <w:t>http://cc-internal.cc.nih.gov/policies/PDF/M87-4.pdf</w:t>
        </w:r>
      </w:hyperlink>
      <w:r w:rsidRPr="00C05D52">
        <w:rPr>
          <w:b/>
          <w:i/>
        </w:rPr>
        <w:t>.  Specifically, all research protocols should state whether adults who are unable to provide initial informed consent are excluded or are eligible to enroll, and the conditions, if any, under which adults who lose the ability to provide on-going consent subsequent to giving initial consent, may continue to participate. If adults who are unable to consent are eligible for enrollment and/or continued participation, the protocol will describe the justification for their inclusion; how adults’ ability to provide initial and on-going consent will be assessed; that the permission of an appropriate surrogate will be obtained per this policy; the risks of the research and likelihood of benefit (if any) for adults unable to consent; the procedures for obtaining assent, and the procedures for respecting dissent; and any additional safeguards that will be used (e.g., consent monitoring).</w:t>
      </w:r>
    </w:p>
    <w:p w14:paraId="2FB874EF" w14:textId="102B2CE9" w:rsidR="0014227D" w:rsidRPr="00C634B5" w:rsidRDefault="00402AAC" w:rsidP="00420B6D">
      <w:pPr>
        <w:tabs>
          <w:tab w:val="left" w:pos="540"/>
        </w:tabs>
        <w:jc w:val="both"/>
        <w:rPr>
          <w:rFonts w:ascii="Times New Roman" w:hAnsi="Times New Roman"/>
          <w:szCs w:val="24"/>
        </w:rPr>
      </w:pPr>
      <w:r w:rsidRPr="00C634B5">
        <w:rPr>
          <w:rFonts w:ascii="Times New Roman" w:hAnsi="Times New Roman"/>
          <w:szCs w:val="24"/>
        </w:rPr>
        <w:t>If the potential participant is unable to consent, they will be ineligible for enrollment in this study.</w:t>
      </w:r>
    </w:p>
    <w:p w14:paraId="4317DE1F" w14:textId="77777777" w:rsidR="00256548" w:rsidRPr="00266126" w:rsidRDefault="00256548" w:rsidP="00420B6D">
      <w:pPr>
        <w:tabs>
          <w:tab w:val="left" w:pos="540"/>
        </w:tabs>
        <w:spacing w:after="120"/>
        <w:jc w:val="both"/>
        <w:rPr>
          <w:rFonts w:ascii="Times New Roman" w:hAnsi="Times New Roman"/>
          <w:szCs w:val="24"/>
        </w:rPr>
      </w:pPr>
    </w:p>
    <w:p w14:paraId="27A2B80B" w14:textId="77777777" w:rsidR="00402AAC" w:rsidRPr="00C05D52" w:rsidRDefault="00402AAC" w:rsidP="00402AAC">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Are there special circumstances regarding obtaining </w:t>
      </w:r>
      <w:r w:rsidRPr="00C05D52">
        <w:rPr>
          <w:rFonts w:ascii="Times New Roman" w:hAnsi="Times New Roman"/>
          <w:b/>
          <w:i/>
          <w:szCs w:val="24"/>
        </w:rPr>
        <w:t>consent? (Waived consent, opt-out, verbal consent, consent with speakers of other languages and translation of materials into other languages.)</w:t>
      </w:r>
    </w:p>
    <w:p w14:paraId="29DE24DD" w14:textId="63D82E9D" w:rsidR="000E41F9" w:rsidRPr="00C05D52" w:rsidRDefault="00A910D5" w:rsidP="00420B6D">
      <w:pPr>
        <w:tabs>
          <w:tab w:val="left" w:pos="540"/>
        </w:tabs>
        <w:jc w:val="both"/>
        <w:rPr>
          <w:rFonts w:ascii="Times New Roman" w:hAnsi="Times New Roman"/>
          <w:szCs w:val="24"/>
        </w:rPr>
      </w:pPr>
      <w:r w:rsidRPr="00C05D52">
        <w:rPr>
          <w:rFonts w:ascii="Times New Roman" w:hAnsi="Times New Roman"/>
          <w:szCs w:val="24"/>
        </w:rPr>
        <w:t xml:space="preserve">In instances when an eligible prospective subject’s preferred or primary language is not English and an approved protocol consent form is not available in the prospective subject’s preferred or primary language, an NIH-approved translated short form/oral consent process may be used, consistent with NIH policy 77.2 and SOP 12. The IRB-approved English language consent form will serve as the summary that will be provided to the participant by an interpreter. </w:t>
      </w:r>
    </w:p>
    <w:p w14:paraId="3BE0382C" w14:textId="77777777" w:rsidR="000E41F9" w:rsidRDefault="000E41F9" w:rsidP="00420B6D">
      <w:pPr>
        <w:tabs>
          <w:tab w:val="left" w:pos="540"/>
        </w:tabs>
        <w:jc w:val="both"/>
        <w:rPr>
          <w:rFonts w:ascii="Times New Roman" w:hAnsi="Times New Roman"/>
          <w:szCs w:val="24"/>
        </w:rPr>
      </w:pPr>
    </w:p>
    <w:p w14:paraId="7781269B" w14:textId="77777777" w:rsidR="00A910D5" w:rsidRPr="00F466BA" w:rsidRDefault="00A910D5" w:rsidP="00420B6D">
      <w:pPr>
        <w:tabs>
          <w:tab w:val="left" w:pos="540"/>
        </w:tabs>
        <w:jc w:val="both"/>
        <w:rPr>
          <w:rFonts w:ascii="Times New Roman" w:hAnsi="Times New Roman"/>
          <w:szCs w:val="24"/>
        </w:rPr>
      </w:pPr>
    </w:p>
    <w:p w14:paraId="6B556A3D" w14:textId="1A7D28B6" w:rsidR="000E41F9" w:rsidRPr="00C634B5" w:rsidRDefault="000E41F9" w:rsidP="00DD3607">
      <w:pPr>
        <w:rPr>
          <w:rFonts w:ascii="Times New Roman" w:hAnsi="Times New Roman"/>
          <w:b/>
          <w:szCs w:val="24"/>
        </w:rPr>
      </w:pPr>
      <w:r w:rsidRPr="00C634B5">
        <w:rPr>
          <w:rFonts w:ascii="Times New Roman" w:hAnsi="Times New Roman"/>
          <w:b/>
          <w:szCs w:val="24"/>
        </w:rPr>
        <w:t>References:</w:t>
      </w:r>
    </w:p>
    <w:p w14:paraId="46D9A0D1" w14:textId="77777777" w:rsidR="000E41F9" w:rsidRPr="00266126" w:rsidRDefault="000E41F9" w:rsidP="00420B6D">
      <w:pPr>
        <w:jc w:val="both"/>
        <w:rPr>
          <w:rFonts w:ascii="Times New Roman" w:hAnsi="Times New Roman"/>
          <w:szCs w:val="24"/>
        </w:rPr>
      </w:pPr>
    </w:p>
    <w:p w14:paraId="54050F97" w14:textId="77777777" w:rsidR="00AE2218" w:rsidRPr="00AE2218" w:rsidRDefault="000E41F9" w:rsidP="00AE2218">
      <w:pPr>
        <w:pStyle w:val="EndNoteBibliography"/>
        <w:ind w:left="720" w:hanging="720"/>
      </w:pPr>
      <w:r w:rsidRPr="00844DAB">
        <w:rPr>
          <w:rFonts w:ascii="Times New Roman" w:hAnsi="Times New Roman"/>
          <w:szCs w:val="24"/>
        </w:rPr>
        <w:fldChar w:fldCharType="begin"/>
      </w:r>
      <w:r w:rsidRPr="00F466BA">
        <w:rPr>
          <w:rFonts w:ascii="Times New Roman" w:hAnsi="Times New Roman"/>
          <w:szCs w:val="24"/>
        </w:rPr>
        <w:instrText xml:space="preserve"> ADDIN EN.REFLIST </w:instrText>
      </w:r>
      <w:r w:rsidRPr="00844DAB">
        <w:rPr>
          <w:rFonts w:ascii="Times New Roman" w:hAnsi="Times New Roman"/>
          <w:szCs w:val="24"/>
        </w:rPr>
        <w:fldChar w:fldCharType="separate"/>
      </w:r>
      <w:bookmarkStart w:id="3" w:name="_ENREF_1"/>
      <w:r w:rsidR="00AE2218" w:rsidRPr="00AE2218">
        <w:t>1.</w:t>
      </w:r>
      <w:r w:rsidR="00AE2218" w:rsidRPr="00AE2218">
        <w:tab/>
        <w:t xml:space="preserve">Gardner, S.E., et al., </w:t>
      </w:r>
      <w:r w:rsidR="00AE2218" w:rsidRPr="00AE2218">
        <w:rPr>
          <w:i/>
        </w:rPr>
        <w:t>The neuropathic diabetic foot ulcer microbiome is associated with clinical factors.</w:t>
      </w:r>
      <w:r w:rsidR="00AE2218" w:rsidRPr="00AE2218">
        <w:t xml:space="preserve"> Diabetes, 2013. </w:t>
      </w:r>
      <w:r w:rsidR="00AE2218" w:rsidRPr="00AE2218">
        <w:rPr>
          <w:b/>
        </w:rPr>
        <w:t>62</w:t>
      </w:r>
      <w:r w:rsidR="00AE2218" w:rsidRPr="00AE2218">
        <w:t>(3): p. 923-30.</w:t>
      </w:r>
      <w:bookmarkEnd w:id="3"/>
    </w:p>
    <w:p w14:paraId="245467BF" w14:textId="77777777" w:rsidR="00AE2218" w:rsidRPr="00AE2218" w:rsidRDefault="00AE2218" w:rsidP="00AE2218">
      <w:pPr>
        <w:pStyle w:val="EndNoteBibliography"/>
        <w:ind w:left="720" w:hanging="720"/>
      </w:pPr>
      <w:bookmarkStart w:id="4" w:name="_ENREF_2"/>
      <w:r w:rsidRPr="00AE2218">
        <w:t>2.</w:t>
      </w:r>
      <w:r w:rsidRPr="00AE2218">
        <w:tab/>
        <w:t xml:space="preserve">Akinsheye, I., et al., </w:t>
      </w:r>
      <w:r w:rsidRPr="00AE2218">
        <w:rPr>
          <w:i/>
        </w:rPr>
        <w:t>Fetal hemoglobin in sickle cell anemia.</w:t>
      </w:r>
      <w:r w:rsidRPr="00AE2218">
        <w:t xml:space="preserve"> Blood, 2011. </w:t>
      </w:r>
      <w:r w:rsidRPr="00AE2218">
        <w:rPr>
          <w:b/>
        </w:rPr>
        <w:t>118</w:t>
      </w:r>
      <w:r w:rsidRPr="00AE2218">
        <w:t>(1): p. 19-27.</w:t>
      </w:r>
      <w:bookmarkEnd w:id="4"/>
    </w:p>
    <w:p w14:paraId="26D192CF" w14:textId="77777777" w:rsidR="00AE2218" w:rsidRPr="00AE2218" w:rsidRDefault="00AE2218" w:rsidP="00AE2218">
      <w:pPr>
        <w:pStyle w:val="EndNoteBibliography"/>
        <w:ind w:left="720" w:hanging="720"/>
      </w:pPr>
      <w:bookmarkStart w:id="5" w:name="_ENREF_3"/>
      <w:r w:rsidRPr="00AE2218">
        <w:t>3.</w:t>
      </w:r>
      <w:r w:rsidRPr="00AE2218">
        <w:tab/>
        <w:t xml:space="preserve">Serjeant, G.R., </w:t>
      </w:r>
      <w:r w:rsidRPr="00AE2218">
        <w:rPr>
          <w:i/>
        </w:rPr>
        <w:t>Leg ulceration in sickle cell anemia.</w:t>
      </w:r>
      <w:r w:rsidRPr="00AE2218">
        <w:t xml:space="preserve"> Arch Intern Med, 1974. </w:t>
      </w:r>
      <w:r w:rsidRPr="00AE2218">
        <w:rPr>
          <w:b/>
        </w:rPr>
        <w:t>133</w:t>
      </w:r>
      <w:r w:rsidRPr="00AE2218">
        <w:t>(4): p. 690-4.</w:t>
      </w:r>
      <w:bookmarkEnd w:id="5"/>
    </w:p>
    <w:p w14:paraId="1E541779" w14:textId="77777777" w:rsidR="00AE2218" w:rsidRPr="00AE2218" w:rsidRDefault="00AE2218" w:rsidP="00AE2218">
      <w:pPr>
        <w:pStyle w:val="EndNoteBibliography"/>
        <w:ind w:left="720" w:hanging="720"/>
      </w:pPr>
      <w:bookmarkStart w:id="6" w:name="_ENREF_4"/>
      <w:r w:rsidRPr="00AE2218">
        <w:t>4.</w:t>
      </w:r>
      <w:r w:rsidRPr="00AE2218">
        <w:tab/>
        <w:t xml:space="preserve">Hassell, K.L., </w:t>
      </w:r>
      <w:r w:rsidRPr="00AE2218">
        <w:rPr>
          <w:i/>
        </w:rPr>
        <w:t>Population estimates of sickle cell disease in the U.S.</w:t>
      </w:r>
      <w:r w:rsidRPr="00AE2218">
        <w:t xml:space="preserve"> Am J Prev Med, 2010. </w:t>
      </w:r>
      <w:r w:rsidRPr="00AE2218">
        <w:rPr>
          <w:b/>
        </w:rPr>
        <w:t>38</w:t>
      </w:r>
      <w:r w:rsidRPr="00AE2218">
        <w:t>(4 Suppl): p. S512-21.</w:t>
      </w:r>
      <w:bookmarkEnd w:id="6"/>
    </w:p>
    <w:p w14:paraId="23B7038B" w14:textId="77777777" w:rsidR="00AE2218" w:rsidRPr="00AE2218" w:rsidRDefault="00AE2218" w:rsidP="00AE2218">
      <w:pPr>
        <w:pStyle w:val="EndNoteBibliography"/>
        <w:ind w:left="720" w:hanging="720"/>
      </w:pPr>
      <w:bookmarkStart w:id="7" w:name="_ENREF_5"/>
      <w:r w:rsidRPr="00AE2218">
        <w:t>5.</w:t>
      </w:r>
      <w:r w:rsidRPr="00AE2218">
        <w:tab/>
        <w:t xml:space="preserve">Schnog, J.B., et al., </w:t>
      </w:r>
      <w:r w:rsidRPr="00AE2218">
        <w:rPr>
          <w:i/>
        </w:rPr>
        <w:t>Sickle cell disease; a general overview.</w:t>
      </w:r>
      <w:r w:rsidRPr="00AE2218">
        <w:t xml:space="preserve"> Neth J Med, 2004. </w:t>
      </w:r>
      <w:r w:rsidRPr="00AE2218">
        <w:rPr>
          <w:b/>
        </w:rPr>
        <w:t>62</w:t>
      </w:r>
      <w:r w:rsidRPr="00AE2218">
        <w:t>(10): p. 364-74.</w:t>
      </w:r>
      <w:bookmarkEnd w:id="7"/>
    </w:p>
    <w:p w14:paraId="580A28D5" w14:textId="77777777" w:rsidR="00AE2218" w:rsidRPr="00AE2218" w:rsidRDefault="00AE2218" w:rsidP="00AE2218">
      <w:pPr>
        <w:pStyle w:val="EndNoteBibliography"/>
        <w:ind w:left="720" w:hanging="720"/>
      </w:pPr>
      <w:bookmarkStart w:id="8" w:name="_ENREF_6"/>
      <w:r w:rsidRPr="00AE2218">
        <w:t>6.</w:t>
      </w:r>
      <w:r w:rsidRPr="00AE2218">
        <w:tab/>
        <w:t xml:space="preserve">Rees, D.C., T.N. Williams, and M.T. Gladwin, </w:t>
      </w:r>
      <w:r w:rsidRPr="00AE2218">
        <w:rPr>
          <w:i/>
        </w:rPr>
        <w:t>Sickle-cell disease.</w:t>
      </w:r>
      <w:r w:rsidRPr="00AE2218">
        <w:t xml:space="preserve"> Lancet, 2010. </w:t>
      </w:r>
      <w:r w:rsidRPr="00AE2218">
        <w:rPr>
          <w:b/>
        </w:rPr>
        <w:t>376</w:t>
      </w:r>
      <w:r w:rsidRPr="00AE2218">
        <w:t>(9757): p. 2018-31.</w:t>
      </w:r>
      <w:bookmarkEnd w:id="8"/>
    </w:p>
    <w:p w14:paraId="5CB6DE47" w14:textId="77777777" w:rsidR="00AE2218" w:rsidRPr="00AE2218" w:rsidRDefault="00AE2218" w:rsidP="00AE2218">
      <w:pPr>
        <w:pStyle w:val="EndNoteBibliography"/>
        <w:ind w:left="720" w:hanging="720"/>
      </w:pPr>
      <w:bookmarkStart w:id="9" w:name="_ENREF_7"/>
      <w:r w:rsidRPr="00AE2218">
        <w:t>7.</w:t>
      </w:r>
      <w:r w:rsidRPr="00AE2218">
        <w:tab/>
        <w:t xml:space="preserve">Shenoy, S., </w:t>
      </w:r>
      <w:r w:rsidRPr="00AE2218">
        <w:rPr>
          <w:i/>
        </w:rPr>
        <w:t>Umbilical cord blood: an evolving stem cell source for sickle cell disease transplants.</w:t>
      </w:r>
      <w:r w:rsidRPr="00AE2218">
        <w:t xml:space="preserve"> Stem Cells Transl Med, 2013. </w:t>
      </w:r>
      <w:r w:rsidRPr="00AE2218">
        <w:rPr>
          <w:b/>
        </w:rPr>
        <w:t>2</w:t>
      </w:r>
      <w:r w:rsidRPr="00AE2218">
        <w:t>(5): p. 337-40.</w:t>
      </w:r>
      <w:bookmarkEnd w:id="9"/>
    </w:p>
    <w:p w14:paraId="627E83F0" w14:textId="77777777" w:rsidR="00AE2218" w:rsidRPr="00AE2218" w:rsidRDefault="00AE2218" w:rsidP="00AE2218">
      <w:pPr>
        <w:pStyle w:val="EndNoteBibliography"/>
        <w:ind w:left="720" w:hanging="720"/>
      </w:pPr>
      <w:bookmarkStart w:id="10" w:name="_ENREF_8"/>
      <w:r w:rsidRPr="00AE2218">
        <w:t>8.</w:t>
      </w:r>
      <w:r w:rsidRPr="00AE2218">
        <w:tab/>
        <w:t xml:space="preserve">Shenoy, S., </w:t>
      </w:r>
      <w:r w:rsidRPr="00AE2218">
        <w:rPr>
          <w:i/>
        </w:rPr>
        <w:t>Hematopoietic stem cell transplantation for sickle cell disease: current practice and emerging trends.</w:t>
      </w:r>
      <w:r w:rsidRPr="00AE2218">
        <w:t xml:space="preserve"> Hematology Am Soc Hematol Educ Program, 2011. </w:t>
      </w:r>
      <w:r w:rsidRPr="00AE2218">
        <w:rPr>
          <w:b/>
        </w:rPr>
        <w:t>2011</w:t>
      </w:r>
      <w:r w:rsidRPr="00AE2218">
        <w:t>: p. 273-9.</w:t>
      </w:r>
      <w:bookmarkEnd w:id="10"/>
    </w:p>
    <w:p w14:paraId="13A38133" w14:textId="77777777" w:rsidR="00AE2218" w:rsidRPr="00AE2218" w:rsidRDefault="00AE2218" w:rsidP="00AE2218">
      <w:pPr>
        <w:pStyle w:val="EndNoteBibliography"/>
        <w:ind w:left="720" w:hanging="720"/>
      </w:pPr>
      <w:bookmarkStart w:id="11" w:name="_ENREF_9"/>
      <w:r w:rsidRPr="00AE2218">
        <w:t>9.</w:t>
      </w:r>
      <w:r w:rsidRPr="00AE2218">
        <w:tab/>
        <w:t xml:space="preserve">Shenoy, S., </w:t>
      </w:r>
      <w:r w:rsidRPr="00AE2218">
        <w:rPr>
          <w:i/>
        </w:rPr>
        <w:t>Has stem cell transplantation come of age in the treatment of sickle cell disease?</w:t>
      </w:r>
      <w:r w:rsidRPr="00AE2218">
        <w:t xml:space="preserve"> Bone Marrow Transplant, 2007. </w:t>
      </w:r>
      <w:r w:rsidRPr="00AE2218">
        <w:rPr>
          <w:b/>
        </w:rPr>
        <w:t>40</w:t>
      </w:r>
      <w:r w:rsidRPr="00AE2218">
        <w:t>(9): p. 813-21.</w:t>
      </w:r>
      <w:bookmarkEnd w:id="11"/>
    </w:p>
    <w:p w14:paraId="75FCFDB0" w14:textId="77777777" w:rsidR="00AE2218" w:rsidRPr="00AE2218" w:rsidRDefault="00AE2218" w:rsidP="00AE2218">
      <w:pPr>
        <w:pStyle w:val="EndNoteBibliography"/>
        <w:ind w:left="720" w:hanging="720"/>
      </w:pPr>
      <w:bookmarkStart w:id="12" w:name="_ENREF_10"/>
      <w:r w:rsidRPr="00AE2218">
        <w:t>10.</w:t>
      </w:r>
      <w:r w:rsidRPr="00AE2218">
        <w:tab/>
        <w:t xml:space="preserve">Hsieh, M.M., et al., </w:t>
      </w:r>
      <w:r w:rsidRPr="00AE2218">
        <w:rPr>
          <w:i/>
        </w:rPr>
        <w:t>Allogeneic hematopoietic stem-cell transplantation for sickle cell disease.</w:t>
      </w:r>
      <w:r w:rsidRPr="00AE2218">
        <w:t xml:space="preserve"> N Engl J Med, 2009. </w:t>
      </w:r>
      <w:r w:rsidRPr="00AE2218">
        <w:rPr>
          <w:b/>
        </w:rPr>
        <w:t>361</w:t>
      </w:r>
      <w:r w:rsidRPr="00AE2218">
        <w:t>(24): p. 2309-17.</w:t>
      </w:r>
      <w:bookmarkEnd w:id="12"/>
    </w:p>
    <w:p w14:paraId="7B3A3C35" w14:textId="77777777" w:rsidR="00AE2218" w:rsidRPr="00AE2218" w:rsidRDefault="00AE2218" w:rsidP="00AE2218">
      <w:pPr>
        <w:pStyle w:val="EndNoteBibliography"/>
        <w:ind w:left="720" w:hanging="720"/>
      </w:pPr>
      <w:bookmarkStart w:id="13" w:name="_ENREF_11"/>
      <w:r w:rsidRPr="00AE2218">
        <w:t>11.</w:t>
      </w:r>
      <w:r w:rsidRPr="00AE2218">
        <w:tab/>
        <w:t xml:space="preserve">Segal, J.B., et al., </w:t>
      </w:r>
      <w:r w:rsidRPr="00AE2218">
        <w:rPr>
          <w:i/>
        </w:rPr>
        <w:t>Hydroxyurea for the treatment of sickle cell disease.</w:t>
      </w:r>
      <w:r w:rsidRPr="00AE2218">
        <w:t xml:space="preserve"> Evid Rep Technol Assess (Full Rep), 2008(165): p. 1-95.</w:t>
      </w:r>
      <w:bookmarkEnd w:id="13"/>
    </w:p>
    <w:p w14:paraId="14F75779" w14:textId="77777777" w:rsidR="00AE2218" w:rsidRPr="00AE2218" w:rsidRDefault="00AE2218" w:rsidP="00AE2218">
      <w:pPr>
        <w:pStyle w:val="EndNoteBibliography"/>
        <w:ind w:left="720" w:hanging="720"/>
      </w:pPr>
      <w:bookmarkStart w:id="14" w:name="_ENREF_12"/>
      <w:r w:rsidRPr="00AE2218">
        <w:t>12.</w:t>
      </w:r>
      <w:r w:rsidRPr="00AE2218">
        <w:tab/>
        <w:t xml:space="preserve">Eckman, J.R., </w:t>
      </w:r>
      <w:r w:rsidRPr="00AE2218">
        <w:rPr>
          <w:i/>
        </w:rPr>
        <w:t>Leg ulcers in sickle cell disease.</w:t>
      </w:r>
      <w:r w:rsidRPr="00AE2218">
        <w:t xml:space="preserve"> Hematology/oncology clinics of North America, 1996. </w:t>
      </w:r>
      <w:r w:rsidRPr="00AE2218">
        <w:rPr>
          <w:b/>
        </w:rPr>
        <w:t>10</w:t>
      </w:r>
      <w:r w:rsidRPr="00AE2218">
        <w:t>(6): p. 1333-44.</w:t>
      </w:r>
      <w:bookmarkEnd w:id="14"/>
    </w:p>
    <w:p w14:paraId="05F805FF" w14:textId="77777777" w:rsidR="00AE2218" w:rsidRPr="00AE2218" w:rsidRDefault="00AE2218" w:rsidP="00AE2218">
      <w:pPr>
        <w:pStyle w:val="EndNoteBibliography"/>
        <w:ind w:left="720" w:hanging="720"/>
      </w:pPr>
      <w:bookmarkStart w:id="15" w:name="_ENREF_13"/>
      <w:r w:rsidRPr="00AE2218">
        <w:t>13.</w:t>
      </w:r>
      <w:r w:rsidRPr="00AE2218">
        <w:tab/>
        <w:t xml:space="preserve">Serjeant, G.R., </w:t>
      </w:r>
      <w:r w:rsidRPr="00AE2218">
        <w:rPr>
          <w:i/>
        </w:rPr>
        <w:t>Leg ulceration in sickle cell anemia.</w:t>
      </w:r>
      <w:r w:rsidRPr="00AE2218">
        <w:t xml:space="preserve"> Archives of internal medicine, 1974. </w:t>
      </w:r>
      <w:r w:rsidRPr="00AE2218">
        <w:rPr>
          <w:b/>
        </w:rPr>
        <w:t>133</w:t>
      </w:r>
      <w:r w:rsidRPr="00AE2218">
        <w:t>(4): p. 690-4.</w:t>
      </w:r>
      <w:bookmarkEnd w:id="15"/>
    </w:p>
    <w:p w14:paraId="2A62EFED" w14:textId="77777777" w:rsidR="00AE2218" w:rsidRPr="00AE2218" w:rsidRDefault="00AE2218" w:rsidP="00AE2218">
      <w:pPr>
        <w:pStyle w:val="EndNoteBibliography"/>
        <w:ind w:left="720" w:hanging="720"/>
      </w:pPr>
      <w:bookmarkStart w:id="16" w:name="_ENREF_14"/>
      <w:r w:rsidRPr="00AE2218">
        <w:t>14.</w:t>
      </w:r>
      <w:r w:rsidRPr="00AE2218">
        <w:tab/>
        <w:t xml:space="preserve">Serjeant, G.R., et al., </w:t>
      </w:r>
      <w:r w:rsidRPr="00AE2218">
        <w:rPr>
          <w:i/>
        </w:rPr>
        <w:t>Leg ulceration in sickle cell disease: medieval medicine in a modern world.</w:t>
      </w:r>
      <w:r w:rsidRPr="00AE2218">
        <w:t xml:space="preserve"> Hematol Oncol Clin North Am, 2005. </w:t>
      </w:r>
      <w:r w:rsidRPr="00AE2218">
        <w:rPr>
          <w:b/>
        </w:rPr>
        <w:t>19</w:t>
      </w:r>
      <w:r w:rsidRPr="00AE2218">
        <w:t>(5): p. 943-56, viii-ix.</w:t>
      </w:r>
      <w:bookmarkEnd w:id="16"/>
    </w:p>
    <w:p w14:paraId="4CDC56EB" w14:textId="77777777" w:rsidR="00AE2218" w:rsidRPr="00AE2218" w:rsidRDefault="00AE2218" w:rsidP="00AE2218">
      <w:pPr>
        <w:pStyle w:val="EndNoteBibliography"/>
        <w:ind w:left="720" w:hanging="720"/>
      </w:pPr>
      <w:bookmarkStart w:id="17" w:name="_ENREF_15"/>
      <w:r w:rsidRPr="00AE2218">
        <w:t>15.</w:t>
      </w:r>
      <w:r w:rsidRPr="00AE2218">
        <w:tab/>
        <w:t xml:space="preserve">Minniti, C.P., et al., </w:t>
      </w:r>
      <w:r w:rsidRPr="00AE2218">
        <w:rPr>
          <w:i/>
        </w:rPr>
        <w:t>Leg ulcers in sickle cell disease.</w:t>
      </w:r>
      <w:r w:rsidRPr="00AE2218">
        <w:t xml:space="preserve"> Am J Hematol, 2010. </w:t>
      </w:r>
      <w:r w:rsidRPr="00AE2218">
        <w:rPr>
          <w:b/>
        </w:rPr>
        <w:t>85</w:t>
      </w:r>
      <w:r w:rsidRPr="00AE2218">
        <w:t>(10): p. 831-3.</w:t>
      </w:r>
      <w:bookmarkEnd w:id="17"/>
    </w:p>
    <w:p w14:paraId="3924712C" w14:textId="77777777" w:rsidR="00AE2218" w:rsidRPr="00AE2218" w:rsidRDefault="00AE2218" w:rsidP="00AE2218">
      <w:pPr>
        <w:pStyle w:val="EndNoteBibliography"/>
        <w:ind w:left="720" w:hanging="720"/>
      </w:pPr>
      <w:bookmarkStart w:id="18" w:name="_ENREF_16"/>
      <w:r w:rsidRPr="00AE2218">
        <w:t>16.</w:t>
      </w:r>
      <w:r w:rsidRPr="00AE2218">
        <w:tab/>
        <w:t xml:space="preserve">Nolan, V.G., et al., </w:t>
      </w:r>
      <w:r w:rsidRPr="00AE2218">
        <w:rPr>
          <w:i/>
        </w:rPr>
        <w:t>Sickle cell leg ulcers: associations with haemolysis and SNPs in Klotho, TEK and genes of the TGF-beta/BMP pathway.</w:t>
      </w:r>
      <w:r w:rsidRPr="00AE2218">
        <w:t xml:space="preserve"> Br J Haematol, 2006. </w:t>
      </w:r>
      <w:r w:rsidRPr="00AE2218">
        <w:rPr>
          <w:b/>
        </w:rPr>
        <w:t>133</w:t>
      </w:r>
      <w:r w:rsidRPr="00AE2218">
        <w:t>(5): p. 570-8.</w:t>
      </w:r>
      <w:bookmarkEnd w:id="18"/>
    </w:p>
    <w:p w14:paraId="65A511FF" w14:textId="77777777" w:rsidR="00AE2218" w:rsidRPr="00AE2218" w:rsidRDefault="00AE2218" w:rsidP="00AE2218">
      <w:pPr>
        <w:pStyle w:val="EndNoteBibliography"/>
        <w:ind w:left="720" w:hanging="720"/>
      </w:pPr>
      <w:bookmarkStart w:id="19" w:name="_ENREF_17"/>
      <w:r w:rsidRPr="00AE2218">
        <w:t>17.</w:t>
      </w:r>
      <w:r w:rsidRPr="00AE2218">
        <w:tab/>
        <w:t xml:space="preserve">Minniti, C.P., et al., </w:t>
      </w:r>
      <w:r w:rsidRPr="00AE2218">
        <w:rPr>
          <w:i/>
        </w:rPr>
        <w:t>Vasculopathy, inflammation, and blood flow in leg ulcers of patients with sickle cell anemia.</w:t>
      </w:r>
      <w:r w:rsidRPr="00AE2218">
        <w:t xml:space="preserve"> Am J Hematol, 2013.</w:t>
      </w:r>
      <w:bookmarkEnd w:id="19"/>
    </w:p>
    <w:p w14:paraId="6724B4FE" w14:textId="77777777" w:rsidR="00AE2218" w:rsidRPr="00AE2218" w:rsidRDefault="00AE2218" w:rsidP="00AE2218">
      <w:pPr>
        <w:pStyle w:val="EndNoteBibliography"/>
        <w:ind w:left="720" w:hanging="720"/>
      </w:pPr>
      <w:bookmarkStart w:id="20" w:name="_ENREF_18"/>
      <w:r w:rsidRPr="00AE2218">
        <w:t>18.</w:t>
      </w:r>
      <w:r w:rsidRPr="00AE2218">
        <w:tab/>
        <w:t xml:space="preserve">Delaney, K.M., et al., </w:t>
      </w:r>
      <w:r w:rsidRPr="00AE2218">
        <w:rPr>
          <w:i/>
        </w:rPr>
        <w:t>Leg ulcers in sickle cell disease: current patterns and practices.</w:t>
      </w:r>
      <w:r w:rsidRPr="00AE2218">
        <w:t xml:space="preserve"> Hemoglobin, 2013. </w:t>
      </w:r>
      <w:r w:rsidRPr="00AE2218">
        <w:rPr>
          <w:b/>
        </w:rPr>
        <w:t>37</w:t>
      </w:r>
      <w:r w:rsidRPr="00AE2218">
        <w:t>(4): p. 325-32.</w:t>
      </w:r>
      <w:bookmarkEnd w:id="20"/>
    </w:p>
    <w:p w14:paraId="6F5A19AA" w14:textId="77777777" w:rsidR="00AE2218" w:rsidRPr="00AE2218" w:rsidRDefault="00AE2218" w:rsidP="00AE2218">
      <w:pPr>
        <w:pStyle w:val="EndNoteBibliography"/>
        <w:ind w:left="720" w:hanging="720"/>
      </w:pPr>
      <w:bookmarkStart w:id="21" w:name="_ENREF_19"/>
      <w:r w:rsidRPr="00AE2218">
        <w:t>19.</w:t>
      </w:r>
      <w:r w:rsidRPr="00AE2218">
        <w:tab/>
        <w:t xml:space="preserve">Delaney, K.M., et al., </w:t>
      </w:r>
      <w:r w:rsidRPr="00AE2218">
        <w:rPr>
          <w:i/>
        </w:rPr>
        <w:t>Leg Ulcers in Sickle Cell Disease: Current Patterns and Practices.</w:t>
      </w:r>
      <w:r w:rsidRPr="00AE2218">
        <w:t xml:space="preserve"> Hemoglobin, 2013.</w:t>
      </w:r>
      <w:bookmarkEnd w:id="21"/>
    </w:p>
    <w:p w14:paraId="5B9F5347" w14:textId="77777777" w:rsidR="00AE2218" w:rsidRPr="00AE2218" w:rsidRDefault="00AE2218" w:rsidP="00AE2218">
      <w:pPr>
        <w:pStyle w:val="EndNoteBibliography"/>
        <w:ind w:left="720" w:hanging="720"/>
      </w:pPr>
      <w:bookmarkStart w:id="22" w:name="_ENREF_20"/>
      <w:r w:rsidRPr="00AE2218">
        <w:t>20.</w:t>
      </w:r>
      <w:r w:rsidRPr="00AE2218">
        <w:tab/>
        <w:t xml:space="preserve">Ratanawongsa, N., et al., </w:t>
      </w:r>
      <w:r w:rsidRPr="00AE2218">
        <w:rPr>
          <w:i/>
        </w:rPr>
        <w:t>Health care provider attitudes toward patients with acute vaso-occlusive crisis due to sickle cell disease: development of a scale.</w:t>
      </w:r>
      <w:r w:rsidRPr="00AE2218">
        <w:t xml:space="preserve"> Patient Educ Couns, 2009. </w:t>
      </w:r>
      <w:r w:rsidRPr="00AE2218">
        <w:rPr>
          <w:b/>
        </w:rPr>
        <w:t>76</w:t>
      </w:r>
      <w:r w:rsidRPr="00AE2218">
        <w:t>(2): p. 272-8.</w:t>
      </w:r>
      <w:bookmarkEnd w:id="22"/>
    </w:p>
    <w:p w14:paraId="52FDFB71" w14:textId="77777777" w:rsidR="00AE2218" w:rsidRPr="00AE2218" w:rsidRDefault="00AE2218" w:rsidP="00AE2218">
      <w:pPr>
        <w:pStyle w:val="EndNoteBibliography"/>
        <w:ind w:left="720" w:hanging="720"/>
      </w:pPr>
      <w:bookmarkStart w:id="23" w:name="_ENREF_21"/>
      <w:r w:rsidRPr="00AE2218">
        <w:t>21.</w:t>
      </w:r>
      <w:r w:rsidRPr="00AE2218">
        <w:tab/>
        <w:t xml:space="preserve">Edwards, L.Y. and C.L. Edwards, </w:t>
      </w:r>
      <w:r w:rsidRPr="00AE2218">
        <w:rPr>
          <w:i/>
        </w:rPr>
        <w:t>Psychosocial treatments in pain management of sickle cell disease.</w:t>
      </w:r>
      <w:r w:rsidRPr="00AE2218">
        <w:t xml:space="preserve"> J Natl Med Assoc, 2010. </w:t>
      </w:r>
      <w:r w:rsidRPr="00AE2218">
        <w:rPr>
          <w:b/>
        </w:rPr>
        <w:t>102</w:t>
      </w:r>
      <w:r w:rsidRPr="00AE2218">
        <w:t>(11): p. 1084-94.</w:t>
      </w:r>
      <w:bookmarkEnd w:id="23"/>
    </w:p>
    <w:p w14:paraId="513BB992" w14:textId="77777777" w:rsidR="00AE2218" w:rsidRPr="00AE2218" w:rsidRDefault="00AE2218" w:rsidP="00AE2218">
      <w:pPr>
        <w:pStyle w:val="EndNoteBibliography"/>
        <w:ind w:left="720" w:hanging="720"/>
      </w:pPr>
      <w:bookmarkStart w:id="24" w:name="_ENREF_22"/>
      <w:r w:rsidRPr="00AE2218">
        <w:t>22.</w:t>
      </w:r>
      <w:r w:rsidRPr="00AE2218">
        <w:tab/>
        <w:t xml:space="preserve">Haywood, C., Jr., et al., </w:t>
      </w:r>
      <w:r w:rsidRPr="00AE2218">
        <w:rPr>
          <w:i/>
        </w:rPr>
        <w:t>The association of provider communication with trust among adults with sickle cell disease.</w:t>
      </w:r>
      <w:r w:rsidRPr="00AE2218">
        <w:t xml:space="preserve"> J Gen Intern Med, 2010. </w:t>
      </w:r>
      <w:r w:rsidRPr="00AE2218">
        <w:rPr>
          <w:b/>
        </w:rPr>
        <w:t>25</w:t>
      </w:r>
      <w:r w:rsidRPr="00AE2218">
        <w:t>(6): p. 543-8.</w:t>
      </w:r>
      <w:bookmarkEnd w:id="24"/>
    </w:p>
    <w:p w14:paraId="3760F5EF" w14:textId="77777777" w:rsidR="00AE2218" w:rsidRPr="00AE2218" w:rsidRDefault="00AE2218" w:rsidP="00AE2218">
      <w:pPr>
        <w:pStyle w:val="EndNoteBibliography"/>
        <w:ind w:left="720" w:hanging="720"/>
      </w:pPr>
      <w:bookmarkStart w:id="25" w:name="_ENREF_23"/>
      <w:r w:rsidRPr="00AE2218">
        <w:t>23.</w:t>
      </w:r>
      <w:r w:rsidRPr="00AE2218">
        <w:tab/>
        <w:t xml:space="preserve">Lattimer, L., et al., </w:t>
      </w:r>
      <w:r w:rsidRPr="00AE2218">
        <w:rPr>
          <w:i/>
        </w:rPr>
        <w:t>Problematic hospital experiences among adult patients with sickle cell disease.</w:t>
      </w:r>
      <w:r w:rsidRPr="00AE2218">
        <w:t xml:space="preserve"> J Health Care Poor Underserved, 2010. </w:t>
      </w:r>
      <w:r w:rsidRPr="00AE2218">
        <w:rPr>
          <w:b/>
        </w:rPr>
        <w:t>21</w:t>
      </w:r>
      <w:r w:rsidRPr="00AE2218">
        <w:t>(4): p. 1114-23.</w:t>
      </w:r>
      <w:bookmarkEnd w:id="25"/>
    </w:p>
    <w:p w14:paraId="4D5A88A3" w14:textId="77777777" w:rsidR="00AE2218" w:rsidRPr="00AE2218" w:rsidRDefault="00AE2218" w:rsidP="00AE2218">
      <w:pPr>
        <w:pStyle w:val="EndNoteBibliography"/>
        <w:ind w:left="720" w:hanging="720"/>
      </w:pPr>
      <w:bookmarkStart w:id="26" w:name="_ENREF_24"/>
      <w:r w:rsidRPr="00AE2218">
        <w:t>24.</w:t>
      </w:r>
      <w:r w:rsidRPr="00AE2218">
        <w:tab/>
        <w:t xml:space="preserve">Levenson, J.L., et al., </w:t>
      </w:r>
      <w:r w:rsidRPr="00AE2218">
        <w:rPr>
          <w:i/>
        </w:rPr>
        <w:t>Depression and anxiety in adults with sickle cell disease: the PiSCES project.</w:t>
      </w:r>
      <w:r w:rsidRPr="00AE2218">
        <w:t xml:space="preserve"> Psychosomatic medicine, 2008. </w:t>
      </w:r>
      <w:r w:rsidRPr="00AE2218">
        <w:rPr>
          <w:b/>
        </w:rPr>
        <w:t>70</w:t>
      </w:r>
      <w:r w:rsidRPr="00AE2218">
        <w:t>(2): p. 192-6.</w:t>
      </w:r>
      <w:bookmarkEnd w:id="26"/>
    </w:p>
    <w:p w14:paraId="09F125A6" w14:textId="77777777" w:rsidR="00AE2218" w:rsidRPr="00AE2218" w:rsidRDefault="00AE2218" w:rsidP="00AE2218">
      <w:pPr>
        <w:pStyle w:val="EndNoteBibliography"/>
        <w:ind w:left="720" w:hanging="720"/>
      </w:pPr>
      <w:bookmarkStart w:id="27" w:name="_ENREF_25"/>
      <w:r w:rsidRPr="00AE2218">
        <w:t>25.</w:t>
      </w:r>
      <w:r w:rsidRPr="00AE2218">
        <w:tab/>
        <w:t xml:space="preserve">McClish, D.K., et al., </w:t>
      </w:r>
      <w:r w:rsidRPr="00AE2218">
        <w:rPr>
          <w:i/>
        </w:rPr>
        <w:t>Health related quality of life in sickle cell patients: the PiSCES project.</w:t>
      </w:r>
      <w:r w:rsidRPr="00AE2218">
        <w:t xml:space="preserve"> Health Qual Life Outcomes, 2005. </w:t>
      </w:r>
      <w:r w:rsidRPr="00AE2218">
        <w:rPr>
          <w:b/>
        </w:rPr>
        <w:t>3</w:t>
      </w:r>
      <w:r w:rsidRPr="00AE2218">
        <w:t>: p. 50.</w:t>
      </w:r>
      <w:bookmarkEnd w:id="27"/>
    </w:p>
    <w:p w14:paraId="7676899E" w14:textId="77777777" w:rsidR="00AE2218" w:rsidRPr="00AE2218" w:rsidRDefault="00AE2218" w:rsidP="00AE2218">
      <w:pPr>
        <w:pStyle w:val="EndNoteBibliography"/>
        <w:ind w:left="720" w:hanging="720"/>
      </w:pPr>
      <w:bookmarkStart w:id="28" w:name="_ENREF_26"/>
      <w:r w:rsidRPr="00AE2218">
        <w:t>26.</w:t>
      </w:r>
      <w:r w:rsidRPr="00AE2218">
        <w:tab/>
        <w:t xml:space="preserve">Bediako, S.M., </w:t>
      </w:r>
      <w:r w:rsidRPr="00AE2218">
        <w:rPr>
          <w:i/>
        </w:rPr>
        <w:t>Predictors of employment status among African Americans with sickle cell disease.</w:t>
      </w:r>
      <w:r w:rsidRPr="00AE2218">
        <w:t xml:space="preserve"> J Health Care Poor Underserved, 2010. </w:t>
      </w:r>
      <w:r w:rsidRPr="00AE2218">
        <w:rPr>
          <w:b/>
        </w:rPr>
        <w:t>21</w:t>
      </w:r>
      <w:r w:rsidRPr="00AE2218">
        <w:t>(4): p. 1124-37.</w:t>
      </w:r>
      <w:bookmarkEnd w:id="28"/>
    </w:p>
    <w:p w14:paraId="265DF8F1" w14:textId="77777777" w:rsidR="00AE2218" w:rsidRPr="00AE2218" w:rsidRDefault="00AE2218" w:rsidP="00AE2218">
      <w:pPr>
        <w:pStyle w:val="EndNoteBibliography"/>
        <w:ind w:left="720" w:hanging="720"/>
      </w:pPr>
      <w:bookmarkStart w:id="29" w:name="_ENREF_27"/>
      <w:r w:rsidRPr="00AE2218">
        <w:t>27.</w:t>
      </w:r>
      <w:r w:rsidRPr="00AE2218">
        <w:tab/>
        <w:t xml:space="preserve">Bediako, S.M. and K.R. Moffitt, </w:t>
      </w:r>
      <w:r w:rsidRPr="00AE2218">
        <w:rPr>
          <w:i/>
        </w:rPr>
        <w:t>Race and social attitudes about sickle cell disease.</w:t>
      </w:r>
      <w:r w:rsidRPr="00AE2218">
        <w:t xml:space="preserve"> Ethn Health, 2011. </w:t>
      </w:r>
      <w:r w:rsidRPr="00AE2218">
        <w:rPr>
          <w:b/>
        </w:rPr>
        <w:t>16</w:t>
      </w:r>
      <w:r w:rsidRPr="00AE2218">
        <w:t>(4-5): p. 423-9.</w:t>
      </w:r>
      <w:bookmarkEnd w:id="29"/>
    </w:p>
    <w:p w14:paraId="77549840" w14:textId="77777777" w:rsidR="00AE2218" w:rsidRPr="00AE2218" w:rsidRDefault="00AE2218" w:rsidP="00AE2218">
      <w:pPr>
        <w:pStyle w:val="EndNoteBibliography"/>
        <w:ind w:left="720" w:hanging="720"/>
      </w:pPr>
      <w:bookmarkStart w:id="30" w:name="_ENREF_28"/>
      <w:r w:rsidRPr="00AE2218">
        <w:t>28.</w:t>
      </w:r>
      <w:r w:rsidRPr="00AE2218">
        <w:tab/>
        <w:t xml:space="preserve">MacFarlane, D.E., K.F. Baum, and G.R. Serjeant, </w:t>
      </w:r>
      <w:r w:rsidRPr="00AE2218">
        <w:rPr>
          <w:i/>
        </w:rPr>
        <w:t>Bacteriology of sickle cell leg ulcers.</w:t>
      </w:r>
      <w:r w:rsidRPr="00AE2218">
        <w:t xml:space="preserve"> Transactions of the Royal Society of Tropical Medicine and Hygiene, 1986. </w:t>
      </w:r>
      <w:r w:rsidRPr="00AE2218">
        <w:rPr>
          <w:b/>
        </w:rPr>
        <w:t>80</w:t>
      </w:r>
      <w:r w:rsidRPr="00AE2218">
        <w:t>(4): p. 553-6.</w:t>
      </w:r>
      <w:bookmarkEnd w:id="30"/>
    </w:p>
    <w:p w14:paraId="4D02A6B8" w14:textId="77777777" w:rsidR="00AE2218" w:rsidRPr="00AE2218" w:rsidRDefault="00AE2218" w:rsidP="00AE2218">
      <w:pPr>
        <w:pStyle w:val="EndNoteBibliography"/>
        <w:ind w:left="720" w:hanging="720"/>
      </w:pPr>
      <w:bookmarkStart w:id="31" w:name="_ENREF_29"/>
      <w:r w:rsidRPr="00AE2218">
        <w:t>29.</w:t>
      </w:r>
      <w:r w:rsidRPr="00AE2218">
        <w:tab/>
        <w:t xml:space="preserve">Ademiluyi, S.A., et al., </w:t>
      </w:r>
      <w:r w:rsidRPr="00AE2218">
        <w:rPr>
          <w:i/>
        </w:rPr>
        <w:t>The anaerobic and aerobic bacterial flora of leg ulcers in patients with sickle-cell disease.</w:t>
      </w:r>
      <w:r w:rsidRPr="00AE2218">
        <w:t xml:space="preserve"> The Journal of infection, 1988. </w:t>
      </w:r>
      <w:r w:rsidRPr="00AE2218">
        <w:rPr>
          <w:b/>
        </w:rPr>
        <w:t>17</w:t>
      </w:r>
      <w:r w:rsidRPr="00AE2218">
        <w:t>(2): p. 115-20.</w:t>
      </w:r>
      <w:bookmarkEnd w:id="31"/>
    </w:p>
    <w:p w14:paraId="3FF64C6F" w14:textId="77777777" w:rsidR="00AE2218" w:rsidRPr="00AE2218" w:rsidRDefault="00AE2218" w:rsidP="00AE2218">
      <w:pPr>
        <w:pStyle w:val="EndNoteBibliography"/>
        <w:ind w:left="720" w:hanging="720"/>
      </w:pPr>
      <w:bookmarkStart w:id="32" w:name="_ENREF_30"/>
      <w:r w:rsidRPr="00AE2218">
        <w:t>30.</w:t>
      </w:r>
      <w:r w:rsidRPr="00AE2218">
        <w:tab/>
        <w:t xml:space="preserve">Sehgal, S.C. and B.K. Arunkumar, </w:t>
      </w:r>
      <w:r w:rsidRPr="00AE2218">
        <w:rPr>
          <w:i/>
        </w:rPr>
        <w:t>Microbial flora and its significance in pathology of sickle cell disease leg ulcers.</w:t>
      </w:r>
      <w:r w:rsidRPr="00AE2218">
        <w:t xml:space="preserve"> Infection, 1992. </w:t>
      </w:r>
      <w:r w:rsidRPr="00AE2218">
        <w:rPr>
          <w:b/>
        </w:rPr>
        <w:t>20</w:t>
      </w:r>
      <w:r w:rsidRPr="00AE2218">
        <w:t>(2): p. 86-8.</w:t>
      </w:r>
      <w:bookmarkEnd w:id="32"/>
    </w:p>
    <w:p w14:paraId="54787E8A" w14:textId="77777777" w:rsidR="00AE2218" w:rsidRPr="00AE2218" w:rsidRDefault="00AE2218" w:rsidP="00AE2218">
      <w:pPr>
        <w:pStyle w:val="EndNoteBibliography"/>
        <w:ind w:left="720" w:hanging="720"/>
      </w:pPr>
      <w:bookmarkStart w:id="33" w:name="_ENREF_31"/>
      <w:r w:rsidRPr="00AE2218">
        <w:t>31.</w:t>
      </w:r>
      <w:r w:rsidRPr="00AE2218">
        <w:tab/>
        <w:t xml:space="preserve">Slashinski, M.J., et al., </w:t>
      </w:r>
      <w:r w:rsidRPr="00AE2218">
        <w:rPr>
          <w:i/>
        </w:rPr>
        <w:t>Investigators' perspectives on translating human microbiome research into clinical practice.</w:t>
      </w:r>
      <w:r w:rsidRPr="00AE2218">
        <w:t xml:space="preserve"> Public Health Genomics, 2013. </w:t>
      </w:r>
      <w:r w:rsidRPr="00AE2218">
        <w:rPr>
          <w:b/>
        </w:rPr>
        <w:t>16</w:t>
      </w:r>
      <w:r w:rsidRPr="00AE2218">
        <w:t>(3): p. 127-33.</w:t>
      </w:r>
      <w:bookmarkEnd w:id="33"/>
    </w:p>
    <w:p w14:paraId="38FA076A" w14:textId="77777777" w:rsidR="00AE2218" w:rsidRPr="00AE2218" w:rsidRDefault="00AE2218" w:rsidP="00AE2218">
      <w:pPr>
        <w:pStyle w:val="EndNoteBibliography"/>
        <w:ind w:left="720" w:hanging="720"/>
      </w:pPr>
      <w:bookmarkStart w:id="34" w:name="_ENREF_32"/>
      <w:r w:rsidRPr="00AE2218">
        <w:t>32.</w:t>
      </w:r>
      <w:r w:rsidRPr="00AE2218">
        <w:tab/>
        <w:t xml:space="preserve">Kiecolt-Glaser, J.K., et al., </w:t>
      </w:r>
      <w:r w:rsidRPr="00AE2218">
        <w:rPr>
          <w:i/>
        </w:rPr>
        <w:t>Slowing of wound healing by psychological stress.</w:t>
      </w:r>
      <w:r w:rsidRPr="00AE2218">
        <w:t xml:space="preserve"> Lancet, 1995. </w:t>
      </w:r>
      <w:r w:rsidRPr="00AE2218">
        <w:rPr>
          <w:b/>
        </w:rPr>
        <w:t>346</w:t>
      </w:r>
      <w:r w:rsidRPr="00AE2218">
        <w:t>(8984): p. 1194-6.</w:t>
      </w:r>
      <w:bookmarkEnd w:id="34"/>
    </w:p>
    <w:p w14:paraId="766E3A00" w14:textId="77777777" w:rsidR="00AE2218" w:rsidRPr="00AE2218" w:rsidRDefault="00AE2218" w:rsidP="00AE2218">
      <w:pPr>
        <w:pStyle w:val="EndNoteBibliography"/>
        <w:ind w:left="720" w:hanging="720"/>
      </w:pPr>
      <w:bookmarkStart w:id="35" w:name="_ENREF_33"/>
      <w:r w:rsidRPr="00AE2218">
        <w:t>33.</w:t>
      </w:r>
      <w:r w:rsidRPr="00AE2218">
        <w:tab/>
        <w:t xml:space="preserve">Gouin, J.P. and J.K. Kiecolt-Glaser, </w:t>
      </w:r>
      <w:r w:rsidRPr="00AE2218">
        <w:rPr>
          <w:i/>
        </w:rPr>
        <w:t>The impact of psychological stress on wound healing: methods and mechanisms.</w:t>
      </w:r>
      <w:r w:rsidRPr="00AE2218">
        <w:t xml:space="preserve"> Immunol Allergy Clin North Am, 2011. </w:t>
      </w:r>
      <w:r w:rsidRPr="00AE2218">
        <w:rPr>
          <w:b/>
        </w:rPr>
        <w:t>31</w:t>
      </w:r>
      <w:r w:rsidRPr="00AE2218">
        <w:t>(1): p. 81-93.</w:t>
      </w:r>
      <w:bookmarkEnd w:id="35"/>
    </w:p>
    <w:p w14:paraId="0AB88E6B" w14:textId="77777777" w:rsidR="00AE2218" w:rsidRPr="00AE2218" w:rsidRDefault="00AE2218" w:rsidP="00AE2218">
      <w:pPr>
        <w:pStyle w:val="EndNoteBibliography"/>
        <w:ind w:left="720" w:hanging="720"/>
      </w:pPr>
      <w:bookmarkStart w:id="36" w:name="_ENREF_34"/>
      <w:r w:rsidRPr="00AE2218">
        <w:t>34.</w:t>
      </w:r>
      <w:r w:rsidRPr="00AE2218">
        <w:tab/>
        <w:t xml:space="preserve">Williams, D.R., et al., </w:t>
      </w:r>
      <w:r w:rsidRPr="00AE2218">
        <w:rPr>
          <w:i/>
        </w:rPr>
        <w:t>Racial Differences in Physical and Mental Health: Socio-economic Status, Stress and Discrimination.</w:t>
      </w:r>
      <w:r w:rsidRPr="00AE2218">
        <w:t xml:space="preserve"> J Health Psychol, 1997. </w:t>
      </w:r>
      <w:r w:rsidRPr="00AE2218">
        <w:rPr>
          <w:b/>
        </w:rPr>
        <w:t>2</w:t>
      </w:r>
      <w:r w:rsidRPr="00AE2218">
        <w:t>(3): p. 335-51.</w:t>
      </w:r>
      <w:bookmarkEnd w:id="36"/>
    </w:p>
    <w:p w14:paraId="56D0EAC3" w14:textId="77777777" w:rsidR="00AE2218" w:rsidRPr="00AE2218" w:rsidRDefault="00AE2218" w:rsidP="00AE2218">
      <w:pPr>
        <w:pStyle w:val="EndNoteBibliography"/>
        <w:ind w:left="720" w:hanging="720"/>
      </w:pPr>
      <w:bookmarkStart w:id="37" w:name="_ENREF_35"/>
      <w:r w:rsidRPr="00AE2218">
        <w:t>35.</w:t>
      </w:r>
      <w:r w:rsidRPr="00AE2218">
        <w:tab/>
        <w:t xml:space="preserve">Drasar, E.R., et al., </w:t>
      </w:r>
      <w:r w:rsidRPr="00AE2218">
        <w:rPr>
          <w:i/>
        </w:rPr>
        <w:t>Leucocyte telomere length in patients with sickle cell disease.</w:t>
      </w:r>
      <w:r w:rsidRPr="00AE2218">
        <w:t xml:space="preserve"> Br J Haematol, 2014. </w:t>
      </w:r>
      <w:r w:rsidRPr="00AE2218">
        <w:rPr>
          <w:b/>
        </w:rPr>
        <w:t>165</w:t>
      </w:r>
      <w:r w:rsidRPr="00AE2218">
        <w:t>(5): p. 725-7.</w:t>
      </w:r>
      <w:bookmarkEnd w:id="37"/>
    </w:p>
    <w:p w14:paraId="4E847505" w14:textId="77777777" w:rsidR="00AE2218" w:rsidRPr="00AE2218" w:rsidRDefault="00AE2218" w:rsidP="00AE2218">
      <w:pPr>
        <w:pStyle w:val="EndNoteBibliography"/>
        <w:ind w:left="720" w:hanging="720"/>
      </w:pPr>
      <w:bookmarkStart w:id="38" w:name="_ENREF_36"/>
      <w:r w:rsidRPr="00AE2218">
        <w:t>36.</w:t>
      </w:r>
      <w:r w:rsidRPr="00AE2218">
        <w:tab/>
        <w:t xml:space="preserve">Sibille, K.T., et al., </w:t>
      </w:r>
      <w:r w:rsidRPr="00AE2218">
        <w:rPr>
          <w:i/>
        </w:rPr>
        <w:t>Telomeres and epigenetics: potential relevance to chronic pain.</w:t>
      </w:r>
      <w:r w:rsidRPr="00AE2218">
        <w:t xml:space="preserve"> Pain, 2012. </w:t>
      </w:r>
      <w:r w:rsidRPr="00AE2218">
        <w:rPr>
          <w:b/>
        </w:rPr>
        <w:t>153</w:t>
      </w:r>
      <w:r w:rsidRPr="00AE2218">
        <w:t>(9): p. 1789-93.</w:t>
      </w:r>
      <w:bookmarkEnd w:id="38"/>
    </w:p>
    <w:p w14:paraId="32666B96" w14:textId="77777777" w:rsidR="00AE2218" w:rsidRPr="00AE2218" w:rsidRDefault="00AE2218" w:rsidP="00AE2218">
      <w:pPr>
        <w:pStyle w:val="EndNoteBibliography"/>
        <w:ind w:left="720" w:hanging="720"/>
      </w:pPr>
      <w:bookmarkStart w:id="39" w:name="_ENREF_37"/>
      <w:r w:rsidRPr="00AE2218">
        <w:t>37.</w:t>
      </w:r>
      <w:r w:rsidRPr="00AE2218">
        <w:tab/>
        <w:t xml:space="preserve">Barbarin, O.A. and C. M., </w:t>
      </w:r>
      <w:r w:rsidRPr="00AE2218">
        <w:rPr>
          <w:i/>
        </w:rPr>
        <w:t xml:space="preserve">The social and cultural context of coping with sickle cell disease: I. A review of biomedical and psychosocial issues </w:t>
      </w:r>
      <w:r w:rsidRPr="00AE2218">
        <w:t xml:space="preserve">Journal of Black Psychology, 1999. </w:t>
      </w:r>
      <w:r w:rsidRPr="00AE2218">
        <w:rPr>
          <w:b/>
        </w:rPr>
        <w:t>25</w:t>
      </w:r>
      <w:r w:rsidRPr="00AE2218">
        <w:t>(3): p. 277-293.</w:t>
      </w:r>
      <w:bookmarkEnd w:id="39"/>
    </w:p>
    <w:p w14:paraId="631F1CC1" w14:textId="77777777" w:rsidR="00AE2218" w:rsidRPr="00AE2218" w:rsidRDefault="00AE2218" w:rsidP="00AE2218">
      <w:pPr>
        <w:pStyle w:val="EndNoteBibliography"/>
        <w:ind w:left="720" w:hanging="720"/>
      </w:pPr>
      <w:bookmarkStart w:id="40" w:name="_ENREF_38"/>
      <w:r w:rsidRPr="00AE2218">
        <w:t>38.</w:t>
      </w:r>
      <w:r w:rsidRPr="00AE2218">
        <w:tab/>
        <w:t xml:space="preserve">Marti-Carvajal, A.J., J.M. Knight-Madden, and M.J. Martinez-Zapata, </w:t>
      </w:r>
      <w:r w:rsidRPr="00AE2218">
        <w:rPr>
          <w:i/>
        </w:rPr>
        <w:t>Interventions for treating leg ulcers in people with sickle cell disease.</w:t>
      </w:r>
      <w:r w:rsidRPr="00AE2218">
        <w:t xml:space="preserve"> Cochrane Database Syst Rev, 2014. </w:t>
      </w:r>
      <w:r w:rsidRPr="00AE2218">
        <w:rPr>
          <w:b/>
        </w:rPr>
        <w:t>12</w:t>
      </w:r>
      <w:r w:rsidRPr="00AE2218">
        <w:t>: p. CD008394.</w:t>
      </w:r>
      <w:bookmarkEnd w:id="40"/>
    </w:p>
    <w:p w14:paraId="7811121D" w14:textId="77777777" w:rsidR="00AE2218" w:rsidRPr="00AE2218" w:rsidRDefault="00AE2218" w:rsidP="00AE2218">
      <w:pPr>
        <w:pStyle w:val="EndNoteBibliography"/>
        <w:ind w:left="720" w:hanging="720"/>
      </w:pPr>
      <w:bookmarkStart w:id="41" w:name="_ENREF_39"/>
      <w:r w:rsidRPr="00AE2218">
        <w:t>39.</w:t>
      </w:r>
      <w:r w:rsidRPr="00AE2218">
        <w:tab/>
        <w:t xml:space="preserve">Madu, A.J., et al., </w:t>
      </w:r>
      <w:r w:rsidRPr="00AE2218">
        <w:rPr>
          <w:i/>
        </w:rPr>
        <w:t>Evaluation of clinical and laboratory correlates of sickle leg ulcers.</w:t>
      </w:r>
      <w:r w:rsidRPr="00AE2218">
        <w:t xml:space="preserve"> Wound Repair Regen, 2013. </w:t>
      </w:r>
      <w:r w:rsidRPr="00AE2218">
        <w:rPr>
          <w:b/>
        </w:rPr>
        <w:t>21</w:t>
      </w:r>
      <w:r w:rsidRPr="00AE2218">
        <w:t>(6): p. 808-12.</w:t>
      </w:r>
      <w:bookmarkEnd w:id="41"/>
    </w:p>
    <w:p w14:paraId="52035526" w14:textId="77777777" w:rsidR="00AE2218" w:rsidRPr="00AE2218" w:rsidRDefault="00AE2218" w:rsidP="00AE2218">
      <w:pPr>
        <w:pStyle w:val="EndNoteBibliography"/>
        <w:ind w:left="720" w:hanging="720"/>
      </w:pPr>
      <w:bookmarkStart w:id="42" w:name="_ENREF_40"/>
      <w:r w:rsidRPr="00AE2218">
        <w:t>40.</w:t>
      </w:r>
      <w:r w:rsidRPr="00AE2218">
        <w:tab/>
        <w:t xml:space="preserve">Minniti, C.P., et al., </w:t>
      </w:r>
      <w:r w:rsidRPr="00AE2218">
        <w:rPr>
          <w:i/>
        </w:rPr>
        <w:t>Vasculopathy, inflammation, and blood flow in leg ulcers of patients with sickle cell anemia.</w:t>
      </w:r>
      <w:r w:rsidRPr="00AE2218">
        <w:t xml:space="preserve"> Am J Hematol, 2014. </w:t>
      </w:r>
      <w:r w:rsidRPr="00AE2218">
        <w:rPr>
          <w:b/>
        </w:rPr>
        <w:t>89</w:t>
      </w:r>
      <w:r w:rsidRPr="00AE2218">
        <w:t>(1): p. 1-6.</w:t>
      </w:r>
      <w:bookmarkEnd w:id="42"/>
    </w:p>
    <w:p w14:paraId="25F33133" w14:textId="77777777" w:rsidR="00AE2218" w:rsidRPr="00AE2218" w:rsidRDefault="00AE2218" w:rsidP="00AE2218">
      <w:pPr>
        <w:pStyle w:val="EndNoteBibliography"/>
        <w:ind w:left="720" w:hanging="720"/>
      </w:pPr>
      <w:bookmarkStart w:id="43" w:name="_ENREF_41"/>
      <w:r w:rsidRPr="00AE2218">
        <w:t>41.</w:t>
      </w:r>
      <w:r w:rsidRPr="00AE2218">
        <w:tab/>
        <w:t xml:space="preserve">Barnes, S.C., </w:t>
      </w:r>
      <w:r w:rsidRPr="00AE2218">
        <w:rPr>
          <w:i/>
        </w:rPr>
        <w:t>Treatment of chronic sickle cell leg ulcers with supplemental oxygen.</w:t>
      </w:r>
      <w:r w:rsidRPr="00AE2218">
        <w:t xml:space="preserve"> J La State Med Soc, 2013. </w:t>
      </w:r>
      <w:r w:rsidRPr="00AE2218">
        <w:rPr>
          <w:b/>
        </w:rPr>
        <w:t>165</w:t>
      </w:r>
      <w:r w:rsidRPr="00AE2218">
        <w:t>(3): p. 157-8.</w:t>
      </w:r>
      <w:bookmarkEnd w:id="43"/>
    </w:p>
    <w:p w14:paraId="0D840F74" w14:textId="77777777" w:rsidR="00AE2218" w:rsidRPr="00AE2218" w:rsidRDefault="00AE2218" w:rsidP="00AE2218">
      <w:pPr>
        <w:pStyle w:val="EndNoteBibliography"/>
        <w:ind w:left="720" w:hanging="720"/>
      </w:pPr>
      <w:bookmarkStart w:id="44" w:name="_ENREF_42"/>
      <w:r w:rsidRPr="00AE2218">
        <w:t>42.</w:t>
      </w:r>
      <w:r w:rsidRPr="00AE2218">
        <w:tab/>
        <w:t xml:space="preserve">Thomas, V.J. and L.M. Taylor, </w:t>
      </w:r>
      <w:r w:rsidRPr="00AE2218">
        <w:rPr>
          <w:i/>
        </w:rPr>
        <w:t>The psychosocial experience of people with sickle cell disease and its impact on quality of life: Qualitative findings from focus groups.</w:t>
      </w:r>
      <w:r w:rsidRPr="00AE2218">
        <w:t xml:space="preserve"> Br J Health Psychol, 2002. </w:t>
      </w:r>
      <w:r w:rsidRPr="00AE2218">
        <w:rPr>
          <w:b/>
        </w:rPr>
        <w:t>7</w:t>
      </w:r>
      <w:r w:rsidRPr="00AE2218">
        <w:t>(Part 3): p. 345-363.</w:t>
      </w:r>
      <w:bookmarkEnd w:id="44"/>
    </w:p>
    <w:p w14:paraId="3A31F8B7" w14:textId="77777777" w:rsidR="00AE2218" w:rsidRPr="00AE2218" w:rsidRDefault="00AE2218" w:rsidP="00AE2218">
      <w:pPr>
        <w:pStyle w:val="EndNoteBibliography"/>
        <w:ind w:left="720" w:hanging="720"/>
      </w:pPr>
      <w:bookmarkStart w:id="45" w:name="_ENREF_43"/>
      <w:r w:rsidRPr="00AE2218">
        <w:t>43.</w:t>
      </w:r>
      <w:r w:rsidRPr="00AE2218">
        <w:tab/>
        <w:t xml:space="preserve">Williams-Gray, B. and E. Senreich, </w:t>
      </w:r>
      <w:r w:rsidRPr="00AE2218">
        <w:rPr>
          <w:i/>
        </w:rPr>
        <w:t>Challenges and resilience in the lives of adults with sickle cell disease.</w:t>
      </w:r>
      <w:r w:rsidRPr="00AE2218">
        <w:t xml:space="preserve"> Soc Work Public Health, 2015. </w:t>
      </w:r>
      <w:r w:rsidRPr="00AE2218">
        <w:rPr>
          <w:b/>
        </w:rPr>
        <w:t>30</w:t>
      </w:r>
      <w:r w:rsidRPr="00AE2218">
        <w:t>(1): p. 88-105.</w:t>
      </w:r>
      <w:bookmarkEnd w:id="45"/>
    </w:p>
    <w:p w14:paraId="4159CBA6" w14:textId="77777777" w:rsidR="00AE2218" w:rsidRPr="00AE2218" w:rsidRDefault="00AE2218" w:rsidP="00AE2218">
      <w:pPr>
        <w:pStyle w:val="EndNoteBibliography"/>
        <w:ind w:left="720" w:hanging="720"/>
      </w:pPr>
      <w:bookmarkStart w:id="46" w:name="_ENREF_44"/>
      <w:r w:rsidRPr="00AE2218">
        <w:t>44.</w:t>
      </w:r>
      <w:r w:rsidRPr="00AE2218">
        <w:tab/>
        <w:t xml:space="preserve">Haywood, C., Jr., et al., </w:t>
      </w:r>
      <w:r w:rsidRPr="00AE2218">
        <w:rPr>
          <w:i/>
        </w:rPr>
        <w:t>Perceived discrimination, patient trust, and adherence to medical recommendations among persons with sickle cell disease.</w:t>
      </w:r>
      <w:r w:rsidRPr="00AE2218">
        <w:t xml:space="preserve"> J Gen Intern Med, 2014. </w:t>
      </w:r>
      <w:r w:rsidRPr="00AE2218">
        <w:rPr>
          <w:b/>
        </w:rPr>
        <w:t>29</w:t>
      </w:r>
      <w:r w:rsidRPr="00AE2218">
        <w:t>(12): p. 1657-62.</w:t>
      </w:r>
      <w:bookmarkEnd w:id="46"/>
    </w:p>
    <w:p w14:paraId="28951ED5" w14:textId="77777777" w:rsidR="00AE2218" w:rsidRPr="00AE2218" w:rsidRDefault="00AE2218" w:rsidP="00AE2218">
      <w:pPr>
        <w:pStyle w:val="EndNoteBibliography"/>
        <w:ind w:left="720" w:hanging="720"/>
      </w:pPr>
      <w:bookmarkStart w:id="47" w:name="_ENREF_45"/>
      <w:r w:rsidRPr="00AE2218">
        <w:t>45.</w:t>
      </w:r>
      <w:r w:rsidRPr="00AE2218">
        <w:tab/>
        <w:t xml:space="preserve">Adegbola, M.A., et al., </w:t>
      </w:r>
      <w:r w:rsidRPr="00AE2218">
        <w:rPr>
          <w:i/>
        </w:rPr>
        <w:t>Voices of Adults Living with Sickle Cell Disease Pain.</w:t>
      </w:r>
      <w:r w:rsidRPr="00AE2218">
        <w:t xml:space="preserve"> J Natl Black Nurses Assoc, 2012. </w:t>
      </w:r>
      <w:r w:rsidRPr="00AE2218">
        <w:rPr>
          <w:b/>
        </w:rPr>
        <w:t>23</w:t>
      </w:r>
      <w:r w:rsidRPr="00AE2218">
        <w:t>(2): p. 16-23.</w:t>
      </w:r>
      <w:bookmarkEnd w:id="47"/>
    </w:p>
    <w:p w14:paraId="74A38298" w14:textId="77777777" w:rsidR="00AE2218" w:rsidRPr="00AE2218" w:rsidRDefault="00AE2218" w:rsidP="00AE2218">
      <w:pPr>
        <w:pStyle w:val="EndNoteBibliography"/>
        <w:ind w:left="720" w:hanging="720"/>
      </w:pPr>
      <w:bookmarkStart w:id="48" w:name="_ENREF_46"/>
      <w:r w:rsidRPr="00AE2218">
        <w:t>46.</w:t>
      </w:r>
      <w:r w:rsidRPr="00AE2218">
        <w:tab/>
        <w:t xml:space="preserve">Caird, H., P.M. Camic, and V. Thomas, </w:t>
      </w:r>
      <w:r w:rsidRPr="00AE2218">
        <w:rPr>
          <w:i/>
        </w:rPr>
        <w:t>The lives of adults over 30 living with sickle cell disorder.</w:t>
      </w:r>
      <w:r w:rsidRPr="00AE2218">
        <w:t xml:space="preserve"> Br J Health Psychol, 2011. </w:t>
      </w:r>
      <w:r w:rsidRPr="00AE2218">
        <w:rPr>
          <w:b/>
        </w:rPr>
        <w:t>16</w:t>
      </w:r>
      <w:r w:rsidRPr="00AE2218">
        <w:t>(3): p. 542-58.</w:t>
      </w:r>
      <w:bookmarkEnd w:id="48"/>
    </w:p>
    <w:p w14:paraId="04A09370" w14:textId="77777777" w:rsidR="00AE2218" w:rsidRPr="00AE2218" w:rsidRDefault="00AE2218" w:rsidP="00AE2218">
      <w:pPr>
        <w:pStyle w:val="EndNoteBibliography"/>
        <w:ind w:left="720" w:hanging="720"/>
      </w:pPr>
      <w:bookmarkStart w:id="49" w:name="_ENREF_47"/>
      <w:r w:rsidRPr="00AE2218">
        <w:t>47.</w:t>
      </w:r>
      <w:r w:rsidRPr="00AE2218">
        <w:tab/>
        <w:t xml:space="preserve">Denzin, N.K. and Y.S. Lincoln, </w:t>
      </w:r>
      <w:r w:rsidRPr="00AE2218">
        <w:rPr>
          <w:i/>
        </w:rPr>
        <w:t>The Sage Handbook of Qualitative Research</w:t>
      </w:r>
      <w:r w:rsidRPr="00AE2218">
        <w:t>. 2005: Sage Publications Ltd. .</w:t>
      </w:r>
      <w:bookmarkEnd w:id="49"/>
    </w:p>
    <w:p w14:paraId="306F9812" w14:textId="77777777" w:rsidR="00AE2218" w:rsidRPr="00AE2218" w:rsidRDefault="00AE2218" w:rsidP="00AE2218">
      <w:pPr>
        <w:pStyle w:val="EndNoteBibliography"/>
        <w:ind w:left="720" w:hanging="720"/>
      </w:pPr>
      <w:bookmarkStart w:id="50" w:name="_ENREF_48"/>
      <w:r w:rsidRPr="00AE2218">
        <w:t>48.</w:t>
      </w:r>
      <w:r w:rsidRPr="00AE2218">
        <w:tab/>
        <w:t xml:space="preserve">Gardner, S.E., et al., </w:t>
      </w:r>
      <w:r w:rsidRPr="00AE2218">
        <w:rPr>
          <w:i/>
        </w:rPr>
        <w:t>Diagnostic validity of three swab techniques for identifying chronic wound infection.</w:t>
      </w:r>
      <w:r w:rsidRPr="00AE2218">
        <w:t xml:space="preserve"> Wound Repair Regen, 2006. </w:t>
      </w:r>
      <w:r w:rsidRPr="00AE2218">
        <w:rPr>
          <w:b/>
        </w:rPr>
        <w:t>14</w:t>
      </w:r>
      <w:r w:rsidRPr="00AE2218">
        <w:t>(5): p. 548-57.</w:t>
      </w:r>
      <w:bookmarkEnd w:id="50"/>
    </w:p>
    <w:p w14:paraId="751CBE2D" w14:textId="77777777" w:rsidR="00AE2218" w:rsidRPr="00AE2218" w:rsidRDefault="00AE2218" w:rsidP="00AE2218">
      <w:pPr>
        <w:pStyle w:val="EndNoteBibliography"/>
        <w:ind w:left="720" w:hanging="720"/>
      </w:pPr>
      <w:bookmarkStart w:id="51" w:name="_ENREF_49"/>
      <w:r w:rsidRPr="00AE2218">
        <w:t>49.</w:t>
      </w:r>
      <w:r w:rsidRPr="00AE2218">
        <w:tab/>
        <w:t xml:space="preserve">Levine, N.S., et al., </w:t>
      </w:r>
      <w:r w:rsidRPr="00AE2218">
        <w:rPr>
          <w:i/>
        </w:rPr>
        <w:t>The quantitative swab culture and smear: A quick, simple method for determining the number of viable aerobic bacteria on open wounds.</w:t>
      </w:r>
      <w:r w:rsidRPr="00AE2218">
        <w:t xml:space="preserve"> J Trauma, 1976. </w:t>
      </w:r>
      <w:r w:rsidRPr="00AE2218">
        <w:rPr>
          <w:b/>
        </w:rPr>
        <w:t>16</w:t>
      </w:r>
      <w:r w:rsidRPr="00AE2218">
        <w:t>(2): p. 89-94.</w:t>
      </w:r>
      <w:bookmarkEnd w:id="51"/>
    </w:p>
    <w:p w14:paraId="19BB2851" w14:textId="77777777" w:rsidR="00AE2218" w:rsidRPr="00AE2218" w:rsidRDefault="00AE2218" w:rsidP="00AE2218">
      <w:pPr>
        <w:pStyle w:val="EndNoteBibliography"/>
        <w:ind w:left="720" w:hanging="720"/>
      </w:pPr>
      <w:bookmarkStart w:id="52" w:name="_ENREF_50"/>
      <w:r w:rsidRPr="00AE2218">
        <w:t>50.</w:t>
      </w:r>
      <w:r w:rsidRPr="00AE2218">
        <w:tab/>
        <w:t xml:space="preserve">Caporaso, J.G., et al., </w:t>
      </w:r>
      <w:r w:rsidRPr="00AE2218">
        <w:rPr>
          <w:i/>
        </w:rPr>
        <w:t>QIIME allows analysis of high-throughput community sequencing data.</w:t>
      </w:r>
      <w:r w:rsidRPr="00AE2218">
        <w:t xml:space="preserve"> Nature methods, 2010. </w:t>
      </w:r>
      <w:r w:rsidRPr="00AE2218">
        <w:rPr>
          <w:b/>
        </w:rPr>
        <w:t>7</w:t>
      </w:r>
      <w:r w:rsidRPr="00AE2218">
        <w:t>(5): p. 335-6.</w:t>
      </w:r>
      <w:bookmarkEnd w:id="52"/>
    </w:p>
    <w:p w14:paraId="5A76A0F8" w14:textId="77777777" w:rsidR="00AE2218" w:rsidRPr="00AE2218" w:rsidRDefault="00AE2218" w:rsidP="00AE2218">
      <w:pPr>
        <w:pStyle w:val="EndNoteBibliography"/>
        <w:ind w:left="720" w:hanging="720"/>
      </w:pPr>
      <w:bookmarkStart w:id="53" w:name="_ENREF_51"/>
      <w:r w:rsidRPr="00AE2218">
        <w:t>51.</w:t>
      </w:r>
      <w:r w:rsidRPr="00AE2218">
        <w:tab/>
        <w:t xml:space="preserve">Calzone, K.A., et al., </w:t>
      </w:r>
      <w:r w:rsidRPr="00AE2218">
        <w:rPr>
          <w:i/>
        </w:rPr>
        <w:t>Survey of nursing integration of genomics into nursing practice.</w:t>
      </w:r>
      <w:r w:rsidRPr="00AE2218">
        <w:t xml:space="preserve"> J Nurs Scholarsh, 2012. </w:t>
      </w:r>
      <w:r w:rsidRPr="00AE2218">
        <w:rPr>
          <w:b/>
        </w:rPr>
        <w:t>44</w:t>
      </w:r>
      <w:r w:rsidRPr="00AE2218">
        <w:t>(4): p. 428-36.</w:t>
      </w:r>
      <w:bookmarkEnd w:id="53"/>
    </w:p>
    <w:p w14:paraId="62CCB1D0" w14:textId="77777777" w:rsidR="00AE2218" w:rsidRPr="00AE2218" w:rsidRDefault="00AE2218" w:rsidP="00AE2218">
      <w:pPr>
        <w:pStyle w:val="EndNoteBibliography"/>
        <w:ind w:left="720" w:hanging="720"/>
      </w:pPr>
      <w:bookmarkStart w:id="54" w:name="_ENREF_52"/>
      <w:r w:rsidRPr="00AE2218">
        <w:t>52.</w:t>
      </w:r>
      <w:r w:rsidRPr="00AE2218">
        <w:tab/>
        <w:t xml:space="preserve">Werner, E.M., et al., </w:t>
      </w:r>
      <w:r w:rsidRPr="00AE2218">
        <w:rPr>
          <w:i/>
        </w:rPr>
        <w:t>Sickle cell disease health-related quality of life questionnaire development project. [Abstract].</w:t>
      </w:r>
      <w:r w:rsidRPr="00AE2218">
        <w:t xml:space="preserve"> Blood, 2006. </w:t>
      </w:r>
      <w:r w:rsidRPr="00AE2218">
        <w:rPr>
          <w:b/>
        </w:rPr>
        <w:t>(American Society of Hematology Annual Meeting Abstracts)</w:t>
      </w:r>
      <w:r w:rsidRPr="00AE2218">
        <w:t>: p. 108, 3339.</w:t>
      </w:r>
      <w:bookmarkEnd w:id="54"/>
    </w:p>
    <w:p w14:paraId="486EEF36" w14:textId="77777777" w:rsidR="00AE2218" w:rsidRPr="00AE2218" w:rsidRDefault="00AE2218" w:rsidP="00AE2218">
      <w:pPr>
        <w:pStyle w:val="EndNoteBibliography"/>
        <w:ind w:left="720" w:hanging="720"/>
      </w:pPr>
      <w:bookmarkStart w:id="55" w:name="_ENREF_53"/>
      <w:r w:rsidRPr="00AE2218">
        <w:t>53.</w:t>
      </w:r>
      <w:r w:rsidRPr="00AE2218">
        <w:tab/>
        <w:t xml:space="preserve">Calzone, K.A., et al., </w:t>
      </w:r>
      <w:r w:rsidRPr="00AE2218">
        <w:rPr>
          <w:i/>
        </w:rPr>
        <w:t>Relevance of genomics to healthcare and nursing practice.</w:t>
      </w:r>
      <w:r w:rsidRPr="00AE2218">
        <w:t xml:space="preserve"> J Nurs Scholarsh, 2013. </w:t>
      </w:r>
      <w:r w:rsidRPr="00AE2218">
        <w:rPr>
          <w:b/>
        </w:rPr>
        <w:t>45</w:t>
      </w:r>
      <w:r w:rsidRPr="00AE2218">
        <w:t>(1): p. 1-2.</w:t>
      </w:r>
      <w:bookmarkEnd w:id="55"/>
    </w:p>
    <w:p w14:paraId="223289A3" w14:textId="77777777" w:rsidR="00AE2218" w:rsidRPr="00AE2218" w:rsidRDefault="00AE2218" w:rsidP="00AE2218">
      <w:pPr>
        <w:pStyle w:val="EndNoteBibliography"/>
        <w:ind w:left="720" w:hanging="720"/>
      </w:pPr>
      <w:bookmarkStart w:id="56" w:name="_ENREF_54"/>
      <w:r w:rsidRPr="00AE2218">
        <w:t>54.</w:t>
      </w:r>
      <w:r w:rsidRPr="00AE2218">
        <w:tab/>
        <w:t xml:space="preserve">Ritsher, J.B. and J.C. Phelan, </w:t>
      </w:r>
      <w:r w:rsidRPr="00AE2218">
        <w:rPr>
          <w:i/>
        </w:rPr>
        <w:t>Internalized stigma predicts erosion of morale among psychiatric outpatients.</w:t>
      </w:r>
      <w:r w:rsidRPr="00AE2218">
        <w:t xml:space="preserve"> Psychiatry Res, 2004. </w:t>
      </w:r>
      <w:r w:rsidRPr="00AE2218">
        <w:rPr>
          <w:b/>
        </w:rPr>
        <w:t>129</w:t>
      </w:r>
      <w:r w:rsidRPr="00AE2218">
        <w:t>(3): p. 257-65.</w:t>
      </w:r>
      <w:bookmarkEnd w:id="56"/>
    </w:p>
    <w:p w14:paraId="7F247840" w14:textId="77777777" w:rsidR="00AE2218" w:rsidRPr="00AE2218" w:rsidRDefault="00AE2218" w:rsidP="00AE2218">
      <w:pPr>
        <w:pStyle w:val="EndNoteBibliography"/>
        <w:ind w:left="720" w:hanging="720"/>
      </w:pPr>
      <w:bookmarkStart w:id="57" w:name="_ENREF_55"/>
      <w:r w:rsidRPr="00AE2218">
        <w:t>55.</w:t>
      </w:r>
      <w:r w:rsidRPr="00AE2218">
        <w:tab/>
        <w:t xml:space="preserve">Sellers, R.M., et al., </w:t>
      </w:r>
      <w:r w:rsidRPr="00AE2218">
        <w:rPr>
          <w:i/>
        </w:rPr>
        <w:t>Multidimensional model of racial identity: a reconceptualization of African American racial identity.</w:t>
      </w:r>
      <w:r w:rsidRPr="00AE2218">
        <w:t xml:space="preserve"> Pers Soc Psychol Rev, 1998. </w:t>
      </w:r>
      <w:r w:rsidRPr="00AE2218">
        <w:rPr>
          <w:b/>
        </w:rPr>
        <w:t>2</w:t>
      </w:r>
      <w:r w:rsidRPr="00AE2218">
        <w:t>(1): p. 18-39.</w:t>
      </w:r>
      <w:bookmarkEnd w:id="57"/>
    </w:p>
    <w:p w14:paraId="11FD8916" w14:textId="77777777" w:rsidR="00AE2218" w:rsidRPr="00AE2218" w:rsidRDefault="00AE2218" w:rsidP="00AE2218">
      <w:pPr>
        <w:pStyle w:val="EndNoteBibliography"/>
        <w:ind w:left="720" w:hanging="720"/>
      </w:pPr>
      <w:bookmarkStart w:id="58" w:name="_ENREF_56"/>
      <w:r w:rsidRPr="00AE2218">
        <w:t>56.</w:t>
      </w:r>
      <w:r w:rsidRPr="00AE2218">
        <w:tab/>
        <w:t xml:space="preserve">Sternthal, M.J., N. Slopen, and D.R. Williams, </w:t>
      </w:r>
      <w:r w:rsidRPr="00AE2218">
        <w:rPr>
          <w:i/>
        </w:rPr>
        <w:t>Racial Disparities in Health How Much Does Stress Really Matter?</w:t>
      </w:r>
      <w:r w:rsidRPr="00AE2218">
        <w:t xml:space="preserve"> Du Bois Review-Social Science Research on Race, 2011. </w:t>
      </w:r>
      <w:r w:rsidRPr="00AE2218">
        <w:rPr>
          <w:b/>
        </w:rPr>
        <w:t>8</w:t>
      </w:r>
      <w:r w:rsidRPr="00AE2218">
        <w:t>(1): p. 95-113.</w:t>
      </w:r>
      <w:bookmarkEnd w:id="58"/>
    </w:p>
    <w:p w14:paraId="0D99C79F" w14:textId="77777777" w:rsidR="00AE2218" w:rsidRPr="00AE2218" w:rsidRDefault="00AE2218" w:rsidP="00AE2218">
      <w:pPr>
        <w:pStyle w:val="EndNoteBibliography"/>
        <w:ind w:left="720" w:hanging="720"/>
      </w:pPr>
      <w:bookmarkStart w:id="59" w:name="_ENREF_57"/>
      <w:r w:rsidRPr="00AE2218">
        <w:t>57.</w:t>
      </w:r>
      <w:r w:rsidRPr="00AE2218">
        <w:tab/>
        <w:t xml:space="preserve">Cohen, J., </w:t>
      </w:r>
      <w:r w:rsidRPr="00AE2218">
        <w:rPr>
          <w:i/>
        </w:rPr>
        <w:t xml:space="preserve">Statistcal power analysis for the behavioral sciences </w:t>
      </w:r>
      <w:r w:rsidRPr="00AE2218">
        <w:t>Vol. 2nd edition. 1988, Hillsdale, New Jersey: Lawrence Erlbaum Associates.</w:t>
      </w:r>
      <w:bookmarkEnd w:id="59"/>
    </w:p>
    <w:p w14:paraId="197CDD4D" w14:textId="77777777" w:rsidR="00AE2218" w:rsidRPr="00AE2218" w:rsidRDefault="00AE2218" w:rsidP="00AE2218">
      <w:pPr>
        <w:pStyle w:val="EndNoteBibliography"/>
        <w:ind w:left="720" w:hanging="720"/>
      </w:pPr>
      <w:bookmarkStart w:id="60" w:name="_ENREF_58"/>
      <w:r w:rsidRPr="00AE2218">
        <w:t>58.</w:t>
      </w:r>
      <w:r w:rsidRPr="00AE2218">
        <w:tab/>
        <w:t xml:space="preserve">Faul, F., et al., </w:t>
      </w:r>
      <w:r w:rsidRPr="00AE2218">
        <w:rPr>
          <w:i/>
        </w:rPr>
        <w:t>G*Power 3: a flexible statistical power analysis program for the social, behavioral, and biomedical sciences.</w:t>
      </w:r>
      <w:r w:rsidRPr="00AE2218">
        <w:t xml:space="preserve"> Behav Res Methods, 2007. </w:t>
      </w:r>
      <w:r w:rsidRPr="00AE2218">
        <w:rPr>
          <w:b/>
        </w:rPr>
        <w:t>39</w:t>
      </w:r>
      <w:r w:rsidRPr="00AE2218">
        <w:t>(2): p. 175-91.</w:t>
      </w:r>
      <w:bookmarkEnd w:id="60"/>
    </w:p>
    <w:p w14:paraId="6D10BAC9" w14:textId="77777777" w:rsidR="00AE2218" w:rsidRPr="00AE2218" w:rsidRDefault="00AE2218" w:rsidP="00AE2218">
      <w:pPr>
        <w:pStyle w:val="EndNoteBibliography"/>
        <w:ind w:left="720" w:hanging="720"/>
      </w:pPr>
      <w:bookmarkStart w:id="61" w:name="_ENREF_59"/>
      <w:r w:rsidRPr="00AE2218">
        <w:t>59.</w:t>
      </w:r>
      <w:r w:rsidRPr="00AE2218">
        <w:tab/>
        <w:t xml:space="preserve">Schloss, P.D., et al., </w:t>
      </w:r>
      <w:r w:rsidRPr="00AE2218">
        <w:rPr>
          <w:i/>
        </w:rPr>
        <w:t>Introducing mothur: open-source, platform-independent, community-supported software for describing and comparing microbial communities.</w:t>
      </w:r>
      <w:r w:rsidRPr="00AE2218">
        <w:t xml:space="preserve"> Applied and environmental microbiology, 2009. </w:t>
      </w:r>
      <w:r w:rsidRPr="00AE2218">
        <w:rPr>
          <w:b/>
        </w:rPr>
        <w:t>75</w:t>
      </w:r>
      <w:r w:rsidRPr="00AE2218">
        <w:t>(23): p. 7537-41.</w:t>
      </w:r>
      <w:bookmarkEnd w:id="61"/>
    </w:p>
    <w:p w14:paraId="1EEDCA90" w14:textId="77777777" w:rsidR="00AE2218" w:rsidRPr="00AE2218" w:rsidRDefault="00AE2218" w:rsidP="00AE2218">
      <w:pPr>
        <w:pStyle w:val="EndNoteBibliography"/>
        <w:ind w:left="720" w:hanging="720"/>
      </w:pPr>
      <w:bookmarkStart w:id="62" w:name="_ENREF_60"/>
      <w:r w:rsidRPr="00AE2218">
        <w:t>60.</w:t>
      </w:r>
      <w:r w:rsidRPr="00AE2218">
        <w:tab/>
        <w:t xml:space="preserve">Findley, K., et al., </w:t>
      </w:r>
      <w:r w:rsidRPr="00AE2218">
        <w:rPr>
          <w:i/>
        </w:rPr>
        <w:t>Topographic diversity of fungal and bacterial communities in human skin.</w:t>
      </w:r>
      <w:r w:rsidRPr="00AE2218">
        <w:t xml:space="preserve"> Nature, 2013. </w:t>
      </w:r>
      <w:r w:rsidRPr="00AE2218">
        <w:rPr>
          <w:b/>
        </w:rPr>
        <w:t>498</w:t>
      </w:r>
      <w:r w:rsidRPr="00AE2218">
        <w:t>(7454): p. 367-70.</w:t>
      </w:r>
      <w:bookmarkEnd w:id="62"/>
    </w:p>
    <w:p w14:paraId="1341DEFA" w14:textId="77777777" w:rsidR="00AE2218" w:rsidRPr="00AE2218" w:rsidRDefault="00AE2218" w:rsidP="00AE2218">
      <w:pPr>
        <w:pStyle w:val="EndNoteBibliography"/>
        <w:ind w:left="720" w:hanging="720"/>
      </w:pPr>
      <w:bookmarkStart w:id="63" w:name="_ENREF_61"/>
      <w:r w:rsidRPr="00AE2218">
        <w:t>61.</w:t>
      </w:r>
      <w:r w:rsidRPr="00AE2218">
        <w:tab/>
        <w:t xml:space="preserve">Lozupone, C. and R. Knight, </w:t>
      </w:r>
      <w:r w:rsidRPr="00AE2218">
        <w:rPr>
          <w:i/>
        </w:rPr>
        <w:t>UniFrac: a new phylogenetic method for comparing microbial communities.</w:t>
      </w:r>
      <w:r w:rsidRPr="00AE2218">
        <w:t xml:space="preserve"> Applied and environmental microbiology, 2005. </w:t>
      </w:r>
      <w:r w:rsidRPr="00AE2218">
        <w:rPr>
          <w:b/>
        </w:rPr>
        <w:t>71</w:t>
      </w:r>
      <w:r w:rsidRPr="00AE2218">
        <w:t>(12): p. 8228-35.</w:t>
      </w:r>
      <w:bookmarkEnd w:id="63"/>
    </w:p>
    <w:p w14:paraId="7584DE1A" w14:textId="1DD86FB3" w:rsidR="000E41F9" w:rsidRPr="00C93EEF" w:rsidRDefault="000E41F9" w:rsidP="00420B6D">
      <w:pPr>
        <w:jc w:val="both"/>
        <w:rPr>
          <w:rFonts w:ascii="Times New Roman" w:hAnsi="Times New Roman"/>
        </w:rPr>
      </w:pPr>
      <w:r w:rsidRPr="00844DAB">
        <w:rPr>
          <w:rFonts w:ascii="Times New Roman" w:hAnsi="Times New Roman"/>
          <w:szCs w:val="24"/>
        </w:rPr>
        <w:fldChar w:fldCharType="end"/>
      </w:r>
    </w:p>
    <w:p w14:paraId="399BFE43" w14:textId="21237AE5" w:rsidR="007D2C54" w:rsidRDefault="007D2C54" w:rsidP="00CD5E59">
      <w:pPr>
        <w:rPr>
          <w:rFonts w:ascii="Times New Roman" w:hAnsi="Times New Roman"/>
        </w:rPr>
      </w:pPr>
      <w:r>
        <w:rPr>
          <w:rFonts w:ascii="Times New Roman" w:hAnsi="Times New Roman"/>
        </w:rPr>
        <w:br w:type="page"/>
      </w:r>
    </w:p>
    <w:p w14:paraId="59679BB0" w14:textId="77777777" w:rsidR="007D2C54" w:rsidRDefault="007D2C54" w:rsidP="007D2C54">
      <w:pPr>
        <w:rPr>
          <w:rFonts w:ascii="Times New Roman" w:hAnsi="Times New Roman"/>
          <w:szCs w:val="24"/>
        </w:rPr>
      </w:pPr>
    </w:p>
    <w:p w14:paraId="76CC92AA" w14:textId="77777777" w:rsidR="007D2C54" w:rsidRPr="00462703" w:rsidRDefault="007D2C54" w:rsidP="007D2C54">
      <w:pPr>
        <w:rPr>
          <w:rFonts w:ascii="Times New Roman" w:hAnsi="Times New Roman"/>
          <w:szCs w:val="24"/>
        </w:rPr>
      </w:pPr>
    </w:p>
    <w:p w14:paraId="35403935" w14:textId="17881421" w:rsidR="007D2C54" w:rsidRPr="00462703" w:rsidRDefault="007D2C54" w:rsidP="007D2C54">
      <w:pPr>
        <w:rPr>
          <w:rFonts w:ascii="Times New Roman" w:hAnsi="Times New Roman"/>
          <w:szCs w:val="24"/>
        </w:rPr>
      </w:pPr>
      <w:r w:rsidRPr="00462703">
        <w:rPr>
          <w:rFonts w:ascii="Times New Roman" w:hAnsi="Times New Roman"/>
          <w:szCs w:val="24"/>
        </w:rPr>
        <w:t xml:space="preserve"> </w:t>
      </w:r>
    </w:p>
    <w:p w14:paraId="2563060D" w14:textId="000FC707" w:rsidR="0008093D" w:rsidRPr="001C7399" w:rsidRDefault="0008093D" w:rsidP="00420B6D">
      <w:pPr>
        <w:tabs>
          <w:tab w:val="left" w:pos="540"/>
        </w:tabs>
        <w:jc w:val="both"/>
        <w:rPr>
          <w:rFonts w:ascii="Times New Roman" w:hAnsi="Times New Roman"/>
          <w:b/>
        </w:rPr>
      </w:pPr>
    </w:p>
    <w:sectPr w:rsidR="0008093D" w:rsidRPr="001C7399" w:rsidSect="00DD3607">
      <w:headerReference w:type="default" r:id="rId21"/>
      <w:footerReference w:type="even" r:id="rId22"/>
      <w:footerReference w:type="default" r:id="rId23"/>
      <w:footnotePr>
        <w:numFmt w:val="lowerRoman"/>
      </w:foot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BECF5" w14:textId="77777777" w:rsidR="00C37486" w:rsidRDefault="00C37486">
      <w:r>
        <w:separator/>
      </w:r>
    </w:p>
  </w:endnote>
  <w:endnote w:type="continuationSeparator" w:id="0">
    <w:p w14:paraId="72189C9F" w14:textId="77777777" w:rsidR="00C37486" w:rsidRDefault="00C37486">
      <w:r>
        <w:continuationSeparator/>
      </w:r>
    </w:p>
  </w:endnote>
  <w:endnote w:type="continuationNotice" w:id="1">
    <w:p w14:paraId="114F3055" w14:textId="77777777" w:rsidR="00C37486" w:rsidRDefault="00C37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7973" w14:textId="77777777" w:rsidR="00C37486" w:rsidRDefault="00C374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182A15EF" w14:textId="77777777" w:rsidR="00C37486" w:rsidRDefault="00C374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7FE6B" w14:textId="77777777" w:rsidR="00C37486" w:rsidRDefault="00C374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35F">
      <w:rPr>
        <w:rStyle w:val="PageNumber"/>
        <w:noProof/>
      </w:rPr>
      <w:t>4</w:t>
    </w:r>
    <w:r>
      <w:rPr>
        <w:rStyle w:val="PageNumber"/>
      </w:rPr>
      <w:fldChar w:fldCharType="end"/>
    </w:r>
  </w:p>
  <w:p w14:paraId="41882F4E" w14:textId="77777777" w:rsidR="00C37486" w:rsidRDefault="00C374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2DF53" w14:textId="77777777" w:rsidR="00C37486" w:rsidRDefault="00C37486">
      <w:r>
        <w:separator/>
      </w:r>
    </w:p>
  </w:footnote>
  <w:footnote w:type="continuationSeparator" w:id="0">
    <w:p w14:paraId="2DE641D4" w14:textId="77777777" w:rsidR="00C37486" w:rsidRDefault="00C37486">
      <w:r>
        <w:continuationSeparator/>
      </w:r>
    </w:p>
  </w:footnote>
  <w:footnote w:type="continuationNotice" w:id="1">
    <w:p w14:paraId="1C13C67B" w14:textId="77777777" w:rsidR="00C37486" w:rsidRDefault="00C37486"/>
  </w:footnote>
  <w:footnote w:id="2">
    <w:p w14:paraId="67B7FF8B" w14:textId="77777777" w:rsidR="00C37486" w:rsidRPr="004531A6" w:rsidRDefault="00C37486" w:rsidP="00444607">
      <w:pPr>
        <w:pStyle w:val="FootnoteText"/>
        <w:rPr>
          <w:sz w:val="16"/>
          <w:szCs w:val="16"/>
        </w:rPr>
      </w:pPr>
      <w:r>
        <w:rPr>
          <w:rStyle w:val="FootnoteReference"/>
        </w:rPr>
        <w:footnoteRef/>
      </w:r>
      <w:r>
        <w:t xml:space="preserve"> </w:t>
      </w:r>
      <w:r w:rsidRPr="004531A6">
        <w:rPr>
          <w:rFonts w:eastAsia="Times New Roman"/>
          <w:sz w:val="16"/>
          <w:szCs w:val="16"/>
        </w:rPr>
        <w:t xml:space="preserve">Grant, B. F., Dawson, D. A., Stinson, F. S., Chou, P. S., Kay, W., &amp; Pickering R. (2003). The Alcohol Use Disorder and Associated Disabilities Interview Schedule-IV (AUDADIS-IV): Reliability of alcohol consumption, tobacco use, family history of depression and psychiatric diagnostic modules in a general population sample. </w:t>
      </w:r>
      <w:r w:rsidRPr="004531A6">
        <w:rPr>
          <w:rFonts w:eastAsia="Times New Roman"/>
          <w:i/>
          <w:iCs/>
          <w:sz w:val="16"/>
          <w:szCs w:val="16"/>
        </w:rPr>
        <w:t>Drug and Alcohol Dependence,</w:t>
      </w:r>
      <w:r w:rsidRPr="004531A6">
        <w:rPr>
          <w:rFonts w:eastAsia="Times New Roman"/>
          <w:sz w:val="16"/>
          <w:szCs w:val="16"/>
        </w:rPr>
        <w:t xml:space="preserve"> </w:t>
      </w:r>
      <w:r w:rsidRPr="004531A6">
        <w:rPr>
          <w:rFonts w:eastAsia="Times New Roman"/>
          <w:i/>
          <w:iCs/>
          <w:sz w:val="16"/>
          <w:szCs w:val="16"/>
        </w:rPr>
        <w:t>71</w:t>
      </w:r>
      <w:r w:rsidRPr="004531A6">
        <w:rPr>
          <w:rFonts w:eastAsia="Times New Roman"/>
          <w:sz w:val="16"/>
          <w:szCs w:val="16"/>
        </w:rPr>
        <w:t>(1), 7-16.</w:t>
      </w:r>
    </w:p>
  </w:footnote>
  <w:footnote w:id="3">
    <w:p w14:paraId="5554A006" w14:textId="77777777" w:rsidR="00C37486" w:rsidRPr="004531A6" w:rsidRDefault="00C37486" w:rsidP="006F1EA8">
      <w:pPr>
        <w:pStyle w:val="FootnoteText"/>
        <w:rPr>
          <w:sz w:val="16"/>
          <w:szCs w:val="16"/>
        </w:rPr>
      </w:pPr>
      <w:r>
        <w:rPr>
          <w:rStyle w:val="FootnoteReference"/>
        </w:rPr>
        <w:footnoteRef/>
      </w:r>
      <w:r>
        <w:t xml:space="preserve"> </w:t>
      </w:r>
      <w:r w:rsidRPr="004531A6">
        <w:rPr>
          <w:rFonts w:eastAsia="Times New Roman"/>
          <w:sz w:val="16"/>
          <w:szCs w:val="16"/>
        </w:rPr>
        <w:t xml:space="preserve">Grant, B. F., Dawson, D. A., Stinson, F. S., Chou, P. S., Kay, W., &amp; Pickering R. (2003). The Alcohol Use Disorder and Associated Disabilities Interview Schedule-IV (AUDADIS-IV): Reliability of alcohol consumption, tobacco use, family history of depression and psychiatric diagnostic modules in a general population sample. </w:t>
      </w:r>
      <w:r w:rsidRPr="004531A6">
        <w:rPr>
          <w:rFonts w:eastAsia="Times New Roman"/>
          <w:i/>
          <w:iCs/>
          <w:sz w:val="16"/>
          <w:szCs w:val="16"/>
        </w:rPr>
        <w:t>Drug and Alcohol Dependence,</w:t>
      </w:r>
      <w:r w:rsidRPr="004531A6">
        <w:rPr>
          <w:rFonts w:eastAsia="Times New Roman"/>
          <w:sz w:val="16"/>
          <w:szCs w:val="16"/>
        </w:rPr>
        <w:t xml:space="preserve"> </w:t>
      </w:r>
      <w:r w:rsidRPr="004531A6">
        <w:rPr>
          <w:rFonts w:eastAsia="Times New Roman"/>
          <w:i/>
          <w:iCs/>
          <w:sz w:val="16"/>
          <w:szCs w:val="16"/>
        </w:rPr>
        <w:t>71</w:t>
      </w:r>
      <w:r w:rsidRPr="004531A6">
        <w:rPr>
          <w:rFonts w:eastAsia="Times New Roman"/>
          <w:sz w:val="16"/>
          <w:szCs w:val="16"/>
        </w:rPr>
        <w:t>(1), 7-16.</w:t>
      </w:r>
    </w:p>
  </w:footnote>
  <w:footnote w:id="4">
    <w:p w14:paraId="3966E9E4" w14:textId="77777777" w:rsidR="00C37486" w:rsidRPr="00FA1A10" w:rsidRDefault="00C37486" w:rsidP="00444607">
      <w:pPr>
        <w:pStyle w:val="FootnoteText"/>
        <w:rPr>
          <w:sz w:val="20"/>
          <w:szCs w:val="20"/>
        </w:rPr>
      </w:pPr>
      <w:r w:rsidRPr="00D544D9">
        <w:rPr>
          <w:rStyle w:val="FootnoteReference"/>
          <w:sz w:val="16"/>
          <w:szCs w:val="16"/>
        </w:rPr>
        <w:footnoteRef/>
      </w:r>
      <w:r w:rsidRPr="00D544D9">
        <w:rPr>
          <w:sz w:val="16"/>
          <w:szCs w:val="16"/>
        </w:rPr>
        <w:t xml:space="preserve"> </w:t>
      </w:r>
      <w:r w:rsidRPr="00D544D9">
        <w:rPr>
          <w:rFonts w:eastAsia="Times New Roman"/>
          <w:sz w:val="16"/>
          <w:szCs w:val="16"/>
        </w:rPr>
        <w:t>U.S. Department of Commerce, Census Bureau. (2008). National Cancer Institute and Centers for Disease Control and Prevention Co-sponsored Tobacco Use Supplement to the Current Population Survey (2006-2007) Technical documentation (questions A1, A3, and C7a).</w:t>
      </w:r>
    </w:p>
  </w:footnote>
  <w:footnote w:id="5">
    <w:p w14:paraId="2A8BF167" w14:textId="77777777" w:rsidR="00C37486" w:rsidRPr="00FA1A10" w:rsidRDefault="00C37486" w:rsidP="006F1EA8">
      <w:pPr>
        <w:pStyle w:val="FootnoteText"/>
        <w:rPr>
          <w:sz w:val="20"/>
          <w:szCs w:val="20"/>
        </w:rPr>
      </w:pPr>
      <w:r w:rsidRPr="00D544D9">
        <w:rPr>
          <w:rStyle w:val="FootnoteReference"/>
          <w:sz w:val="16"/>
          <w:szCs w:val="16"/>
        </w:rPr>
        <w:footnoteRef/>
      </w:r>
      <w:r w:rsidRPr="00D544D9">
        <w:rPr>
          <w:sz w:val="16"/>
          <w:szCs w:val="16"/>
        </w:rPr>
        <w:t xml:space="preserve"> </w:t>
      </w:r>
      <w:r w:rsidRPr="00D544D9">
        <w:rPr>
          <w:rFonts w:eastAsia="Times New Roman"/>
          <w:sz w:val="16"/>
          <w:szCs w:val="16"/>
        </w:rPr>
        <w:t>U.S. Department of Commerce, Census Bureau. (2008). National Cancer Institute and Centers for Disease Control and Prevention Co-sponsored Tobacco Use Supplement to the Current Population Survey (2006-2007) Technical documentation (questions A1, A3, and C7a).</w:t>
      </w:r>
    </w:p>
  </w:footnote>
  <w:footnote w:id="6">
    <w:p w14:paraId="55B8D37C" w14:textId="77777777" w:rsidR="00C37486" w:rsidRPr="00852A3F" w:rsidRDefault="00C37486"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National Institutes of Health, National Cancer Institute. Long Island Breast Cancer Study, Section M. Pregnancy Related Problems, 1996,</w:t>
      </w:r>
      <w:r w:rsidRPr="00852A3F">
        <w:rPr>
          <w:rFonts w:eastAsia="Times New Roman"/>
          <w:sz w:val="16"/>
          <w:szCs w:val="16"/>
        </w:rPr>
        <w:br/>
        <w:t>Question number: M1a. (question 1)</w:t>
      </w:r>
    </w:p>
  </w:footnote>
  <w:footnote w:id="7">
    <w:p w14:paraId="2E96186F" w14:textId="77777777" w:rsidR="00C37486" w:rsidRPr="00852A3F" w:rsidRDefault="00C37486" w:rsidP="006F1EA8">
      <w:pPr>
        <w:rPr>
          <w:rFonts w:eastAsia="Times New Roman"/>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Supplement Frequency Questionnaire (SURE-QX), 2009, Dr. Suzanne Murphy. Cancer Research Center of Hawai’i. University of Hawai’i.</w:t>
      </w:r>
    </w:p>
  </w:footnote>
  <w:footnote w:id="8">
    <w:p w14:paraId="41025387" w14:textId="77777777" w:rsidR="00C37486" w:rsidRPr="00D23D92" w:rsidRDefault="00C37486" w:rsidP="000A461B">
      <w:pPr>
        <w:pStyle w:val="FootnoteText"/>
        <w:rPr>
          <w:sz w:val="16"/>
          <w:szCs w:val="16"/>
        </w:rPr>
      </w:pPr>
      <w:r w:rsidRPr="00D23D92">
        <w:rPr>
          <w:rStyle w:val="FootnoteReference"/>
          <w:sz w:val="16"/>
          <w:szCs w:val="16"/>
        </w:rPr>
        <w:footnoteRef/>
      </w:r>
      <w:r w:rsidRPr="00D23D92">
        <w:rPr>
          <w:sz w:val="16"/>
          <w:szCs w:val="16"/>
        </w:rPr>
        <w:t xml:space="preserve"> </w:t>
      </w:r>
      <w:hyperlink r:id="rId1" w:history="1">
        <w:r w:rsidRPr="00D23D92">
          <w:rPr>
            <w:rStyle w:val="Hyperlink"/>
            <w:noProof/>
            <w:sz w:val="16"/>
            <w:szCs w:val="16"/>
          </w:rPr>
          <w:t>http://www.nihpromis.org</w:t>
        </w:r>
      </w:hyperlink>
      <w:r w:rsidRPr="00D23D92">
        <w:rPr>
          <w:noProof/>
          <w:sz w:val="16"/>
          <w:szCs w:val="16"/>
        </w:rPr>
        <w:t>.</w:t>
      </w:r>
    </w:p>
  </w:footnote>
  <w:footnote w:id="9">
    <w:p w14:paraId="6A94106E" w14:textId="77777777" w:rsidR="00C37486" w:rsidRPr="0054374F" w:rsidRDefault="00C37486" w:rsidP="000A461B">
      <w:pPr>
        <w:pStyle w:val="NoSpacing"/>
        <w:rPr>
          <w:rFonts w:ascii="Times New Roman" w:hAnsi="Times New Roman"/>
          <w:sz w:val="16"/>
          <w:szCs w:val="16"/>
        </w:rPr>
      </w:pPr>
      <w:r w:rsidRPr="0054374F">
        <w:rPr>
          <w:rStyle w:val="FootnoteReference"/>
          <w:rFonts w:ascii="Times New Roman" w:hAnsi="Times New Roman"/>
          <w:sz w:val="16"/>
          <w:szCs w:val="16"/>
        </w:rPr>
        <w:footnoteRef/>
      </w:r>
      <w:r w:rsidRPr="0054374F">
        <w:rPr>
          <w:rFonts w:ascii="Times New Roman" w:hAnsi="Times New Roman"/>
          <w:sz w:val="16"/>
          <w:szCs w:val="16"/>
        </w:rPr>
        <w:t xml:space="preserve"> Broadbent, E., Petrie, K. J., Main, J., &amp; Weinman, J. (2006). The brief illness perception questionnaire. </w:t>
      </w:r>
      <w:r w:rsidRPr="0054374F">
        <w:rPr>
          <w:rFonts w:ascii="Times New Roman" w:hAnsi="Times New Roman"/>
          <w:i/>
          <w:iCs/>
          <w:sz w:val="16"/>
          <w:szCs w:val="16"/>
        </w:rPr>
        <w:t>Journal of psychosomatic research</w:t>
      </w:r>
      <w:r w:rsidRPr="0054374F">
        <w:rPr>
          <w:rFonts w:ascii="Times New Roman" w:hAnsi="Times New Roman"/>
          <w:sz w:val="16"/>
          <w:szCs w:val="16"/>
        </w:rPr>
        <w:t xml:space="preserve">, </w:t>
      </w:r>
      <w:r w:rsidRPr="0054374F">
        <w:rPr>
          <w:rFonts w:ascii="Times New Roman" w:hAnsi="Times New Roman"/>
          <w:i/>
          <w:iCs/>
          <w:sz w:val="16"/>
          <w:szCs w:val="16"/>
        </w:rPr>
        <w:t>60</w:t>
      </w:r>
      <w:r w:rsidRPr="0054374F">
        <w:rPr>
          <w:rFonts w:ascii="Times New Roman" w:hAnsi="Times New Roman"/>
          <w:sz w:val="16"/>
          <w:szCs w:val="16"/>
        </w:rPr>
        <w:t>(6), 631-637.</w:t>
      </w:r>
    </w:p>
  </w:footnote>
  <w:footnote w:id="10">
    <w:p w14:paraId="534CD77B" w14:textId="77777777" w:rsidR="00C37486" w:rsidRPr="004531A6" w:rsidRDefault="00C37486" w:rsidP="000A461B">
      <w:pPr>
        <w:rPr>
          <w:rFonts w:ascii="Times New Roman" w:hAnsi="Times New Roman"/>
          <w:sz w:val="16"/>
          <w:szCs w:val="16"/>
        </w:rPr>
      </w:pPr>
      <w:r w:rsidRPr="004531A6">
        <w:rPr>
          <w:rStyle w:val="FootnoteReference"/>
          <w:sz w:val="16"/>
          <w:szCs w:val="16"/>
        </w:rPr>
        <w:footnoteRef/>
      </w:r>
      <w:r w:rsidRPr="004531A6">
        <w:rPr>
          <w:sz w:val="16"/>
          <w:szCs w:val="16"/>
        </w:rPr>
        <w:t xml:space="preserve"> </w:t>
      </w:r>
      <w:r w:rsidRPr="004531A6">
        <w:rPr>
          <w:rFonts w:ascii="Times New Roman" w:hAnsi="Times New Roman"/>
          <w:sz w:val="16"/>
          <w:szCs w:val="16"/>
        </w:rPr>
        <w:t>Ritsher, Jennifer Boyd, and Jo C. Phelan. "Internalized stigma predicts erosion of morale among psychiatric outpatients." Psychiatry research 129.3 (2004): 257-265.</w:t>
      </w:r>
    </w:p>
  </w:footnote>
  <w:footnote w:id="11">
    <w:p w14:paraId="70EE4C1F" w14:textId="77777777" w:rsidR="00C37486" w:rsidRPr="00D23D92" w:rsidRDefault="00C37486" w:rsidP="000A461B">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2">
    <w:p w14:paraId="6F048C1A" w14:textId="77777777" w:rsidR="00C37486" w:rsidRPr="00D23D92" w:rsidRDefault="00C37486"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3">
    <w:p w14:paraId="2EAD9BA9" w14:textId="77777777" w:rsidR="00C37486" w:rsidRPr="00D23D92" w:rsidRDefault="00C37486" w:rsidP="000A461B">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4">
    <w:p w14:paraId="12C1CB70" w14:textId="77777777" w:rsidR="00C37486" w:rsidRPr="00D23D92" w:rsidRDefault="00C37486"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5">
    <w:p w14:paraId="02B61E14" w14:textId="77777777" w:rsidR="00C37486" w:rsidRPr="00AB5AFD" w:rsidRDefault="00C37486" w:rsidP="00CD17A1">
      <w:pPr>
        <w:pStyle w:val="FootnoteText"/>
        <w:rPr>
          <w:sz w:val="16"/>
          <w:szCs w:val="16"/>
        </w:rPr>
      </w:pPr>
      <w:r w:rsidRPr="00AB5AFD">
        <w:rPr>
          <w:rStyle w:val="FootnoteReference"/>
          <w:sz w:val="16"/>
          <w:szCs w:val="16"/>
        </w:rPr>
        <w:footnoteRef/>
      </w:r>
      <w:r w:rsidRPr="00AB5AFD">
        <w:rPr>
          <w:sz w:val="16"/>
          <w:szCs w:val="16"/>
        </w:rPr>
        <w:t xml:space="preserve"> LaVeist, T.A. (2009). Mistrust of Health Care Organizations is Associated with Underutilization of Health Services. </w:t>
      </w:r>
      <w:r w:rsidRPr="00AB5AFD">
        <w:rPr>
          <w:i/>
          <w:sz w:val="16"/>
          <w:szCs w:val="16"/>
        </w:rPr>
        <w:t>Health Research and Educational Trust</w:t>
      </w:r>
      <w:r w:rsidRPr="00AB5AFD">
        <w:rPr>
          <w:sz w:val="16"/>
          <w:szCs w:val="16"/>
        </w:rPr>
        <w:t>, 10, 2093-2105.</w:t>
      </w:r>
    </w:p>
  </w:footnote>
  <w:footnote w:id="16">
    <w:p w14:paraId="7E0BBAF4" w14:textId="77777777" w:rsidR="00C37486" w:rsidRPr="00D23D92" w:rsidRDefault="00C37486"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7">
    <w:p w14:paraId="79E0A150" w14:textId="77777777" w:rsidR="00C37486" w:rsidRPr="00C93EEF" w:rsidRDefault="00C37486" w:rsidP="00464B4C">
      <w:pPr>
        <w:pStyle w:val="NoSpacing"/>
        <w:rPr>
          <w:rFonts w:ascii="Times New Roman" w:hAnsi="Times New Roman"/>
          <w:sz w:val="16"/>
          <w:szCs w:val="16"/>
        </w:rPr>
      </w:pPr>
      <w:r w:rsidRPr="00D544D9">
        <w:rPr>
          <w:rStyle w:val="FootnoteReference"/>
          <w:sz w:val="16"/>
          <w:szCs w:val="16"/>
        </w:rPr>
        <w:footnoteRef/>
      </w:r>
      <w:r w:rsidRPr="00D544D9">
        <w:rPr>
          <w:sz w:val="16"/>
          <w:szCs w:val="16"/>
        </w:rPr>
        <w:t xml:space="preserve"> </w:t>
      </w:r>
      <w:r w:rsidRPr="00C93EEF">
        <w:rPr>
          <w:rStyle w:val="citation"/>
          <w:rFonts w:ascii="Times New Roman" w:hAnsi="Times New Roman"/>
          <w:sz w:val="16"/>
          <w:szCs w:val="16"/>
        </w:rPr>
        <w:t>Beck AT, Ward C, Mendelson M (1961). "Beck Depression Inventory (BDI)". Arch Gen Psychiatry 4 (6): 561–571.</w:t>
      </w:r>
    </w:p>
  </w:footnote>
  <w:footnote w:id="18">
    <w:p w14:paraId="534CF03D" w14:textId="77777777" w:rsidR="00C37486" w:rsidRPr="00D23D92" w:rsidRDefault="00C37486" w:rsidP="00464B4C">
      <w:pPr>
        <w:pStyle w:val="NoSpacing"/>
        <w:rPr>
          <w:sz w:val="16"/>
          <w:szCs w:val="16"/>
        </w:rPr>
      </w:pPr>
      <w:r w:rsidRPr="00D23D92">
        <w:rPr>
          <w:rStyle w:val="FootnoteReference"/>
          <w:sz w:val="16"/>
          <w:szCs w:val="16"/>
        </w:rPr>
        <w:footnoteRef/>
      </w:r>
      <w:r w:rsidRPr="00D23D92">
        <w:rPr>
          <w:sz w:val="16"/>
          <w:szCs w:val="16"/>
        </w:rPr>
        <w:t xml:space="preserve"> Watson, D., &amp; Clark, L. A. (1999). The PANAS-X: Manual for the Positive and Negative Affect Schedule-Expanded Form. Iowa City, Iowa: University of Iowa.</w:t>
      </w:r>
    </w:p>
  </w:footnote>
  <w:footnote w:id="19">
    <w:p w14:paraId="49A92F7F" w14:textId="77777777" w:rsidR="00C37486" w:rsidRPr="00D23D92" w:rsidRDefault="00C37486" w:rsidP="00464B4C">
      <w:pPr>
        <w:pStyle w:val="EndnoteText"/>
        <w:rPr>
          <w:rFonts w:ascii="Times New Roman" w:hAnsi="Times New Roman" w:cs="Times New Roman"/>
          <w:sz w:val="16"/>
          <w:szCs w:val="16"/>
        </w:rPr>
      </w:pPr>
      <w:r w:rsidRPr="00D23D92">
        <w:rPr>
          <w:rStyle w:val="FootnoteReference"/>
          <w:sz w:val="16"/>
          <w:szCs w:val="16"/>
        </w:rPr>
        <w:footnoteRef/>
      </w:r>
      <w:r w:rsidRPr="00D23D92">
        <w:rPr>
          <w:sz w:val="16"/>
          <w:szCs w:val="16"/>
        </w:rPr>
        <w:t xml:space="preserve"> </w:t>
      </w:r>
      <w:r w:rsidRPr="00D23D92">
        <w:rPr>
          <w:rFonts w:ascii="Times New Roman" w:hAnsi="Times New Roman" w:cs="Times New Roman"/>
          <w:sz w:val="16"/>
          <w:szCs w:val="16"/>
        </w:rPr>
        <w:t xml:space="preserve">Pearlin LI, Schooler C, The Structure of Coping, Journal of Health and Social Behavior,1978;  19 (1):2-2. </w:t>
      </w:r>
    </w:p>
  </w:footnote>
  <w:footnote w:id="20">
    <w:p w14:paraId="7A900515" w14:textId="77777777" w:rsidR="00C37486" w:rsidRPr="00D23D92" w:rsidRDefault="00C37486" w:rsidP="00464B4C">
      <w:pPr>
        <w:pStyle w:val="FootnoteText"/>
        <w:rPr>
          <w:sz w:val="16"/>
          <w:szCs w:val="16"/>
        </w:rPr>
      </w:pPr>
      <w:r w:rsidRPr="00D23D92">
        <w:rPr>
          <w:rStyle w:val="FootnoteReference"/>
          <w:sz w:val="16"/>
          <w:szCs w:val="16"/>
        </w:rPr>
        <w:footnoteRef/>
      </w:r>
      <w:r w:rsidRPr="00D23D92">
        <w:rPr>
          <w:sz w:val="16"/>
          <w:szCs w:val="16"/>
        </w:rPr>
        <w:t xml:space="preserve"> </w:t>
      </w:r>
      <w:r w:rsidRPr="00D23D92">
        <w:rPr>
          <w:rFonts w:eastAsia="Times New Roman"/>
          <w:sz w:val="16"/>
          <w:szCs w:val="16"/>
        </w:rPr>
        <w:t>National Institute on Aging. Midlife in the United States II (MIDUS II) Self-administered Questionnaire 2, Items L11a. – L11l., J2a. –J2j., J4a. – J4h., which correspond to items 1a.-1l., 2a.-2j., and 3a. – 3h., respectively, in the protocol, 2002.</w:t>
      </w:r>
    </w:p>
  </w:footnote>
  <w:footnote w:id="21">
    <w:p w14:paraId="021FF0B1" w14:textId="77777777" w:rsidR="00C37486" w:rsidRPr="00D23D92" w:rsidRDefault="00C37486" w:rsidP="00464B4C">
      <w:pPr>
        <w:pStyle w:val="FootnoteText"/>
        <w:rPr>
          <w:sz w:val="16"/>
          <w:szCs w:val="16"/>
        </w:rPr>
      </w:pPr>
      <w:r w:rsidRPr="00D23D92">
        <w:rPr>
          <w:rStyle w:val="FootnoteReference"/>
          <w:sz w:val="16"/>
          <w:szCs w:val="16"/>
        </w:rPr>
        <w:footnoteRef/>
      </w:r>
      <w:r w:rsidRPr="00D23D92">
        <w:rPr>
          <w:sz w:val="16"/>
          <w:szCs w:val="16"/>
        </w:rPr>
        <w:t xml:space="preserve"> </w:t>
      </w:r>
      <w:r w:rsidRPr="00D23D92">
        <w:rPr>
          <w:rFonts w:eastAsia="Times New Roman"/>
          <w:sz w:val="16"/>
          <w:szCs w:val="16"/>
        </w:rPr>
        <w:t xml:space="preserve">Rosenberg, M. (1989). </w:t>
      </w:r>
      <w:r w:rsidRPr="00D23D92">
        <w:rPr>
          <w:rFonts w:eastAsia="Times New Roman"/>
          <w:i/>
          <w:iCs/>
          <w:sz w:val="16"/>
          <w:szCs w:val="16"/>
        </w:rPr>
        <w:t>Society and the adolescent self-image</w:t>
      </w:r>
      <w:r w:rsidRPr="00D23D92">
        <w:rPr>
          <w:rFonts w:eastAsia="Times New Roman"/>
          <w:sz w:val="16"/>
          <w:szCs w:val="16"/>
        </w:rPr>
        <w:t xml:space="preserve"> (Rev. ed.). Middletown, CT: Wesleyan University Press.</w:t>
      </w:r>
    </w:p>
  </w:footnote>
  <w:footnote w:id="22">
    <w:p w14:paraId="1E6165BC" w14:textId="77777777" w:rsidR="00C37486" w:rsidRPr="000E6650" w:rsidRDefault="00C37486" w:rsidP="00464B4C">
      <w:pPr>
        <w:pStyle w:val="FootnoteText"/>
        <w:rPr>
          <w:sz w:val="16"/>
          <w:szCs w:val="16"/>
        </w:rPr>
      </w:pPr>
      <w:r w:rsidRPr="000E6650">
        <w:rPr>
          <w:rStyle w:val="FootnoteReference"/>
          <w:sz w:val="16"/>
          <w:szCs w:val="16"/>
        </w:rPr>
        <w:footnoteRef/>
      </w:r>
      <w:r w:rsidRPr="000E6650">
        <w:rPr>
          <w:sz w:val="16"/>
          <w:szCs w:val="16"/>
        </w:rPr>
        <w:t xml:space="preserve"> </w:t>
      </w:r>
      <w:r w:rsidRPr="000E6650">
        <w:rPr>
          <w:noProof/>
          <w:sz w:val="16"/>
          <w:szCs w:val="16"/>
        </w:rPr>
        <w:t xml:space="preserve">Sternthal, M.J., N. Slopen, and D.R. Williams, </w:t>
      </w:r>
      <w:r w:rsidRPr="000E6650">
        <w:rPr>
          <w:i/>
          <w:noProof/>
          <w:sz w:val="16"/>
          <w:szCs w:val="16"/>
        </w:rPr>
        <w:t>Racial Disparities in Health How Much Does Stress Really Matter?</w:t>
      </w:r>
      <w:r w:rsidRPr="000E6650">
        <w:rPr>
          <w:noProof/>
          <w:sz w:val="16"/>
          <w:szCs w:val="16"/>
        </w:rPr>
        <w:t xml:space="preserve"> Du Bois Review-Social Science Research on Race, 2011. </w:t>
      </w:r>
      <w:r w:rsidRPr="000E6650">
        <w:rPr>
          <w:b/>
          <w:noProof/>
          <w:sz w:val="16"/>
          <w:szCs w:val="16"/>
        </w:rPr>
        <w:t>8</w:t>
      </w:r>
      <w:r w:rsidRPr="000E6650">
        <w:rPr>
          <w:noProof/>
          <w:sz w:val="16"/>
          <w:szCs w:val="16"/>
        </w:rPr>
        <w:t>(1): p. 95-113.</w:t>
      </w:r>
    </w:p>
  </w:footnote>
  <w:footnote w:id="23">
    <w:p w14:paraId="19888FF4" w14:textId="77777777" w:rsidR="00C37486" w:rsidRDefault="00C37486" w:rsidP="00464B4C">
      <w:pPr>
        <w:pStyle w:val="NoSpacing"/>
      </w:pPr>
      <w:r w:rsidRPr="000E6650">
        <w:rPr>
          <w:rStyle w:val="FootnoteReference"/>
          <w:sz w:val="16"/>
          <w:szCs w:val="16"/>
        </w:rPr>
        <w:footnoteRef/>
      </w:r>
      <w:r w:rsidRPr="000E6650">
        <w:rPr>
          <w:sz w:val="16"/>
          <w:szCs w:val="16"/>
        </w:rPr>
        <w:t xml:space="preserve"> Cohen, S., &amp; Williamson, G. (1988). Perceived stress in a probability sample of the United States. In S. Spacapan &amp; S. Oskamp (Eds.), The social psychology of health: Claremont Symposium on applied social psychology. Newbury Park, CA: Sage. </w:t>
      </w:r>
    </w:p>
  </w:footnote>
  <w:footnote w:id="24">
    <w:p w14:paraId="075A4118" w14:textId="77777777" w:rsidR="00C37486" w:rsidRPr="00964A14" w:rsidRDefault="00C37486" w:rsidP="00464B4C">
      <w:pPr>
        <w:pStyle w:val="NoSpacing"/>
        <w:rPr>
          <w:sz w:val="16"/>
          <w:szCs w:val="16"/>
        </w:rPr>
      </w:pPr>
      <w:r w:rsidRPr="00964A14">
        <w:rPr>
          <w:rStyle w:val="FootnoteReference"/>
          <w:sz w:val="16"/>
          <w:szCs w:val="16"/>
        </w:rPr>
        <w:footnoteRef/>
      </w:r>
      <w:r w:rsidRPr="00964A14">
        <w:rPr>
          <w:sz w:val="16"/>
          <w:szCs w:val="16"/>
        </w:rPr>
        <w:t xml:space="preserve"> Sellers, R.M., Smith, M.A., Shelton, J.N., Rowley, S.A.J., &amp; Chavous, T.M. 1998. Multidimensional Model of Racial Identity: A Reconceptualization of African American Racial Identity. </w:t>
      </w:r>
      <w:r w:rsidRPr="00964A14">
        <w:rPr>
          <w:i/>
          <w:sz w:val="16"/>
          <w:szCs w:val="16"/>
        </w:rPr>
        <w:t>Personality and Social Psychology Review 2</w:t>
      </w:r>
      <w:r w:rsidRPr="00964A14">
        <w:rPr>
          <w:sz w:val="16"/>
          <w:szCs w:val="16"/>
        </w:rPr>
        <w:t>(1), 18-39.</w:t>
      </w:r>
    </w:p>
  </w:footnote>
  <w:footnote w:id="25">
    <w:p w14:paraId="2C7FDFE8" w14:textId="77777777" w:rsidR="00C37486" w:rsidRPr="0054374F" w:rsidRDefault="00C37486" w:rsidP="00464B4C">
      <w:pPr>
        <w:autoSpaceDE w:val="0"/>
        <w:autoSpaceDN w:val="0"/>
        <w:adjustRightInd w:val="0"/>
        <w:rPr>
          <w:rFonts w:ascii="Times New Roman" w:hAnsi="Times New Roman"/>
          <w:szCs w:val="24"/>
        </w:rPr>
      </w:pPr>
      <w:r w:rsidRPr="00964A14">
        <w:rPr>
          <w:rStyle w:val="FootnoteReference"/>
          <w:sz w:val="16"/>
          <w:szCs w:val="16"/>
        </w:rPr>
        <w:footnoteRef/>
      </w:r>
      <w:r w:rsidRPr="00964A14">
        <w:rPr>
          <w:sz w:val="16"/>
          <w:szCs w:val="16"/>
        </w:rPr>
        <w:t xml:space="preserve"> </w:t>
      </w:r>
      <w:r w:rsidRPr="0054374F">
        <w:rPr>
          <w:rFonts w:ascii="Times New Roman" w:hAnsi="Times New Roman"/>
          <w:sz w:val="16"/>
          <w:szCs w:val="16"/>
        </w:rPr>
        <w:t>Smith, B. W., Dalen, J., Wiggins, K., Tooley, E., Christopher, P., &amp; Bernard, J. (2008). The brief resilience scale: Assessing the ability to bounce back. International journal of behavioral medicine, 15(3), 194-200.</w:t>
      </w:r>
    </w:p>
  </w:footnote>
  <w:footnote w:id="26">
    <w:p w14:paraId="40BD84DF" w14:textId="77777777" w:rsidR="00C37486" w:rsidRPr="00964A14" w:rsidRDefault="00C37486" w:rsidP="00464B4C">
      <w:pPr>
        <w:pStyle w:val="FootnoteText"/>
        <w:rPr>
          <w:sz w:val="16"/>
          <w:szCs w:val="16"/>
        </w:rPr>
      </w:pPr>
      <w:r w:rsidRPr="00964A14">
        <w:rPr>
          <w:rStyle w:val="FootnoteReference"/>
          <w:sz w:val="16"/>
          <w:szCs w:val="16"/>
        </w:rPr>
        <w:footnoteRef/>
      </w:r>
      <w:r w:rsidRPr="00964A14">
        <w:rPr>
          <w:sz w:val="16"/>
          <w:szCs w:val="16"/>
        </w:rPr>
        <w:t xml:space="preserve"> </w:t>
      </w:r>
      <w:r w:rsidRPr="00964A14">
        <w:rPr>
          <w:rFonts w:ascii="Times New Roman" w:eastAsia="Times New Roman" w:hAnsi="Times New Roman"/>
          <w:color w:val="000000"/>
          <w:sz w:val="16"/>
          <w:szCs w:val="16"/>
        </w:rPr>
        <w:t xml:space="preserve">Neff, K. D. (2003).  Development and validation of a scale to measure self-compassion. </w:t>
      </w:r>
      <w:r w:rsidRPr="00964A14">
        <w:rPr>
          <w:rFonts w:ascii="Times New Roman" w:eastAsia="Times New Roman" w:hAnsi="Times New Roman"/>
          <w:i/>
          <w:color w:val="000000"/>
          <w:sz w:val="16"/>
          <w:szCs w:val="16"/>
        </w:rPr>
        <w:t>Self and Identity, 2, 223-250.</w:t>
      </w:r>
    </w:p>
  </w:footnote>
  <w:footnote w:id="27">
    <w:p w14:paraId="419F44B1" w14:textId="77777777" w:rsidR="00C37486" w:rsidRPr="00964A14" w:rsidRDefault="00C37486" w:rsidP="00464B4C">
      <w:pPr>
        <w:pStyle w:val="FootnoteText"/>
        <w:rPr>
          <w:sz w:val="16"/>
          <w:szCs w:val="16"/>
        </w:rPr>
      </w:pPr>
      <w:r w:rsidRPr="00964A14">
        <w:rPr>
          <w:rStyle w:val="FootnoteReference"/>
          <w:sz w:val="16"/>
          <w:szCs w:val="16"/>
        </w:rPr>
        <w:footnoteRef/>
      </w:r>
      <w:r w:rsidRPr="00964A14">
        <w:rPr>
          <w:sz w:val="16"/>
          <w:szCs w:val="16"/>
        </w:rPr>
        <w:t xml:space="preserve"> Hays, R.D. and the RAND Coproration (1989). A five-item measure of socially desirable response set. Educational Psuchol. Measurement 49: 629-663. </w:t>
      </w:r>
    </w:p>
  </w:footnote>
  <w:footnote w:id="28">
    <w:p w14:paraId="161B0070" w14:textId="77777777" w:rsidR="00C37486" w:rsidRPr="00F93E12" w:rsidRDefault="00C37486" w:rsidP="00464B4C">
      <w:pPr>
        <w:pStyle w:val="FootnoteText"/>
        <w:rPr>
          <w:sz w:val="16"/>
          <w:szCs w:val="16"/>
        </w:rPr>
      </w:pPr>
      <w:r w:rsidRPr="00F93E12">
        <w:rPr>
          <w:rStyle w:val="FootnoteReference"/>
          <w:sz w:val="16"/>
          <w:szCs w:val="16"/>
        </w:rPr>
        <w:footnoteRef/>
      </w:r>
      <w:r w:rsidRPr="00F93E12">
        <w:rPr>
          <w:sz w:val="16"/>
          <w:szCs w:val="16"/>
        </w:rPr>
        <w:t xml:space="preserve"> J</w:t>
      </w:r>
      <w:r w:rsidRPr="00F93E12">
        <w:rPr>
          <w:rFonts w:eastAsiaTheme="minorEastAsia" w:cs="Times"/>
          <w:sz w:val="16"/>
          <w:szCs w:val="16"/>
        </w:rPr>
        <w:t>ames, S., Hartnett, S., &amp; Kalsbeek, W.(1983). John Henryism and blood pressure differences among black men. J Behav Med, 6, 259-278.</w:t>
      </w:r>
    </w:p>
  </w:footnote>
  <w:footnote w:id="29">
    <w:p w14:paraId="1961004F" w14:textId="56F9D62B" w:rsidR="00C37486" w:rsidRPr="00AB5AFD" w:rsidRDefault="00C37486">
      <w:pPr>
        <w:pStyle w:val="FootnoteText"/>
        <w:rPr>
          <w:sz w:val="16"/>
          <w:szCs w:val="16"/>
        </w:rPr>
      </w:pPr>
      <w:r w:rsidRPr="00AB5AFD">
        <w:rPr>
          <w:rStyle w:val="FootnoteReference"/>
          <w:sz w:val="16"/>
          <w:szCs w:val="16"/>
        </w:rPr>
        <w:footnoteRef/>
      </w:r>
      <w:r w:rsidRPr="00AB5AFD">
        <w:rPr>
          <w:sz w:val="16"/>
          <w:szCs w:val="16"/>
        </w:rPr>
        <w:t xml:space="preserve"> Davis, S.K. 2005. Stress-related racial discrimination and hypertension likelihood in a population-based sample of African Americans: The Metro Atlanta Heart Disease Study. </w:t>
      </w:r>
      <w:r w:rsidRPr="00AB5AFD">
        <w:rPr>
          <w:i/>
          <w:sz w:val="16"/>
          <w:szCs w:val="16"/>
        </w:rPr>
        <w:t>Ethnicity and Disease</w:t>
      </w:r>
      <w:r w:rsidRPr="00AB5AFD">
        <w:rPr>
          <w:sz w:val="16"/>
          <w:szCs w:val="16"/>
        </w:rPr>
        <w:t>, 15, 585-593.</w:t>
      </w:r>
    </w:p>
  </w:footnote>
  <w:footnote w:id="30">
    <w:p w14:paraId="4F3432BD" w14:textId="77777777" w:rsidR="00C37486" w:rsidRPr="00852A3F" w:rsidRDefault="00C37486"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2007-2008 Family Questionnaire</w:t>
      </w:r>
      <w:r w:rsidRPr="00852A3F">
        <w:rPr>
          <w:rFonts w:eastAsia="Times New Roman"/>
          <w:sz w:val="16"/>
          <w:szCs w:val="16"/>
        </w:rPr>
        <w:br/>
        <w:t>Question Numbers: SMQ. 410, ,SMQ. 420, SMQ. 430 (Source for Questions 1 through 3 in Protocol text)</w:t>
      </w:r>
    </w:p>
  </w:footnote>
  <w:footnote w:id="31">
    <w:p w14:paraId="208B6364" w14:textId="77777777" w:rsidR="00C37486" w:rsidRPr="00852A3F" w:rsidRDefault="00C37486"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2007-2008 Occupation Module Question Number: OCQ.290 (question 4)</w:t>
      </w:r>
    </w:p>
  </w:footnote>
  <w:footnote w:id="32">
    <w:p w14:paraId="1E70A7EE" w14:textId="77777777" w:rsidR="00C37486" w:rsidRPr="00852A3F" w:rsidRDefault="00C37486"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Inner City Asthma Survey, Home Evaluation-Home Environment Survey Questionnaire, Version 5.0, 1998, Question number: B1. (question 1)</w:t>
      </w:r>
    </w:p>
  </w:footnote>
  <w:footnote w:id="33">
    <w:p w14:paraId="62E71C91" w14:textId="77777777" w:rsidR="00C37486" w:rsidRDefault="00C37486" w:rsidP="006F1EA8">
      <w:pPr>
        <w:pStyle w:val="FootnoteText"/>
        <w:rPr>
          <w:rFonts w:eastAsia="Times New Roman"/>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2005-2006 Family Questionnaire, Question numbers: HOQ.270 (question 17), HOQ.280 (question 18)</w:t>
      </w:r>
    </w:p>
    <w:p w14:paraId="52B8ED8E" w14:textId="78EE4F04" w:rsidR="00C37486" w:rsidRPr="00886770" w:rsidRDefault="00C37486" w:rsidP="006F1EA8">
      <w:pPr>
        <w:pStyle w:val="FootnoteText"/>
        <w:rPr>
          <w:sz w:val="16"/>
          <w:szCs w:val="16"/>
        </w:rPr>
      </w:pPr>
      <w:r w:rsidRPr="00802D70">
        <w:rPr>
          <w:rFonts w:ascii="Times New Roman" w:eastAsia="Times New Roman" w:hAnsi="Times New Roman"/>
          <w:sz w:val="16"/>
          <w:szCs w:val="16"/>
          <w:vertAlign w:val="superscript"/>
        </w:rPr>
        <w:t>xxxii</w:t>
      </w:r>
      <w:r w:rsidRPr="00625FA1">
        <w:rPr>
          <w:i/>
          <w:noProof/>
          <w:sz w:val="16"/>
          <w:szCs w:val="16"/>
        </w:rPr>
        <w:t xml:space="preserve"> https://</w:t>
      </w:r>
      <w:hyperlink r:id="rId2" w:history="1">
        <w:r w:rsidRPr="00886770">
          <w:rPr>
            <w:rStyle w:val="Hyperlink"/>
            <w:rFonts w:ascii="Times New Roman" w:hAnsi="Times New Roman"/>
            <w:noProof/>
            <w:sz w:val="16"/>
            <w:szCs w:val="16"/>
          </w:rPr>
          <w:t>www.phenxtoolkit.org</w:t>
        </w:r>
      </w:hyperlink>
      <w:r w:rsidRPr="00886770">
        <w:rPr>
          <w:noProof/>
          <w:sz w:val="16"/>
          <w:szCs w:val="16"/>
        </w:rPr>
        <w:t>.</w:t>
      </w:r>
      <w:r>
        <w:rPr>
          <w:noProof/>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7D0C" w14:textId="5FC9737A" w:rsidR="00C37486" w:rsidRDefault="00C37486" w:rsidP="00256548">
    <w:pPr>
      <w:pStyle w:val="Header"/>
      <w:jc w:val="right"/>
      <w:rPr>
        <w:sz w:val="18"/>
      </w:rPr>
    </w:pPr>
    <w:r>
      <w:rPr>
        <w:sz w:val="18"/>
      </w:rPr>
      <w:t xml:space="preserve">NHGRI IRB Protocol Template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2"/>
      <w:numFmt w:val="decimal"/>
      <w:lvlText w:val="%1."/>
      <w:lvlJc w:val="left"/>
      <w:pPr>
        <w:tabs>
          <w:tab w:val="num" w:pos="540"/>
        </w:tabs>
        <w:ind w:left="540" w:hanging="540"/>
      </w:pPr>
      <w:rPr>
        <w:rFonts w:hint="default"/>
      </w:rPr>
    </w:lvl>
  </w:abstractNum>
  <w:abstractNum w:abstractNumId="1" w15:restartNumberingAfterBreak="0">
    <w:nsid w:val="00000002"/>
    <w:multiLevelType w:val="multilevel"/>
    <w:tmpl w:val="00000000"/>
    <w:lvl w:ilvl="0">
      <w:start w:val="1"/>
      <w:numFmt w:val="decimal"/>
      <w:lvlText w:val="%1."/>
      <w:lvlJc w:val="left"/>
      <w:pPr>
        <w:tabs>
          <w:tab w:val="num" w:pos="460"/>
        </w:tabs>
        <w:ind w:left="460" w:hanging="460"/>
      </w:pPr>
      <w:rPr>
        <w:b/>
        <w:i w:val="0"/>
        <w:sz w:val="24"/>
      </w:rPr>
    </w:lvl>
    <w:lvl w:ilvl="1">
      <w:start w:val="1"/>
      <w:numFmt w:val="decimal"/>
      <w:isLgl/>
      <w:lvlText w:val="%1.%2"/>
      <w:lvlJc w:val="left"/>
      <w:pPr>
        <w:tabs>
          <w:tab w:val="num" w:pos="1080"/>
        </w:tabs>
        <w:ind w:left="1080" w:hanging="620"/>
      </w:pPr>
      <w:rPr>
        <w:b w:val="0"/>
        <w:i w:val="0"/>
      </w:rPr>
    </w:lvl>
    <w:lvl w:ilvl="2">
      <w:start w:val="1"/>
      <w:numFmt w:val="decimal"/>
      <w:isLgl/>
      <w:lvlText w:val="%1.%2.%3"/>
      <w:lvlJc w:val="left"/>
      <w:pPr>
        <w:tabs>
          <w:tab w:val="num" w:pos="1640"/>
        </w:tabs>
        <w:ind w:left="1640" w:hanging="720"/>
      </w:pPr>
      <w:rPr>
        <w:rFonts w:hint="default"/>
      </w:rPr>
    </w:lvl>
    <w:lvl w:ilvl="3">
      <w:start w:val="1"/>
      <w:numFmt w:val="decimal"/>
      <w:isLgl/>
      <w:lvlText w:val="%1.%2.%3.%4"/>
      <w:lvlJc w:val="left"/>
      <w:pPr>
        <w:tabs>
          <w:tab w:val="num" w:pos="2460"/>
        </w:tabs>
        <w:ind w:left="2460" w:hanging="1080"/>
      </w:pPr>
      <w:rPr>
        <w:rFonts w:hint="default"/>
      </w:rPr>
    </w:lvl>
    <w:lvl w:ilvl="4">
      <w:start w:val="1"/>
      <w:numFmt w:val="decimal"/>
      <w:isLgl/>
      <w:lvlText w:val="%1.%2.%3.%4.%5"/>
      <w:lvlJc w:val="left"/>
      <w:pPr>
        <w:tabs>
          <w:tab w:val="num" w:pos="2920"/>
        </w:tabs>
        <w:ind w:left="2920" w:hanging="1080"/>
      </w:pPr>
      <w:rPr>
        <w:rFonts w:hint="default"/>
      </w:rPr>
    </w:lvl>
    <w:lvl w:ilvl="5">
      <w:start w:val="1"/>
      <w:numFmt w:val="decimal"/>
      <w:isLgl/>
      <w:lvlText w:val="%1.%2.%3.%4.%5.%6"/>
      <w:lvlJc w:val="left"/>
      <w:pPr>
        <w:tabs>
          <w:tab w:val="num" w:pos="3740"/>
        </w:tabs>
        <w:ind w:left="3740" w:hanging="1440"/>
      </w:pPr>
      <w:rPr>
        <w:rFonts w:hint="default"/>
      </w:rPr>
    </w:lvl>
    <w:lvl w:ilvl="6">
      <w:start w:val="1"/>
      <w:numFmt w:val="decimal"/>
      <w:isLgl/>
      <w:lvlText w:val="%1.%2.%3.%4.%5.%6.%7"/>
      <w:lvlJc w:val="left"/>
      <w:pPr>
        <w:tabs>
          <w:tab w:val="num" w:pos="4200"/>
        </w:tabs>
        <w:ind w:left="4200" w:hanging="1440"/>
      </w:pPr>
      <w:rPr>
        <w:rFonts w:hint="default"/>
      </w:rPr>
    </w:lvl>
    <w:lvl w:ilvl="7">
      <w:start w:val="1"/>
      <w:numFmt w:val="decimal"/>
      <w:isLgl/>
      <w:lvlText w:val="%1.%2.%3.%4.%5.%6.%7.%8"/>
      <w:lvlJc w:val="left"/>
      <w:pPr>
        <w:tabs>
          <w:tab w:val="num" w:pos="5020"/>
        </w:tabs>
        <w:ind w:left="5020" w:hanging="1800"/>
      </w:pPr>
      <w:rPr>
        <w:rFonts w:hint="default"/>
      </w:rPr>
    </w:lvl>
    <w:lvl w:ilvl="8">
      <w:start w:val="1"/>
      <w:numFmt w:val="decimal"/>
      <w:isLgl/>
      <w:lvlText w:val="%1.%2.%3.%4.%5.%6.%7.%8.%9"/>
      <w:lvlJc w:val="left"/>
      <w:pPr>
        <w:tabs>
          <w:tab w:val="num" w:pos="5480"/>
        </w:tabs>
        <w:ind w:left="5480" w:hanging="1800"/>
      </w:pPr>
      <w:rPr>
        <w:rFonts w:hint="default"/>
      </w:rPr>
    </w:lvl>
  </w:abstractNum>
  <w:abstractNum w:abstractNumId="2" w15:restartNumberingAfterBreak="0">
    <w:nsid w:val="009C036E"/>
    <w:multiLevelType w:val="hybridMultilevel"/>
    <w:tmpl w:val="7490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9F1552"/>
    <w:multiLevelType w:val="multilevel"/>
    <w:tmpl w:val="42867F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91EA0"/>
    <w:multiLevelType w:val="hybridMultilevel"/>
    <w:tmpl w:val="289C63E0"/>
    <w:lvl w:ilvl="0" w:tplc="56FA7516">
      <w:start w:val="14"/>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7A57B4"/>
    <w:multiLevelType w:val="hybridMultilevel"/>
    <w:tmpl w:val="C0FC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C54F7"/>
    <w:multiLevelType w:val="hybridMultilevel"/>
    <w:tmpl w:val="82B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23DC5"/>
    <w:multiLevelType w:val="hybridMultilevel"/>
    <w:tmpl w:val="F956D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0F38E7"/>
    <w:multiLevelType w:val="multilevel"/>
    <w:tmpl w:val="5C603834"/>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4B57D35"/>
    <w:multiLevelType w:val="hybridMultilevel"/>
    <w:tmpl w:val="7524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4EAD"/>
    <w:multiLevelType w:val="hybridMultilevel"/>
    <w:tmpl w:val="E18C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56" w:hanging="360"/>
      </w:pPr>
      <w:rPr>
        <w:rFonts w:ascii="Courier New" w:hAnsi="Courier New" w:hint="default"/>
      </w:rPr>
    </w:lvl>
    <w:lvl w:ilvl="2" w:tplc="04090005">
      <w:start w:val="1"/>
      <w:numFmt w:val="bullet"/>
      <w:lvlText w:val=""/>
      <w:lvlJc w:val="left"/>
      <w:pPr>
        <w:ind w:left="2576" w:hanging="360"/>
      </w:pPr>
      <w:rPr>
        <w:rFonts w:ascii="Wingdings" w:hAnsi="Wingdings" w:hint="default"/>
      </w:rPr>
    </w:lvl>
    <w:lvl w:ilvl="3" w:tplc="0409000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1" w15:restartNumberingAfterBreak="0">
    <w:nsid w:val="2C556AD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E25447C"/>
    <w:multiLevelType w:val="hybridMultilevel"/>
    <w:tmpl w:val="FF1C9754"/>
    <w:lvl w:ilvl="0" w:tplc="E974C0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D002F"/>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2AC7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C00A70"/>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2DC4572"/>
    <w:multiLevelType w:val="hybridMultilevel"/>
    <w:tmpl w:val="F90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61B2"/>
    <w:multiLevelType w:val="multilevel"/>
    <w:tmpl w:val="7CB8421C"/>
    <w:lvl w:ilvl="0">
      <w:start w:val="8"/>
      <w:numFmt w:val="decimal"/>
      <w:lvlText w:val="%1"/>
      <w:lvlJc w:val="left"/>
      <w:pPr>
        <w:tabs>
          <w:tab w:val="num" w:pos="600"/>
        </w:tabs>
        <w:ind w:left="600" w:hanging="600"/>
      </w:pPr>
      <w:rPr>
        <w:rFonts w:hint="default"/>
        <w:b w:val="0"/>
        <w:color w:val="auto"/>
      </w:rPr>
    </w:lvl>
    <w:lvl w:ilvl="1">
      <w:start w:val="6"/>
      <w:numFmt w:val="decimal"/>
      <w:lvlText w:val="%1.%2"/>
      <w:lvlJc w:val="left"/>
      <w:pPr>
        <w:tabs>
          <w:tab w:val="num" w:pos="1060"/>
        </w:tabs>
        <w:ind w:left="1060" w:hanging="600"/>
      </w:pPr>
      <w:rPr>
        <w:rFonts w:hint="default"/>
        <w:b w:val="0"/>
        <w:color w:val="auto"/>
      </w:rPr>
    </w:lvl>
    <w:lvl w:ilvl="2">
      <w:start w:val="1"/>
      <w:numFmt w:val="decimal"/>
      <w:lvlText w:val="%1.%2.%3"/>
      <w:lvlJc w:val="left"/>
      <w:pPr>
        <w:tabs>
          <w:tab w:val="num" w:pos="1640"/>
        </w:tabs>
        <w:ind w:left="1640" w:hanging="720"/>
      </w:pPr>
      <w:rPr>
        <w:rFonts w:hint="default"/>
        <w:b w:val="0"/>
        <w:color w:val="auto"/>
      </w:rPr>
    </w:lvl>
    <w:lvl w:ilvl="3">
      <w:start w:val="1"/>
      <w:numFmt w:val="decimal"/>
      <w:lvlText w:val="%1.%2.%3.%4"/>
      <w:lvlJc w:val="left"/>
      <w:pPr>
        <w:tabs>
          <w:tab w:val="num" w:pos="2100"/>
        </w:tabs>
        <w:ind w:left="2100" w:hanging="720"/>
      </w:pPr>
      <w:rPr>
        <w:rFonts w:hint="default"/>
        <w:b w:val="0"/>
        <w:color w:val="auto"/>
      </w:rPr>
    </w:lvl>
    <w:lvl w:ilvl="4">
      <w:start w:val="1"/>
      <w:numFmt w:val="decimal"/>
      <w:lvlText w:val="%1.%2.%3.%4.%5"/>
      <w:lvlJc w:val="left"/>
      <w:pPr>
        <w:tabs>
          <w:tab w:val="num" w:pos="2920"/>
        </w:tabs>
        <w:ind w:left="2920" w:hanging="1080"/>
      </w:pPr>
      <w:rPr>
        <w:rFonts w:hint="default"/>
        <w:b w:val="0"/>
        <w:color w:val="auto"/>
      </w:rPr>
    </w:lvl>
    <w:lvl w:ilvl="5">
      <w:start w:val="1"/>
      <w:numFmt w:val="decimal"/>
      <w:lvlText w:val="%1.%2.%3.%4.%5.%6"/>
      <w:lvlJc w:val="left"/>
      <w:pPr>
        <w:tabs>
          <w:tab w:val="num" w:pos="3380"/>
        </w:tabs>
        <w:ind w:left="3380" w:hanging="1080"/>
      </w:pPr>
      <w:rPr>
        <w:rFonts w:hint="default"/>
        <w:b w:val="0"/>
        <w:color w:val="auto"/>
      </w:rPr>
    </w:lvl>
    <w:lvl w:ilvl="6">
      <w:start w:val="1"/>
      <w:numFmt w:val="decimal"/>
      <w:lvlText w:val="%1.%2.%3.%4.%5.%6.%7"/>
      <w:lvlJc w:val="left"/>
      <w:pPr>
        <w:tabs>
          <w:tab w:val="num" w:pos="4200"/>
        </w:tabs>
        <w:ind w:left="4200" w:hanging="1440"/>
      </w:pPr>
      <w:rPr>
        <w:rFonts w:hint="default"/>
        <w:b w:val="0"/>
        <w:color w:val="auto"/>
      </w:rPr>
    </w:lvl>
    <w:lvl w:ilvl="7">
      <w:start w:val="1"/>
      <w:numFmt w:val="decimal"/>
      <w:lvlText w:val="%1.%2.%3.%4.%5.%6.%7.%8"/>
      <w:lvlJc w:val="left"/>
      <w:pPr>
        <w:tabs>
          <w:tab w:val="num" w:pos="4660"/>
        </w:tabs>
        <w:ind w:left="4660" w:hanging="1440"/>
      </w:pPr>
      <w:rPr>
        <w:rFonts w:hint="default"/>
        <w:b w:val="0"/>
        <w:color w:val="auto"/>
      </w:rPr>
    </w:lvl>
    <w:lvl w:ilvl="8">
      <w:start w:val="1"/>
      <w:numFmt w:val="decimal"/>
      <w:lvlText w:val="%1.%2.%3.%4.%5.%6.%7.%8.%9"/>
      <w:lvlJc w:val="left"/>
      <w:pPr>
        <w:tabs>
          <w:tab w:val="num" w:pos="5480"/>
        </w:tabs>
        <w:ind w:left="5480" w:hanging="1800"/>
      </w:pPr>
      <w:rPr>
        <w:rFonts w:hint="default"/>
        <w:b w:val="0"/>
        <w:color w:val="auto"/>
      </w:rPr>
    </w:lvl>
  </w:abstractNum>
  <w:abstractNum w:abstractNumId="18" w15:restartNumberingAfterBreak="0">
    <w:nsid w:val="450D435C"/>
    <w:multiLevelType w:val="hybridMultilevel"/>
    <w:tmpl w:val="B3B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66272"/>
    <w:multiLevelType w:val="hybridMultilevel"/>
    <w:tmpl w:val="EFF6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76840"/>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545453C8"/>
    <w:multiLevelType w:val="hybridMultilevel"/>
    <w:tmpl w:val="C52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C69F1"/>
    <w:multiLevelType w:val="multilevel"/>
    <w:tmpl w:val="42867F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4238C0"/>
    <w:multiLevelType w:val="hybridMultilevel"/>
    <w:tmpl w:val="45263684"/>
    <w:lvl w:ilvl="0" w:tplc="2432D62E">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A251DB"/>
    <w:multiLevelType w:val="hybridMultilevel"/>
    <w:tmpl w:val="1450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15C4E"/>
    <w:multiLevelType w:val="hybridMultilevel"/>
    <w:tmpl w:val="CFB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2765B"/>
    <w:multiLevelType w:val="hybridMultilevel"/>
    <w:tmpl w:val="00841EE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5F41D1"/>
    <w:multiLevelType w:val="hybridMultilevel"/>
    <w:tmpl w:val="32265A4C"/>
    <w:lvl w:ilvl="0" w:tplc="5458D14E">
      <w:start w:val="1"/>
      <w:numFmt w:val="lowerLetter"/>
      <w:lvlText w:val="(%1.)"/>
      <w:lvlJc w:val="left"/>
      <w:pPr>
        <w:tabs>
          <w:tab w:val="num" w:pos="820"/>
        </w:tabs>
        <w:ind w:left="820" w:hanging="360"/>
      </w:pPr>
      <w:rPr>
        <w:rFonts w:hint="default"/>
      </w:rPr>
    </w:lvl>
    <w:lvl w:ilvl="1" w:tplc="00190409" w:tentative="1">
      <w:start w:val="1"/>
      <w:numFmt w:val="lowerLetter"/>
      <w:lvlText w:val="%2."/>
      <w:lvlJc w:val="left"/>
      <w:pPr>
        <w:tabs>
          <w:tab w:val="num" w:pos="1540"/>
        </w:tabs>
        <w:ind w:left="1540" w:hanging="360"/>
      </w:pPr>
    </w:lvl>
    <w:lvl w:ilvl="2" w:tplc="001B0409" w:tentative="1">
      <w:start w:val="1"/>
      <w:numFmt w:val="lowerRoman"/>
      <w:lvlText w:val="%3."/>
      <w:lvlJc w:val="right"/>
      <w:pPr>
        <w:tabs>
          <w:tab w:val="num" w:pos="2260"/>
        </w:tabs>
        <w:ind w:left="2260" w:hanging="180"/>
      </w:pPr>
    </w:lvl>
    <w:lvl w:ilvl="3" w:tplc="000F0409" w:tentative="1">
      <w:start w:val="1"/>
      <w:numFmt w:val="decimal"/>
      <w:lvlText w:val="%4."/>
      <w:lvlJc w:val="left"/>
      <w:pPr>
        <w:tabs>
          <w:tab w:val="num" w:pos="2980"/>
        </w:tabs>
        <w:ind w:left="2980" w:hanging="360"/>
      </w:pPr>
    </w:lvl>
    <w:lvl w:ilvl="4" w:tplc="00190409" w:tentative="1">
      <w:start w:val="1"/>
      <w:numFmt w:val="lowerLetter"/>
      <w:lvlText w:val="%5."/>
      <w:lvlJc w:val="left"/>
      <w:pPr>
        <w:tabs>
          <w:tab w:val="num" w:pos="3700"/>
        </w:tabs>
        <w:ind w:left="3700" w:hanging="360"/>
      </w:pPr>
    </w:lvl>
    <w:lvl w:ilvl="5" w:tplc="001B0409" w:tentative="1">
      <w:start w:val="1"/>
      <w:numFmt w:val="lowerRoman"/>
      <w:lvlText w:val="%6."/>
      <w:lvlJc w:val="right"/>
      <w:pPr>
        <w:tabs>
          <w:tab w:val="num" w:pos="4420"/>
        </w:tabs>
        <w:ind w:left="4420" w:hanging="180"/>
      </w:pPr>
    </w:lvl>
    <w:lvl w:ilvl="6" w:tplc="000F0409" w:tentative="1">
      <w:start w:val="1"/>
      <w:numFmt w:val="decimal"/>
      <w:lvlText w:val="%7."/>
      <w:lvlJc w:val="left"/>
      <w:pPr>
        <w:tabs>
          <w:tab w:val="num" w:pos="5140"/>
        </w:tabs>
        <w:ind w:left="5140" w:hanging="360"/>
      </w:pPr>
    </w:lvl>
    <w:lvl w:ilvl="7" w:tplc="00190409" w:tentative="1">
      <w:start w:val="1"/>
      <w:numFmt w:val="lowerLetter"/>
      <w:lvlText w:val="%8."/>
      <w:lvlJc w:val="left"/>
      <w:pPr>
        <w:tabs>
          <w:tab w:val="num" w:pos="5860"/>
        </w:tabs>
        <w:ind w:left="5860" w:hanging="360"/>
      </w:pPr>
    </w:lvl>
    <w:lvl w:ilvl="8" w:tplc="001B0409" w:tentative="1">
      <w:start w:val="1"/>
      <w:numFmt w:val="lowerRoman"/>
      <w:lvlText w:val="%9."/>
      <w:lvlJc w:val="right"/>
      <w:pPr>
        <w:tabs>
          <w:tab w:val="num" w:pos="6580"/>
        </w:tabs>
        <w:ind w:left="6580" w:hanging="180"/>
      </w:pPr>
    </w:lvl>
  </w:abstractNum>
  <w:num w:numId="1">
    <w:abstractNumId w:val="0"/>
  </w:num>
  <w:num w:numId="2">
    <w:abstractNumId w:val="1"/>
  </w:num>
  <w:num w:numId="3">
    <w:abstractNumId w:val="4"/>
  </w:num>
  <w:num w:numId="4">
    <w:abstractNumId w:val="13"/>
  </w:num>
  <w:num w:numId="5">
    <w:abstractNumId w:val="17"/>
  </w:num>
  <w:num w:numId="6">
    <w:abstractNumId w:val="14"/>
  </w:num>
  <w:num w:numId="7">
    <w:abstractNumId w:val="11"/>
  </w:num>
  <w:num w:numId="8">
    <w:abstractNumId w:val="8"/>
  </w:num>
  <w:num w:numId="9">
    <w:abstractNumId w:val="27"/>
  </w:num>
  <w:num w:numId="10">
    <w:abstractNumId w:val="20"/>
  </w:num>
  <w:num w:numId="11">
    <w:abstractNumId w:val="6"/>
  </w:num>
  <w:num w:numId="12">
    <w:abstractNumId w:val="10"/>
  </w:num>
  <w:num w:numId="13">
    <w:abstractNumId w:val="5"/>
  </w:num>
  <w:num w:numId="14">
    <w:abstractNumId w:val="26"/>
  </w:num>
  <w:num w:numId="15">
    <w:abstractNumId w:val="19"/>
  </w:num>
  <w:num w:numId="16">
    <w:abstractNumId w:val="15"/>
  </w:num>
  <w:num w:numId="17">
    <w:abstractNumId w:val="25"/>
  </w:num>
  <w:num w:numId="18">
    <w:abstractNumId w:val="2"/>
  </w:num>
  <w:num w:numId="19">
    <w:abstractNumId w:val="7"/>
  </w:num>
  <w:num w:numId="20">
    <w:abstractNumId w:val="23"/>
  </w:num>
  <w:num w:numId="21">
    <w:abstractNumId w:val="3"/>
  </w:num>
  <w:num w:numId="22">
    <w:abstractNumId w:val="22"/>
  </w:num>
  <w:num w:numId="23">
    <w:abstractNumId w:val="18"/>
  </w:num>
  <w:num w:numId="24">
    <w:abstractNumId w:val="21"/>
  </w:num>
  <w:num w:numId="25">
    <w:abstractNumId w:val="9"/>
  </w:num>
  <w:num w:numId="26">
    <w:abstractNumId w:val="1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numFmt w:val="lowerRoman"/>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zaxwa2rbxxawpe02wrxwxem0x50ddfr2xw5&quot;&gt;My EndNote Library&lt;record-ids&gt;&lt;item&gt;42&lt;/item&gt;&lt;item&gt;43&lt;/item&gt;&lt;item&gt;71&lt;/item&gt;&lt;item&gt;97&lt;/item&gt;&lt;item&gt;101&lt;/item&gt;&lt;/record-ids&gt;&lt;/item&gt;&lt;/Libraries&gt;"/>
  </w:docVars>
  <w:rsids>
    <w:rsidRoot w:val="00607646"/>
    <w:rsid w:val="00001D2E"/>
    <w:rsid w:val="00002EB3"/>
    <w:rsid w:val="0000318E"/>
    <w:rsid w:val="00006D93"/>
    <w:rsid w:val="0000779D"/>
    <w:rsid w:val="00011D34"/>
    <w:rsid w:val="00015229"/>
    <w:rsid w:val="00023185"/>
    <w:rsid w:val="000251BF"/>
    <w:rsid w:val="00025355"/>
    <w:rsid w:val="00026AE3"/>
    <w:rsid w:val="00026D22"/>
    <w:rsid w:val="00027EB4"/>
    <w:rsid w:val="00031481"/>
    <w:rsid w:val="00033708"/>
    <w:rsid w:val="0003370B"/>
    <w:rsid w:val="00043794"/>
    <w:rsid w:val="00051A11"/>
    <w:rsid w:val="0005304C"/>
    <w:rsid w:val="000566F0"/>
    <w:rsid w:val="000574DE"/>
    <w:rsid w:val="00060276"/>
    <w:rsid w:val="000636F8"/>
    <w:rsid w:val="00064618"/>
    <w:rsid w:val="00064BA9"/>
    <w:rsid w:val="00070AC0"/>
    <w:rsid w:val="00071BD9"/>
    <w:rsid w:val="000729D9"/>
    <w:rsid w:val="00074A6D"/>
    <w:rsid w:val="00077595"/>
    <w:rsid w:val="0008093D"/>
    <w:rsid w:val="000844C2"/>
    <w:rsid w:val="0008452C"/>
    <w:rsid w:val="00085DAF"/>
    <w:rsid w:val="00087297"/>
    <w:rsid w:val="00087931"/>
    <w:rsid w:val="000907D0"/>
    <w:rsid w:val="00097A53"/>
    <w:rsid w:val="000A043D"/>
    <w:rsid w:val="000A0D75"/>
    <w:rsid w:val="000A461B"/>
    <w:rsid w:val="000A7DF4"/>
    <w:rsid w:val="000B4009"/>
    <w:rsid w:val="000C26FD"/>
    <w:rsid w:val="000C3F86"/>
    <w:rsid w:val="000C5243"/>
    <w:rsid w:val="000D0806"/>
    <w:rsid w:val="000D0A7E"/>
    <w:rsid w:val="000D0D35"/>
    <w:rsid w:val="000D23CC"/>
    <w:rsid w:val="000D5D36"/>
    <w:rsid w:val="000D659E"/>
    <w:rsid w:val="000E0893"/>
    <w:rsid w:val="000E2A7B"/>
    <w:rsid w:val="000E3E6A"/>
    <w:rsid w:val="000E41F9"/>
    <w:rsid w:val="000F0567"/>
    <w:rsid w:val="000F33F8"/>
    <w:rsid w:val="000F6A13"/>
    <w:rsid w:val="0010269E"/>
    <w:rsid w:val="00105FC2"/>
    <w:rsid w:val="0010647E"/>
    <w:rsid w:val="00110575"/>
    <w:rsid w:val="00110E2B"/>
    <w:rsid w:val="0011205C"/>
    <w:rsid w:val="0011401D"/>
    <w:rsid w:val="00114580"/>
    <w:rsid w:val="00121646"/>
    <w:rsid w:val="00121D38"/>
    <w:rsid w:val="001258C5"/>
    <w:rsid w:val="00130D29"/>
    <w:rsid w:val="00133363"/>
    <w:rsid w:val="00135428"/>
    <w:rsid w:val="00135E6F"/>
    <w:rsid w:val="00136430"/>
    <w:rsid w:val="001379F6"/>
    <w:rsid w:val="001409A8"/>
    <w:rsid w:val="00141688"/>
    <w:rsid w:val="00141830"/>
    <w:rsid w:val="0014227D"/>
    <w:rsid w:val="00142461"/>
    <w:rsid w:val="0014507B"/>
    <w:rsid w:val="00145FA7"/>
    <w:rsid w:val="00150BF9"/>
    <w:rsid w:val="00151321"/>
    <w:rsid w:val="001524C8"/>
    <w:rsid w:val="00152D18"/>
    <w:rsid w:val="00153B42"/>
    <w:rsid w:val="00155370"/>
    <w:rsid w:val="001562F3"/>
    <w:rsid w:val="00161A72"/>
    <w:rsid w:val="00161FE7"/>
    <w:rsid w:val="001636C7"/>
    <w:rsid w:val="00165C8E"/>
    <w:rsid w:val="00166BB0"/>
    <w:rsid w:val="00167646"/>
    <w:rsid w:val="00167F67"/>
    <w:rsid w:val="00173918"/>
    <w:rsid w:val="00174386"/>
    <w:rsid w:val="001756FB"/>
    <w:rsid w:val="00175854"/>
    <w:rsid w:val="00175DBC"/>
    <w:rsid w:val="001765CE"/>
    <w:rsid w:val="00181AD2"/>
    <w:rsid w:val="0018223D"/>
    <w:rsid w:val="001847DA"/>
    <w:rsid w:val="00184852"/>
    <w:rsid w:val="001879E7"/>
    <w:rsid w:val="00190C66"/>
    <w:rsid w:val="001910F6"/>
    <w:rsid w:val="001919A0"/>
    <w:rsid w:val="00194E8C"/>
    <w:rsid w:val="00197C53"/>
    <w:rsid w:val="001A1D68"/>
    <w:rsid w:val="001A235F"/>
    <w:rsid w:val="001A2B52"/>
    <w:rsid w:val="001A5FE3"/>
    <w:rsid w:val="001A718C"/>
    <w:rsid w:val="001B4142"/>
    <w:rsid w:val="001B59EC"/>
    <w:rsid w:val="001B5C3C"/>
    <w:rsid w:val="001B65EF"/>
    <w:rsid w:val="001B771D"/>
    <w:rsid w:val="001C012C"/>
    <w:rsid w:val="001C3096"/>
    <w:rsid w:val="001C54C8"/>
    <w:rsid w:val="001C60E8"/>
    <w:rsid w:val="001C713D"/>
    <w:rsid w:val="001C7399"/>
    <w:rsid w:val="001C79A5"/>
    <w:rsid w:val="001D09EF"/>
    <w:rsid w:val="001D1B87"/>
    <w:rsid w:val="001D2E34"/>
    <w:rsid w:val="001D6625"/>
    <w:rsid w:val="001D66EC"/>
    <w:rsid w:val="001D7422"/>
    <w:rsid w:val="001D7C0E"/>
    <w:rsid w:val="001E3E9A"/>
    <w:rsid w:val="001E4878"/>
    <w:rsid w:val="001E4E75"/>
    <w:rsid w:val="001E5006"/>
    <w:rsid w:val="001E536C"/>
    <w:rsid w:val="001E5A49"/>
    <w:rsid w:val="001E61D4"/>
    <w:rsid w:val="001F0135"/>
    <w:rsid w:val="001F0AD0"/>
    <w:rsid w:val="001F1487"/>
    <w:rsid w:val="001F1552"/>
    <w:rsid w:val="00205066"/>
    <w:rsid w:val="00205326"/>
    <w:rsid w:val="00206D57"/>
    <w:rsid w:val="0021004C"/>
    <w:rsid w:val="002145B2"/>
    <w:rsid w:val="00216ED7"/>
    <w:rsid w:val="00220A13"/>
    <w:rsid w:val="002228FA"/>
    <w:rsid w:val="00222C30"/>
    <w:rsid w:val="00224D93"/>
    <w:rsid w:val="002279E5"/>
    <w:rsid w:val="002306BE"/>
    <w:rsid w:val="00236567"/>
    <w:rsid w:val="002368D9"/>
    <w:rsid w:val="002372A6"/>
    <w:rsid w:val="00237E8A"/>
    <w:rsid w:val="00241213"/>
    <w:rsid w:val="00241965"/>
    <w:rsid w:val="00245316"/>
    <w:rsid w:val="00250F07"/>
    <w:rsid w:val="00253152"/>
    <w:rsid w:val="002538D7"/>
    <w:rsid w:val="00256548"/>
    <w:rsid w:val="00257126"/>
    <w:rsid w:val="00257894"/>
    <w:rsid w:val="00264825"/>
    <w:rsid w:val="00264865"/>
    <w:rsid w:val="00264FBD"/>
    <w:rsid w:val="00266126"/>
    <w:rsid w:val="00270EBB"/>
    <w:rsid w:val="002724F6"/>
    <w:rsid w:val="00272733"/>
    <w:rsid w:val="0027719C"/>
    <w:rsid w:val="002812E4"/>
    <w:rsid w:val="00281335"/>
    <w:rsid w:val="00281544"/>
    <w:rsid w:val="00281705"/>
    <w:rsid w:val="0028277D"/>
    <w:rsid w:val="00284AD0"/>
    <w:rsid w:val="00284C33"/>
    <w:rsid w:val="0028551A"/>
    <w:rsid w:val="00286EB1"/>
    <w:rsid w:val="00287CFD"/>
    <w:rsid w:val="00292CA1"/>
    <w:rsid w:val="002959EA"/>
    <w:rsid w:val="002A1E8B"/>
    <w:rsid w:val="002A219F"/>
    <w:rsid w:val="002A29D5"/>
    <w:rsid w:val="002A35B5"/>
    <w:rsid w:val="002A6FE9"/>
    <w:rsid w:val="002A72EF"/>
    <w:rsid w:val="002A76FA"/>
    <w:rsid w:val="002A7E95"/>
    <w:rsid w:val="002B0745"/>
    <w:rsid w:val="002B1335"/>
    <w:rsid w:val="002B153D"/>
    <w:rsid w:val="002B4928"/>
    <w:rsid w:val="002B4979"/>
    <w:rsid w:val="002B5943"/>
    <w:rsid w:val="002B6176"/>
    <w:rsid w:val="002B6B3A"/>
    <w:rsid w:val="002C009D"/>
    <w:rsid w:val="002C2E21"/>
    <w:rsid w:val="002C335F"/>
    <w:rsid w:val="002C48DC"/>
    <w:rsid w:val="002C5B85"/>
    <w:rsid w:val="002C63D3"/>
    <w:rsid w:val="002C662A"/>
    <w:rsid w:val="002C7CE4"/>
    <w:rsid w:val="002D18AD"/>
    <w:rsid w:val="002D2A68"/>
    <w:rsid w:val="002D49C4"/>
    <w:rsid w:val="002D4C9E"/>
    <w:rsid w:val="002E6683"/>
    <w:rsid w:val="002E68B7"/>
    <w:rsid w:val="002F0C92"/>
    <w:rsid w:val="002F1A32"/>
    <w:rsid w:val="002F2281"/>
    <w:rsid w:val="002F2E52"/>
    <w:rsid w:val="002F31E0"/>
    <w:rsid w:val="002F367F"/>
    <w:rsid w:val="002F4210"/>
    <w:rsid w:val="002F4542"/>
    <w:rsid w:val="002F6485"/>
    <w:rsid w:val="002F6719"/>
    <w:rsid w:val="003013A1"/>
    <w:rsid w:val="00305C9E"/>
    <w:rsid w:val="00307E16"/>
    <w:rsid w:val="003100BA"/>
    <w:rsid w:val="003112FE"/>
    <w:rsid w:val="00311406"/>
    <w:rsid w:val="0031155F"/>
    <w:rsid w:val="00313B2B"/>
    <w:rsid w:val="00314216"/>
    <w:rsid w:val="00314690"/>
    <w:rsid w:val="00314E64"/>
    <w:rsid w:val="00316944"/>
    <w:rsid w:val="00317C89"/>
    <w:rsid w:val="003206E0"/>
    <w:rsid w:val="00322FBB"/>
    <w:rsid w:val="00324E24"/>
    <w:rsid w:val="00326CBA"/>
    <w:rsid w:val="003320DD"/>
    <w:rsid w:val="003333A2"/>
    <w:rsid w:val="003334A8"/>
    <w:rsid w:val="00333950"/>
    <w:rsid w:val="00335B26"/>
    <w:rsid w:val="00343A36"/>
    <w:rsid w:val="00343C96"/>
    <w:rsid w:val="00343C9A"/>
    <w:rsid w:val="003452F1"/>
    <w:rsid w:val="00345F98"/>
    <w:rsid w:val="003461BC"/>
    <w:rsid w:val="00346F0E"/>
    <w:rsid w:val="00350296"/>
    <w:rsid w:val="00350DA9"/>
    <w:rsid w:val="0035181D"/>
    <w:rsid w:val="003545EA"/>
    <w:rsid w:val="003555D0"/>
    <w:rsid w:val="0035722C"/>
    <w:rsid w:val="003574AF"/>
    <w:rsid w:val="00360E71"/>
    <w:rsid w:val="0036286C"/>
    <w:rsid w:val="00363767"/>
    <w:rsid w:val="00375C25"/>
    <w:rsid w:val="003806E6"/>
    <w:rsid w:val="00380F6C"/>
    <w:rsid w:val="00382F63"/>
    <w:rsid w:val="00384553"/>
    <w:rsid w:val="003849A7"/>
    <w:rsid w:val="00384EFE"/>
    <w:rsid w:val="0038782D"/>
    <w:rsid w:val="003905F0"/>
    <w:rsid w:val="00391498"/>
    <w:rsid w:val="00394D62"/>
    <w:rsid w:val="00397116"/>
    <w:rsid w:val="00397C5C"/>
    <w:rsid w:val="003A0674"/>
    <w:rsid w:val="003A1BCF"/>
    <w:rsid w:val="003A2465"/>
    <w:rsid w:val="003A35A1"/>
    <w:rsid w:val="003A7C91"/>
    <w:rsid w:val="003B4067"/>
    <w:rsid w:val="003B4414"/>
    <w:rsid w:val="003B681D"/>
    <w:rsid w:val="003C05AD"/>
    <w:rsid w:val="003C1692"/>
    <w:rsid w:val="003C1CEE"/>
    <w:rsid w:val="003C28C1"/>
    <w:rsid w:val="003C28C5"/>
    <w:rsid w:val="003C36C9"/>
    <w:rsid w:val="003C537F"/>
    <w:rsid w:val="003D0216"/>
    <w:rsid w:val="003D174C"/>
    <w:rsid w:val="003D2051"/>
    <w:rsid w:val="003D389E"/>
    <w:rsid w:val="003D4D10"/>
    <w:rsid w:val="003D69B0"/>
    <w:rsid w:val="003E5175"/>
    <w:rsid w:val="003F1C14"/>
    <w:rsid w:val="003F218D"/>
    <w:rsid w:val="003F3225"/>
    <w:rsid w:val="003F4D36"/>
    <w:rsid w:val="003F6DCA"/>
    <w:rsid w:val="003F79DB"/>
    <w:rsid w:val="0040096B"/>
    <w:rsid w:val="00400BC7"/>
    <w:rsid w:val="00401754"/>
    <w:rsid w:val="00402159"/>
    <w:rsid w:val="00402AAC"/>
    <w:rsid w:val="00403B13"/>
    <w:rsid w:val="0040500E"/>
    <w:rsid w:val="00406FD2"/>
    <w:rsid w:val="00410D7F"/>
    <w:rsid w:val="004124EA"/>
    <w:rsid w:val="0041580B"/>
    <w:rsid w:val="00415E07"/>
    <w:rsid w:val="00416032"/>
    <w:rsid w:val="0041626F"/>
    <w:rsid w:val="004168A3"/>
    <w:rsid w:val="00417085"/>
    <w:rsid w:val="00420B6D"/>
    <w:rsid w:val="00424E5E"/>
    <w:rsid w:val="0043018B"/>
    <w:rsid w:val="0043045E"/>
    <w:rsid w:val="00430D22"/>
    <w:rsid w:val="004315F8"/>
    <w:rsid w:val="00431B14"/>
    <w:rsid w:val="00435335"/>
    <w:rsid w:val="004369AA"/>
    <w:rsid w:val="00441BB5"/>
    <w:rsid w:val="00444607"/>
    <w:rsid w:val="0044599B"/>
    <w:rsid w:val="00445CC8"/>
    <w:rsid w:val="004522D7"/>
    <w:rsid w:val="004525FB"/>
    <w:rsid w:val="00455912"/>
    <w:rsid w:val="00455C81"/>
    <w:rsid w:val="00460CFB"/>
    <w:rsid w:val="00462232"/>
    <w:rsid w:val="004626C0"/>
    <w:rsid w:val="00464B4C"/>
    <w:rsid w:val="00467444"/>
    <w:rsid w:val="0047025F"/>
    <w:rsid w:val="004704F0"/>
    <w:rsid w:val="00471C32"/>
    <w:rsid w:val="00476F45"/>
    <w:rsid w:val="004813B7"/>
    <w:rsid w:val="00482581"/>
    <w:rsid w:val="00485EFF"/>
    <w:rsid w:val="00490E60"/>
    <w:rsid w:val="004926B2"/>
    <w:rsid w:val="004949CE"/>
    <w:rsid w:val="0049663E"/>
    <w:rsid w:val="004A1E6E"/>
    <w:rsid w:val="004A29C4"/>
    <w:rsid w:val="004A563E"/>
    <w:rsid w:val="004B0A76"/>
    <w:rsid w:val="004B24B1"/>
    <w:rsid w:val="004B323F"/>
    <w:rsid w:val="004B39D8"/>
    <w:rsid w:val="004B3B92"/>
    <w:rsid w:val="004B7058"/>
    <w:rsid w:val="004C04F5"/>
    <w:rsid w:val="004C23E7"/>
    <w:rsid w:val="004C2BC4"/>
    <w:rsid w:val="004C3154"/>
    <w:rsid w:val="004C4AC3"/>
    <w:rsid w:val="004C5909"/>
    <w:rsid w:val="004C7A0B"/>
    <w:rsid w:val="004C7C91"/>
    <w:rsid w:val="004D04AA"/>
    <w:rsid w:val="004D22AB"/>
    <w:rsid w:val="004D3AB0"/>
    <w:rsid w:val="004D4592"/>
    <w:rsid w:val="004D69A7"/>
    <w:rsid w:val="004E24B1"/>
    <w:rsid w:val="004E47C4"/>
    <w:rsid w:val="004E4DD5"/>
    <w:rsid w:val="004E7421"/>
    <w:rsid w:val="004F0CFF"/>
    <w:rsid w:val="004F2C1E"/>
    <w:rsid w:val="00501D75"/>
    <w:rsid w:val="0050226D"/>
    <w:rsid w:val="00510207"/>
    <w:rsid w:val="00510F91"/>
    <w:rsid w:val="00511B23"/>
    <w:rsid w:val="005135F3"/>
    <w:rsid w:val="00514DA5"/>
    <w:rsid w:val="0051545E"/>
    <w:rsid w:val="00515B4B"/>
    <w:rsid w:val="00517322"/>
    <w:rsid w:val="00517FAB"/>
    <w:rsid w:val="00521253"/>
    <w:rsid w:val="00522DAC"/>
    <w:rsid w:val="00522ED2"/>
    <w:rsid w:val="00525487"/>
    <w:rsid w:val="005276E4"/>
    <w:rsid w:val="00531806"/>
    <w:rsid w:val="005329D8"/>
    <w:rsid w:val="0053413B"/>
    <w:rsid w:val="005344F4"/>
    <w:rsid w:val="0053610E"/>
    <w:rsid w:val="00536C10"/>
    <w:rsid w:val="00537BF0"/>
    <w:rsid w:val="00540B08"/>
    <w:rsid w:val="00541908"/>
    <w:rsid w:val="00542AD4"/>
    <w:rsid w:val="00542FFE"/>
    <w:rsid w:val="00544BE3"/>
    <w:rsid w:val="005479C7"/>
    <w:rsid w:val="005479F0"/>
    <w:rsid w:val="00551286"/>
    <w:rsid w:val="005531AF"/>
    <w:rsid w:val="00555787"/>
    <w:rsid w:val="005574B5"/>
    <w:rsid w:val="00561591"/>
    <w:rsid w:val="005634C5"/>
    <w:rsid w:val="0056374F"/>
    <w:rsid w:val="00570429"/>
    <w:rsid w:val="00570B13"/>
    <w:rsid w:val="00572C70"/>
    <w:rsid w:val="00577DF2"/>
    <w:rsid w:val="00584059"/>
    <w:rsid w:val="00584C30"/>
    <w:rsid w:val="00586444"/>
    <w:rsid w:val="00586F28"/>
    <w:rsid w:val="005909F0"/>
    <w:rsid w:val="005915B1"/>
    <w:rsid w:val="00592901"/>
    <w:rsid w:val="005A1919"/>
    <w:rsid w:val="005A2678"/>
    <w:rsid w:val="005A2841"/>
    <w:rsid w:val="005A4C8D"/>
    <w:rsid w:val="005A61CD"/>
    <w:rsid w:val="005B01B5"/>
    <w:rsid w:val="005B255E"/>
    <w:rsid w:val="005B26CC"/>
    <w:rsid w:val="005B47DA"/>
    <w:rsid w:val="005B5528"/>
    <w:rsid w:val="005B5B92"/>
    <w:rsid w:val="005B7C04"/>
    <w:rsid w:val="005B7F78"/>
    <w:rsid w:val="005C224D"/>
    <w:rsid w:val="005C35B5"/>
    <w:rsid w:val="005C53E2"/>
    <w:rsid w:val="005D42A1"/>
    <w:rsid w:val="005D68ED"/>
    <w:rsid w:val="005D6E75"/>
    <w:rsid w:val="005E0B8F"/>
    <w:rsid w:val="005E1DC2"/>
    <w:rsid w:val="005E3ED8"/>
    <w:rsid w:val="005E6D2C"/>
    <w:rsid w:val="005E6E5D"/>
    <w:rsid w:val="005F0479"/>
    <w:rsid w:val="005F506C"/>
    <w:rsid w:val="005F58DC"/>
    <w:rsid w:val="005F5FAE"/>
    <w:rsid w:val="005F74AB"/>
    <w:rsid w:val="00604CB0"/>
    <w:rsid w:val="00605870"/>
    <w:rsid w:val="00607646"/>
    <w:rsid w:val="006107BB"/>
    <w:rsid w:val="006113C0"/>
    <w:rsid w:val="00611F7F"/>
    <w:rsid w:val="006125FA"/>
    <w:rsid w:val="00613C92"/>
    <w:rsid w:val="00613E13"/>
    <w:rsid w:val="00614754"/>
    <w:rsid w:val="00615838"/>
    <w:rsid w:val="0061608C"/>
    <w:rsid w:val="00620931"/>
    <w:rsid w:val="00623751"/>
    <w:rsid w:val="00623BB7"/>
    <w:rsid w:val="00625FA1"/>
    <w:rsid w:val="00626969"/>
    <w:rsid w:val="0062720B"/>
    <w:rsid w:val="00631C01"/>
    <w:rsid w:val="006320BE"/>
    <w:rsid w:val="00637687"/>
    <w:rsid w:val="00640778"/>
    <w:rsid w:val="00641791"/>
    <w:rsid w:val="00643121"/>
    <w:rsid w:val="00643BD7"/>
    <w:rsid w:val="00643D16"/>
    <w:rsid w:val="006441AE"/>
    <w:rsid w:val="00646D35"/>
    <w:rsid w:val="0064788A"/>
    <w:rsid w:val="00647F75"/>
    <w:rsid w:val="00654F73"/>
    <w:rsid w:val="00655621"/>
    <w:rsid w:val="006557FE"/>
    <w:rsid w:val="0065643E"/>
    <w:rsid w:val="00657F3A"/>
    <w:rsid w:val="00661A54"/>
    <w:rsid w:val="00664284"/>
    <w:rsid w:val="00667913"/>
    <w:rsid w:val="00670B76"/>
    <w:rsid w:val="0067119E"/>
    <w:rsid w:val="0067563A"/>
    <w:rsid w:val="006818E1"/>
    <w:rsid w:val="00682215"/>
    <w:rsid w:val="006938F5"/>
    <w:rsid w:val="006941C9"/>
    <w:rsid w:val="00696FEB"/>
    <w:rsid w:val="00697E2E"/>
    <w:rsid w:val="006A2CAE"/>
    <w:rsid w:val="006A3ED3"/>
    <w:rsid w:val="006A65A3"/>
    <w:rsid w:val="006A767C"/>
    <w:rsid w:val="006B001E"/>
    <w:rsid w:val="006B1CFF"/>
    <w:rsid w:val="006B4A11"/>
    <w:rsid w:val="006B60AE"/>
    <w:rsid w:val="006C0182"/>
    <w:rsid w:val="006C351B"/>
    <w:rsid w:val="006C3921"/>
    <w:rsid w:val="006C39C2"/>
    <w:rsid w:val="006C41EE"/>
    <w:rsid w:val="006C5E2E"/>
    <w:rsid w:val="006C604E"/>
    <w:rsid w:val="006C613D"/>
    <w:rsid w:val="006C621B"/>
    <w:rsid w:val="006C7970"/>
    <w:rsid w:val="006D1D95"/>
    <w:rsid w:val="006D2C6E"/>
    <w:rsid w:val="006D34A8"/>
    <w:rsid w:val="006D37B3"/>
    <w:rsid w:val="006D4221"/>
    <w:rsid w:val="006D4391"/>
    <w:rsid w:val="006D637B"/>
    <w:rsid w:val="006D6D10"/>
    <w:rsid w:val="006D7832"/>
    <w:rsid w:val="006E0517"/>
    <w:rsid w:val="006E320A"/>
    <w:rsid w:val="006E36D8"/>
    <w:rsid w:val="006E4AA7"/>
    <w:rsid w:val="006E4BAF"/>
    <w:rsid w:val="006F1E15"/>
    <w:rsid w:val="006F1EA8"/>
    <w:rsid w:val="006F3BFB"/>
    <w:rsid w:val="006F5B13"/>
    <w:rsid w:val="006F630B"/>
    <w:rsid w:val="006F675F"/>
    <w:rsid w:val="006F777C"/>
    <w:rsid w:val="00700F0E"/>
    <w:rsid w:val="007028EE"/>
    <w:rsid w:val="00702CA2"/>
    <w:rsid w:val="00710D21"/>
    <w:rsid w:val="00710ED2"/>
    <w:rsid w:val="0071146D"/>
    <w:rsid w:val="007136A4"/>
    <w:rsid w:val="00722640"/>
    <w:rsid w:val="007253E0"/>
    <w:rsid w:val="00727697"/>
    <w:rsid w:val="00727C27"/>
    <w:rsid w:val="007301C0"/>
    <w:rsid w:val="007311A9"/>
    <w:rsid w:val="00731C9C"/>
    <w:rsid w:val="00732F91"/>
    <w:rsid w:val="007331F0"/>
    <w:rsid w:val="007358FB"/>
    <w:rsid w:val="00735B2D"/>
    <w:rsid w:val="007362E6"/>
    <w:rsid w:val="00736E5D"/>
    <w:rsid w:val="00741FC8"/>
    <w:rsid w:val="007425A3"/>
    <w:rsid w:val="00746918"/>
    <w:rsid w:val="0075005C"/>
    <w:rsid w:val="00750E5F"/>
    <w:rsid w:val="00751835"/>
    <w:rsid w:val="00752D43"/>
    <w:rsid w:val="00756CCA"/>
    <w:rsid w:val="00761105"/>
    <w:rsid w:val="007615A6"/>
    <w:rsid w:val="00764743"/>
    <w:rsid w:val="00764F1A"/>
    <w:rsid w:val="007662D5"/>
    <w:rsid w:val="00767261"/>
    <w:rsid w:val="00767B94"/>
    <w:rsid w:val="00772861"/>
    <w:rsid w:val="00772B7D"/>
    <w:rsid w:val="00773CA0"/>
    <w:rsid w:val="00774769"/>
    <w:rsid w:val="0077549B"/>
    <w:rsid w:val="007822CC"/>
    <w:rsid w:val="00782FB0"/>
    <w:rsid w:val="0078471B"/>
    <w:rsid w:val="00787071"/>
    <w:rsid w:val="0079156E"/>
    <w:rsid w:val="00794096"/>
    <w:rsid w:val="0079424B"/>
    <w:rsid w:val="00794483"/>
    <w:rsid w:val="00795EF9"/>
    <w:rsid w:val="00796ED8"/>
    <w:rsid w:val="007A1ED5"/>
    <w:rsid w:val="007A54BB"/>
    <w:rsid w:val="007A58B7"/>
    <w:rsid w:val="007A62CA"/>
    <w:rsid w:val="007A7AF9"/>
    <w:rsid w:val="007B0FAD"/>
    <w:rsid w:val="007B386B"/>
    <w:rsid w:val="007B5C49"/>
    <w:rsid w:val="007B739B"/>
    <w:rsid w:val="007C2584"/>
    <w:rsid w:val="007C3842"/>
    <w:rsid w:val="007C4DA3"/>
    <w:rsid w:val="007C4E93"/>
    <w:rsid w:val="007C6CEA"/>
    <w:rsid w:val="007D0976"/>
    <w:rsid w:val="007D2AF1"/>
    <w:rsid w:val="007D2C54"/>
    <w:rsid w:val="007D52E6"/>
    <w:rsid w:val="007D714E"/>
    <w:rsid w:val="007E2C35"/>
    <w:rsid w:val="007E5578"/>
    <w:rsid w:val="007E5D3B"/>
    <w:rsid w:val="007E6BAC"/>
    <w:rsid w:val="007E710E"/>
    <w:rsid w:val="007F10C8"/>
    <w:rsid w:val="007F373D"/>
    <w:rsid w:val="007F471F"/>
    <w:rsid w:val="007F4A40"/>
    <w:rsid w:val="007F59F1"/>
    <w:rsid w:val="007F65DE"/>
    <w:rsid w:val="007F7992"/>
    <w:rsid w:val="00802D70"/>
    <w:rsid w:val="00805A02"/>
    <w:rsid w:val="008064E7"/>
    <w:rsid w:val="008078A7"/>
    <w:rsid w:val="00811051"/>
    <w:rsid w:val="00812B93"/>
    <w:rsid w:val="00812D9B"/>
    <w:rsid w:val="008135A7"/>
    <w:rsid w:val="00814E33"/>
    <w:rsid w:val="00815834"/>
    <w:rsid w:val="00816849"/>
    <w:rsid w:val="008216C6"/>
    <w:rsid w:val="00821876"/>
    <w:rsid w:val="00825C93"/>
    <w:rsid w:val="00826BF6"/>
    <w:rsid w:val="00827456"/>
    <w:rsid w:val="00831620"/>
    <w:rsid w:val="00831637"/>
    <w:rsid w:val="00832792"/>
    <w:rsid w:val="008335BD"/>
    <w:rsid w:val="00834C70"/>
    <w:rsid w:val="0083569D"/>
    <w:rsid w:val="008427B8"/>
    <w:rsid w:val="00844DAB"/>
    <w:rsid w:val="00846AC8"/>
    <w:rsid w:val="00851431"/>
    <w:rsid w:val="00853ACB"/>
    <w:rsid w:val="008550CA"/>
    <w:rsid w:val="0085655A"/>
    <w:rsid w:val="00861A8E"/>
    <w:rsid w:val="008650C2"/>
    <w:rsid w:val="0086588C"/>
    <w:rsid w:val="0086628E"/>
    <w:rsid w:val="008702AA"/>
    <w:rsid w:val="00873928"/>
    <w:rsid w:val="00877410"/>
    <w:rsid w:val="00877446"/>
    <w:rsid w:val="00880C2F"/>
    <w:rsid w:val="00880D0B"/>
    <w:rsid w:val="00886770"/>
    <w:rsid w:val="0088727A"/>
    <w:rsid w:val="00887AFC"/>
    <w:rsid w:val="008904B9"/>
    <w:rsid w:val="00891685"/>
    <w:rsid w:val="008916BB"/>
    <w:rsid w:val="00893541"/>
    <w:rsid w:val="00895CBD"/>
    <w:rsid w:val="00897BB5"/>
    <w:rsid w:val="008A0A0D"/>
    <w:rsid w:val="008A21F7"/>
    <w:rsid w:val="008A29B9"/>
    <w:rsid w:val="008A2DC3"/>
    <w:rsid w:val="008A37DC"/>
    <w:rsid w:val="008A5116"/>
    <w:rsid w:val="008A5A69"/>
    <w:rsid w:val="008A6FA6"/>
    <w:rsid w:val="008B5832"/>
    <w:rsid w:val="008B5A96"/>
    <w:rsid w:val="008B6963"/>
    <w:rsid w:val="008C07A8"/>
    <w:rsid w:val="008C3681"/>
    <w:rsid w:val="008C463E"/>
    <w:rsid w:val="008C4B5C"/>
    <w:rsid w:val="008C5861"/>
    <w:rsid w:val="008C63DF"/>
    <w:rsid w:val="008D26F2"/>
    <w:rsid w:val="008D4115"/>
    <w:rsid w:val="008D6FDD"/>
    <w:rsid w:val="008E1F57"/>
    <w:rsid w:val="008E3BA0"/>
    <w:rsid w:val="008E3CA3"/>
    <w:rsid w:val="008E7DEB"/>
    <w:rsid w:val="008F0F4A"/>
    <w:rsid w:val="008F21CC"/>
    <w:rsid w:val="008F21EC"/>
    <w:rsid w:val="008F2632"/>
    <w:rsid w:val="008F3561"/>
    <w:rsid w:val="008F54AA"/>
    <w:rsid w:val="008F550F"/>
    <w:rsid w:val="008F5C97"/>
    <w:rsid w:val="008F61D1"/>
    <w:rsid w:val="008F6F16"/>
    <w:rsid w:val="008F7698"/>
    <w:rsid w:val="00904685"/>
    <w:rsid w:val="0090468B"/>
    <w:rsid w:val="009048AE"/>
    <w:rsid w:val="00910BA8"/>
    <w:rsid w:val="00911323"/>
    <w:rsid w:val="00912B2D"/>
    <w:rsid w:val="00915078"/>
    <w:rsid w:val="00916E87"/>
    <w:rsid w:val="00926400"/>
    <w:rsid w:val="009266CC"/>
    <w:rsid w:val="009268F4"/>
    <w:rsid w:val="0093154C"/>
    <w:rsid w:val="00932330"/>
    <w:rsid w:val="00932777"/>
    <w:rsid w:val="0093287C"/>
    <w:rsid w:val="00933E6E"/>
    <w:rsid w:val="00936664"/>
    <w:rsid w:val="00936CC1"/>
    <w:rsid w:val="00937E56"/>
    <w:rsid w:val="009422A4"/>
    <w:rsid w:val="009443B7"/>
    <w:rsid w:val="009468E9"/>
    <w:rsid w:val="0095072E"/>
    <w:rsid w:val="009521EF"/>
    <w:rsid w:val="00953F17"/>
    <w:rsid w:val="00955BB9"/>
    <w:rsid w:val="00957BCA"/>
    <w:rsid w:val="00960BAB"/>
    <w:rsid w:val="00962FD8"/>
    <w:rsid w:val="009642BC"/>
    <w:rsid w:val="00967227"/>
    <w:rsid w:val="0096767C"/>
    <w:rsid w:val="009712F2"/>
    <w:rsid w:val="00971475"/>
    <w:rsid w:val="00972D2B"/>
    <w:rsid w:val="00974AA7"/>
    <w:rsid w:val="0098006F"/>
    <w:rsid w:val="00981249"/>
    <w:rsid w:val="00981F7F"/>
    <w:rsid w:val="00985E93"/>
    <w:rsid w:val="00986314"/>
    <w:rsid w:val="00987A03"/>
    <w:rsid w:val="00987FF0"/>
    <w:rsid w:val="009909B7"/>
    <w:rsid w:val="009910BF"/>
    <w:rsid w:val="0099260B"/>
    <w:rsid w:val="009933AB"/>
    <w:rsid w:val="00994901"/>
    <w:rsid w:val="00995613"/>
    <w:rsid w:val="00997DCD"/>
    <w:rsid w:val="009A14A9"/>
    <w:rsid w:val="009A1DFA"/>
    <w:rsid w:val="009A23E3"/>
    <w:rsid w:val="009A4287"/>
    <w:rsid w:val="009A5D66"/>
    <w:rsid w:val="009A7348"/>
    <w:rsid w:val="009B0C7C"/>
    <w:rsid w:val="009B1E7B"/>
    <w:rsid w:val="009B262F"/>
    <w:rsid w:val="009B4CDE"/>
    <w:rsid w:val="009B599A"/>
    <w:rsid w:val="009B5AAD"/>
    <w:rsid w:val="009C2DCE"/>
    <w:rsid w:val="009C38C8"/>
    <w:rsid w:val="009C50E2"/>
    <w:rsid w:val="009D00D9"/>
    <w:rsid w:val="009D0BDE"/>
    <w:rsid w:val="009D12C5"/>
    <w:rsid w:val="009D16A4"/>
    <w:rsid w:val="009E7B84"/>
    <w:rsid w:val="009F177F"/>
    <w:rsid w:val="009F3F6C"/>
    <w:rsid w:val="009F6545"/>
    <w:rsid w:val="009F6F11"/>
    <w:rsid w:val="00A004B2"/>
    <w:rsid w:val="00A03909"/>
    <w:rsid w:val="00A04679"/>
    <w:rsid w:val="00A102FD"/>
    <w:rsid w:val="00A13251"/>
    <w:rsid w:val="00A1327B"/>
    <w:rsid w:val="00A1344F"/>
    <w:rsid w:val="00A13C97"/>
    <w:rsid w:val="00A142B1"/>
    <w:rsid w:val="00A16732"/>
    <w:rsid w:val="00A17070"/>
    <w:rsid w:val="00A17090"/>
    <w:rsid w:val="00A17242"/>
    <w:rsid w:val="00A17461"/>
    <w:rsid w:val="00A27C4D"/>
    <w:rsid w:val="00A3189D"/>
    <w:rsid w:val="00A3258F"/>
    <w:rsid w:val="00A32F18"/>
    <w:rsid w:val="00A34C91"/>
    <w:rsid w:val="00A35A50"/>
    <w:rsid w:val="00A36354"/>
    <w:rsid w:val="00A36530"/>
    <w:rsid w:val="00A36818"/>
    <w:rsid w:val="00A40FFA"/>
    <w:rsid w:val="00A427FC"/>
    <w:rsid w:val="00A42E98"/>
    <w:rsid w:val="00A447CB"/>
    <w:rsid w:val="00A4694B"/>
    <w:rsid w:val="00A50601"/>
    <w:rsid w:val="00A56A15"/>
    <w:rsid w:val="00A57487"/>
    <w:rsid w:val="00A627C7"/>
    <w:rsid w:val="00A63DB8"/>
    <w:rsid w:val="00A65D7F"/>
    <w:rsid w:val="00A66703"/>
    <w:rsid w:val="00A67B3F"/>
    <w:rsid w:val="00A73DC7"/>
    <w:rsid w:val="00A76690"/>
    <w:rsid w:val="00A77739"/>
    <w:rsid w:val="00A80139"/>
    <w:rsid w:val="00A805EA"/>
    <w:rsid w:val="00A82309"/>
    <w:rsid w:val="00A83740"/>
    <w:rsid w:val="00A83FA5"/>
    <w:rsid w:val="00A85641"/>
    <w:rsid w:val="00A8567F"/>
    <w:rsid w:val="00A85A5E"/>
    <w:rsid w:val="00A85D6F"/>
    <w:rsid w:val="00A873CD"/>
    <w:rsid w:val="00A910D5"/>
    <w:rsid w:val="00A91546"/>
    <w:rsid w:val="00A93CDA"/>
    <w:rsid w:val="00A965F6"/>
    <w:rsid w:val="00A96775"/>
    <w:rsid w:val="00A97D39"/>
    <w:rsid w:val="00AA0907"/>
    <w:rsid w:val="00AA0A48"/>
    <w:rsid w:val="00AA1ECC"/>
    <w:rsid w:val="00AA1F8C"/>
    <w:rsid w:val="00AA3BC7"/>
    <w:rsid w:val="00AA4815"/>
    <w:rsid w:val="00AA4C40"/>
    <w:rsid w:val="00AA4C84"/>
    <w:rsid w:val="00AA61A4"/>
    <w:rsid w:val="00AA7891"/>
    <w:rsid w:val="00AB1424"/>
    <w:rsid w:val="00AB3637"/>
    <w:rsid w:val="00AB5234"/>
    <w:rsid w:val="00AB536D"/>
    <w:rsid w:val="00AB5AFD"/>
    <w:rsid w:val="00AB5D59"/>
    <w:rsid w:val="00AB6072"/>
    <w:rsid w:val="00AC0EFE"/>
    <w:rsid w:val="00AC2B97"/>
    <w:rsid w:val="00AC4E42"/>
    <w:rsid w:val="00AC69F3"/>
    <w:rsid w:val="00AD0146"/>
    <w:rsid w:val="00AD038A"/>
    <w:rsid w:val="00AD1E60"/>
    <w:rsid w:val="00AD1F96"/>
    <w:rsid w:val="00AD276B"/>
    <w:rsid w:val="00AD2BBD"/>
    <w:rsid w:val="00AE2218"/>
    <w:rsid w:val="00AE29A5"/>
    <w:rsid w:val="00AE36B5"/>
    <w:rsid w:val="00AE50E7"/>
    <w:rsid w:val="00AE5D7C"/>
    <w:rsid w:val="00AE692D"/>
    <w:rsid w:val="00AF04DA"/>
    <w:rsid w:val="00AF1931"/>
    <w:rsid w:val="00AF221D"/>
    <w:rsid w:val="00AF4DCA"/>
    <w:rsid w:val="00AF5A6C"/>
    <w:rsid w:val="00AF6D9F"/>
    <w:rsid w:val="00B002F7"/>
    <w:rsid w:val="00B00681"/>
    <w:rsid w:val="00B03C8D"/>
    <w:rsid w:val="00B03D82"/>
    <w:rsid w:val="00B056F6"/>
    <w:rsid w:val="00B06292"/>
    <w:rsid w:val="00B06A43"/>
    <w:rsid w:val="00B10484"/>
    <w:rsid w:val="00B11052"/>
    <w:rsid w:val="00B11B59"/>
    <w:rsid w:val="00B123FC"/>
    <w:rsid w:val="00B1297E"/>
    <w:rsid w:val="00B13453"/>
    <w:rsid w:val="00B13B59"/>
    <w:rsid w:val="00B15ABA"/>
    <w:rsid w:val="00B2136C"/>
    <w:rsid w:val="00B2217E"/>
    <w:rsid w:val="00B232C2"/>
    <w:rsid w:val="00B2540B"/>
    <w:rsid w:val="00B257EC"/>
    <w:rsid w:val="00B25EF5"/>
    <w:rsid w:val="00B26D8F"/>
    <w:rsid w:val="00B27849"/>
    <w:rsid w:val="00B27CFE"/>
    <w:rsid w:val="00B3085F"/>
    <w:rsid w:val="00B30D0E"/>
    <w:rsid w:val="00B31996"/>
    <w:rsid w:val="00B32065"/>
    <w:rsid w:val="00B36067"/>
    <w:rsid w:val="00B44513"/>
    <w:rsid w:val="00B5080F"/>
    <w:rsid w:val="00B508A5"/>
    <w:rsid w:val="00B52019"/>
    <w:rsid w:val="00B54E46"/>
    <w:rsid w:val="00B55039"/>
    <w:rsid w:val="00B5599B"/>
    <w:rsid w:val="00B617A8"/>
    <w:rsid w:val="00B63807"/>
    <w:rsid w:val="00B6473C"/>
    <w:rsid w:val="00B65686"/>
    <w:rsid w:val="00B7023D"/>
    <w:rsid w:val="00B713E9"/>
    <w:rsid w:val="00B714CB"/>
    <w:rsid w:val="00B71C44"/>
    <w:rsid w:val="00B7255A"/>
    <w:rsid w:val="00B72B18"/>
    <w:rsid w:val="00B7304A"/>
    <w:rsid w:val="00B733D9"/>
    <w:rsid w:val="00B74479"/>
    <w:rsid w:val="00B764D8"/>
    <w:rsid w:val="00B809BB"/>
    <w:rsid w:val="00B81F37"/>
    <w:rsid w:val="00B825DF"/>
    <w:rsid w:val="00B84148"/>
    <w:rsid w:val="00B8459C"/>
    <w:rsid w:val="00B85820"/>
    <w:rsid w:val="00B85D2A"/>
    <w:rsid w:val="00B86D09"/>
    <w:rsid w:val="00B87C9C"/>
    <w:rsid w:val="00B9100D"/>
    <w:rsid w:val="00B97D64"/>
    <w:rsid w:val="00BA0F87"/>
    <w:rsid w:val="00BA3330"/>
    <w:rsid w:val="00BA55AD"/>
    <w:rsid w:val="00BA5973"/>
    <w:rsid w:val="00BA5B3E"/>
    <w:rsid w:val="00BA7DE0"/>
    <w:rsid w:val="00BB134D"/>
    <w:rsid w:val="00BB18A9"/>
    <w:rsid w:val="00BB5ACD"/>
    <w:rsid w:val="00BB7675"/>
    <w:rsid w:val="00BC147B"/>
    <w:rsid w:val="00BC75EB"/>
    <w:rsid w:val="00BD08CD"/>
    <w:rsid w:val="00BD2601"/>
    <w:rsid w:val="00BD32A6"/>
    <w:rsid w:val="00BD333F"/>
    <w:rsid w:val="00BD33ED"/>
    <w:rsid w:val="00BD49CA"/>
    <w:rsid w:val="00BD4E3D"/>
    <w:rsid w:val="00BD54BE"/>
    <w:rsid w:val="00BD718F"/>
    <w:rsid w:val="00BD7535"/>
    <w:rsid w:val="00BE24B7"/>
    <w:rsid w:val="00BE3F34"/>
    <w:rsid w:val="00BE60B1"/>
    <w:rsid w:val="00BE6EB0"/>
    <w:rsid w:val="00BE70FF"/>
    <w:rsid w:val="00BE7CFE"/>
    <w:rsid w:val="00BF1DA2"/>
    <w:rsid w:val="00BF43E8"/>
    <w:rsid w:val="00BF5199"/>
    <w:rsid w:val="00BF57FD"/>
    <w:rsid w:val="00BF6108"/>
    <w:rsid w:val="00BF65C4"/>
    <w:rsid w:val="00BF7E4E"/>
    <w:rsid w:val="00C01F46"/>
    <w:rsid w:val="00C02E62"/>
    <w:rsid w:val="00C038ED"/>
    <w:rsid w:val="00C0526D"/>
    <w:rsid w:val="00C05D52"/>
    <w:rsid w:val="00C10486"/>
    <w:rsid w:val="00C12684"/>
    <w:rsid w:val="00C13161"/>
    <w:rsid w:val="00C131C9"/>
    <w:rsid w:val="00C13A43"/>
    <w:rsid w:val="00C20D69"/>
    <w:rsid w:val="00C20FC1"/>
    <w:rsid w:val="00C23030"/>
    <w:rsid w:val="00C23ABA"/>
    <w:rsid w:val="00C24F27"/>
    <w:rsid w:val="00C2700B"/>
    <w:rsid w:val="00C301E5"/>
    <w:rsid w:val="00C31FC0"/>
    <w:rsid w:val="00C33094"/>
    <w:rsid w:val="00C34112"/>
    <w:rsid w:val="00C3476F"/>
    <w:rsid w:val="00C37486"/>
    <w:rsid w:val="00C4031C"/>
    <w:rsid w:val="00C409FC"/>
    <w:rsid w:val="00C41713"/>
    <w:rsid w:val="00C42EE3"/>
    <w:rsid w:val="00C44240"/>
    <w:rsid w:val="00C453A6"/>
    <w:rsid w:val="00C46008"/>
    <w:rsid w:val="00C46C08"/>
    <w:rsid w:val="00C470B1"/>
    <w:rsid w:val="00C5086B"/>
    <w:rsid w:val="00C5184D"/>
    <w:rsid w:val="00C5578E"/>
    <w:rsid w:val="00C55CE4"/>
    <w:rsid w:val="00C6138A"/>
    <w:rsid w:val="00C62AFF"/>
    <w:rsid w:val="00C634B5"/>
    <w:rsid w:val="00C63BDB"/>
    <w:rsid w:val="00C64075"/>
    <w:rsid w:val="00C6697A"/>
    <w:rsid w:val="00C72617"/>
    <w:rsid w:val="00C73DB2"/>
    <w:rsid w:val="00C77B8B"/>
    <w:rsid w:val="00C81460"/>
    <w:rsid w:val="00C835AF"/>
    <w:rsid w:val="00C845DB"/>
    <w:rsid w:val="00C92559"/>
    <w:rsid w:val="00C92CD0"/>
    <w:rsid w:val="00C959C1"/>
    <w:rsid w:val="00C95DC5"/>
    <w:rsid w:val="00C97BF3"/>
    <w:rsid w:val="00CA62A3"/>
    <w:rsid w:val="00CB0920"/>
    <w:rsid w:val="00CB34D2"/>
    <w:rsid w:val="00CB3AE1"/>
    <w:rsid w:val="00CB5764"/>
    <w:rsid w:val="00CB69B7"/>
    <w:rsid w:val="00CB6F09"/>
    <w:rsid w:val="00CB77E5"/>
    <w:rsid w:val="00CC0EC3"/>
    <w:rsid w:val="00CC1B0F"/>
    <w:rsid w:val="00CC376B"/>
    <w:rsid w:val="00CC76EE"/>
    <w:rsid w:val="00CD10EF"/>
    <w:rsid w:val="00CD16A8"/>
    <w:rsid w:val="00CD17A1"/>
    <w:rsid w:val="00CD26B1"/>
    <w:rsid w:val="00CD2ADA"/>
    <w:rsid w:val="00CD5417"/>
    <w:rsid w:val="00CD5C1A"/>
    <w:rsid w:val="00CD5E59"/>
    <w:rsid w:val="00CD7E61"/>
    <w:rsid w:val="00CE1760"/>
    <w:rsid w:val="00CE4A48"/>
    <w:rsid w:val="00CE4DD6"/>
    <w:rsid w:val="00CE528B"/>
    <w:rsid w:val="00CE5BE6"/>
    <w:rsid w:val="00CE726A"/>
    <w:rsid w:val="00CE74B9"/>
    <w:rsid w:val="00CE75E4"/>
    <w:rsid w:val="00CF1E2C"/>
    <w:rsid w:val="00CF4A61"/>
    <w:rsid w:val="00CF7476"/>
    <w:rsid w:val="00D00877"/>
    <w:rsid w:val="00D01561"/>
    <w:rsid w:val="00D018F5"/>
    <w:rsid w:val="00D03D4B"/>
    <w:rsid w:val="00D05990"/>
    <w:rsid w:val="00D07E16"/>
    <w:rsid w:val="00D07E78"/>
    <w:rsid w:val="00D10C9D"/>
    <w:rsid w:val="00D13BD7"/>
    <w:rsid w:val="00D154D8"/>
    <w:rsid w:val="00D15F90"/>
    <w:rsid w:val="00D22D07"/>
    <w:rsid w:val="00D2483D"/>
    <w:rsid w:val="00D26E8F"/>
    <w:rsid w:val="00D278DA"/>
    <w:rsid w:val="00D32AB9"/>
    <w:rsid w:val="00D35352"/>
    <w:rsid w:val="00D37FEF"/>
    <w:rsid w:val="00D40203"/>
    <w:rsid w:val="00D45018"/>
    <w:rsid w:val="00D46176"/>
    <w:rsid w:val="00D46E4C"/>
    <w:rsid w:val="00D538E3"/>
    <w:rsid w:val="00D553CB"/>
    <w:rsid w:val="00D555D5"/>
    <w:rsid w:val="00D63829"/>
    <w:rsid w:val="00D638BA"/>
    <w:rsid w:val="00D65FF1"/>
    <w:rsid w:val="00D66DDD"/>
    <w:rsid w:val="00D704D1"/>
    <w:rsid w:val="00D740C5"/>
    <w:rsid w:val="00D80C58"/>
    <w:rsid w:val="00D811F3"/>
    <w:rsid w:val="00D82D2B"/>
    <w:rsid w:val="00D83A38"/>
    <w:rsid w:val="00D84080"/>
    <w:rsid w:val="00D840F5"/>
    <w:rsid w:val="00D87044"/>
    <w:rsid w:val="00D91A77"/>
    <w:rsid w:val="00D91B82"/>
    <w:rsid w:val="00D94F84"/>
    <w:rsid w:val="00D959E6"/>
    <w:rsid w:val="00DA1364"/>
    <w:rsid w:val="00DA58DB"/>
    <w:rsid w:val="00DB0B77"/>
    <w:rsid w:val="00DB1C1C"/>
    <w:rsid w:val="00DB2454"/>
    <w:rsid w:val="00DB3691"/>
    <w:rsid w:val="00DB47C6"/>
    <w:rsid w:val="00DB4CC2"/>
    <w:rsid w:val="00DB75FA"/>
    <w:rsid w:val="00DC168D"/>
    <w:rsid w:val="00DC1933"/>
    <w:rsid w:val="00DC540E"/>
    <w:rsid w:val="00DC63BD"/>
    <w:rsid w:val="00DD038C"/>
    <w:rsid w:val="00DD1B12"/>
    <w:rsid w:val="00DD1F35"/>
    <w:rsid w:val="00DD3607"/>
    <w:rsid w:val="00DE126C"/>
    <w:rsid w:val="00DE3240"/>
    <w:rsid w:val="00DE42F5"/>
    <w:rsid w:val="00DE600F"/>
    <w:rsid w:val="00DF2378"/>
    <w:rsid w:val="00DF26F2"/>
    <w:rsid w:val="00DF40B7"/>
    <w:rsid w:val="00DF6B84"/>
    <w:rsid w:val="00DF7810"/>
    <w:rsid w:val="00E011CD"/>
    <w:rsid w:val="00E0358E"/>
    <w:rsid w:val="00E05C2B"/>
    <w:rsid w:val="00E07B92"/>
    <w:rsid w:val="00E1422C"/>
    <w:rsid w:val="00E147A1"/>
    <w:rsid w:val="00E14C7E"/>
    <w:rsid w:val="00E17438"/>
    <w:rsid w:val="00E17AF0"/>
    <w:rsid w:val="00E27C31"/>
    <w:rsid w:val="00E31160"/>
    <w:rsid w:val="00E32553"/>
    <w:rsid w:val="00E32A57"/>
    <w:rsid w:val="00E33B59"/>
    <w:rsid w:val="00E36F72"/>
    <w:rsid w:val="00E373D8"/>
    <w:rsid w:val="00E40576"/>
    <w:rsid w:val="00E40B36"/>
    <w:rsid w:val="00E420CC"/>
    <w:rsid w:val="00E50BB9"/>
    <w:rsid w:val="00E50BEF"/>
    <w:rsid w:val="00E510BB"/>
    <w:rsid w:val="00E529B6"/>
    <w:rsid w:val="00E5330F"/>
    <w:rsid w:val="00E560E4"/>
    <w:rsid w:val="00E5624E"/>
    <w:rsid w:val="00E605A1"/>
    <w:rsid w:val="00E61018"/>
    <w:rsid w:val="00E61BF9"/>
    <w:rsid w:val="00E6219E"/>
    <w:rsid w:val="00E63464"/>
    <w:rsid w:val="00E645A3"/>
    <w:rsid w:val="00E647D6"/>
    <w:rsid w:val="00E648F0"/>
    <w:rsid w:val="00E6539C"/>
    <w:rsid w:val="00E65F5E"/>
    <w:rsid w:val="00E6711B"/>
    <w:rsid w:val="00E70FD6"/>
    <w:rsid w:val="00E7295F"/>
    <w:rsid w:val="00E75B87"/>
    <w:rsid w:val="00E9133E"/>
    <w:rsid w:val="00E918A1"/>
    <w:rsid w:val="00E92FD8"/>
    <w:rsid w:val="00EA047C"/>
    <w:rsid w:val="00EA2AC4"/>
    <w:rsid w:val="00EA3B8F"/>
    <w:rsid w:val="00EA3DF3"/>
    <w:rsid w:val="00EA59F8"/>
    <w:rsid w:val="00EA5A74"/>
    <w:rsid w:val="00EA611F"/>
    <w:rsid w:val="00EA6167"/>
    <w:rsid w:val="00EB274A"/>
    <w:rsid w:val="00EB2EC6"/>
    <w:rsid w:val="00EB3DE2"/>
    <w:rsid w:val="00EB467B"/>
    <w:rsid w:val="00EB4681"/>
    <w:rsid w:val="00EB4C59"/>
    <w:rsid w:val="00EB4D11"/>
    <w:rsid w:val="00EB54CA"/>
    <w:rsid w:val="00EB763E"/>
    <w:rsid w:val="00EC462B"/>
    <w:rsid w:val="00EC7091"/>
    <w:rsid w:val="00EC74D3"/>
    <w:rsid w:val="00ED199A"/>
    <w:rsid w:val="00ED324C"/>
    <w:rsid w:val="00ED69F4"/>
    <w:rsid w:val="00ED6AD9"/>
    <w:rsid w:val="00EE464A"/>
    <w:rsid w:val="00EE5191"/>
    <w:rsid w:val="00EE7947"/>
    <w:rsid w:val="00EE7979"/>
    <w:rsid w:val="00EF650E"/>
    <w:rsid w:val="00EF655C"/>
    <w:rsid w:val="00EF77EC"/>
    <w:rsid w:val="00F005B8"/>
    <w:rsid w:val="00F01767"/>
    <w:rsid w:val="00F03E87"/>
    <w:rsid w:val="00F0523F"/>
    <w:rsid w:val="00F05AEF"/>
    <w:rsid w:val="00F05C7C"/>
    <w:rsid w:val="00F0653F"/>
    <w:rsid w:val="00F07C48"/>
    <w:rsid w:val="00F12C08"/>
    <w:rsid w:val="00F203D5"/>
    <w:rsid w:val="00F204A0"/>
    <w:rsid w:val="00F2110C"/>
    <w:rsid w:val="00F23955"/>
    <w:rsid w:val="00F2514A"/>
    <w:rsid w:val="00F269D6"/>
    <w:rsid w:val="00F27B6C"/>
    <w:rsid w:val="00F31705"/>
    <w:rsid w:val="00F3228D"/>
    <w:rsid w:val="00F323A0"/>
    <w:rsid w:val="00F32F66"/>
    <w:rsid w:val="00F331DA"/>
    <w:rsid w:val="00F3332F"/>
    <w:rsid w:val="00F374D3"/>
    <w:rsid w:val="00F37714"/>
    <w:rsid w:val="00F4127B"/>
    <w:rsid w:val="00F43C19"/>
    <w:rsid w:val="00F44083"/>
    <w:rsid w:val="00F45003"/>
    <w:rsid w:val="00F466BA"/>
    <w:rsid w:val="00F46BB5"/>
    <w:rsid w:val="00F5299A"/>
    <w:rsid w:val="00F55DF2"/>
    <w:rsid w:val="00F60262"/>
    <w:rsid w:val="00F61CD8"/>
    <w:rsid w:val="00F62EF7"/>
    <w:rsid w:val="00F634CC"/>
    <w:rsid w:val="00F63DD3"/>
    <w:rsid w:val="00F64000"/>
    <w:rsid w:val="00F64771"/>
    <w:rsid w:val="00F65B7F"/>
    <w:rsid w:val="00F770BC"/>
    <w:rsid w:val="00F7785B"/>
    <w:rsid w:val="00F82B19"/>
    <w:rsid w:val="00F840E1"/>
    <w:rsid w:val="00F844FB"/>
    <w:rsid w:val="00F8476B"/>
    <w:rsid w:val="00F87255"/>
    <w:rsid w:val="00F874A9"/>
    <w:rsid w:val="00F901CF"/>
    <w:rsid w:val="00F91CD5"/>
    <w:rsid w:val="00F93A77"/>
    <w:rsid w:val="00F949DD"/>
    <w:rsid w:val="00F94A50"/>
    <w:rsid w:val="00F95822"/>
    <w:rsid w:val="00F9632D"/>
    <w:rsid w:val="00FA0526"/>
    <w:rsid w:val="00FA065D"/>
    <w:rsid w:val="00FA09B1"/>
    <w:rsid w:val="00FA177F"/>
    <w:rsid w:val="00FA26AE"/>
    <w:rsid w:val="00FA2A29"/>
    <w:rsid w:val="00FA2E6E"/>
    <w:rsid w:val="00FA32D2"/>
    <w:rsid w:val="00FA7EDB"/>
    <w:rsid w:val="00FB1DE9"/>
    <w:rsid w:val="00FB494E"/>
    <w:rsid w:val="00FB5260"/>
    <w:rsid w:val="00FB53F3"/>
    <w:rsid w:val="00FB593C"/>
    <w:rsid w:val="00FB62BD"/>
    <w:rsid w:val="00FC2C79"/>
    <w:rsid w:val="00FC41EB"/>
    <w:rsid w:val="00FC69D8"/>
    <w:rsid w:val="00FC75ED"/>
    <w:rsid w:val="00FD02FF"/>
    <w:rsid w:val="00FD3254"/>
    <w:rsid w:val="00FE3802"/>
    <w:rsid w:val="00FE5CF4"/>
    <w:rsid w:val="00FE6858"/>
    <w:rsid w:val="00FF0F2E"/>
    <w:rsid w:val="00FF1CB0"/>
    <w:rsid w:val="00FF22B3"/>
    <w:rsid w:val="00FF499E"/>
    <w:rsid w:val="00FF5852"/>
    <w:rsid w:val="00FF664D"/>
    <w:rsid w:val="00FF6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31E8CDC2"/>
  <w15:docId w15:val="{A60818F3-40BC-4345-902E-A05E5C92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jc w:val="center"/>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rPr>
  </w:style>
  <w:style w:type="paragraph" w:customStyle="1" w:styleId="Word4095Null">
    <w:name w:val="Word4095Null"/>
    <w:pPr>
      <w:widowControl w:val="0"/>
      <w:spacing w:line="240" w:lineRule="atLeast"/>
    </w:pPr>
    <w:rPr>
      <w:rFonts w:ascii="Times New Roman" w:eastAsia="Times New Roman" w:hAnsi="Times New Roman"/>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32"/>
    </w:rPr>
  </w:style>
  <w:style w:type="character" w:styleId="Hyperlink">
    <w:name w:val="Hyperlink"/>
    <w:rsid w:val="007C6074"/>
    <w:rPr>
      <w:color w:val="0000FF"/>
      <w:u w:val="single"/>
    </w:rPr>
  </w:style>
  <w:style w:type="paragraph" w:styleId="BalloonText">
    <w:name w:val="Balloon Text"/>
    <w:basedOn w:val="Normal"/>
    <w:semiHidden/>
    <w:rsid w:val="008907F6"/>
    <w:rPr>
      <w:rFonts w:ascii="Lucida Grande" w:hAnsi="Lucida Grande"/>
      <w:sz w:val="18"/>
      <w:szCs w:val="18"/>
    </w:rPr>
  </w:style>
  <w:style w:type="character" w:styleId="FollowedHyperlink">
    <w:name w:val="FollowedHyperlink"/>
    <w:uiPriority w:val="99"/>
    <w:semiHidden/>
    <w:unhideWhenUsed/>
    <w:rsid w:val="00B2217E"/>
    <w:rPr>
      <w:color w:val="800080"/>
      <w:u w:val="single"/>
    </w:rPr>
  </w:style>
  <w:style w:type="character" w:customStyle="1" w:styleId="Heading1Char">
    <w:name w:val="Heading 1 Char"/>
    <w:link w:val="Heading1"/>
    <w:rsid w:val="00B2217E"/>
    <w:rPr>
      <w:rFonts w:ascii="Arial" w:hAnsi="Arial"/>
      <w:b/>
      <w:sz w:val="24"/>
    </w:rPr>
  </w:style>
  <w:style w:type="paragraph" w:styleId="Header">
    <w:name w:val="header"/>
    <w:basedOn w:val="Normal"/>
    <w:link w:val="HeaderChar"/>
    <w:uiPriority w:val="99"/>
    <w:unhideWhenUsed/>
    <w:rsid w:val="00256548"/>
    <w:pPr>
      <w:tabs>
        <w:tab w:val="center" w:pos="4320"/>
        <w:tab w:val="right" w:pos="8640"/>
      </w:tabs>
    </w:pPr>
  </w:style>
  <w:style w:type="character" w:customStyle="1" w:styleId="HeaderChar">
    <w:name w:val="Header Char"/>
    <w:link w:val="Header"/>
    <w:uiPriority w:val="99"/>
    <w:rsid w:val="00256548"/>
    <w:rPr>
      <w:sz w:val="24"/>
    </w:rPr>
  </w:style>
  <w:style w:type="paragraph" w:customStyle="1" w:styleId="Default">
    <w:name w:val="Default"/>
    <w:rsid w:val="0043018B"/>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6E36D8"/>
    <w:rPr>
      <w:sz w:val="18"/>
      <w:szCs w:val="18"/>
    </w:rPr>
  </w:style>
  <w:style w:type="paragraph" w:styleId="CommentText">
    <w:name w:val="annotation text"/>
    <w:basedOn w:val="Normal"/>
    <w:link w:val="CommentTextChar"/>
    <w:uiPriority w:val="99"/>
    <w:semiHidden/>
    <w:unhideWhenUsed/>
    <w:rsid w:val="006E36D8"/>
    <w:rPr>
      <w:szCs w:val="24"/>
    </w:rPr>
  </w:style>
  <w:style w:type="character" w:customStyle="1" w:styleId="CommentTextChar">
    <w:name w:val="Comment Text Char"/>
    <w:link w:val="CommentText"/>
    <w:uiPriority w:val="99"/>
    <w:semiHidden/>
    <w:rsid w:val="006E36D8"/>
    <w:rPr>
      <w:sz w:val="24"/>
      <w:szCs w:val="24"/>
    </w:rPr>
  </w:style>
  <w:style w:type="paragraph" w:styleId="CommentSubject">
    <w:name w:val="annotation subject"/>
    <w:basedOn w:val="CommentText"/>
    <w:next w:val="CommentText"/>
    <w:link w:val="CommentSubjectChar"/>
    <w:uiPriority w:val="99"/>
    <w:semiHidden/>
    <w:unhideWhenUsed/>
    <w:rsid w:val="006E36D8"/>
    <w:rPr>
      <w:b/>
      <w:bCs/>
    </w:rPr>
  </w:style>
  <w:style w:type="character" w:customStyle="1" w:styleId="CommentSubjectChar">
    <w:name w:val="Comment Subject Char"/>
    <w:link w:val="CommentSubject"/>
    <w:uiPriority w:val="99"/>
    <w:semiHidden/>
    <w:rsid w:val="006E36D8"/>
    <w:rPr>
      <w:b/>
      <w:bCs/>
      <w:sz w:val="24"/>
      <w:szCs w:val="24"/>
    </w:rPr>
  </w:style>
  <w:style w:type="paragraph" w:styleId="ListParagraph">
    <w:name w:val="List Paragraph"/>
    <w:basedOn w:val="Normal"/>
    <w:uiPriority w:val="34"/>
    <w:qFormat/>
    <w:rsid w:val="009910BF"/>
    <w:pPr>
      <w:ind w:left="720"/>
      <w:contextualSpacing/>
    </w:pPr>
  </w:style>
  <w:style w:type="paragraph" w:styleId="Caption">
    <w:name w:val="caption"/>
    <w:basedOn w:val="Normal"/>
    <w:next w:val="Normal"/>
    <w:uiPriority w:val="35"/>
    <w:unhideWhenUsed/>
    <w:qFormat/>
    <w:rsid w:val="009910BF"/>
    <w:pPr>
      <w:spacing w:after="200"/>
    </w:pPr>
    <w:rPr>
      <w:b/>
      <w:bCs/>
      <w:color w:val="4F81BD" w:themeColor="accent1"/>
      <w:sz w:val="18"/>
      <w:szCs w:val="18"/>
    </w:rPr>
  </w:style>
  <w:style w:type="paragraph" w:styleId="FootnoteText">
    <w:name w:val="footnote text"/>
    <w:basedOn w:val="Normal"/>
    <w:link w:val="FootnoteTextChar"/>
    <w:uiPriority w:val="99"/>
    <w:unhideWhenUsed/>
    <w:rsid w:val="006F1EA8"/>
    <w:rPr>
      <w:szCs w:val="24"/>
    </w:rPr>
  </w:style>
  <w:style w:type="character" w:customStyle="1" w:styleId="FootnoteTextChar">
    <w:name w:val="Footnote Text Char"/>
    <w:basedOn w:val="DefaultParagraphFont"/>
    <w:link w:val="FootnoteText"/>
    <w:uiPriority w:val="99"/>
    <w:rsid w:val="006F1EA8"/>
    <w:rPr>
      <w:sz w:val="24"/>
      <w:szCs w:val="24"/>
    </w:rPr>
  </w:style>
  <w:style w:type="character" w:styleId="FootnoteReference">
    <w:name w:val="footnote reference"/>
    <w:basedOn w:val="DefaultParagraphFont"/>
    <w:uiPriority w:val="99"/>
    <w:unhideWhenUsed/>
    <w:rsid w:val="006F1EA8"/>
    <w:rPr>
      <w:vertAlign w:val="superscript"/>
    </w:rPr>
  </w:style>
  <w:style w:type="character" w:customStyle="1" w:styleId="citation">
    <w:name w:val="citation"/>
    <w:basedOn w:val="DefaultParagraphFont"/>
    <w:rsid w:val="006F1EA8"/>
  </w:style>
  <w:style w:type="paragraph" w:styleId="NoSpacing">
    <w:name w:val="No Spacing"/>
    <w:uiPriority w:val="1"/>
    <w:qFormat/>
    <w:rsid w:val="006F1EA8"/>
    <w:rPr>
      <w:sz w:val="24"/>
    </w:rPr>
  </w:style>
  <w:style w:type="paragraph" w:styleId="EndnoteText">
    <w:name w:val="endnote text"/>
    <w:basedOn w:val="Normal"/>
    <w:link w:val="EndnoteTextChar"/>
    <w:uiPriority w:val="99"/>
    <w:unhideWhenUsed/>
    <w:rsid w:val="006F1EA8"/>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6F1EA8"/>
    <w:rPr>
      <w:rFonts w:asciiTheme="minorHAnsi" w:eastAsiaTheme="minorHAnsi" w:hAnsiTheme="minorHAnsi" w:cstheme="minorBidi"/>
    </w:rPr>
  </w:style>
  <w:style w:type="paragraph" w:styleId="Revision">
    <w:name w:val="Revision"/>
    <w:hidden/>
    <w:uiPriority w:val="71"/>
    <w:rsid w:val="00FF1CB0"/>
    <w:rPr>
      <w:sz w:val="24"/>
    </w:rPr>
  </w:style>
  <w:style w:type="paragraph" w:styleId="NormalWeb">
    <w:name w:val="Normal (Web)"/>
    <w:basedOn w:val="Normal"/>
    <w:uiPriority w:val="99"/>
    <w:rsid w:val="000C5243"/>
    <w:pPr>
      <w:spacing w:before="100" w:beforeAutospacing="1" w:after="100" w:afterAutospacing="1"/>
    </w:pPr>
    <w:rPr>
      <w:rFonts w:ascii="Times New Roman" w:eastAsia="Times New Roman" w:hAnsi="Times New Roman"/>
      <w:szCs w:val="24"/>
      <w:lang w:val="pt-BR" w:eastAsia="pt-BR"/>
    </w:rPr>
  </w:style>
  <w:style w:type="character" w:customStyle="1" w:styleId="printanswer">
    <w:name w:val="printanswer"/>
    <w:basedOn w:val="DefaultParagraphFont"/>
    <w:rsid w:val="00BD4E3D"/>
  </w:style>
  <w:style w:type="paragraph" w:customStyle="1" w:styleId="EndNoteBibliographyTitle">
    <w:name w:val="EndNote Bibliography Title"/>
    <w:basedOn w:val="Normal"/>
    <w:link w:val="EndNoteBibliographyTitleChar"/>
    <w:rsid w:val="00011D34"/>
    <w:pPr>
      <w:jc w:val="center"/>
    </w:pPr>
    <w:rPr>
      <w:rFonts w:cs="Times"/>
      <w:noProof/>
    </w:rPr>
  </w:style>
  <w:style w:type="character" w:customStyle="1" w:styleId="EndNoteBibliographyTitleChar">
    <w:name w:val="EndNote Bibliography Title Char"/>
    <w:basedOn w:val="DefaultParagraphFont"/>
    <w:link w:val="EndNoteBibliographyTitle"/>
    <w:rsid w:val="00011D34"/>
    <w:rPr>
      <w:rFonts w:cs="Times"/>
      <w:noProof/>
      <w:sz w:val="24"/>
    </w:rPr>
  </w:style>
  <w:style w:type="paragraph" w:customStyle="1" w:styleId="EndNoteBibliography">
    <w:name w:val="EndNote Bibliography"/>
    <w:basedOn w:val="Normal"/>
    <w:link w:val="EndNoteBibliographyChar"/>
    <w:rsid w:val="00011D34"/>
    <w:pPr>
      <w:jc w:val="both"/>
    </w:pPr>
    <w:rPr>
      <w:rFonts w:cs="Times"/>
      <w:noProof/>
    </w:rPr>
  </w:style>
  <w:style w:type="character" w:customStyle="1" w:styleId="EndNoteBibliographyChar">
    <w:name w:val="EndNote Bibliography Char"/>
    <w:basedOn w:val="DefaultParagraphFont"/>
    <w:link w:val="EndNoteBibliography"/>
    <w:rsid w:val="00011D34"/>
    <w:rPr>
      <w:rFonts w:cs="Times"/>
      <w:noProof/>
      <w:sz w:val="24"/>
    </w:rPr>
  </w:style>
  <w:style w:type="character" w:customStyle="1" w:styleId="apple-converted-space">
    <w:name w:val="apple-converted-space"/>
    <w:basedOn w:val="DefaultParagraphFont"/>
    <w:rsid w:val="007A58B7"/>
  </w:style>
  <w:style w:type="character" w:styleId="Emphasis">
    <w:name w:val="Emphasis"/>
    <w:basedOn w:val="DefaultParagraphFont"/>
    <w:uiPriority w:val="20"/>
    <w:qFormat/>
    <w:rsid w:val="00853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61037">
      <w:bodyDiv w:val="1"/>
      <w:marLeft w:val="0"/>
      <w:marRight w:val="0"/>
      <w:marTop w:val="0"/>
      <w:marBottom w:val="0"/>
      <w:divBdr>
        <w:top w:val="none" w:sz="0" w:space="0" w:color="auto"/>
        <w:left w:val="none" w:sz="0" w:space="0" w:color="auto"/>
        <w:bottom w:val="none" w:sz="0" w:space="0" w:color="auto"/>
        <w:right w:val="none" w:sz="0" w:space="0" w:color="auto"/>
      </w:divBdr>
    </w:div>
    <w:div w:id="324627017">
      <w:bodyDiv w:val="1"/>
      <w:marLeft w:val="0"/>
      <w:marRight w:val="0"/>
      <w:marTop w:val="0"/>
      <w:marBottom w:val="0"/>
      <w:divBdr>
        <w:top w:val="none" w:sz="0" w:space="0" w:color="auto"/>
        <w:left w:val="none" w:sz="0" w:space="0" w:color="auto"/>
        <w:bottom w:val="none" w:sz="0" w:space="0" w:color="auto"/>
        <w:right w:val="none" w:sz="0" w:space="0" w:color="auto"/>
      </w:divBdr>
    </w:div>
    <w:div w:id="542442356">
      <w:bodyDiv w:val="1"/>
      <w:marLeft w:val="0"/>
      <w:marRight w:val="0"/>
      <w:marTop w:val="0"/>
      <w:marBottom w:val="0"/>
      <w:divBdr>
        <w:top w:val="none" w:sz="0" w:space="0" w:color="auto"/>
        <w:left w:val="none" w:sz="0" w:space="0" w:color="auto"/>
        <w:bottom w:val="none" w:sz="0" w:space="0" w:color="auto"/>
        <w:right w:val="none" w:sz="0" w:space="0" w:color="auto"/>
      </w:divBdr>
    </w:div>
    <w:div w:id="661080970">
      <w:bodyDiv w:val="1"/>
      <w:marLeft w:val="0"/>
      <w:marRight w:val="0"/>
      <w:marTop w:val="0"/>
      <w:marBottom w:val="0"/>
      <w:divBdr>
        <w:top w:val="none" w:sz="0" w:space="0" w:color="auto"/>
        <w:left w:val="none" w:sz="0" w:space="0" w:color="auto"/>
        <w:bottom w:val="none" w:sz="0" w:space="0" w:color="auto"/>
        <w:right w:val="none" w:sz="0" w:space="0" w:color="auto"/>
      </w:divBdr>
    </w:div>
    <w:div w:id="952059958">
      <w:bodyDiv w:val="1"/>
      <w:marLeft w:val="0"/>
      <w:marRight w:val="0"/>
      <w:marTop w:val="0"/>
      <w:marBottom w:val="0"/>
      <w:divBdr>
        <w:top w:val="none" w:sz="0" w:space="0" w:color="auto"/>
        <w:left w:val="none" w:sz="0" w:space="0" w:color="auto"/>
        <w:bottom w:val="none" w:sz="0" w:space="0" w:color="auto"/>
        <w:right w:val="none" w:sz="0" w:space="0" w:color="auto"/>
      </w:divBdr>
    </w:div>
    <w:div w:id="1050879789">
      <w:bodyDiv w:val="1"/>
      <w:marLeft w:val="0"/>
      <w:marRight w:val="0"/>
      <w:marTop w:val="0"/>
      <w:marBottom w:val="0"/>
      <w:divBdr>
        <w:top w:val="none" w:sz="0" w:space="0" w:color="auto"/>
        <w:left w:val="none" w:sz="0" w:space="0" w:color="auto"/>
        <w:bottom w:val="none" w:sz="0" w:space="0" w:color="auto"/>
        <w:right w:val="none" w:sz="0" w:space="0" w:color="auto"/>
      </w:divBdr>
    </w:div>
    <w:div w:id="111884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hitleyk@email.chop.edu" TargetMode="External"/><Relationship Id="rId18" Type="http://schemas.openxmlformats.org/officeDocument/2006/relationships/hyperlink" Target="http://qiime.or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egrice@mail.med.upenn.edu" TargetMode="External"/><Relationship Id="rId17" Type="http://schemas.openxmlformats.org/officeDocument/2006/relationships/hyperlink" Target="mailto:mya.thein@nih.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haron.davis@nih.gov" TargetMode="External"/><Relationship Id="rId20" Type="http://schemas.openxmlformats.org/officeDocument/2006/relationships/hyperlink" Target="http://cc-internal.cc.nih.gov/policies/PDF/M87-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isha.m.findley@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ashley.buscetta@nih.gov" TargetMode="External"/><Relationship Id="rId23" Type="http://schemas.openxmlformats.org/officeDocument/2006/relationships/footer" Target="footer2.xml"/><Relationship Id="rId10" Type="http://schemas.openxmlformats.org/officeDocument/2006/relationships/hyperlink" Target="mailto:cminniti@montefiore.org" TargetMode="External"/><Relationship Id="rId19" Type="http://schemas.openxmlformats.org/officeDocument/2006/relationships/hyperlink" Target="https://federation.nih.gov/ohsr/nih/index.php" TargetMode="External"/><Relationship Id="rId4" Type="http://schemas.openxmlformats.org/officeDocument/2006/relationships/styles" Target="styles.xml"/><Relationship Id="rId9" Type="http://schemas.openxmlformats.org/officeDocument/2006/relationships/hyperlink" Target="mailto:bgahl@helix.nih.gov" TargetMode="External"/><Relationship Id="rId14" Type="http://schemas.openxmlformats.org/officeDocument/2006/relationships/hyperlink" Target="mailto:vpvaughns@psych.columbia.edu"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phenxtoolkit.org" TargetMode="External"/><Relationship Id="rId1" Type="http://schemas.openxmlformats.org/officeDocument/2006/relationships/hyperlink" Target="http://www.nihprom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E0DC-CF05-461D-8960-25393E951B2B}">
  <ds:schemaRefs>
    <ds:schemaRef ds:uri="http://schemas.openxmlformats.org/officeDocument/2006/bibliography"/>
  </ds:schemaRefs>
</ds:datastoreItem>
</file>

<file path=customXml/itemProps2.xml><?xml version="1.0" encoding="utf-8"?>
<ds:datastoreItem xmlns:ds="http://schemas.openxmlformats.org/officeDocument/2006/customXml" ds:itemID="{E749F4E5-AEC6-47A1-8C8C-498119E7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39</Pages>
  <Words>15820</Words>
  <Characters>121567</Characters>
  <Application>Microsoft Office Word</Application>
  <DocSecurity>0</DocSecurity>
  <Lines>1013</Lines>
  <Paragraphs>274</Paragraphs>
  <ScaleCrop>false</ScaleCrop>
  <HeadingPairs>
    <vt:vector size="2" baseType="variant">
      <vt:variant>
        <vt:lpstr>Title</vt:lpstr>
      </vt:variant>
      <vt:variant>
        <vt:i4>1</vt:i4>
      </vt:variant>
    </vt:vector>
  </HeadingPairs>
  <TitlesOfParts>
    <vt:vector size="1" baseType="lpstr">
      <vt:lpstr>NHGRI Human Subjects Research Protocol</vt:lpstr>
    </vt:vector>
  </TitlesOfParts>
  <Company>NHGRI</Company>
  <LinksUpToDate>false</LinksUpToDate>
  <CharactersWithSpaces>137113</CharactersWithSpaces>
  <SharedDoc>false</SharedDoc>
  <HLinks>
    <vt:vector size="24" baseType="variant">
      <vt:variant>
        <vt:i4>5505055</vt:i4>
      </vt:variant>
      <vt:variant>
        <vt:i4>9</vt:i4>
      </vt:variant>
      <vt:variant>
        <vt:i4>0</vt:i4>
      </vt:variant>
      <vt:variant>
        <vt:i4>5</vt:i4>
      </vt:variant>
      <vt:variant>
        <vt:lpwstr>http://cc-internal.cc.nih.gov/policies/PDF/M87-4.pdf</vt:lpwstr>
      </vt:variant>
      <vt:variant>
        <vt:lpwstr/>
      </vt:variant>
      <vt:variant>
        <vt:i4>786506</vt:i4>
      </vt:variant>
      <vt:variant>
        <vt:i4>6</vt:i4>
      </vt:variant>
      <vt:variant>
        <vt:i4>0</vt:i4>
      </vt:variant>
      <vt:variant>
        <vt:i4>5</vt:i4>
      </vt:variant>
      <vt:variant>
        <vt:lpwstr>http://www.genome.gov/Pages/Research/Intramural/IRB/template_language_up_pd_reporting_10-1-2013.pdf</vt:lpwstr>
      </vt:variant>
      <vt:variant>
        <vt:lpwstr/>
      </vt:variant>
      <vt:variant>
        <vt:i4>5767275</vt:i4>
      </vt:variant>
      <vt:variant>
        <vt:i4>3</vt:i4>
      </vt:variant>
      <vt:variant>
        <vt:i4>0</vt:i4>
      </vt:variant>
      <vt:variant>
        <vt:i4>5</vt:i4>
      </vt:variant>
      <vt:variant>
        <vt:lpwstr>https://federation.nih.gov/ohsr/nih/index.php</vt:lpwstr>
      </vt:variant>
      <vt:variant>
        <vt:lpwstr/>
      </vt:variant>
      <vt:variant>
        <vt:i4>2687095</vt:i4>
      </vt:variant>
      <vt:variant>
        <vt:i4>0</vt:i4>
      </vt:variant>
      <vt:variant>
        <vt:i4>0</vt:i4>
      </vt:variant>
      <vt:variant>
        <vt:i4>5</vt:i4>
      </vt:variant>
      <vt:variant>
        <vt:lpwstr>http://ohrp.cit.nih.gov/search/asearch.asp</vt:lpwstr>
      </vt:variant>
      <vt:variant>
        <vt:lpwstr>ASUR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Human Subjects Research Protocol</dc:title>
  <dc:creator>DR. BEN  WILFOND</dc:creator>
  <cp:lastModifiedBy>Blizinsky, Katherine (NIH/OD) [E]</cp:lastModifiedBy>
  <cp:revision>3</cp:revision>
  <cp:lastPrinted>2016-01-14T18:16:00Z</cp:lastPrinted>
  <dcterms:created xsi:type="dcterms:W3CDTF">2016-06-23T13:10:00Z</dcterms:created>
  <dcterms:modified xsi:type="dcterms:W3CDTF">2016-07-12T15:28:00Z</dcterms:modified>
</cp:coreProperties>
</file>