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240" w:lineRule="auto"/>
        <w:ind w:left="-720" w:firstLine="0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Kate D’Amato</w:t>
      </w:r>
    </w:p>
    <w:p w:rsidR="00000000" w:rsidDel="00000000" w:rsidP="00000000" w:rsidRDefault="00000000" w:rsidRPr="00000000" w14:paraId="00000002">
      <w:pPr>
        <w:shd w:fill="ffffff" w:val="clear"/>
        <w:spacing w:line="240" w:lineRule="auto"/>
        <w:ind w:left="-72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kdamato2b@gmail.com  | (571) 474-7126 |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www.linkedin.com/in/kathryndamato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https://katedamato.github.io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hd w:fill="ffffff" w:val="clear"/>
        <w:spacing w:line="240" w:lineRule="auto"/>
        <w:ind w:left="720" w:firstLine="0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240" w:lineRule="auto"/>
        <w:ind w:left="-720" w:firstLine="0"/>
        <w:jc w:val="center"/>
        <w:rPr>
          <w:rFonts w:ascii="Times New Roman" w:cs="Times New Roman" w:eastAsia="Times New Roman" w:hAnsi="Times New Roman"/>
          <w:b w:val="1"/>
          <w:bCs w:val="1"/>
          <w:sz w:val="4"/>
          <w:szCs w:val="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Professional Experience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240" w:lineRule="auto"/>
        <w:ind w:left="-720" w:firstLine="0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line="240" w:lineRule="auto"/>
        <w:ind w:left="-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Freddie Mac,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Mclean, VA</w:t>
        <w:tab/>
        <w:tab/>
        <w:tab/>
        <w:tab/>
        <w:tab/>
        <w:tab/>
        <w:t xml:space="preserve">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 – Present</w:t>
      </w:r>
    </w:p>
    <w:p w:rsidR="00000000" w:rsidDel="00000000" w:rsidP="00000000" w:rsidRDefault="00000000" w:rsidRPr="00000000" w14:paraId="00000007">
      <w:pPr>
        <w:shd w:fill="ffffff" w:val="clear"/>
        <w:spacing w:line="240" w:lineRule="auto"/>
        <w:ind w:left="-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Portfolio Manager and Capital Markets Quantitative Analyst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line="240" w:lineRule="auto"/>
        <w:ind w:left="-450" w:hanging="18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Leveraged Python, SQL, and Spark/Databricks on a cloud-based data platform to extract and analyze loan-level and pool-level mortgage data across large-scale MBS datasets, generating insights into prepayment speeds and mortgage origination trends.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line="240" w:lineRule="auto"/>
        <w:ind w:left="-450" w:hanging="18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Supported the re-estimation of 20 and 30-year prepayment models by conducting targeted analysis and interpreting model outputs to inform adjustments to knot point specifications, directly contributing to improved model performance and business risk alignment.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line="240" w:lineRule="auto"/>
        <w:ind w:left="-450" w:hanging="18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analytical workflows by editing and optimizing existing Python and R codebases, executing prepayment model runs to generate short-term projections and presenting findings at monthly user meetings to inform stakeholder decision-making.</w:t>
      </w:r>
    </w:p>
    <w:p w:rsidR="00000000" w:rsidDel="00000000" w:rsidP="00000000" w:rsidRDefault="00000000" w:rsidRPr="00000000" w14:paraId="0000000B">
      <w:pPr>
        <w:shd w:fill="ffffff" w:val="clear"/>
        <w:spacing w:line="240" w:lineRule="auto"/>
        <w:ind w:left="-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American Bankers Association,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Washington, DC</w:t>
        <w:tab/>
        <w:tab/>
        <w:tab/>
        <w:tab/>
        <w:tab/>
        <w:tab/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June 2025 – August 2025</w:t>
      </w:r>
    </w:p>
    <w:p w:rsidR="00000000" w:rsidDel="00000000" w:rsidP="00000000" w:rsidRDefault="00000000" w:rsidRPr="00000000" w14:paraId="0000000C">
      <w:pPr>
        <w:shd w:fill="ffffff" w:val="clear"/>
        <w:spacing w:line="240" w:lineRule="auto"/>
        <w:ind w:left="-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Innovation Strategy and Policy Data Analysis Intern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line="240" w:lineRule="auto"/>
        <w:ind w:left="-450" w:hanging="18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Leveraged  Python to collect and analyze data on 50+ emerging banking technologies, creating comprehensive analytical databases with 1,000+ data points that enabled strategic decision-making and visualizations through PowerBI and Tableau.  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line="240" w:lineRule="auto"/>
        <w:ind w:left="-450" w:hanging="18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and authored 12+ white papers on emerging technologies including various forms of AI, APIs, Stablecoins, and other emerging technologies, providing strategic insights for bank adoption and implementation.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line="240" w:lineRule="auto"/>
        <w:ind w:left="-450" w:hanging="18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Organized and delivered 8+ strategic presentations to community bank executives on critical emerging technology trends and digital transformation initiatives in the financial sector, effectively reaching 200+ banking professionals across diverse regional markets.  </w:t>
      </w:r>
    </w:p>
    <w:p w:rsidR="00000000" w:rsidDel="00000000" w:rsidP="00000000" w:rsidRDefault="00000000" w:rsidRPr="00000000" w14:paraId="00000010">
      <w:pPr>
        <w:shd w:fill="ffffff" w:val="clear"/>
        <w:spacing w:line="240" w:lineRule="auto"/>
        <w:ind w:left="-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Christopher Newport University,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Newport News, VA </w:t>
        <w:tab/>
        <w:tab/>
        <w:tab/>
        <w:tab/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August 2022 –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240" w:lineRule="auto"/>
        <w:ind w:left="-72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Research Assistant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   </w:t>
        <w:tab/>
        <w:tab/>
        <w:t xml:space="preserve">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line="240" w:lineRule="auto"/>
        <w:ind w:left="-450" w:hanging="18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predictive models using R Studio and Dynamic Panel Data Models to examine COVID-19 lockdown policy impacts on inflation, achieving peer-reviewed publication in the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Atlantic Economics Journal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securing Independent Research Grant funding. Most recent research, evaluating the public debt to GDP ratio threshold in Italy vs Japan, was published in the 2025 Cupola.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line="240" w:lineRule="auto"/>
        <w:ind w:left="-450" w:hanging="18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Secured 3 Independent Research Grants totaling $5,000 to analyze governmental legislation and economic impacts using R, Python, SQL, Stata, and SPSS, presenting findings 10+ times to audiences of 50+ attendees and generating policy-relevant insights for decision-makers. </w:t>
      </w:r>
    </w:p>
    <w:p w:rsidR="00000000" w:rsidDel="00000000" w:rsidP="00000000" w:rsidRDefault="00000000" w:rsidRPr="00000000" w14:paraId="00000014">
      <w:pPr>
        <w:shd w:fill="ffffff" w:val="clear"/>
        <w:spacing w:line="240" w:lineRule="auto"/>
        <w:ind w:left="-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Reiff Center for Human Rights and Conflict Resolution,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Newport News, VA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2024 –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240" w:lineRule="auto"/>
        <w:ind w:left="-720" w:firstLine="0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Research Fellow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line="240" w:lineRule="auto"/>
        <w:ind w:left="-450" w:hanging="18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automated Python data cleaning pipelines to process complex survey results from 5,000+ participants, supplemented by advanced Excel analysis, generating actionable insights that informed human rights policy advocacy efforts.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line="240" w:lineRule="auto"/>
        <w:ind w:left="-450" w:hanging="18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Coordinated multifaceted human rights research projects with Reiff Center Director while systematically analyzing intricate legal documents including court judgments, transforming complex technical documentation into evidence-based policy recommendations.</w:t>
      </w:r>
    </w:p>
    <w:p w:rsidR="00000000" w:rsidDel="00000000" w:rsidP="00000000" w:rsidRDefault="00000000" w:rsidRPr="00000000" w14:paraId="00000018">
      <w:pPr>
        <w:shd w:fill="ffffff" w:val="clear"/>
        <w:spacing w:line="240" w:lineRule="auto"/>
        <w:ind w:left="-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U.S. Senate Committee on Agriculture, Nutrition, and Forestry,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Washington, D.C. </w:t>
        <w:tab/>
        <w:tab/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May 2023 – May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line="240" w:lineRule="auto"/>
        <w:ind w:left="-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Clerk Staff Intern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spacing w:line="240" w:lineRule="auto"/>
        <w:ind w:left="-450" w:hanging="18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Analyzed and catalogued 1,000+ public laws while recording legislation information for 2,000+ reports and executive communications, building a comprehensive legislative database and backfilling 500+ hearings and business meetings to ensure accurate policy documentation.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hd w:fill="ffffff" w:val="clear"/>
        <w:spacing w:line="240" w:lineRule="auto"/>
        <w:ind w:left="-450" w:hanging="18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Participated in bipartisan hearings and administrative meetings while managing constituent communication, gaining direct exposure to the legislative process and policy development at the federal level.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hd w:fill="ffffff" w:val="clear"/>
        <w:spacing w:line="240" w:lineRule="auto"/>
        <w:ind w:left="-450" w:hanging="18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Earned supervisors' trust to work independently in a remote setting, leading to an internship extension offer based on demonstrated ability to navigate complex legislative documentation and maintain operational excellence.</w:t>
      </w:r>
    </w:p>
    <w:p w:rsidR="00000000" w:rsidDel="00000000" w:rsidP="00000000" w:rsidRDefault="00000000" w:rsidRPr="00000000" w14:paraId="0000001D">
      <w:pPr>
        <w:shd w:fill="ffffff" w:val="clear"/>
        <w:spacing w:line="240" w:lineRule="auto"/>
        <w:ind w:left="-720" w:firstLine="0"/>
        <w:jc w:val="left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line="240" w:lineRule="auto"/>
        <w:ind w:left="-720" w:firstLine="0"/>
        <w:jc w:val="left"/>
        <w:rPr>
          <w:rFonts w:ascii="Times New Roman" w:cs="Times New Roman" w:eastAsia="Times New Roman" w:hAnsi="Times New Roman"/>
          <w:b w:val="1"/>
          <w:bCs w:val="1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240" w:lineRule="auto"/>
        <w:ind w:left="-72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Education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hd w:fill="ffffff" w:val="clear"/>
        <w:spacing w:line="240" w:lineRule="auto"/>
        <w:ind w:left="-720" w:firstLine="0"/>
        <w:jc w:val="center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240" w:lineRule="auto"/>
        <w:ind w:left="-720" w:firstLine="0"/>
        <w:jc w:val="center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240" w:lineRule="auto"/>
        <w:ind w:left="-720" w:firstLine="0"/>
        <w:jc w:val="center"/>
        <w:rPr>
          <w:rFonts w:ascii="Times New Roman" w:cs="Times New Roman" w:eastAsia="Times New Roman" w:hAnsi="Times New Roman"/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240" w:lineRule="auto"/>
        <w:ind w:left="-720" w:firstLine="0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University of Virginia  |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Charlottesville, VA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January 2026 - Present</w:t>
      </w:r>
    </w:p>
    <w:p w:rsidR="00000000" w:rsidDel="00000000" w:rsidP="00000000" w:rsidRDefault="00000000" w:rsidRPr="00000000" w14:paraId="00000024">
      <w:pPr>
        <w:shd w:fill="ffffff" w:val="clear"/>
        <w:spacing w:line="240" w:lineRule="auto"/>
        <w:ind w:left="-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Masters of Science in Data Science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  GPA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: 4.00</w:t>
      </w:r>
    </w:p>
    <w:p w:rsidR="00000000" w:rsidDel="00000000" w:rsidP="00000000" w:rsidRDefault="00000000" w:rsidRPr="00000000" w14:paraId="00000025">
      <w:pPr>
        <w:shd w:fill="ffffff" w:val="clear"/>
        <w:spacing w:line="240" w:lineRule="auto"/>
        <w:ind w:left="-720" w:firstLine="0"/>
        <w:rPr>
          <w:rFonts w:ascii="Times New Roman" w:cs="Times New Roman" w:eastAsia="Times New Roman" w:hAnsi="Times New Roman"/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line="240" w:lineRule="auto"/>
        <w:ind w:left="-720" w:firstLine="0"/>
        <w:jc w:val="left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Christopher Newport University — Honors Program |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Newport News, VA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Fall 2022- December 2025</w:t>
      </w:r>
    </w:p>
    <w:p w:rsidR="00000000" w:rsidDel="00000000" w:rsidP="00000000" w:rsidRDefault="00000000" w:rsidRPr="00000000" w14:paraId="00000027">
      <w:pPr>
        <w:shd w:fill="ffffff" w:val="clear"/>
        <w:spacing w:line="240" w:lineRule="auto"/>
        <w:ind w:left="-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Mathematical Economics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with a minor in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Business Administration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certificate in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Data Analytics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  GPA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: 4.00</w:t>
      </w:r>
    </w:p>
    <w:p w:rsidR="00000000" w:rsidDel="00000000" w:rsidP="00000000" w:rsidRDefault="00000000" w:rsidRPr="00000000" w14:paraId="00000028">
      <w:pPr>
        <w:shd w:fill="ffffff" w:val="clear"/>
        <w:spacing w:line="240" w:lineRule="auto"/>
        <w:ind w:left="-720" w:firstLine="0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line="240" w:lineRule="auto"/>
        <w:ind w:left="-72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line="240" w:lineRule="auto"/>
        <w:ind w:left="-72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Technical Skills </w:t>
      </w:r>
    </w:p>
    <w:p w:rsidR="00000000" w:rsidDel="00000000" w:rsidP="00000000" w:rsidRDefault="00000000" w:rsidRPr="00000000" w14:paraId="0000002B">
      <w:pPr>
        <w:shd w:fill="ffffff" w:val="clear"/>
        <w:spacing w:line="240" w:lineRule="auto"/>
        <w:ind w:left="-720" w:firstLine="0"/>
        <w:jc w:val="center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240" w:lineRule="auto"/>
        <w:ind w:left="-720" w:firstLine="0"/>
        <w:jc w:val="center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line="240" w:lineRule="auto"/>
        <w:ind w:left="-720" w:firstLine="0"/>
        <w:jc w:val="center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hd w:fill="ffffff" w:val="clear"/>
        <w:spacing w:line="240" w:lineRule="auto"/>
        <w:ind w:left="-450" w:hanging="18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Programming &amp; Analysis: Python (Pandas, Numpy, Spark), R, SQL, HTML, CSS, EViews, Stata, AWS Sagemaker 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hd w:fill="ffffff" w:val="clear"/>
        <w:spacing w:line="240" w:lineRule="auto"/>
        <w:ind w:left="-450" w:hanging="18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Visualization &amp; BI: Tableau, PowerBI, Excel, ArcGIS, Python (Matplotlib, Seaborn, Dash) 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hd w:fill="ffffff" w:val="clear"/>
        <w:spacing w:line="240" w:lineRule="auto"/>
        <w:ind w:left="-450" w:hanging="18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Database &amp; Modeling: SQL query development, Snowflake, Airtable, Statistical Modeling: Time-Series and Panel data analysis </w:t>
      </w:r>
    </w:p>
    <w:sectPr>
      <w:pgSz w:h="15840" w:w="12240" w:orient="portrait"/>
      <w:pgMar w:bottom="360" w:top="360" w:left="144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Hyperlink">
    <w:name w:val="Hyperlink"/>
    <w:basedOn w:val="DefaultParagraphFont"/>
    <w:uiPriority w:val="99"/>
    <w:unhideWhenUsed w:val="1"/>
    <w:rsid w:val="00B93F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B93F79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B93F79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 w:val="1"/>
    <w:rsid w:val="00343E5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 w:val="1"/>
    <w:rsid w:val="00343E53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343E53"/>
  </w:style>
  <w:style w:type="character" w:styleId="Emphasis">
    <w:name w:val="Emphasis"/>
    <w:basedOn w:val="DefaultParagraphFont"/>
    <w:uiPriority w:val="20"/>
    <w:qFormat w:val="1"/>
    <w:rsid w:val="00343E53"/>
    <w:rPr>
      <w:i w:val="1"/>
      <w:iCs w:val="1"/>
    </w:rPr>
  </w:style>
  <w:style w:type="paragraph" w:styleId="ListParagraph">
    <w:name w:val="List Paragraph"/>
    <w:basedOn w:val="Normal"/>
    <w:uiPriority w:val="34"/>
    <w:qFormat w:val="1"/>
    <w:rsid w:val="000A35E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nk.springer.com/article/10.1007/s11293-024-09804-0?utm_source=rct_congratemailt&amp;utm_medium=email&amp;utm_campaign=nonoa_20240820&amp;utm_content=10.1007/s11293-024-09804-0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linkedin.com/in/kathryndamato" TargetMode="External"/><Relationship Id="rId8" Type="http://schemas.openxmlformats.org/officeDocument/2006/relationships/hyperlink" Target="https://katedamato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8Bbl/qVcK8ngMoqnh5Dt3UlB5w==">CgMxLjAyCGguZ2pkZ3hzOABqJgoUc3VnZ2VzdC4zaGNvMm81YWMwdDQSDkthdGUgROKAmUFtYXRvciExRGl3OXZyajcwRG53Qk9rWjh2NUlEaE4yRXZSN0MtNXU=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2025-07-31T14:32:00Z</dcterms:created>
  <dc:creator>D'Amato, Kate (Agriculture)</dc:creator>
</cp:coreProperties>
</file>