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437EC" w14:textId="77777777" w:rsidR="00FD5A20" w:rsidRDefault="00FD5A20">
      <w:r>
        <w:t>Katherine Brown (Graham)</w:t>
      </w:r>
    </w:p>
    <w:p w14:paraId="57DA92D1" w14:textId="22B42EBB" w:rsidR="00FD5A20" w:rsidRDefault="00FD5A20">
      <w:r>
        <w:t xml:space="preserve">Milestone </w:t>
      </w:r>
      <w:r w:rsidR="00CF3E0B">
        <w:t>3</w:t>
      </w:r>
    </w:p>
    <w:p w14:paraId="4BED60EC" w14:textId="50EA3FA8" w:rsidR="00FD5A20" w:rsidRDefault="00CF3E0B">
      <w:r>
        <w:t>3/1/2026</w:t>
      </w:r>
    </w:p>
    <w:p w14:paraId="7F14E6DB" w14:textId="137AA805" w:rsidR="00CF3E0B" w:rsidRDefault="00CF3E0B">
      <w:r>
        <w:t>Reports:</w:t>
      </w:r>
    </w:p>
    <w:p w14:paraId="1E79E865" w14:textId="65D12DC6" w:rsidR="00CF3E0B" w:rsidRDefault="00CF3E0B" w:rsidP="00CF3E0B">
      <w:pPr>
        <w:pStyle w:val="ListParagraph"/>
        <w:numPr>
          <w:ilvl w:val="0"/>
          <w:numId w:val="1"/>
        </w:numPr>
      </w:pPr>
      <w:r w:rsidRPr="00CF3E0B">
        <w:t xml:space="preserve">Report 1 </w:t>
      </w:r>
      <w:r w:rsidR="00DA738B">
        <w:t>-</w:t>
      </w:r>
      <w:r w:rsidRPr="00CF3E0B">
        <w:t xml:space="preserve"> Equipment sales vs rentals</w:t>
      </w:r>
      <w:r>
        <w:t xml:space="preserve">. Case study question: </w:t>
      </w:r>
      <w:r w:rsidRPr="00CF3E0B">
        <w:t>Do enough customers buy equipment to keep equipment sales?</w:t>
      </w:r>
    </w:p>
    <w:p w14:paraId="17F03D71" w14:textId="562464AF" w:rsidR="00CF3E0B" w:rsidRDefault="00DA738B" w:rsidP="00CF3E0B">
      <w:pPr>
        <w:pStyle w:val="ListParagraph"/>
        <w:numPr>
          <w:ilvl w:val="0"/>
          <w:numId w:val="1"/>
        </w:numPr>
      </w:pPr>
      <w:r w:rsidRPr="00DA738B">
        <w:t xml:space="preserve">Report 2 </w:t>
      </w:r>
      <w:r>
        <w:t>-</w:t>
      </w:r>
      <w:r w:rsidRPr="00DA738B">
        <w:t xml:space="preserve"> Booking trend by region</w:t>
      </w:r>
      <w:r>
        <w:t xml:space="preserve">. Case study question: </w:t>
      </w:r>
      <w:r w:rsidRPr="00DA738B">
        <w:t>Is there any one of those locations that has a downward trend in bookings?</w:t>
      </w:r>
    </w:p>
    <w:p w14:paraId="2A33FFE9" w14:textId="4B180388" w:rsidR="00DA738B" w:rsidRDefault="00DA738B" w:rsidP="00CF3E0B">
      <w:pPr>
        <w:pStyle w:val="ListParagraph"/>
        <w:numPr>
          <w:ilvl w:val="0"/>
          <w:numId w:val="1"/>
        </w:numPr>
      </w:pPr>
      <w:r>
        <w:t xml:space="preserve">Report 3 - </w:t>
      </w:r>
      <w:r w:rsidRPr="00DA738B">
        <w:t>Inventory older than 5 years</w:t>
      </w:r>
      <w:r>
        <w:t xml:space="preserve">. </w:t>
      </w:r>
      <w:r w:rsidRPr="00DA738B">
        <w:t>Are there inventory items that are over five years old?</w:t>
      </w:r>
    </w:p>
    <w:p w14:paraId="4FF6A3D6" w14:textId="672003EB" w:rsidR="00DA738B" w:rsidRDefault="00DA738B" w:rsidP="00DA738B">
      <w:r w:rsidRPr="00DA738B">
        <w:drawing>
          <wp:inline distT="0" distB="0" distL="0" distR="0" wp14:anchorId="5243414F" wp14:editId="1F9564A8">
            <wp:extent cx="5943600" cy="2698115"/>
            <wp:effectExtent l="0" t="0" r="0" b="6985"/>
            <wp:docPr id="154272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27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D470C"/>
    <w:multiLevelType w:val="hybridMultilevel"/>
    <w:tmpl w:val="020A8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67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20"/>
    <w:rsid w:val="00255ED1"/>
    <w:rsid w:val="004649F0"/>
    <w:rsid w:val="005D096A"/>
    <w:rsid w:val="00770283"/>
    <w:rsid w:val="00C03EF3"/>
    <w:rsid w:val="00CF3E0B"/>
    <w:rsid w:val="00DA738B"/>
    <w:rsid w:val="00EA5B2F"/>
    <w:rsid w:val="00F04D79"/>
    <w:rsid w:val="00FD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CEC6"/>
  <w15:chartTrackingRefBased/>
  <w15:docId w15:val="{2EFCB565-41D6-4DDC-B7CE-83CD4E3FE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3</cp:revision>
  <dcterms:created xsi:type="dcterms:W3CDTF">2026-02-22T22:16:00Z</dcterms:created>
  <dcterms:modified xsi:type="dcterms:W3CDTF">2026-03-01T21:02:00Z</dcterms:modified>
</cp:coreProperties>
</file>