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91525" w14:textId="0BACFC8B" w:rsidR="00B9645F" w:rsidRDefault="00B9645F">
      <w:r>
        <w:t>Katherine Brown (Graham)</w:t>
      </w:r>
    </w:p>
    <w:p w14:paraId="5647DD9E" w14:textId="2E3E0392" w:rsidR="00B9645F" w:rsidRDefault="00B9645F">
      <w:r>
        <w:t>2/1/2026</w:t>
      </w:r>
    </w:p>
    <w:p w14:paraId="70EB0672" w14:textId="397A3375" w:rsidR="00B9645F" w:rsidRDefault="00B9645F">
      <w:r>
        <w:t>Module 6 Assignment</w:t>
      </w:r>
    </w:p>
    <w:p w14:paraId="4B9D7913" w14:textId="3664540C" w:rsidR="00255ED1" w:rsidRDefault="00B9645F">
      <w:r w:rsidRPr="00B9645F">
        <w:lastRenderedPageBreak/>
        <w:drawing>
          <wp:inline distT="0" distB="0" distL="0" distR="0" wp14:anchorId="2F18E068" wp14:editId="6865CC65">
            <wp:extent cx="4577080" cy="8229600"/>
            <wp:effectExtent l="0" t="0" r="0" b="0"/>
            <wp:docPr id="1674454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4540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70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5E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45F"/>
    <w:rsid w:val="00255ED1"/>
    <w:rsid w:val="00770283"/>
    <w:rsid w:val="00853C34"/>
    <w:rsid w:val="00B9645F"/>
    <w:rsid w:val="00EA5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600DF"/>
  <w15:chartTrackingRefBased/>
  <w15:docId w15:val="{3DBB6A77-B0AB-42C7-B82F-2518C4607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4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4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4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4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4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4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4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4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4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4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4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4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4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4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4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4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4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Graham</dc:creator>
  <cp:keywords/>
  <dc:description/>
  <cp:lastModifiedBy>Katherine Graham</cp:lastModifiedBy>
  <cp:revision>1</cp:revision>
  <dcterms:created xsi:type="dcterms:W3CDTF">2026-02-02T02:22:00Z</dcterms:created>
  <dcterms:modified xsi:type="dcterms:W3CDTF">2026-02-02T02:23:00Z</dcterms:modified>
</cp:coreProperties>
</file>