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FEB9C" w14:textId="77777777" w:rsidR="00772417" w:rsidRDefault="00772417" w:rsidP="00772417">
      <w:pPr>
        <w:pStyle w:val="Ttulo"/>
      </w:pPr>
      <w:proofErr w:type="spellStart"/>
      <w:r>
        <w:t>Intentional</w:t>
      </w:r>
      <w:proofErr w:type="spellEnd"/>
      <w:r>
        <w:t xml:space="preserve"> bugs </w:t>
      </w:r>
    </w:p>
    <w:p w14:paraId="200BBA80" w14:textId="5848357E" w:rsidR="00772417" w:rsidRDefault="00772417" w:rsidP="00772417">
      <w:pPr>
        <w:pStyle w:val="Ttulo"/>
      </w:pPr>
      <w:r>
        <w:t xml:space="preserve">Acme </w:t>
      </w:r>
      <w:r w:rsidR="00D669CE">
        <w:t>Events</w:t>
      </w:r>
      <w:bookmarkStart w:id="0" w:name="_GoBack"/>
      <w:bookmarkEnd w:id="0"/>
    </w:p>
    <w:p w14:paraId="1A1B0395" w14:textId="77777777" w:rsidR="00772417" w:rsidRPr="00772417" w:rsidRDefault="00772417" w:rsidP="00772417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72417" w14:paraId="484A1803" w14:textId="77777777" w:rsidTr="00025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3F27A49" w14:textId="4FFE7C46" w:rsidR="00772417" w:rsidRDefault="00772417" w:rsidP="00772417"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772417" w14:paraId="16517DA4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880E98" w14:textId="1445A39A" w:rsidR="00772417" w:rsidRDefault="00772417" w:rsidP="00772417">
            <w:proofErr w:type="spellStart"/>
            <w:r>
              <w:t>Identifier</w:t>
            </w:r>
            <w:proofErr w:type="spellEnd"/>
          </w:p>
        </w:tc>
        <w:tc>
          <w:tcPr>
            <w:tcW w:w="6656" w:type="dxa"/>
          </w:tcPr>
          <w:p w14:paraId="47A4BF73" w14:textId="4783C951" w:rsidR="00772417" w:rsidRDefault="00772417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G21</w:t>
            </w:r>
          </w:p>
        </w:tc>
      </w:tr>
      <w:tr w:rsidR="00772417" w14:paraId="1B330446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4DAE68" w14:textId="3E7DC510" w:rsidR="00772417" w:rsidRDefault="00772417" w:rsidP="00772417">
            <w:proofErr w:type="spellStart"/>
            <w:r>
              <w:t>Members</w:t>
            </w:r>
            <w:proofErr w:type="spellEnd"/>
          </w:p>
        </w:tc>
        <w:tc>
          <w:tcPr>
            <w:tcW w:w="6656" w:type="dxa"/>
          </w:tcPr>
          <w:p w14:paraId="72289D9A" w14:textId="1364AEA9" w:rsidR="00772417" w:rsidRPr="000252FE" w:rsidRDefault="000252FE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Cienfuegos Izquierdo, Adam; Molina Pineda, Elena; Fernández Montero, Francisco Javier</w:t>
            </w:r>
          </w:p>
        </w:tc>
      </w:tr>
      <w:tr w:rsidR="00772417" w14:paraId="4292E3EA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678709E1" w14:textId="1619DF08" w:rsidR="00772417" w:rsidRDefault="00772417" w:rsidP="00772417">
            <w:proofErr w:type="spellStart"/>
            <w:r w:rsidRPr="000252FE">
              <w:rPr>
                <w:color w:val="FFFFFF" w:themeColor="background1"/>
              </w:rPr>
              <w:t>Testing</w:t>
            </w:r>
            <w:proofErr w:type="spellEnd"/>
            <w:r w:rsidRPr="000252FE">
              <w:rPr>
                <w:color w:val="FFFFFF" w:themeColor="background1"/>
              </w:rPr>
              <w:t xml:space="preserve"> </w:t>
            </w:r>
            <w:proofErr w:type="spellStart"/>
            <w:r w:rsidRPr="000252FE">
              <w:rPr>
                <w:color w:val="FFFFFF" w:themeColor="background1"/>
              </w:rPr>
              <w:t>team</w:t>
            </w:r>
            <w:proofErr w:type="spellEnd"/>
          </w:p>
        </w:tc>
      </w:tr>
      <w:tr w:rsidR="00772417" w14:paraId="71BAD095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3E666C" w14:textId="07888EFA" w:rsidR="00772417" w:rsidRDefault="00772417" w:rsidP="00772417">
            <w:proofErr w:type="spellStart"/>
            <w:r>
              <w:t>Identifier</w:t>
            </w:r>
            <w:proofErr w:type="spellEnd"/>
          </w:p>
        </w:tc>
        <w:tc>
          <w:tcPr>
            <w:tcW w:w="6656" w:type="dxa"/>
          </w:tcPr>
          <w:p w14:paraId="2CEBEB9E" w14:textId="3C540520" w:rsidR="00772417" w:rsidRDefault="00772417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G97</w:t>
            </w:r>
          </w:p>
        </w:tc>
      </w:tr>
      <w:tr w:rsidR="00772417" w14:paraId="79D6B80F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E0C936" w14:textId="0CF3BBF8" w:rsidR="00772417" w:rsidRDefault="00772417" w:rsidP="00772417">
            <w:proofErr w:type="spellStart"/>
            <w:r>
              <w:t>Members</w:t>
            </w:r>
            <w:proofErr w:type="spellEnd"/>
          </w:p>
        </w:tc>
        <w:tc>
          <w:tcPr>
            <w:tcW w:w="6656" w:type="dxa"/>
          </w:tcPr>
          <w:p w14:paraId="1893D172" w14:textId="26D6B32F" w:rsidR="00772417" w:rsidRDefault="000252FE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Escamilla Vázquez, Manuel Jesús; González </w:t>
            </w:r>
            <w:proofErr w:type="spellStart"/>
            <w:r>
              <w:t>González</w:t>
            </w:r>
            <w:proofErr w:type="spellEnd"/>
            <w:r>
              <w:t xml:space="preserve">, José Miguel; </w:t>
            </w:r>
            <w:r>
              <w:rPr>
                <w:lang w:val="en-US"/>
              </w:rPr>
              <w:t xml:space="preserve">Martín Falcón, José María; Pan </w:t>
            </w:r>
            <w:proofErr w:type="spellStart"/>
            <w:r>
              <w:rPr>
                <w:lang w:val="en-US"/>
              </w:rPr>
              <w:t>Collantes</w:t>
            </w:r>
            <w:proofErr w:type="spellEnd"/>
            <w:r>
              <w:rPr>
                <w:lang w:val="en-US"/>
              </w:rPr>
              <w:t xml:space="preserve">, Rubén ; Toro </w:t>
            </w:r>
            <w:proofErr w:type="spellStart"/>
            <w:r>
              <w:rPr>
                <w:lang w:val="en-US"/>
              </w:rPr>
              <w:t>Matas</w:t>
            </w:r>
            <w:proofErr w:type="spellEnd"/>
            <w:r>
              <w:rPr>
                <w:lang w:val="en-US"/>
              </w:rPr>
              <w:t>, Rubén</w:t>
            </w:r>
          </w:p>
        </w:tc>
      </w:tr>
      <w:tr w:rsidR="00772417" w14:paraId="700CDECD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2AC8AFCC" w14:textId="15C8A4BF" w:rsidR="00772417" w:rsidRPr="000252FE" w:rsidRDefault="00772417" w:rsidP="00772417">
            <w:pPr>
              <w:rPr>
                <w:color w:val="FFFFFF" w:themeColor="background1"/>
              </w:rPr>
            </w:pPr>
            <w:proofErr w:type="spellStart"/>
            <w:r w:rsidRPr="000252FE">
              <w:rPr>
                <w:color w:val="FFFFFF" w:themeColor="background1"/>
              </w:rPr>
              <w:t>Indexing</w:t>
            </w:r>
            <w:proofErr w:type="spellEnd"/>
            <w:r w:rsidRPr="000252FE">
              <w:rPr>
                <w:color w:val="FFFFFF" w:themeColor="background1"/>
              </w:rPr>
              <w:t xml:space="preserve"> data</w:t>
            </w:r>
          </w:p>
        </w:tc>
      </w:tr>
      <w:tr w:rsidR="00772417" w14:paraId="2D05873B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CC596E" w14:textId="367EDB2E" w:rsidR="00772417" w:rsidRDefault="00772417" w:rsidP="00772417">
            <w:r>
              <w:t xml:space="preserve">Test </w:t>
            </w:r>
            <w:proofErr w:type="spellStart"/>
            <w:r>
              <w:t>designers</w:t>
            </w:r>
            <w:proofErr w:type="spellEnd"/>
          </w:p>
        </w:tc>
        <w:tc>
          <w:tcPr>
            <w:tcW w:w="6656" w:type="dxa"/>
          </w:tcPr>
          <w:p w14:paraId="128FADA6" w14:textId="6AE6A0C7" w:rsidR="00772417" w:rsidRDefault="000252FE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tres integrantes del grupo han diseñado test</w:t>
            </w:r>
          </w:p>
        </w:tc>
      </w:tr>
      <w:tr w:rsidR="00772417" w14:paraId="09573316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21B8AD" w14:textId="2E9E79A4" w:rsidR="00772417" w:rsidRDefault="00772417" w:rsidP="00772417">
            <w:proofErr w:type="spellStart"/>
            <w:r>
              <w:t>Testers</w:t>
            </w:r>
            <w:proofErr w:type="spellEnd"/>
          </w:p>
        </w:tc>
        <w:tc>
          <w:tcPr>
            <w:tcW w:w="6656" w:type="dxa"/>
          </w:tcPr>
          <w:p w14:paraId="50B6A14F" w14:textId="2CB2F365" w:rsidR="00772417" w:rsidRDefault="000252FE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Escamilla Vázquez, Manuel Jesús; González </w:t>
            </w:r>
            <w:proofErr w:type="spellStart"/>
            <w:r>
              <w:t>González</w:t>
            </w:r>
            <w:proofErr w:type="spellEnd"/>
            <w:r>
              <w:t xml:space="preserve">, José Miguel; </w:t>
            </w:r>
            <w:r>
              <w:rPr>
                <w:lang w:val="en-US"/>
              </w:rPr>
              <w:t xml:space="preserve">Martín Falcón, José María; Pan </w:t>
            </w:r>
            <w:proofErr w:type="spellStart"/>
            <w:r>
              <w:rPr>
                <w:lang w:val="en-US"/>
              </w:rPr>
              <w:t>Collantes</w:t>
            </w:r>
            <w:proofErr w:type="spellEnd"/>
            <w:r>
              <w:rPr>
                <w:lang w:val="en-US"/>
              </w:rPr>
              <w:t xml:space="preserve">, Rubén ; Toro </w:t>
            </w:r>
            <w:proofErr w:type="spellStart"/>
            <w:r>
              <w:rPr>
                <w:lang w:val="en-US"/>
              </w:rPr>
              <w:t>Matas</w:t>
            </w:r>
            <w:proofErr w:type="spellEnd"/>
            <w:r>
              <w:rPr>
                <w:lang w:val="en-US"/>
              </w:rPr>
              <w:t>, Rubén</w:t>
            </w:r>
          </w:p>
        </w:tc>
      </w:tr>
      <w:tr w:rsidR="00772417" w14:paraId="15421E61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4F8F3B" w14:textId="4DEFF520" w:rsidR="00772417" w:rsidRDefault="00772417" w:rsidP="00772417">
            <w:r>
              <w:t>Notes</w:t>
            </w:r>
          </w:p>
        </w:tc>
        <w:tc>
          <w:tcPr>
            <w:tcW w:w="6656" w:type="dxa"/>
          </w:tcPr>
          <w:p w14:paraId="1436CC23" w14:textId="77777777" w:rsidR="00772417" w:rsidRDefault="00772417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842333" w14:textId="4D64F94B" w:rsidR="00772417" w:rsidRDefault="00772417" w:rsidP="00772417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52FE" w14:paraId="04D6AC96" w14:textId="77777777" w:rsidTr="00025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9CFD2CD" w14:textId="67A14BDB" w:rsidR="000252FE" w:rsidRDefault="000252FE" w:rsidP="00772417">
            <w:proofErr w:type="spellStart"/>
            <w:r>
              <w:t>Efectiveness</w:t>
            </w:r>
            <w:proofErr w:type="spellEnd"/>
          </w:p>
        </w:tc>
      </w:tr>
      <w:tr w:rsidR="000252FE" w14:paraId="4DA91B55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EC9715A" w14:textId="77777777" w:rsidR="000252FE" w:rsidRDefault="000252FE" w:rsidP="00772417">
            <w:pPr>
              <w:rPr>
                <w:b w:val="0"/>
              </w:rPr>
            </w:pPr>
            <w:proofErr w:type="spellStart"/>
            <w:r w:rsidRPr="000252FE">
              <w:rPr>
                <w:b w:val="0"/>
              </w:rPr>
              <w:t>Document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effectiveness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of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your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testers</w:t>
            </w:r>
            <w:proofErr w:type="spellEnd"/>
            <w:r w:rsidRPr="000252FE">
              <w:rPr>
                <w:b w:val="0"/>
              </w:rPr>
              <w:t xml:space="preserve">.  Compute </w:t>
            </w:r>
            <w:proofErr w:type="spellStart"/>
            <w:r w:rsidRPr="000252FE">
              <w:rPr>
                <w:b w:val="0"/>
              </w:rPr>
              <w:t>it</w:t>
            </w:r>
            <w:proofErr w:type="spellEnd"/>
            <w:r w:rsidRPr="000252FE">
              <w:rPr>
                <w:b w:val="0"/>
              </w:rPr>
              <w:t xml:space="preserve"> as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ratio </w:t>
            </w:r>
            <w:proofErr w:type="spellStart"/>
            <w:r w:rsidRPr="000252FE">
              <w:rPr>
                <w:b w:val="0"/>
              </w:rPr>
              <w:t>of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intentional</w:t>
            </w:r>
            <w:proofErr w:type="spellEnd"/>
            <w:r w:rsidRPr="000252FE">
              <w:rPr>
                <w:b w:val="0"/>
              </w:rPr>
              <w:t xml:space="preserve"> bugs </w:t>
            </w:r>
            <w:proofErr w:type="spellStart"/>
            <w:r w:rsidRPr="000252FE">
              <w:rPr>
                <w:b w:val="0"/>
              </w:rPr>
              <w:t>that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they've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found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to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total </w:t>
            </w:r>
            <w:proofErr w:type="spellStart"/>
            <w:r w:rsidRPr="000252FE">
              <w:rPr>
                <w:b w:val="0"/>
              </w:rPr>
              <w:t>number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of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intentional</w:t>
            </w:r>
            <w:proofErr w:type="spellEnd"/>
            <w:r w:rsidRPr="000252FE">
              <w:rPr>
                <w:b w:val="0"/>
              </w:rPr>
              <w:t xml:space="preserve"> bugs </w:t>
            </w:r>
            <w:proofErr w:type="spellStart"/>
            <w:r w:rsidRPr="000252FE">
              <w:rPr>
                <w:b w:val="0"/>
              </w:rPr>
              <w:t>that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you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injected</w:t>
            </w:r>
            <w:proofErr w:type="spellEnd"/>
            <w:r w:rsidRPr="000252FE">
              <w:rPr>
                <w:b w:val="0"/>
              </w:rPr>
              <w:t xml:space="preserve">, </w:t>
            </w:r>
            <w:proofErr w:type="spellStart"/>
            <w:r w:rsidRPr="000252FE">
              <w:rPr>
                <w:b w:val="0"/>
              </w:rPr>
              <w:t>e.g</w:t>
            </w:r>
            <w:proofErr w:type="spellEnd"/>
            <w:r w:rsidRPr="000252FE">
              <w:rPr>
                <w:b w:val="0"/>
              </w:rPr>
              <w:t>., “85.56%”.</w:t>
            </w:r>
          </w:p>
          <w:p w14:paraId="7576D22E" w14:textId="77777777" w:rsidR="00F85397" w:rsidRDefault="00F85397" w:rsidP="00772417">
            <w:pPr>
              <w:rPr>
                <w:b w:val="0"/>
              </w:rPr>
            </w:pPr>
          </w:p>
          <w:p w14:paraId="3AA7AD1E" w14:textId="23373E18" w:rsidR="00F85397" w:rsidRPr="00F85397" w:rsidRDefault="00F85397" w:rsidP="00772417">
            <w:proofErr w:type="spellStart"/>
            <w:r w:rsidRPr="00F85397">
              <w:rPr>
                <w:highlight w:val="yellow"/>
              </w:rPr>
              <w:t>The</w:t>
            </w:r>
            <w:proofErr w:type="spellEnd"/>
            <w:r w:rsidRPr="00F85397">
              <w:rPr>
                <w:highlight w:val="yellow"/>
              </w:rPr>
              <w:t xml:space="preserve"> </w:t>
            </w:r>
            <w:proofErr w:type="spellStart"/>
            <w:r w:rsidRPr="00F85397">
              <w:rPr>
                <w:highlight w:val="yellow"/>
              </w:rPr>
              <w:t>effectiveness</w:t>
            </w:r>
            <w:proofErr w:type="spellEnd"/>
            <w:r w:rsidRPr="00F85397">
              <w:rPr>
                <w:highlight w:val="yellow"/>
              </w:rPr>
              <w:t xml:space="preserve"> </w:t>
            </w:r>
            <w:proofErr w:type="spellStart"/>
            <w:r w:rsidRPr="00F85397">
              <w:rPr>
                <w:highlight w:val="yellow"/>
              </w:rPr>
              <w:t>is</w:t>
            </w:r>
            <w:proofErr w:type="spellEnd"/>
            <w:r w:rsidRPr="00F85397">
              <w:rPr>
                <w:highlight w:val="yellow"/>
              </w:rPr>
              <w:t xml:space="preserve"> 100%.</w:t>
            </w:r>
          </w:p>
        </w:tc>
      </w:tr>
    </w:tbl>
    <w:p w14:paraId="35BC9E25" w14:textId="77777777" w:rsidR="00772417" w:rsidRDefault="00772417" w:rsidP="00772417"/>
    <w:p w14:paraId="2E115446" w14:textId="25D5820B" w:rsidR="00772417" w:rsidRDefault="0077241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2584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31799" w14:textId="2214EC30" w:rsidR="000252FE" w:rsidRDefault="000252FE">
          <w:pPr>
            <w:pStyle w:val="TtuloTDC"/>
          </w:pPr>
          <w:r>
            <w:t>Tabl</w:t>
          </w:r>
          <w:r w:rsidR="00FB5D6E">
            <w:t>e</w:t>
          </w:r>
          <w:r>
            <w:t xml:space="preserve"> </w:t>
          </w:r>
          <w:proofErr w:type="spellStart"/>
          <w:r w:rsidR="00FB5D6E">
            <w:t>of</w:t>
          </w:r>
          <w:proofErr w:type="spellEnd"/>
          <w:r>
            <w:t xml:space="preserve"> </w:t>
          </w:r>
          <w:proofErr w:type="spellStart"/>
          <w:r w:rsidR="00FB5D6E">
            <w:t>conten</w:t>
          </w:r>
          <w:r w:rsidR="009057DE">
            <w:t>t</w:t>
          </w:r>
          <w:proofErr w:type="spellEnd"/>
        </w:p>
        <w:p w14:paraId="293C125A" w14:textId="5D9238AF" w:rsidR="00B04BAA" w:rsidRDefault="000252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661758" w:history="1">
            <w:r w:rsidR="00B04BAA" w:rsidRPr="0067451A">
              <w:rPr>
                <w:rStyle w:val="Hipervnculo"/>
                <w:noProof/>
              </w:rPr>
              <w:t>Bug in FR.11.3 “Navegar por los clubs de un manager”</w:t>
            </w:r>
            <w:r w:rsidR="00B04BAA">
              <w:rPr>
                <w:noProof/>
                <w:webHidden/>
              </w:rPr>
              <w:tab/>
            </w:r>
            <w:r w:rsidR="00B04BAA">
              <w:rPr>
                <w:noProof/>
                <w:webHidden/>
              </w:rPr>
              <w:fldChar w:fldCharType="begin"/>
            </w:r>
            <w:r w:rsidR="00B04BAA">
              <w:rPr>
                <w:noProof/>
                <w:webHidden/>
              </w:rPr>
              <w:instrText xml:space="preserve"> PAGEREF _Toc10661758 \h </w:instrText>
            </w:r>
            <w:r w:rsidR="00B04BAA">
              <w:rPr>
                <w:noProof/>
                <w:webHidden/>
              </w:rPr>
            </w:r>
            <w:r w:rsidR="00B04BAA">
              <w:rPr>
                <w:noProof/>
                <w:webHidden/>
              </w:rPr>
              <w:fldChar w:fldCharType="separate"/>
            </w:r>
            <w:r w:rsidR="00872B0D">
              <w:rPr>
                <w:noProof/>
                <w:webHidden/>
              </w:rPr>
              <w:t>2</w:t>
            </w:r>
            <w:r w:rsidR="00B04BAA">
              <w:rPr>
                <w:noProof/>
                <w:webHidden/>
              </w:rPr>
              <w:fldChar w:fldCharType="end"/>
            </w:r>
          </w:hyperlink>
        </w:p>
        <w:p w14:paraId="0098DE37" w14:textId="2E0EA5BE" w:rsidR="00B04BAA" w:rsidRDefault="00872B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661759" w:history="1">
            <w:r w:rsidR="00B04BAA" w:rsidRPr="0067451A">
              <w:rPr>
                <w:rStyle w:val="Hipervnculo"/>
                <w:noProof/>
              </w:rPr>
              <w:t>Bug in FR.11.4 “Navegar por las opiniones de un evento”</w:t>
            </w:r>
            <w:r w:rsidR="00B04BAA">
              <w:rPr>
                <w:noProof/>
                <w:webHidden/>
              </w:rPr>
              <w:tab/>
            </w:r>
            <w:r w:rsidR="00B04BAA">
              <w:rPr>
                <w:noProof/>
                <w:webHidden/>
              </w:rPr>
              <w:fldChar w:fldCharType="begin"/>
            </w:r>
            <w:r w:rsidR="00B04BAA">
              <w:rPr>
                <w:noProof/>
                <w:webHidden/>
              </w:rPr>
              <w:instrText xml:space="preserve"> PAGEREF _Toc10661759 \h </w:instrText>
            </w:r>
            <w:r w:rsidR="00B04BAA">
              <w:rPr>
                <w:noProof/>
                <w:webHidden/>
              </w:rPr>
            </w:r>
            <w:r w:rsidR="00B04B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4BAA">
              <w:rPr>
                <w:noProof/>
                <w:webHidden/>
              </w:rPr>
              <w:fldChar w:fldCharType="end"/>
            </w:r>
          </w:hyperlink>
        </w:p>
        <w:p w14:paraId="76BCEB45" w14:textId="31E49530" w:rsidR="000252FE" w:rsidRDefault="000252FE">
          <w:r>
            <w:rPr>
              <w:b/>
              <w:bCs/>
            </w:rPr>
            <w:fldChar w:fldCharType="end"/>
          </w:r>
        </w:p>
      </w:sdtContent>
    </w:sdt>
    <w:p w14:paraId="0AEAB066" w14:textId="30E00CF9" w:rsidR="000252FE" w:rsidRPr="003F5ECF" w:rsidRDefault="000252FE">
      <w:pPr>
        <w:rPr>
          <w:u w:val="single"/>
        </w:rPr>
      </w:pPr>
    </w:p>
    <w:p w14:paraId="2E212F65" w14:textId="77777777" w:rsidR="00FB5D6E" w:rsidRDefault="00FB5D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CCDCC8" w14:textId="14431D88" w:rsidR="00D61D3E" w:rsidRDefault="00D61D3E" w:rsidP="00D61D3E">
      <w:pPr>
        <w:pStyle w:val="Ttulo1"/>
      </w:pPr>
      <w:bookmarkStart w:id="1" w:name="_Toc10661758"/>
      <w:r>
        <w:lastRenderedPageBreak/>
        <w:t>Bug in FR.</w:t>
      </w:r>
      <w:r w:rsidR="00B04BAA">
        <w:t>11</w:t>
      </w:r>
      <w:r>
        <w:t xml:space="preserve">.3 “Navegar por los </w:t>
      </w:r>
      <w:r w:rsidR="00B04BAA">
        <w:t xml:space="preserve">clubs </w:t>
      </w:r>
      <w:r>
        <w:t>de un</w:t>
      </w:r>
      <w:r w:rsidR="00B04BAA">
        <w:t xml:space="preserve"> </w:t>
      </w:r>
      <w:proofErr w:type="gramStart"/>
      <w:r w:rsidR="00B04BAA">
        <w:t>manager</w:t>
      </w:r>
      <w:proofErr w:type="gramEnd"/>
      <w:r>
        <w:t>”</w:t>
      </w:r>
      <w:bookmarkEnd w:id="1"/>
    </w:p>
    <w:p w14:paraId="193EB402" w14:textId="77777777" w:rsidR="00D61D3E" w:rsidRDefault="00D61D3E" w:rsidP="00D61D3E">
      <w:pPr>
        <w:pStyle w:val="Subttulo"/>
      </w:pPr>
      <w:proofErr w:type="spellStart"/>
      <w:r>
        <w:t>Description</w:t>
      </w:r>
      <w:proofErr w:type="spellEnd"/>
    </w:p>
    <w:p w14:paraId="158C71EB" w14:textId="4A13A061" w:rsidR="00D61D3E" w:rsidRDefault="00D61D3E" w:rsidP="00D61D3E">
      <w:pPr>
        <w:pStyle w:val="Subttulo"/>
      </w:pPr>
      <w:r>
        <w:t xml:space="preserve">En la lista de </w:t>
      </w:r>
      <w:r w:rsidR="00B04BAA">
        <w:t>managers</w:t>
      </w:r>
      <w:r>
        <w:t xml:space="preserve">, el enlace para mostrar los </w:t>
      </w:r>
      <w:r w:rsidR="00B04BAA">
        <w:t>clubs</w:t>
      </w:r>
      <w:r>
        <w:t xml:space="preserve"> de cada un</w:t>
      </w:r>
      <w:r w:rsidR="00B04BAA">
        <w:t>o</w:t>
      </w:r>
      <w:r>
        <w:t xml:space="preserve"> de </w:t>
      </w:r>
      <w:r w:rsidR="00F85397">
        <w:t>l</w:t>
      </w:r>
      <w:r w:rsidR="00B04BAA">
        <w:t>o</w:t>
      </w:r>
      <w:r w:rsidR="00F85397">
        <w:t xml:space="preserve">s </w:t>
      </w:r>
      <w:r w:rsidR="00B04BAA">
        <w:t>managers</w:t>
      </w:r>
      <w:r>
        <w:t xml:space="preserve"> redirige a la página inicial en vez de mostrar la lista de </w:t>
      </w:r>
      <w:r w:rsidR="00B04BAA">
        <w:t>clubs.</w:t>
      </w:r>
    </w:p>
    <w:p w14:paraId="47FAF8E5" w14:textId="4017E768" w:rsidR="00D61D3E" w:rsidRDefault="00D61D3E" w:rsidP="00D61D3E">
      <w:pPr>
        <w:pStyle w:val="Subttulo"/>
      </w:pPr>
      <w:proofErr w:type="spellStart"/>
      <w:r>
        <w:t>Results</w:t>
      </w:r>
      <w:proofErr w:type="spellEnd"/>
      <w:r w:rsidR="00F85397">
        <w:t xml:space="preserve">: </w:t>
      </w:r>
      <w:r w:rsidR="00F85397">
        <w:rPr>
          <w:color w:val="70AD47" w:themeColor="accent6"/>
        </w:rPr>
        <w:t>Encontrado por G97</w:t>
      </w:r>
    </w:p>
    <w:p w14:paraId="0D09B0B6" w14:textId="77777777" w:rsidR="00D61D3E" w:rsidRDefault="00D61D3E"/>
    <w:p w14:paraId="5924311C" w14:textId="2525ED73" w:rsidR="00D61D3E" w:rsidRDefault="00B04BAA">
      <w:r>
        <w:rPr>
          <w:noProof/>
        </w:rPr>
        <w:drawing>
          <wp:inline distT="0" distB="0" distL="0" distR="0" wp14:anchorId="74BD2F58" wp14:editId="1CEAF0D3">
            <wp:extent cx="3394075" cy="2647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31BF6" w14:textId="67247545" w:rsidR="00B04BAA" w:rsidRDefault="00B04BAA"/>
    <w:p w14:paraId="18F89233" w14:textId="155EC2BA" w:rsidR="00B04BAA" w:rsidRDefault="00B04BAA" w:rsidP="00B04BAA">
      <w:pPr>
        <w:pStyle w:val="Ttulo1"/>
      </w:pPr>
      <w:bookmarkStart w:id="2" w:name="_Toc10661759"/>
      <w:r>
        <w:t>Bug in FR.11.4 “Navegar por las opiniones de un evento”</w:t>
      </w:r>
      <w:bookmarkEnd w:id="2"/>
    </w:p>
    <w:p w14:paraId="130D74E3" w14:textId="77777777" w:rsidR="00B04BAA" w:rsidRDefault="00B04BAA" w:rsidP="00B04BAA">
      <w:pPr>
        <w:pStyle w:val="Subttulo"/>
      </w:pPr>
      <w:proofErr w:type="spellStart"/>
      <w:r>
        <w:t>Description</w:t>
      </w:r>
      <w:proofErr w:type="spellEnd"/>
    </w:p>
    <w:p w14:paraId="0649F173" w14:textId="323EB837" w:rsidR="00B04BAA" w:rsidRDefault="00B04BAA" w:rsidP="00B04BAA">
      <w:pPr>
        <w:pStyle w:val="Subttulo"/>
      </w:pPr>
      <w:r>
        <w:t>En la lista de eventos, el enlace para mostrar las opiniones de cada uno de los eventos redirige a la página inicial en vez de mostrar la lista de opiniones.</w:t>
      </w:r>
    </w:p>
    <w:p w14:paraId="5DC0791B" w14:textId="77777777" w:rsidR="00B04BAA" w:rsidRDefault="00B04BAA" w:rsidP="00B04BAA">
      <w:pPr>
        <w:pStyle w:val="Subttulo"/>
      </w:pPr>
      <w:proofErr w:type="spellStart"/>
      <w:r>
        <w:t>Results</w:t>
      </w:r>
      <w:proofErr w:type="spellEnd"/>
      <w:r>
        <w:t xml:space="preserve">: </w:t>
      </w:r>
      <w:r>
        <w:rPr>
          <w:color w:val="70AD47" w:themeColor="accent6"/>
        </w:rPr>
        <w:t>Encontrado por G97</w:t>
      </w:r>
    </w:p>
    <w:p w14:paraId="7CB3CE26" w14:textId="58EBBC78" w:rsidR="00B04BAA" w:rsidRPr="0094509E" w:rsidRDefault="00B04B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271D9" wp14:editId="2AC4BF4D">
                <wp:simplePos x="0" y="0"/>
                <wp:positionH relativeFrom="column">
                  <wp:posOffset>2677963</wp:posOffset>
                </wp:positionH>
                <wp:positionV relativeFrom="paragraph">
                  <wp:posOffset>1512145</wp:posOffset>
                </wp:positionV>
                <wp:extent cx="274881" cy="252441"/>
                <wp:effectExtent l="19050" t="19050" r="11430" b="1460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81" cy="25244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E9C7DD" id="Elipse 10" o:spid="_x0000_s1026" style="position:absolute;margin-left:210.85pt;margin-top:119.05pt;width:21.65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 w:rsidRPr="00E577ED">
        <w:rPr>
          <w:noProof/>
        </w:rPr>
        <w:drawing>
          <wp:inline distT="0" distB="0" distL="0" distR="0" wp14:anchorId="38FFECE6" wp14:editId="25B76D9E">
            <wp:extent cx="2906792" cy="2463800"/>
            <wp:effectExtent l="76200" t="76200" r="141605" b="12700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007" cy="2469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04BAA" w:rsidRPr="00945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013"/>
    <w:rsid w:val="000252FE"/>
    <w:rsid w:val="00031E60"/>
    <w:rsid w:val="00254810"/>
    <w:rsid w:val="003F5ECF"/>
    <w:rsid w:val="00437981"/>
    <w:rsid w:val="004F6041"/>
    <w:rsid w:val="005B64D9"/>
    <w:rsid w:val="005D25DE"/>
    <w:rsid w:val="00772417"/>
    <w:rsid w:val="00872B0D"/>
    <w:rsid w:val="009057DE"/>
    <w:rsid w:val="0094509E"/>
    <w:rsid w:val="00952013"/>
    <w:rsid w:val="00A05C61"/>
    <w:rsid w:val="00A84356"/>
    <w:rsid w:val="00B04BAA"/>
    <w:rsid w:val="00D61D3E"/>
    <w:rsid w:val="00D669CE"/>
    <w:rsid w:val="00EB5548"/>
    <w:rsid w:val="00F85397"/>
    <w:rsid w:val="00FB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105B"/>
  <w15:chartTrackingRefBased/>
  <w15:docId w15:val="{0930D588-5410-4F9F-8A03-030B2AF3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72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72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5oscura-nfasis1">
    <w:name w:val="Grid Table 5 Dark Accent 1"/>
    <w:basedOn w:val="Tablanormal"/>
    <w:uiPriority w:val="50"/>
    <w:rsid w:val="007724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0252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5">
    <w:name w:val="Grid Table 4 Accent 5"/>
    <w:basedOn w:val="Tablanormal"/>
    <w:uiPriority w:val="49"/>
    <w:rsid w:val="000252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252FE"/>
    <w:pPr>
      <w:outlineLvl w:val="9"/>
    </w:pPr>
    <w:rPr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E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F5ECF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FB5D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5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FBF40-3360-453D-AAFE-2ADD27D71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15</cp:revision>
  <cp:lastPrinted>2019-06-06T06:45:00Z</cp:lastPrinted>
  <dcterms:created xsi:type="dcterms:W3CDTF">2019-05-10T11:37:00Z</dcterms:created>
  <dcterms:modified xsi:type="dcterms:W3CDTF">2019-06-06T06:45:00Z</dcterms:modified>
</cp:coreProperties>
</file>