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80" w:line="269" w:lineRule="auto"/>
      </w:pPr>
    </w:p>
    <w:tbl>
      <w:tblPr>
        <w:tblW w:type="dxa" w:w="9000"/>
        <w:jc w:val="center"/>
        <w:tblLook w:firstColumn="1" w:firstRow="1" w:lastColumn="0" w:lastRow="0" w:noHBand="0" w:noVBand="1" w:val="04A0"/>
      </w:tblPr>
      <w:tblGrid>
        <w:gridCol w:w="10166"/>
      </w:tblGrid>
      <w:tr>
        <w:tc>
          <w:tcPr>
            <w:tcW w:type="dxa" w:w="10166"/>
            <w:shd w:fill="FFFFFF"/>
            <w:tcBorders>
              <w:top w:val="single" w:sz="8" w:space="0" w:color="E7DED5"/>
              <w:left w:val="single" w:sz="8" w:space="0" w:color="E7DED5"/>
              <w:bottom w:val="single" w:sz="8" w:space="0" w:color="E7DED5"/>
              <w:right w:val="single" w:sz="8" w:space="0" w:color="E7DED5"/>
            </w:tcBorders>
            <w:tcMar>
              <w:top w:w="780" w:type="dxa"/>
              <w:start w:w="360" w:type="dxa"/>
              <w:bottom w:w="620" w:type="dxa"/>
              <w:end w:w="360" w:type="dxa"/>
            </w:tcMar>
            <w:vAlign w:val="center"/>
          </w:tcPr>
          <w:p>
            <w:pPr>
              <w:jc w:val="center"/>
            </w:pPr>
            <w:r>
              <w:rPr>
                <w:rFonts w:ascii="Georgia" w:hAnsi="Georgia" w:eastAsia="Georgia"/>
                <w:color w:val="2F2520"/>
                <w:sz w:val="62"/>
              </w:rPr>
              <w:t>Usui/Holy Fire III</w:t>
            </w:r>
          </w:p>
          <w:p>
            <w:pPr>
              <w:spacing w:after="1400" w:line="269" w:lineRule="auto"/>
              <w:jc w:val="center"/>
            </w:pPr>
            <w:r>
              <w:rPr>
                <w:rFonts w:ascii="Georgia" w:hAnsi="Georgia" w:eastAsia="Georgia"/>
                <w:color w:val="2F2520"/>
                <w:sz w:val="36"/>
              </w:rPr>
              <w:t>Reiki 2 Training Outline</w:t>
            </w:r>
          </w:p>
          <w:p>
            <w:pPr>
              <w:spacing w:after="2600" w:line="269" w:lineRule="auto"/>
              <w:jc w:val="center"/>
            </w:pPr>
            <w:r>
              <w:rPr>
                <w:rFonts w:ascii="Avenir Next" w:hAnsi="Avenir Next" w:eastAsia="Avenir Next"/>
                <w:color w:val="554842"/>
                <w:sz w:val="21"/>
              </w:rPr>
              <w:t>Led by Kate Gajewski</w:t>
            </w:r>
          </w:p>
          <w:p>
            <w:pPr>
              <w:spacing w:after="60" w:line="269" w:lineRule="auto"/>
              <w:jc w:val="center"/>
            </w:pPr>
            <w:r>
              <w:rPr>
                <w:rFonts w:ascii="Avenir Next" w:hAnsi="Avenir Next" w:eastAsia="Avenir Next"/>
                <w:color w:val="554842"/>
                <w:sz w:val="21"/>
              </w:rPr>
              <w:t>bethelightness.com</w:t>
            </w:r>
          </w:p>
          <w:p>
            <w:pPr>
              <w:spacing w:after="0" w:line="269" w:lineRule="auto"/>
              <w:jc w:val="center"/>
            </w:pPr>
            <w:r>
              <w:rPr>
                <w:rFonts w:ascii="Avenir Next" w:hAnsi="Avenir Next" w:eastAsia="Avenir Next"/>
                <w:color w:val="554842"/>
                <w:sz w:val="21"/>
              </w:rPr>
              <w:t>2026</w:t>
            </w:r>
          </w:p>
        </w:tc>
      </w:tr>
    </w:tbl>
    <w:p>
      <w:r>
        <w:br w:type="page"/>
      </w:r>
    </w:p>
    <w:p>
      <w:pPr>
        <w:spacing w:after="200" w:line="269" w:lineRule="auto"/>
      </w:pPr>
      <w:r>
        <w:rPr>
          <w:rFonts w:ascii="Georgia" w:hAnsi="Georgia" w:eastAsia="Georgia"/>
          <w:color w:val="2F2520"/>
          <w:sz w:val="40"/>
        </w:rPr>
        <w:t>Training Outline</w:t>
      </w:r>
    </w:p>
    <w:p>
      <w:pPr>
        <w:pStyle w:val="ListNumber"/>
        <w:spacing w:after="80" w:line="269" w:lineRule="auto"/>
      </w:pPr>
      <w:r>
        <w:rPr>
          <w:rFonts w:ascii="Avenir Next" w:hAnsi="Avenir Next" w:eastAsia="Avenir Next"/>
          <w:color w:val="2F2520"/>
          <w:sz w:val="21"/>
        </w:rPr>
        <w:t>Holy Love Experience (instilling Divine Love within)</w:t>
      </w:r>
    </w:p>
    <w:p>
      <w:pPr>
        <w:pStyle w:val="ListNumber"/>
        <w:spacing w:after="80" w:line="269" w:lineRule="auto"/>
      </w:pPr>
      <w:r>
        <w:rPr>
          <w:rFonts w:ascii="Avenir Next" w:hAnsi="Avenir Next" w:eastAsia="Avenir Next"/>
          <w:color w:val="2F2520"/>
          <w:sz w:val="21"/>
        </w:rPr>
        <w:t>The Reiki symbols &amp; how to use them</w:t>
      </w:r>
    </w:p>
    <w:p>
      <w:pPr>
        <w:pStyle w:val="ListNumber"/>
        <w:spacing w:after="80" w:line="269" w:lineRule="auto"/>
      </w:pPr>
      <w:r>
        <w:rPr>
          <w:rFonts w:ascii="Avenir Next" w:hAnsi="Avenir Next" w:eastAsia="Avenir Next"/>
          <w:color w:val="2F2520"/>
          <w:sz w:val="21"/>
        </w:rPr>
        <w:t>Reiki II Placement explained &amp; given</w:t>
      </w:r>
    </w:p>
    <w:p>
      <w:pPr>
        <w:pStyle w:val="ListNumber"/>
        <w:spacing w:after="80" w:line="269" w:lineRule="auto"/>
      </w:pPr>
      <w:r>
        <w:rPr>
          <w:rFonts w:ascii="Avenir Next" w:hAnsi="Avenir Next" w:eastAsia="Avenir Next"/>
          <w:color w:val="2F2520"/>
          <w:sz w:val="21"/>
        </w:rPr>
        <w:t>Sending Reiki with the eyes (Gyoshi Ho)</w:t>
      </w:r>
    </w:p>
    <w:p>
      <w:pPr>
        <w:pStyle w:val="ListNumber"/>
        <w:spacing w:after="80" w:line="269" w:lineRule="auto"/>
      </w:pPr>
      <w:r>
        <w:rPr>
          <w:rFonts w:ascii="Avenir Next" w:hAnsi="Avenir Next" w:eastAsia="Avenir Next"/>
          <w:color w:val="2F2520"/>
          <w:sz w:val="21"/>
        </w:rPr>
        <w:t>Sending Reiki with the breath (Koki Ho)</w:t>
      </w:r>
    </w:p>
    <w:p>
      <w:pPr>
        <w:pStyle w:val="ListNumber"/>
        <w:spacing w:after="80" w:line="269" w:lineRule="auto"/>
      </w:pPr>
      <w:r>
        <w:rPr>
          <w:rFonts w:ascii="Avenir Next" w:hAnsi="Avenir Next" w:eastAsia="Avenir Next"/>
          <w:color w:val="2F2520"/>
          <w:sz w:val="21"/>
        </w:rPr>
        <w:t>Distant Healing - how to send Reiki</w:t>
      </w:r>
    </w:p>
    <w:p>
      <w:pPr>
        <w:pStyle w:val="ListNumber"/>
        <w:spacing w:after="80" w:line="269" w:lineRule="auto"/>
      </w:pPr>
      <w:r>
        <w:rPr>
          <w:rFonts w:ascii="Avenir Next" w:hAnsi="Avenir Next" w:eastAsia="Avenir Next"/>
          <w:color w:val="2F2520"/>
          <w:sz w:val="21"/>
        </w:rPr>
        <w:t>How to conduct a complete Reiki session</w:t>
      </w:r>
    </w:p>
    <w:p>
      <w:pPr>
        <w:pStyle w:val="ListNumber"/>
        <w:spacing w:after="80" w:line="269" w:lineRule="auto"/>
      </w:pPr>
      <w:r>
        <w:rPr>
          <w:rFonts w:ascii="Avenir Next" w:hAnsi="Avenir Next" w:eastAsia="Avenir Next"/>
          <w:color w:val="2F2520"/>
          <w:sz w:val="21"/>
        </w:rPr>
        <w:t>Hands on practice with the symbols</w:t>
      </w:r>
    </w:p>
    <w:p>
      <w:pPr>
        <w:pStyle w:val="ListNumber"/>
        <w:spacing w:after="80" w:line="269" w:lineRule="auto"/>
      </w:pPr>
      <w:r>
        <w:rPr>
          <w:rFonts w:ascii="Avenir Next" w:hAnsi="Avenir Next" w:eastAsia="Avenir Next"/>
          <w:color w:val="2F2520"/>
          <w:sz w:val="21"/>
        </w:rPr>
        <w:t>Documenting a Reiki session</w:t>
      </w:r>
    </w:p>
    <w:p>
      <w:r>
        <w:br w:type="page"/>
      </w:r>
    </w:p>
    <w:p>
      <w:pPr>
        <w:spacing w:after="80" w:line="269" w:lineRule="auto"/>
      </w:pPr>
      <w:r>
        <w:rPr>
          <w:rFonts w:ascii="Avenir Next" w:hAnsi="Avenir Next" w:eastAsia="Avenir Next"/>
          <w:color w:val="554842"/>
          <w:sz w:val="16"/>
        </w:rPr>
        <w:t>REIKI SYMBOL</w:t>
      </w:r>
    </w:p>
    <w:p>
      <w:pPr>
        <w:spacing w:after="100" w:line="269" w:lineRule="auto"/>
      </w:pPr>
      <w:r>
        <w:rPr>
          <w:rFonts w:ascii="Georgia" w:hAnsi="Georgia" w:eastAsia="Georgia"/>
          <w:color w:val="2F2520"/>
          <w:sz w:val="42"/>
        </w:rPr>
        <w:t>THE POWER SYMBOL</w:t>
      </w:r>
    </w:p>
    <w:tbl>
      <w:tblPr>
        <w:tblW w:type="dxa" w:w="9000"/>
        <w:jc w:val="center"/>
        <w:tblLook w:firstColumn="1" w:firstRow="1" w:lastColumn="0" w:lastRow="0" w:noHBand="0" w:noVBand="1" w:val="04A0"/>
      </w:tblPr>
      <w:tblGrid>
        <w:gridCol w:w="10166"/>
      </w:tblGrid>
      <w:tr>
        <w:tc>
          <w:tcPr>
            <w:tcW w:type="dxa" w:w="10166"/>
            <w:shd w:fill="FFFAF5"/>
            <w:tcBorders>
              <w:top w:val="single" w:sz="8" w:space="0" w:color="E7DED5"/>
              <w:left w:val="single" w:sz="8" w:space="0" w:color="E7DED5"/>
              <w:bottom w:val="single" w:sz="8" w:space="0" w:color="E7DED5"/>
              <w:right w:val="single" w:sz="8" w:space="0" w:color="E7DED5"/>
            </w:tcBorders>
            <w:tcMar>
              <w:top w:w="160" w:type="dxa"/>
              <w:start w:w="220" w:type="dxa"/>
              <w:bottom w:w="160" w:type="dxa"/>
              <w:end w:w="220" w:type="dxa"/>
            </w:tcMar>
            <w:vAlign w:val="center"/>
          </w:tcPr>
          <w:p>
            <w:pPr>
              <w:spacing w:after="100"/>
            </w:pPr>
            <w:r>
              <w:rPr>
                <w:rFonts w:ascii="Avenir Next" w:hAnsi="Avenir Next" w:eastAsia="Avenir Next"/>
                <w:b/>
                <w:color w:val="2F2520"/>
                <w:sz w:val="18"/>
                <w:spacing w:val="80"/>
              </w:rPr>
              <w:t>Cho Ku Rei (Cho Koo Ray)</w:t>
            </w:r>
          </w:p>
          <w:p>
            <w:pPr>
              <w:spacing w:after="0" w:line="269" w:lineRule="auto"/>
            </w:pPr>
            <w:r>
              <w:rPr>
                <w:rFonts w:ascii="Avenir Next" w:hAnsi="Avenir Next" w:eastAsia="Avenir Next"/>
                <w:color w:val="554842"/>
                <w:sz w:val="21"/>
              </w:rPr>
              <w:t>“Put the power of the universe here.”</w:t>
            </w:r>
          </w:p>
        </w:tc>
      </w:tr>
    </w:tbl>
    <w:p>
      <w:pPr>
        <w:spacing w:after="100" w:line="269" w:lineRule="auto"/>
      </w:pPr>
      <w:r>
        <w:rPr>
          <w:rFonts w:ascii="Georgia" w:hAnsi="Georgia" w:eastAsia="Georgia"/>
          <w:color w:val="2F2520"/>
          <w:sz w:val="28"/>
        </w:rPr>
        <w:t>Symbol/Kanji breakdowns:</w:t>
      </w:r>
    </w:p>
    <w:p>
      <w:pPr>
        <w:pStyle w:val="ListNumber"/>
        <w:spacing w:after="100" w:line="269" w:lineRule="auto"/>
      </w:pPr>
      <w:r>
        <w:rPr>
          <w:rFonts w:ascii="Avenir Next" w:hAnsi="Avenir Next" w:eastAsia="Avenir Next"/>
          <w:color w:val="554842"/>
          <w:sz w:val="21"/>
        </w:rPr>
        <w:t>The horizontal line represents the male energy of the universe known as “Shiva” and the vertical line represents energy coming down to earth or down the spinal column. The spiral represents feminine energy or earth energy, known as “shakti.” The spiral touches the lines 7 times representing the 7 chakras.</w:t>
      </w:r>
    </w:p>
    <w:p>
      <w:pPr>
        <w:pStyle w:val="ListNumber"/>
        <w:spacing w:after="100" w:line="269" w:lineRule="auto"/>
      </w:pPr>
      <w:r>
        <w:rPr>
          <w:rFonts w:ascii="Avenir Next" w:hAnsi="Avenir Next" w:eastAsia="Avenir Next"/>
          <w:color w:val="554842"/>
          <w:sz w:val="21"/>
        </w:rPr>
        <w:t xml:space="preserve">The line represents a man asleep. The vertical line, man awake. The spiral is the man on the path of his self-actualization. The spiral is the order of creation itself. It is that which turns and directs things to their natural processes of unfoldment. </w:t>
      </w:r>
    </w:p>
    <w:p>
      <w:pPr>
        <w:spacing w:after="100" w:line="269" w:lineRule="auto"/>
      </w:pPr>
      <w:r>
        <w:rPr>
          <w:rFonts w:ascii="Georgia" w:hAnsi="Georgia" w:eastAsia="Georgia"/>
          <w:color w:val="2F2520"/>
          <w:sz w:val="28"/>
        </w:rPr>
        <w:t>USES:</w:t>
      </w:r>
    </w:p>
    <w:p>
      <w:pPr>
        <w:pStyle w:val="ListBullet"/>
        <w:spacing w:after="100" w:line="269" w:lineRule="auto"/>
      </w:pPr>
      <w:r>
        <w:rPr>
          <w:rFonts w:ascii="Avenir Next" w:hAnsi="Avenir Next" w:eastAsia="Avenir Next"/>
          <w:color w:val="554842"/>
          <w:sz w:val="21"/>
        </w:rPr>
        <w:t>Charges and boosts Reiki energy flow</w:t>
      </w:r>
    </w:p>
    <w:p>
      <w:pPr>
        <w:pStyle w:val="ListBullet"/>
        <w:spacing w:after="100" w:line="269" w:lineRule="auto"/>
      </w:pPr>
      <w:r>
        <w:rPr>
          <w:rFonts w:ascii="Avenir Next" w:hAnsi="Avenir Next" w:eastAsia="Avenir Next"/>
          <w:color w:val="554842"/>
          <w:sz w:val="21"/>
        </w:rPr>
        <w:t>Increases the power of Reiki</w:t>
      </w:r>
    </w:p>
    <w:p>
      <w:pPr>
        <w:pStyle w:val="ListBullet"/>
        <w:spacing w:after="100" w:line="269" w:lineRule="auto"/>
      </w:pPr>
      <w:r>
        <w:rPr>
          <w:rFonts w:ascii="Avenir Next" w:hAnsi="Avenir Next" w:eastAsia="Avenir Next"/>
          <w:color w:val="554842"/>
          <w:sz w:val="21"/>
        </w:rPr>
        <w:t>Can focus it on a specific area</w:t>
      </w:r>
    </w:p>
    <w:p>
      <w:pPr>
        <w:pStyle w:val="ListBullet"/>
        <w:spacing w:after="100" w:line="269" w:lineRule="auto"/>
      </w:pPr>
      <w:r>
        <w:rPr>
          <w:rFonts w:ascii="Avenir Next" w:hAnsi="Avenir Next" w:eastAsia="Avenir Next"/>
          <w:color w:val="554842"/>
          <w:sz w:val="21"/>
        </w:rPr>
        <w:t>Place in the palms to empower hands</w:t>
      </w:r>
    </w:p>
    <w:p>
      <w:pPr>
        <w:pStyle w:val="ListBullet"/>
        <w:spacing w:after="100" w:line="269" w:lineRule="auto"/>
      </w:pPr>
      <w:r>
        <w:rPr>
          <w:rFonts w:ascii="Avenir Next" w:hAnsi="Avenir Next" w:eastAsia="Avenir Next"/>
          <w:color w:val="554842"/>
          <w:sz w:val="21"/>
        </w:rPr>
        <w:t xml:space="preserve">Clears the room of negative energy and creates a sacred space to work </w:t>
      </w:r>
    </w:p>
    <w:p>
      <w:pPr>
        <w:pStyle w:val="ListBullet"/>
        <w:spacing w:after="100" w:line="269" w:lineRule="auto"/>
      </w:pPr>
      <w:r>
        <w:rPr>
          <w:rFonts w:ascii="Avenir Next" w:hAnsi="Avenir Next" w:eastAsia="Avenir Next"/>
          <w:color w:val="554842"/>
          <w:sz w:val="21"/>
        </w:rPr>
        <w:t>Seals the energy in; closes a session</w:t>
      </w:r>
    </w:p>
    <w:p>
      <w:pPr>
        <w:pStyle w:val="ListBullet"/>
        <w:spacing w:after="100" w:line="269" w:lineRule="auto"/>
      </w:pPr>
      <w:r>
        <w:rPr>
          <w:rFonts w:ascii="Avenir Next" w:hAnsi="Avenir Next" w:eastAsia="Avenir Next"/>
          <w:color w:val="554842"/>
          <w:sz w:val="21"/>
        </w:rPr>
        <w:t>Protection for yourself, your loved ones and all things! Includes physical protection, verbal protection or psychic attack.</w:t>
      </w:r>
    </w:p>
    <w:p>
      <w:pPr>
        <w:pStyle w:val="ListBullet"/>
        <w:spacing w:after="100" w:line="269" w:lineRule="auto"/>
      </w:pPr>
      <w:r>
        <w:rPr>
          <w:rFonts w:ascii="Avenir Next" w:hAnsi="Avenir Next" w:eastAsia="Avenir Next"/>
          <w:color w:val="554842"/>
          <w:sz w:val="21"/>
        </w:rPr>
        <w:t>Blessing and clearing your food and drinking water.</w:t>
      </w:r>
    </w:p>
    <w:p>
      <w:pPr>
        <w:pStyle w:val="ListBullet"/>
        <w:spacing w:after="100" w:line="269" w:lineRule="auto"/>
      </w:pPr>
      <w:r>
        <w:rPr>
          <w:rFonts w:ascii="Avenir Next" w:hAnsi="Avenir Next" w:eastAsia="Avenir Next"/>
          <w:color w:val="554842"/>
          <w:sz w:val="21"/>
        </w:rPr>
        <w:t>Sending energy to an accident on the road or a traffic jam, clearing a way.</w:t>
      </w:r>
    </w:p>
    <w:p>
      <w:pPr>
        <w:pStyle w:val="ListBullet"/>
        <w:spacing w:after="100" w:line="269" w:lineRule="auto"/>
      </w:pPr>
      <w:r>
        <w:rPr>
          <w:rFonts w:ascii="Avenir Next" w:hAnsi="Avenir Next" w:eastAsia="Avenir Next"/>
          <w:color w:val="554842"/>
          <w:sz w:val="21"/>
        </w:rPr>
        <w:t xml:space="preserve">Working with electrical equipment. </w:t>
      </w:r>
    </w:p>
    <w:p>
      <w:pPr>
        <w:pStyle w:val="ListBullet"/>
        <w:spacing w:after="100" w:line="269" w:lineRule="auto"/>
      </w:pPr>
      <w:r>
        <w:rPr>
          <w:rFonts w:ascii="Avenir Next" w:hAnsi="Avenir Next" w:eastAsia="Avenir Next"/>
          <w:color w:val="554842"/>
          <w:sz w:val="21"/>
        </w:rPr>
        <w:t xml:space="preserve">You can draw a large power symbol down the front of your body, spiraling at the solar plexus, then draw small symbols on each chakra. This clears your channel. </w:t>
      </w:r>
    </w:p>
    <w:p>
      <w:r>
        <w:br w:type="page"/>
      </w:r>
    </w:p>
    <w:p>
      <w:pPr>
        <w:spacing w:after="80" w:line="269" w:lineRule="auto"/>
      </w:pPr>
      <w:r>
        <w:rPr>
          <w:rFonts w:ascii="Avenir Next" w:hAnsi="Avenir Next" w:eastAsia="Avenir Next"/>
          <w:color w:val="554842"/>
          <w:sz w:val="16"/>
        </w:rPr>
        <w:t>REIKI SYMBOL</w:t>
      </w:r>
    </w:p>
    <w:p>
      <w:pPr>
        <w:spacing w:after="100" w:line="269" w:lineRule="auto"/>
      </w:pPr>
      <w:r>
        <w:rPr>
          <w:rFonts w:ascii="Georgia" w:hAnsi="Georgia" w:eastAsia="Georgia"/>
          <w:color w:val="2F2520"/>
          <w:sz w:val="42"/>
        </w:rPr>
        <w:t>THE MENTAL/EMOTIONAL SYMBOL</w:t>
      </w:r>
    </w:p>
    <w:tbl>
      <w:tblPr>
        <w:tblW w:type="dxa" w:w="9000"/>
        <w:jc w:val="center"/>
        <w:tblLook w:firstColumn="1" w:firstRow="1" w:lastColumn="0" w:lastRow="0" w:noHBand="0" w:noVBand="1" w:val="04A0"/>
      </w:tblPr>
      <w:tblGrid>
        <w:gridCol w:w="10166"/>
      </w:tblGrid>
      <w:tr>
        <w:tc>
          <w:tcPr>
            <w:tcW w:type="dxa" w:w="10166"/>
            <w:shd w:fill="FFFAF5"/>
            <w:tcBorders>
              <w:top w:val="single" w:sz="8" w:space="0" w:color="E7DED5"/>
              <w:left w:val="single" w:sz="8" w:space="0" w:color="E7DED5"/>
              <w:bottom w:val="single" w:sz="8" w:space="0" w:color="E7DED5"/>
              <w:right w:val="single" w:sz="8" w:space="0" w:color="E7DED5"/>
            </w:tcBorders>
            <w:tcMar>
              <w:top w:w="160" w:type="dxa"/>
              <w:start w:w="220" w:type="dxa"/>
              <w:bottom w:w="160" w:type="dxa"/>
              <w:end w:w="220" w:type="dxa"/>
            </w:tcMar>
            <w:vAlign w:val="center"/>
          </w:tcPr>
          <w:p>
            <w:pPr>
              <w:spacing w:after="100"/>
            </w:pPr>
            <w:r>
              <w:rPr>
                <w:rFonts w:ascii="Avenir Next" w:hAnsi="Avenir Next" w:eastAsia="Avenir Next"/>
                <w:b/>
                <w:color w:val="2F2520"/>
                <w:sz w:val="18"/>
                <w:spacing w:val="80"/>
              </w:rPr>
              <w:t>SEI HE KI (SAY HAY KEY)</w:t>
            </w:r>
          </w:p>
          <w:p>
            <w:pPr>
              <w:spacing w:after="0" w:line="269" w:lineRule="auto"/>
            </w:pPr>
            <w:r>
              <w:rPr>
                <w:rFonts w:ascii="Avenir Next" w:hAnsi="Avenir Next" w:eastAsia="Avenir Next"/>
                <w:color w:val="554842"/>
                <w:sz w:val="21"/>
              </w:rPr>
              <w:t>Symbol of Harmony and Balance</w:t>
            </w:r>
          </w:p>
        </w:tc>
      </w:tr>
    </w:tbl>
    <w:p>
      <w:pPr>
        <w:spacing w:after="100" w:line="269" w:lineRule="auto"/>
      </w:pPr>
      <w:r>
        <w:rPr>
          <w:rFonts w:ascii="Georgia" w:hAnsi="Georgia" w:eastAsia="Georgia"/>
          <w:color w:val="2F2520"/>
          <w:sz w:val="28"/>
        </w:rPr>
        <w:t>Symbol Breakdown:</w:t>
      </w:r>
    </w:p>
    <w:p>
      <w:pPr>
        <w:spacing w:after="100" w:line="269" w:lineRule="auto"/>
      </w:pPr>
      <w:r>
        <w:rPr>
          <w:rFonts w:ascii="Avenir Next" w:hAnsi="Avenir Next" w:eastAsia="Avenir Next"/>
          <w:color w:val="554842"/>
          <w:sz w:val="21"/>
        </w:rPr>
        <w:t>The angles on the left side represent logical, linear left-brain. The curves on the right side represent an intuitive, creative, imaginative right brain.</w:t>
      </w:r>
    </w:p>
    <w:p>
      <w:pPr>
        <w:spacing w:after="100" w:line="269" w:lineRule="auto"/>
      </w:pPr>
      <w:r>
        <w:rPr>
          <w:rFonts w:ascii="Avenir Next" w:hAnsi="Avenir Next" w:eastAsia="Avenir Next"/>
          <w:color w:val="554842"/>
          <w:sz w:val="21"/>
        </w:rPr>
        <w:t xml:space="preserve">The symbol can bring up and heal those deep seated problems and behaviors of a mental or emotional nature. Heals on the level of the original cause. Brings ego and soul together. </w:t>
      </w:r>
    </w:p>
    <w:p>
      <w:pPr>
        <w:spacing w:after="100" w:line="269" w:lineRule="auto"/>
      </w:pPr>
      <w:r>
        <w:rPr>
          <w:rFonts w:ascii="Georgia" w:hAnsi="Georgia" w:eastAsia="Georgia"/>
          <w:color w:val="2F2520"/>
          <w:sz w:val="28"/>
        </w:rPr>
        <w:t>Uses:</w:t>
      </w:r>
    </w:p>
    <w:p>
      <w:pPr>
        <w:pStyle w:val="ListBullet"/>
        <w:spacing w:after="100" w:line="269" w:lineRule="auto"/>
      </w:pPr>
      <w:r>
        <w:rPr>
          <w:rFonts w:ascii="Avenir Next" w:hAnsi="Avenir Next" w:eastAsia="Avenir Next"/>
          <w:color w:val="554842"/>
          <w:sz w:val="21"/>
        </w:rPr>
        <w:t>Balances both sides of the brain</w:t>
      </w:r>
    </w:p>
    <w:p>
      <w:pPr>
        <w:pStyle w:val="ListBullet"/>
        <w:spacing w:after="100" w:line="269" w:lineRule="auto"/>
      </w:pPr>
      <w:r>
        <w:rPr>
          <w:rFonts w:ascii="Avenir Next" w:hAnsi="Avenir Next" w:eastAsia="Avenir Next"/>
          <w:color w:val="554842"/>
          <w:sz w:val="21"/>
        </w:rPr>
        <w:t>Calms and relaxes</w:t>
      </w:r>
    </w:p>
    <w:p>
      <w:pPr>
        <w:pStyle w:val="ListBullet"/>
        <w:spacing w:after="100" w:line="269" w:lineRule="auto"/>
      </w:pPr>
      <w:r>
        <w:rPr>
          <w:rFonts w:ascii="Avenir Next" w:hAnsi="Avenir Next" w:eastAsia="Avenir Next"/>
          <w:color w:val="554842"/>
          <w:sz w:val="21"/>
        </w:rPr>
        <w:t>Brings balance and healing to any emotional or mental situation such as fear, anger, worry, anxiety, depression and addiction</w:t>
      </w:r>
    </w:p>
    <w:p>
      <w:pPr>
        <w:pStyle w:val="ListBullet"/>
        <w:spacing w:after="100" w:line="269" w:lineRule="auto"/>
      </w:pPr>
      <w:r>
        <w:rPr>
          <w:rFonts w:ascii="Avenir Next" w:hAnsi="Avenir Next" w:eastAsia="Avenir Next"/>
          <w:color w:val="554842"/>
          <w:sz w:val="21"/>
        </w:rPr>
        <w:t>Assists in counseling</w:t>
      </w:r>
    </w:p>
    <w:p>
      <w:pPr>
        <w:pStyle w:val="ListBullet"/>
        <w:spacing w:after="100" w:line="269" w:lineRule="auto"/>
      </w:pPr>
      <w:r>
        <w:rPr>
          <w:rFonts w:ascii="Avenir Next" w:hAnsi="Avenir Next" w:eastAsia="Avenir Next"/>
          <w:color w:val="554842"/>
          <w:sz w:val="21"/>
        </w:rPr>
        <w:t>Healing relationships</w:t>
      </w:r>
    </w:p>
    <w:p>
      <w:pPr>
        <w:pStyle w:val="ListBullet"/>
        <w:spacing w:after="100" w:line="269" w:lineRule="auto"/>
      </w:pPr>
      <w:r>
        <w:rPr>
          <w:rFonts w:ascii="Avenir Next" w:hAnsi="Avenir Next" w:eastAsia="Avenir Next"/>
          <w:color w:val="554842"/>
          <w:sz w:val="21"/>
        </w:rPr>
        <w:t>Helps memory (use before test taking)</w:t>
      </w:r>
    </w:p>
    <w:p>
      <w:pPr>
        <w:pStyle w:val="ListBullet"/>
        <w:spacing w:after="100" w:line="269" w:lineRule="auto"/>
      </w:pPr>
      <w:r>
        <w:rPr>
          <w:rFonts w:ascii="Avenir Next" w:hAnsi="Avenir Next" w:eastAsia="Avenir Next"/>
          <w:color w:val="554842"/>
          <w:sz w:val="21"/>
        </w:rPr>
        <w:t xml:space="preserve">Enhances affirmations, causing them to enter more deeply into the subconscious mind. </w:t>
      </w:r>
    </w:p>
    <w:p>
      <w:pPr>
        <w:spacing w:after="100" w:line="269" w:lineRule="auto"/>
      </w:pPr>
      <w:r>
        <w:rPr>
          <w:rFonts w:ascii="Georgia" w:hAnsi="Georgia" w:eastAsia="Georgia"/>
          <w:color w:val="2F2520"/>
          <w:sz w:val="28"/>
        </w:rPr>
        <w:t>Seiheki Chiryo - healing bad habits</w:t>
      </w:r>
    </w:p>
    <w:p>
      <w:pPr>
        <w:spacing w:after="100" w:line="269" w:lineRule="auto"/>
      </w:pPr>
      <w:r>
        <w:rPr>
          <w:rFonts w:ascii="Avenir Next" w:hAnsi="Avenir Next" w:eastAsia="Avenir Next"/>
          <w:color w:val="554842"/>
          <w:sz w:val="21"/>
        </w:rPr>
        <w:t>This technique can be used to heal bad habits, change or release an unwanted state of mind or unwanted feeling.</w:t>
      </w:r>
    </w:p>
    <w:p>
      <w:pPr>
        <w:pStyle w:val="ListNumber"/>
        <w:spacing w:after="100" w:line="269" w:lineRule="auto"/>
      </w:pPr>
      <w:r>
        <w:rPr>
          <w:rFonts w:ascii="Avenir Next" w:hAnsi="Avenir Next" w:eastAsia="Avenir Next"/>
          <w:color w:val="554842"/>
          <w:sz w:val="21"/>
        </w:rPr>
        <w:t xml:space="preserve">Think about the habit, state of mind, or feeling you want to change. Next, create an affirmation that is positive and opposite of the habit. </w:t>
      </w:r>
    </w:p>
    <w:p>
      <w:pPr>
        <w:pStyle w:val="ListNumber"/>
        <w:spacing w:after="100" w:line="269" w:lineRule="auto"/>
      </w:pPr>
      <w:r>
        <w:rPr>
          <w:rFonts w:ascii="Avenir Next" w:hAnsi="Avenir Next" w:eastAsia="Avenir Next"/>
          <w:color w:val="554842"/>
          <w:sz w:val="21"/>
        </w:rPr>
        <w:t>For example; to stop smoking, “I always take good care of my lungs.” To lose weight, “I only eat when I am hungry,” or, “I eat only healthy foods.”</w:t>
      </w:r>
    </w:p>
    <w:p>
      <w:pPr>
        <w:pStyle w:val="ListNumber"/>
        <w:spacing w:after="100" w:line="269" w:lineRule="auto"/>
      </w:pPr>
      <w:r>
        <w:rPr>
          <w:rFonts w:ascii="Avenir Next" w:hAnsi="Avenir Next" w:eastAsia="Avenir Next"/>
          <w:color w:val="554842"/>
          <w:sz w:val="21"/>
        </w:rPr>
        <w:t xml:space="preserve">Think of the Seiheki symbol or draw it in the air or on both hands. Then place your dominant hand on the back of your head and the other hand on your forehead. </w:t>
      </w:r>
    </w:p>
    <w:p>
      <w:pPr>
        <w:pStyle w:val="ListNumber"/>
        <w:spacing w:after="100" w:line="269" w:lineRule="auto"/>
      </w:pPr>
      <w:r>
        <w:rPr>
          <w:rFonts w:ascii="Avenir Next" w:hAnsi="Avenir Next" w:eastAsia="Avenir Next"/>
          <w:color w:val="554842"/>
          <w:sz w:val="21"/>
        </w:rPr>
        <w:t xml:space="preserve">State the affirmation out loud or to yourself confidently several times. Then remove the non-dominant hand from the forehead and continue giving yourself Reiki to the back of the head for several minutes or as long as you are guided to. </w:t>
      </w:r>
    </w:p>
    <w:p>
      <w:r>
        <w:br w:type="page"/>
      </w:r>
    </w:p>
    <w:p>
      <w:pPr>
        <w:spacing w:after="80" w:line="269" w:lineRule="auto"/>
      </w:pPr>
      <w:r>
        <w:rPr>
          <w:rFonts w:ascii="Avenir Next" w:hAnsi="Avenir Next" w:eastAsia="Avenir Next"/>
          <w:color w:val="554842"/>
          <w:sz w:val="16"/>
        </w:rPr>
        <w:t>REIKI SYMBOL</w:t>
      </w:r>
    </w:p>
    <w:p>
      <w:pPr>
        <w:spacing w:after="100" w:line="269" w:lineRule="auto"/>
      </w:pPr>
      <w:r>
        <w:rPr>
          <w:rFonts w:ascii="Georgia" w:hAnsi="Georgia" w:eastAsia="Georgia"/>
          <w:color w:val="2F2520"/>
          <w:sz w:val="42"/>
        </w:rPr>
        <w:t>THE DISTANT HEALING SYMBOL</w:t>
      </w:r>
    </w:p>
    <w:tbl>
      <w:tblPr>
        <w:tblW w:type="dxa" w:w="9000"/>
        <w:jc w:val="center"/>
        <w:tblLook w:firstColumn="1" w:firstRow="1" w:lastColumn="0" w:lastRow="0" w:noHBand="0" w:noVBand="1" w:val="04A0"/>
      </w:tblPr>
      <w:tblGrid>
        <w:gridCol w:w="10166"/>
      </w:tblGrid>
      <w:tr>
        <w:tc>
          <w:tcPr>
            <w:tcW w:type="dxa" w:w="10166"/>
            <w:shd w:fill="FFFAF5"/>
            <w:tcBorders>
              <w:top w:val="single" w:sz="8" w:space="0" w:color="E7DED5"/>
              <w:left w:val="single" w:sz="8" w:space="0" w:color="E7DED5"/>
              <w:bottom w:val="single" w:sz="8" w:space="0" w:color="E7DED5"/>
              <w:right w:val="single" w:sz="8" w:space="0" w:color="E7DED5"/>
            </w:tcBorders>
            <w:tcMar>
              <w:top w:w="160" w:type="dxa"/>
              <w:start w:w="220" w:type="dxa"/>
              <w:bottom w:w="160" w:type="dxa"/>
              <w:end w:w="220" w:type="dxa"/>
            </w:tcMar>
            <w:vAlign w:val="center"/>
          </w:tcPr>
          <w:p>
            <w:pPr>
              <w:spacing w:after="100"/>
            </w:pPr>
            <w:r>
              <w:rPr>
                <w:rFonts w:ascii="Avenir Next" w:hAnsi="Avenir Next" w:eastAsia="Avenir Next"/>
                <w:b/>
                <w:color w:val="2F2520"/>
                <w:sz w:val="18"/>
                <w:spacing w:val="80"/>
              </w:rPr>
              <w:t>HON SHA ZE SHO NEN</w:t>
            </w:r>
          </w:p>
          <w:p>
            <w:pPr>
              <w:spacing w:after="0" w:line="269" w:lineRule="auto"/>
            </w:pPr>
            <w:r>
              <w:rPr>
                <w:rFonts w:ascii="Avenir Next" w:hAnsi="Avenir Next" w:eastAsia="Avenir Next"/>
                <w:color w:val="554842"/>
                <w:sz w:val="21"/>
              </w:rPr>
              <w:t>(HUN SHA ZAY SHOW NEN)</w:t>
              <w:br/>
              <w:t>“The Divine in me reaches out to the divine in you</w:t>
              <w:br/>
              <w:t>to promote enlightenment and peace.”</w:t>
            </w:r>
          </w:p>
        </w:tc>
      </w:tr>
    </w:tbl>
    <w:p>
      <w:pPr>
        <w:spacing w:after="100" w:line="269" w:lineRule="auto"/>
      </w:pPr>
      <w:r>
        <w:rPr>
          <w:rFonts w:ascii="Avenir Next" w:hAnsi="Avenir Next" w:eastAsia="Avenir Next"/>
          <w:color w:val="554842"/>
          <w:sz w:val="21"/>
        </w:rPr>
        <w:t xml:space="preserve">The distant healing, or absentee symbol is used to send Reiki to others at a distance. It transcends time and space. This symbol taps into the levels which exist beyond time and space; the levels of the universal mind. It is a bridge to those at a distance, the past, the present, or the future. </w:t>
      </w:r>
    </w:p>
    <w:p>
      <w:pPr>
        <w:spacing w:after="100" w:line="269" w:lineRule="auto"/>
      </w:pPr>
      <w:r>
        <w:rPr>
          <w:rFonts w:ascii="Georgia" w:hAnsi="Georgia" w:eastAsia="Georgia"/>
          <w:color w:val="2F2520"/>
          <w:sz w:val="28"/>
        </w:rPr>
        <w:t>Ways to send distant healing;</w:t>
      </w:r>
    </w:p>
    <w:p>
      <w:pPr>
        <w:pStyle w:val="ListBullet"/>
        <w:spacing w:after="100" w:line="269" w:lineRule="auto"/>
      </w:pPr>
      <w:r>
        <w:rPr>
          <w:rFonts w:ascii="Avenir Next" w:hAnsi="Avenir Next" w:eastAsia="Avenir Next"/>
          <w:color w:val="554842"/>
          <w:sz w:val="21"/>
        </w:rPr>
        <w:t>Draw the symbol in the air or over a picture or object. Then beam Reiki with your hands towards the picture or object.</w:t>
      </w:r>
    </w:p>
    <w:p>
      <w:pPr>
        <w:pStyle w:val="ListBullet"/>
        <w:spacing w:after="100" w:line="269" w:lineRule="auto"/>
      </w:pPr>
      <w:r>
        <w:rPr>
          <w:rFonts w:ascii="Avenir Next" w:hAnsi="Avenir Next" w:eastAsia="Avenir Next"/>
          <w:color w:val="554842"/>
          <w:sz w:val="21"/>
        </w:rPr>
        <w:t>Draw the symbol over the picture or object; hold it between your hands and request that the energy flow to the person or situation.</w:t>
      </w:r>
    </w:p>
    <w:p>
      <w:pPr>
        <w:pStyle w:val="ListBullet"/>
        <w:spacing w:after="100" w:line="269" w:lineRule="auto"/>
      </w:pPr>
      <w:r>
        <w:rPr>
          <w:rFonts w:ascii="Avenir Next" w:hAnsi="Avenir Next" w:eastAsia="Avenir Next"/>
          <w:color w:val="554842"/>
          <w:sz w:val="21"/>
        </w:rPr>
        <w:t xml:space="preserve">Write the person’s name or describe the situation on a piece of paper, draw the distant healing symbol over it and hold the paper between your hands. </w:t>
      </w:r>
    </w:p>
    <w:p>
      <w:pPr>
        <w:pStyle w:val="ListBullet"/>
        <w:spacing w:after="100" w:line="269" w:lineRule="auto"/>
      </w:pPr>
      <w:r>
        <w:rPr>
          <w:rFonts w:ascii="Avenir Next" w:hAnsi="Avenir Next" w:eastAsia="Avenir Next"/>
          <w:color w:val="554842"/>
          <w:sz w:val="21"/>
        </w:rPr>
        <w:t>Hold your hands in the direction in which you imagine the person to be, draw the distant healing symbol and beam Reiki to them.</w:t>
      </w:r>
    </w:p>
    <w:p>
      <w:pPr>
        <w:spacing w:after="100" w:line="269" w:lineRule="auto"/>
      </w:pPr>
      <w:r>
        <w:rPr>
          <w:rFonts w:ascii="Georgia" w:hAnsi="Georgia" w:eastAsia="Georgia"/>
          <w:color w:val="2F2520"/>
          <w:sz w:val="28"/>
        </w:rPr>
        <w:t>Manifesting Goals;</w:t>
      </w:r>
    </w:p>
    <w:p>
      <w:pPr>
        <w:pStyle w:val="ListBullet"/>
        <w:spacing w:after="100" w:line="269" w:lineRule="auto"/>
      </w:pPr>
      <w:r>
        <w:rPr>
          <w:rFonts w:ascii="Avenir Next" w:hAnsi="Avenir Next" w:eastAsia="Avenir Next"/>
          <w:color w:val="554842"/>
          <w:sz w:val="21"/>
        </w:rPr>
        <w:t xml:space="preserve">Simply write out your goal on a piece of paper and draw the symbol over it. Then the other 2 symbols. Then give the situation over to Reiki and give Reiki. Feel the energy flow. </w:t>
      </w:r>
    </w:p>
    <w:p>
      <w:pPr>
        <w:pStyle w:val="ListBullet"/>
        <w:spacing w:after="100" w:line="269" w:lineRule="auto"/>
      </w:pPr>
      <w:r>
        <w:rPr>
          <w:rFonts w:ascii="Avenir Next" w:hAnsi="Avenir Next" w:eastAsia="Avenir Next"/>
          <w:color w:val="554842"/>
          <w:sz w:val="21"/>
        </w:rPr>
        <w:t xml:space="preserve">If you know the date and time of a future event such as an interview, doctor’s appointment, testing or surgery, you can use the distant healing symbol to send energy that will be stored up like a battery for that important event. </w:t>
      </w:r>
    </w:p>
    <w:p>
      <w:pPr>
        <w:pStyle w:val="ListBullet"/>
        <w:spacing w:after="100" w:line="269" w:lineRule="auto"/>
      </w:pPr>
      <w:r>
        <w:rPr>
          <w:rFonts w:ascii="Avenir Next" w:hAnsi="Avenir Next" w:eastAsia="Avenir Next"/>
          <w:color w:val="554842"/>
          <w:sz w:val="21"/>
        </w:rPr>
        <w:t xml:space="preserve">Other Uses: sending Reiki to a client before they come. To attract clients. Send to traumatic events in the past. To higher dimensions. To someone who has passed on. To prepare a room for a lecture or session. </w:t>
      </w:r>
    </w:p>
    <w:p>
      <w:pPr>
        <w:spacing w:after="100" w:line="269" w:lineRule="auto"/>
      </w:pPr>
      <w:r>
        <w:rPr>
          <w:rFonts w:ascii="Avenir Next" w:hAnsi="Avenir Next" w:eastAsia="Avenir Next"/>
          <w:color w:val="554842"/>
          <w:sz w:val="21"/>
        </w:rPr>
        <w:t xml:space="preserve">When you send Reiki to a traumatic event in the past, it helps heal the emotional and mental damage that remains today. Reiki helps offer new choices and actions. It helps to heal from physical trauma. It can help you heal karma. </w:t>
      </w:r>
    </w:p>
    <w:p>
      <w:pPr>
        <w:spacing w:after="100" w:line="269" w:lineRule="auto"/>
      </w:pPr>
      <w:r>
        <w:rPr>
          <w:rFonts w:ascii="Avenir Next" w:hAnsi="Avenir Next" w:eastAsia="Avenir Next"/>
          <w:color w:val="554842"/>
          <w:sz w:val="21"/>
        </w:rPr>
        <w:t>If you are blocked in some area of your life you can draw the distant healing symbol over yourself and say.. “I now send Reiki to that part of myself that needs to heal in order for me to achieve ________.”</w:t>
      </w:r>
    </w:p>
    <w:p>
      <w:r>
        <w:br w:type="page"/>
      </w:r>
    </w:p>
    <w:p>
      <w:pPr>
        <w:spacing w:after="80" w:line="269" w:lineRule="auto"/>
      </w:pPr>
      <w:r>
        <w:rPr>
          <w:rFonts w:ascii="Avenir Next" w:hAnsi="Avenir Next" w:eastAsia="Avenir Next"/>
          <w:color w:val="554842"/>
          <w:sz w:val="16"/>
        </w:rPr>
        <w:t>PRACTICE</w:t>
      </w:r>
    </w:p>
    <w:p>
      <w:pPr>
        <w:spacing w:after="100" w:line="269" w:lineRule="auto"/>
      </w:pPr>
      <w:r>
        <w:rPr>
          <w:rFonts w:ascii="Georgia" w:hAnsi="Georgia" w:eastAsia="Georgia"/>
          <w:color w:val="2F2520"/>
          <w:sz w:val="42"/>
        </w:rPr>
        <w:t>DISTANT HEALING</w:t>
      </w:r>
    </w:p>
    <w:tbl>
      <w:tblPr>
        <w:tblW w:type="dxa" w:w="9000"/>
        <w:jc w:val="center"/>
        <w:tblLook w:firstColumn="1" w:firstRow="1" w:lastColumn="0" w:lastRow="0" w:noHBand="0" w:noVBand="1" w:val="04A0"/>
      </w:tblPr>
      <w:tblGrid>
        <w:gridCol w:w="10166"/>
      </w:tblGrid>
      <w:tr>
        <w:tc>
          <w:tcPr>
            <w:tcW w:type="dxa" w:w="10166"/>
            <w:shd w:fill="FFFAF5"/>
            <w:tcBorders>
              <w:top w:val="single" w:sz="8" w:space="0" w:color="E7DED5"/>
              <w:left w:val="single" w:sz="8" w:space="0" w:color="E7DED5"/>
              <w:bottom w:val="single" w:sz="8" w:space="0" w:color="E7DED5"/>
              <w:right w:val="single" w:sz="8" w:space="0" w:color="E7DED5"/>
            </w:tcBorders>
            <w:tcMar>
              <w:top w:w="160" w:type="dxa"/>
              <w:start w:w="220" w:type="dxa"/>
              <w:bottom w:w="160" w:type="dxa"/>
              <w:end w:w="220" w:type="dxa"/>
            </w:tcMar>
            <w:vAlign w:val="center"/>
          </w:tcPr>
          <w:p>
            <w:pPr>
              <w:spacing w:after="100"/>
            </w:pPr>
            <w:r>
              <w:rPr>
                <w:rFonts w:ascii="Avenir Next" w:hAnsi="Avenir Next" w:eastAsia="Avenir Next"/>
                <w:b/>
                <w:color w:val="2F2520"/>
                <w:sz w:val="18"/>
                <w:spacing w:val="80"/>
              </w:rPr>
              <w:t>ENKAKU CHIRYO</w:t>
            </w:r>
          </w:p>
          <w:p>
            <w:pPr>
              <w:spacing w:after="0" w:line="269" w:lineRule="auto"/>
            </w:pPr>
          </w:p>
        </w:tc>
      </w:tr>
    </w:tbl>
    <w:p>
      <w:pPr>
        <w:spacing w:after="100" w:line="269" w:lineRule="auto"/>
      </w:pPr>
      <w:r>
        <w:rPr>
          <w:rFonts w:ascii="Georgia" w:hAnsi="Georgia" w:eastAsia="Georgia"/>
          <w:color w:val="2F2520"/>
          <w:sz w:val="28"/>
        </w:rPr>
        <w:t>When sending Reiki to a person;</w:t>
      </w:r>
    </w:p>
    <w:p>
      <w:pPr>
        <w:pStyle w:val="ListNumber"/>
        <w:spacing w:after="100" w:line="269" w:lineRule="auto"/>
      </w:pPr>
      <w:r>
        <w:rPr>
          <w:rFonts w:ascii="Avenir Next" w:hAnsi="Avenir Next" w:eastAsia="Avenir Next"/>
          <w:color w:val="554842"/>
          <w:sz w:val="21"/>
        </w:rPr>
        <w:t xml:space="preserve">Do the Gasho (clear, center, focus) &amp; Reijo Ho (inviting energy and intuition in). </w:t>
      </w:r>
    </w:p>
    <w:p>
      <w:pPr>
        <w:pStyle w:val="ListNumber"/>
        <w:spacing w:after="100" w:line="269" w:lineRule="auto"/>
      </w:pPr>
      <w:r>
        <w:rPr>
          <w:rFonts w:ascii="Avenir Next" w:hAnsi="Avenir Next" w:eastAsia="Avenir Next"/>
          <w:color w:val="554842"/>
          <w:sz w:val="21"/>
        </w:rPr>
        <w:t>Draw or visualize all of the symbols in your hands.</w:t>
      </w:r>
    </w:p>
    <w:p>
      <w:pPr>
        <w:pStyle w:val="ListNumber"/>
        <w:spacing w:after="100" w:line="269" w:lineRule="auto"/>
      </w:pPr>
      <w:r>
        <w:rPr>
          <w:rFonts w:ascii="Avenir Next" w:hAnsi="Avenir Next" w:eastAsia="Avenir Next"/>
          <w:color w:val="554842"/>
          <w:sz w:val="21"/>
        </w:rPr>
        <w:t xml:space="preserve">Begin by drawing or visualizing the Distant Reiki symbol. Say it’s name 3x. Ask it to act like a bridge, connecting you to the person. Then connect with their higher self - visualize them as best as you can and ask permission to send them Reiki (this is not necessary if they have personally asked you already). </w:t>
      </w:r>
    </w:p>
    <w:p>
      <w:pPr>
        <w:pStyle w:val="ListNumber"/>
        <w:spacing w:after="100" w:line="269" w:lineRule="auto"/>
      </w:pPr>
      <w:r>
        <w:rPr>
          <w:rFonts w:ascii="Avenir Next" w:hAnsi="Avenir Next" w:eastAsia="Avenir Next"/>
          <w:color w:val="554842"/>
          <w:sz w:val="21"/>
        </w:rPr>
        <w:t xml:space="preserve">Aim your hands out beaming towards the person as you visualize them. </w:t>
      </w:r>
    </w:p>
    <w:p>
      <w:pPr>
        <w:pStyle w:val="ListNumber"/>
        <w:spacing w:after="100" w:line="269" w:lineRule="auto"/>
      </w:pPr>
      <w:r>
        <w:rPr>
          <w:rFonts w:ascii="Avenir Next" w:hAnsi="Avenir Next" w:eastAsia="Avenir Next"/>
          <w:color w:val="554842"/>
          <w:sz w:val="21"/>
        </w:rPr>
        <w:t>Send Reiki</w:t>
      </w:r>
    </w:p>
    <w:p>
      <w:pPr>
        <w:pStyle w:val="ListNumber"/>
        <w:spacing w:after="100" w:line="269" w:lineRule="auto"/>
      </w:pPr>
      <w:r>
        <w:rPr>
          <w:rFonts w:ascii="Avenir Next" w:hAnsi="Avenir Next" w:eastAsia="Avenir Next"/>
          <w:color w:val="554842"/>
          <w:sz w:val="21"/>
        </w:rPr>
        <w:t>You can imagine sending each of their chakras Reiki, or scan their body and see where they need it and beam the Reiki there.</w:t>
      </w:r>
    </w:p>
    <w:p>
      <w:pPr>
        <w:pStyle w:val="ListNumber"/>
        <w:spacing w:after="100" w:line="269" w:lineRule="auto"/>
      </w:pPr>
      <w:r>
        <w:rPr>
          <w:rFonts w:ascii="Avenir Next" w:hAnsi="Avenir Next" w:eastAsia="Avenir Next"/>
          <w:color w:val="554842"/>
          <w:sz w:val="21"/>
        </w:rPr>
        <w:t>Or you can send Reiki for 5-10 mins to each layer of their auric field. The physical, mental, emotional and spiritual. (PEMS)</w:t>
      </w:r>
    </w:p>
    <w:p>
      <w:pPr>
        <w:pStyle w:val="ListNumber"/>
        <w:spacing w:after="100" w:line="269" w:lineRule="auto"/>
      </w:pPr>
      <w:r>
        <w:rPr>
          <w:rFonts w:ascii="Avenir Next" w:hAnsi="Avenir Next" w:eastAsia="Avenir Next"/>
          <w:color w:val="554842"/>
          <w:sz w:val="21"/>
        </w:rPr>
        <w:t xml:space="preserve">You may add other symbols if and when you feel guided. </w:t>
      </w:r>
    </w:p>
    <w:p>
      <w:pPr>
        <w:pStyle w:val="ListNumber"/>
        <w:spacing w:after="100" w:line="269" w:lineRule="auto"/>
      </w:pPr>
      <w:r>
        <w:rPr>
          <w:rFonts w:ascii="Avenir Next" w:hAnsi="Avenir Next" w:eastAsia="Avenir Next"/>
          <w:color w:val="554842"/>
          <w:sz w:val="21"/>
        </w:rPr>
        <w:t xml:space="preserve">When you are finished, seal the session with the power symbol, Chokurei, saying “I seal this healing with love and light” 3x. </w:t>
      </w:r>
    </w:p>
    <w:p>
      <w:pPr>
        <w:pStyle w:val="ListNumber"/>
        <w:spacing w:after="100" w:line="269" w:lineRule="auto"/>
      </w:pPr>
      <w:r>
        <w:rPr>
          <w:rFonts w:ascii="Avenir Next" w:hAnsi="Avenir Next" w:eastAsia="Avenir Next"/>
          <w:color w:val="554842"/>
          <w:sz w:val="21"/>
        </w:rPr>
        <w:t>Do kenyoku or dry bathing to clear and disconnect.</w:t>
      </w:r>
    </w:p>
    <w:p>
      <w:r>
        <w:br w:type="page"/>
      </w:r>
    </w:p>
    <w:p>
      <w:pPr>
        <w:spacing w:after="80" w:line="269" w:lineRule="auto"/>
      </w:pPr>
      <w:r>
        <w:rPr>
          <w:rFonts w:ascii="Avenir Next" w:hAnsi="Avenir Next" w:eastAsia="Avenir Next"/>
          <w:color w:val="554842"/>
          <w:sz w:val="16"/>
        </w:rPr>
        <w:t>PRACTICE</w:t>
      </w:r>
    </w:p>
    <w:p>
      <w:pPr>
        <w:spacing w:after="100" w:line="269" w:lineRule="auto"/>
      </w:pPr>
      <w:r>
        <w:rPr>
          <w:rFonts w:ascii="Georgia" w:hAnsi="Georgia" w:eastAsia="Georgia"/>
          <w:color w:val="2F2520"/>
          <w:sz w:val="42"/>
        </w:rPr>
        <w:t>Conducting a Full Reiki Session</w:t>
      </w:r>
    </w:p>
    <w:p>
      <w:pPr>
        <w:spacing w:after="100" w:line="269" w:lineRule="auto"/>
      </w:pPr>
      <w:r>
        <w:rPr>
          <w:rFonts w:ascii="Georgia" w:hAnsi="Georgia" w:eastAsia="Georgia"/>
          <w:color w:val="2F2520"/>
          <w:sz w:val="28"/>
        </w:rPr>
        <w:t>Prepare yourself!</w:t>
      </w:r>
    </w:p>
    <w:p>
      <w:pPr>
        <w:pStyle w:val="ListBullet"/>
        <w:spacing w:after="100" w:line="269" w:lineRule="auto"/>
      </w:pPr>
      <w:r>
        <w:rPr>
          <w:rFonts w:ascii="Avenir Next" w:hAnsi="Avenir Next" w:eastAsia="Avenir Next"/>
          <w:color w:val="554842"/>
          <w:sz w:val="21"/>
        </w:rPr>
        <w:t xml:space="preserve">Put the power symbol or all of the symbols in both of the palms and gently tap or clap it in 3x. </w:t>
      </w:r>
    </w:p>
    <w:p>
      <w:pPr>
        <w:pStyle w:val="ListBullet"/>
        <w:spacing w:after="100" w:line="269" w:lineRule="auto"/>
      </w:pPr>
      <w:r>
        <w:rPr>
          <w:rFonts w:ascii="Avenir Next" w:hAnsi="Avenir Next" w:eastAsia="Avenir Next"/>
          <w:color w:val="554842"/>
          <w:sz w:val="21"/>
        </w:rPr>
        <w:t xml:space="preserve">Draw a large Chokurei over the body with the spiral ending at the solar plexus. </w:t>
      </w:r>
    </w:p>
    <w:p>
      <w:pPr>
        <w:pStyle w:val="ListBullet"/>
        <w:spacing w:after="100" w:line="269" w:lineRule="auto"/>
      </w:pPr>
      <w:r>
        <w:rPr>
          <w:rFonts w:ascii="Avenir Next" w:hAnsi="Avenir Next" w:eastAsia="Avenir Next"/>
          <w:color w:val="554842"/>
          <w:sz w:val="21"/>
        </w:rPr>
        <w:t>Draw a small Chokurei over each chakra- starting at the root and ending at the crown.</w:t>
      </w:r>
    </w:p>
    <w:p>
      <w:pPr>
        <w:pStyle w:val="ListBullet"/>
        <w:spacing w:after="100" w:line="269" w:lineRule="auto"/>
      </w:pPr>
      <w:r>
        <w:rPr>
          <w:rFonts w:ascii="Avenir Next" w:hAnsi="Avenir Next" w:eastAsia="Avenir Next"/>
          <w:color w:val="554842"/>
          <w:sz w:val="21"/>
        </w:rPr>
        <w:t>Check in with your body- Are you grounded? Are you shielded/protected?</w:t>
      </w:r>
    </w:p>
    <w:p>
      <w:pPr>
        <w:spacing w:after="100" w:line="269" w:lineRule="auto"/>
      </w:pPr>
      <w:r>
        <w:rPr>
          <w:rFonts w:ascii="Georgia" w:hAnsi="Georgia" w:eastAsia="Georgia"/>
          <w:color w:val="2F2520"/>
          <w:sz w:val="28"/>
        </w:rPr>
        <w:t>Prepare the room</w:t>
      </w:r>
    </w:p>
    <w:p>
      <w:pPr>
        <w:pStyle w:val="ListBullet"/>
        <w:spacing w:after="100" w:line="269" w:lineRule="auto"/>
      </w:pPr>
      <w:r>
        <w:rPr>
          <w:rFonts w:ascii="Avenir Next" w:hAnsi="Avenir Next" w:eastAsia="Avenir Next"/>
          <w:color w:val="554842"/>
          <w:sz w:val="21"/>
        </w:rPr>
        <w:t xml:space="preserve">Draw the Chokurei on each wall, the ceiling and the floor. </w:t>
      </w:r>
    </w:p>
    <w:p>
      <w:pPr>
        <w:pStyle w:val="ListBullet"/>
        <w:spacing w:after="100" w:line="269" w:lineRule="auto"/>
      </w:pPr>
      <w:r>
        <w:rPr>
          <w:rFonts w:ascii="Avenir Next" w:hAnsi="Avenir Next" w:eastAsia="Avenir Next"/>
          <w:color w:val="554842"/>
          <w:sz w:val="21"/>
        </w:rPr>
        <w:t xml:space="preserve">Draw all 3 symbols in the middle of the room. Feel their energies fill the room and clear out any negative energies. </w:t>
      </w:r>
    </w:p>
    <w:p>
      <w:pPr>
        <w:spacing w:after="100" w:line="269" w:lineRule="auto"/>
      </w:pPr>
      <w:r>
        <w:rPr>
          <w:rFonts w:ascii="Georgia" w:hAnsi="Georgia" w:eastAsia="Georgia"/>
          <w:color w:val="2F2520"/>
          <w:sz w:val="28"/>
        </w:rPr>
        <w:t>Set intention</w:t>
      </w:r>
    </w:p>
    <w:p>
      <w:pPr>
        <w:pStyle w:val="ListBullet"/>
        <w:spacing w:after="100" w:line="269" w:lineRule="auto"/>
      </w:pPr>
      <w:r>
        <w:rPr>
          <w:rFonts w:ascii="Avenir Next" w:hAnsi="Avenir Next" w:eastAsia="Avenir Next"/>
          <w:color w:val="554842"/>
          <w:sz w:val="21"/>
        </w:rPr>
        <w:t>Gasho- hands together at heart, igniting palm chakras, asking for your ego to step aside and setting the intention that the healing be for the highest good of the receiver.</w:t>
      </w:r>
    </w:p>
    <w:p>
      <w:pPr>
        <w:pStyle w:val="ListBullet"/>
        <w:spacing w:after="100" w:line="269" w:lineRule="auto"/>
      </w:pPr>
      <w:r>
        <w:rPr>
          <w:rFonts w:ascii="Avenir Next" w:hAnsi="Avenir Next" w:eastAsia="Avenir Next"/>
          <w:color w:val="554842"/>
          <w:sz w:val="21"/>
        </w:rPr>
        <w:t xml:space="preserve">Reiji Ho- prayer hands at third eye- indication of spirit. Asking that you are intuitively guided to go where the energy needs to flow. Calling on any guides that you reside with to assist in the process (if this resonates with you). </w:t>
      </w:r>
    </w:p>
    <w:p>
      <w:pPr>
        <w:spacing w:after="100" w:line="269" w:lineRule="auto"/>
      </w:pPr>
      <w:r>
        <w:rPr>
          <w:rFonts w:ascii="Georgia" w:hAnsi="Georgia" w:eastAsia="Georgia"/>
          <w:color w:val="2F2520"/>
          <w:sz w:val="28"/>
        </w:rPr>
        <w:t>Conduct the session</w:t>
      </w:r>
    </w:p>
    <w:p>
      <w:pPr>
        <w:pStyle w:val="ListBullet"/>
        <w:spacing w:after="100" w:line="269" w:lineRule="auto"/>
      </w:pPr>
      <w:r>
        <w:rPr>
          <w:rFonts w:ascii="Avenir Next" w:hAnsi="Avenir Next" w:eastAsia="Avenir Next"/>
          <w:color w:val="554842"/>
          <w:sz w:val="21"/>
        </w:rPr>
        <w:t xml:space="preserve">Option to scan the person first, or just to start the process of a full body treatment using the designated hand position or places you feel guided. </w:t>
      </w:r>
    </w:p>
    <w:p>
      <w:pPr>
        <w:spacing w:after="100" w:line="269" w:lineRule="auto"/>
      </w:pPr>
      <w:r>
        <w:rPr>
          <w:rFonts w:ascii="Georgia" w:hAnsi="Georgia" w:eastAsia="Georgia"/>
          <w:color w:val="2F2520"/>
          <w:sz w:val="28"/>
        </w:rPr>
        <w:t xml:space="preserve">End the session </w:t>
      </w:r>
    </w:p>
    <w:p>
      <w:pPr>
        <w:pStyle w:val="ListBullet"/>
        <w:spacing w:after="100" w:line="269" w:lineRule="auto"/>
      </w:pPr>
      <w:r>
        <w:rPr>
          <w:rFonts w:ascii="Avenir Next" w:hAnsi="Avenir Next" w:eastAsia="Avenir Next"/>
          <w:color w:val="554842"/>
          <w:sz w:val="21"/>
        </w:rPr>
        <w:t>Put one hand on the low back and another on the back of the heart. Draw or visualize the Chokurei encompassing the back and say in your mind 3x, “I seal this healing with love and light.”</w:t>
      </w:r>
    </w:p>
    <w:p>
      <w:pPr>
        <w:pStyle w:val="ListBullet"/>
        <w:spacing w:after="100" w:line="269" w:lineRule="auto"/>
      </w:pPr>
      <w:r>
        <w:rPr>
          <w:rFonts w:ascii="Avenir Next" w:hAnsi="Avenir Next" w:eastAsia="Avenir Next"/>
          <w:color w:val="554842"/>
          <w:sz w:val="21"/>
        </w:rPr>
        <w:t xml:space="preserve">Gently take your hands off the person and allow them time to refocus. </w:t>
      </w:r>
    </w:p>
    <w:p>
      <w:pPr>
        <w:pStyle w:val="ListBullet"/>
        <w:spacing w:after="100" w:line="269" w:lineRule="auto"/>
      </w:pPr>
      <w:r>
        <w:rPr>
          <w:rFonts w:ascii="Avenir Next" w:hAnsi="Avenir Next" w:eastAsia="Avenir Next"/>
          <w:color w:val="554842"/>
          <w:sz w:val="21"/>
        </w:rPr>
        <w:t>Brush or sweep the energy from around the person and then also yourself (Kenyoku).</w:t>
      </w:r>
    </w:p>
    <w:p>
      <w:pPr>
        <w:spacing w:after="120" w:line="269" w:lineRule="auto"/>
        <w:jc w:val="center"/>
      </w:pPr>
      <w:r>
        <w:rPr>
          <w:rFonts w:ascii="Avenir Next" w:hAnsi="Avenir Next" w:eastAsia="Avenir Next"/>
          <w:color w:val="554842"/>
          <w:sz w:val="21"/>
        </w:rPr>
        <w:t>Kate Gajewski, 2024</w:t>
      </w:r>
    </w:p>
    <w:sectPr w:rsidR="00FC693F" w:rsidRPr="0006063C" w:rsidSect="00034616">
      <w:headerReference w:type="default" r:id="rId9"/>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venir Next" w:hAnsi="Avenir Next" w:eastAsia="Avenir Next"/>
        <w:b/>
        <w:color w:val="554842"/>
        <w:sz w:val="16"/>
      </w:rPr>
      <w:t>T H E  L I G H T N E S S  O F  B E I N 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venir Next" w:hAnsi="Avenir Next"/>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