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52F" w:rsidRPr="002F552F" w:rsidRDefault="002F552F" w:rsidP="000607E4">
      <w:pPr>
        <w:spacing w:line="360" w:lineRule="auto"/>
        <w:ind w:firstLine="720"/>
        <w:jc w:val="both"/>
        <w:rPr>
          <w:rFonts w:ascii="Times New Roman" w:hAnsi="Times New Roman" w:cs="Times New Roman"/>
          <w:b/>
          <w:szCs w:val="20"/>
        </w:rPr>
      </w:pPr>
      <w:r w:rsidRPr="002F552F">
        <w:rPr>
          <w:rFonts w:ascii="Times New Roman" w:hAnsi="Times New Roman" w:cs="Times New Roman"/>
          <w:b/>
          <w:szCs w:val="20"/>
        </w:rPr>
        <w:t>Array. Dynamic array</w:t>
      </w:r>
    </w:p>
    <w:p w:rsidR="002F552F" w:rsidRP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Модуль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array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визначає масиви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2F552F">
        <w:rPr>
          <w:rFonts w:ascii="Times New Roman" w:hAnsi="Times New Roman" w:cs="Times New Roman"/>
          <w:sz w:val="20"/>
          <w:szCs w:val="20"/>
          <w:lang w:val="uk-UA"/>
        </w:rPr>
        <w:t>python</w:t>
      </w:r>
      <w:proofErr w:type="spellEnd"/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uk-UA"/>
        </w:rPr>
        <w:t>Від списків масиви відрізняються обмеженням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на тип да</w:t>
      </w:r>
      <w:r>
        <w:rPr>
          <w:rFonts w:ascii="Times New Roman" w:hAnsi="Times New Roman" w:cs="Times New Roman"/>
          <w:sz w:val="20"/>
          <w:szCs w:val="20"/>
          <w:lang w:val="uk-UA"/>
        </w:rPr>
        <w:t>них та розмір кожного елемента.</w:t>
      </w:r>
    </w:p>
    <w:tbl>
      <w:tblPr>
        <w:tblpPr w:leftFromText="180" w:rightFromText="180" w:vertAnchor="page" w:horzAnchor="margin" w:tblpY="3241"/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013"/>
        <w:gridCol w:w="1876"/>
        <w:gridCol w:w="3695"/>
      </w:tblGrid>
      <w:tr w:rsidR="002F552F" w:rsidRPr="002F552F" w:rsidTr="002F552F">
        <w:trPr>
          <w:trHeight w:hRule="exact" w:val="34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типу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2F552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Тип</w:t>
            </w:r>
            <w:proofErr w:type="spellEnd"/>
            <w:r w:rsidRPr="002F552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 xml:space="preserve"> в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2F552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Тип</w:t>
            </w:r>
            <w:proofErr w:type="spellEnd"/>
            <w:r w:rsidRPr="002F552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 xml:space="preserve"> в python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4" w:space="0" w:color="auto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Мінімальний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розмі</w:t>
            </w:r>
            <w:r w:rsidRPr="002F552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р</w:t>
            </w:r>
            <w:proofErr w:type="spellEnd"/>
            <w:r w:rsidRPr="002F552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 xml:space="preserve"> в байтах</w:t>
            </w:r>
          </w:p>
        </w:tc>
      </w:tr>
      <w:tr w:rsidR="002F552F" w:rsidRPr="002F552F" w:rsidTr="002F552F">
        <w:trPr>
          <w:trHeight w:hRule="exact"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'b'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</w:tr>
      <w:tr w:rsidR="002F552F" w:rsidRPr="002F552F" w:rsidTr="002F552F">
        <w:trPr>
          <w:trHeight w:hRule="exact"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'B'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</w:tr>
      <w:tr w:rsidR="002F552F" w:rsidRPr="002F552F" w:rsidTr="002F552F">
        <w:trPr>
          <w:trHeight w:hRule="exact"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'h'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</w:tr>
      <w:tr w:rsidR="002F552F" w:rsidRPr="002F552F" w:rsidTr="002F552F">
        <w:trPr>
          <w:trHeight w:hRule="exact"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'H'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</w:tr>
      <w:tr w:rsidR="002F552F" w:rsidRPr="002F552F" w:rsidTr="002F552F">
        <w:trPr>
          <w:trHeight w:hRule="exact"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'</w:t>
            </w: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i</w:t>
            </w:r>
            <w:proofErr w:type="spellEnd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signed </w:t>
            </w: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</w:tr>
      <w:tr w:rsidR="002F552F" w:rsidRPr="002F552F" w:rsidTr="002F552F">
        <w:trPr>
          <w:trHeight w:hRule="exact"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'I'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unsigned </w:t>
            </w: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</w:tr>
      <w:tr w:rsidR="002F552F" w:rsidRPr="002F552F" w:rsidTr="002F552F">
        <w:trPr>
          <w:trHeight w:hRule="exact"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'l'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</w:tr>
      <w:tr w:rsidR="002F552F" w:rsidRPr="002F552F" w:rsidTr="002F552F">
        <w:trPr>
          <w:trHeight w:hRule="exact"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'L'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</w:tr>
      <w:tr w:rsidR="002F552F" w:rsidRPr="002F552F" w:rsidTr="002F552F">
        <w:trPr>
          <w:trHeight w:hRule="exact"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'q'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signed long </w:t>
            </w: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8</w:t>
            </w:r>
          </w:p>
        </w:tc>
      </w:tr>
      <w:tr w:rsidR="002F552F" w:rsidRPr="002F552F" w:rsidTr="002F552F">
        <w:trPr>
          <w:trHeight w:hRule="exact"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'Q'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unsigned long </w:t>
            </w: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8</w:t>
            </w:r>
          </w:p>
        </w:tc>
      </w:tr>
      <w:tr w:rsidR="002F552F" w:rsidRPr="002F552F" w:rsidTr="002F552F">
        <w:trPr>
          <w:trHeight w:hRule="exact"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'f'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float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</w:tr>
      <w:tr w:rsidR="002F552F" w:rsidRPr="002F552F" w:rsidTr="002F552F">
        <w:trPr>
          <w:trHeight w:hRule="exact"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'd'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float</w:t>
            </w:r>
          </w:p>
        </w:tc>
        <w:tc>
          <w:tcPr>
            <w:tcW w:w="3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552F" w:rsidRPr="002F552F" w:rsidRDefault="002F552F" w:rsidP="0006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F55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8</w:t>
            </w:r>
          </w:p>
        </w:tc>
      </w:tr>
    </w:tbl>
    <w:p w:rsidR="002F552F" w:rsidRP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Розмір та тип елемента в масиві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визначається при його створенні та може приймати наступні значення:</w:t>
      </w:r>
    </w:p>
    <w:p w:rsid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2F552F" w:rsidRP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array.array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TypeCode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[,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ініціалі</w:t>
      </w:r>
      <w:r w:rsidR="0004005A">
        <w:rPr>
          <w:rFonts w:ascii="Times New Roman" w:hAnsi="Times New Roman" w:cs="Times New Roman"/>
          <w:sz w:val="20"/>
          <w:szCs w:val="20"/>
          <w:lang w:val="uk-UA"/>
        </w:rPr>
        <w:t>затор</w:t>
      </w:r>
      <w:proofErr w:type="spellEnd"/>
      <w:r w:rsidR="0004005A">
        <w:rPr>
          <w:rFonts w:ascii="Times New Roman" w:hAnsi="Times New Roman" w:cs="Times New Roman"/>
          <w:sz w:val="20"/>
          <w:szCs w:val="20"/>
          <w:lang w:val="uk-UA"/>
        </w:rPr>
        <w:t xml:space="preserve">]) - новий масив, елементи якого обмежені </w:t>
      </w:r>
      <w:proofErr w:type="spellStart"/>
      <w:r w:rsidR="0004005A">
        <w:rPr>
          <w:rFonts w:ascii="Times New Roman" w:hAnsi="Times New Roman" w:cs="Times New Roman"/>
          <w:sz w:val="20"/>
          <w:szCs w:val="20"/>
          <w:lang w:val="uk-UA"/>
        </w:rPr>
        <w:t>TypeCode</w:t>
      </w:r>
      <w:proofErr w:type="spellEnd"/>
      <w:r w:rsidR="0004005A">
        <w:rPr>
          <w:rFonts w:ascii="Times New Roman" w:hAnsi="Times New Roman" w:cs="Times New Roman"/>
          <w:sz w:val="20"/>
          <w:szCs w:val="20"/>
          <w:lang w:val="uk-UA"/>
        </w:rPr>
        <w:t xml:space="preserve">, і </w:t>
      </w:r>
      <w:proofErr w:type="spellStart"/>
      <w:r w:rsidR="0004005A">
        <w:rPr>
          <w:rFonts w:ascii="Times New Roman" w:hAnsi="Times New Roman" w:cs="Times New Roman"/>
          <w:sz w:val="20"/>
          <w:szCs w:val="20"/>
          <w:lang w:val="uk-UA"/>
        </w:rPr>
        <w:t>ініціаліз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>атор</w:t>
      </w:r>
      <w:proofErr w:type="spellEnd"/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 w:rsidR="0004005A">
        <w:rPr>
          <w:rFonts w:ascii="Times New Roman" w:hAnsi="Times New Roman" w:cs="Times New Roman"/>
          <w:sz w:val="20"/>
          <w:szCs w:val="20"/>
          <w:lang w:val="uk-UA"/>
        </w:rPr>
        <w:t>який має бути списком, об’є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ктом, </w:t>
      </w:r>
      <w:r w:rsidR="0004005A">
        <w:rPr>
          <w:rFonts w:ascii="Times New Roman" w:hAnsi="Times New Roman" w:cs="Times New Roman"/>
          <w:sz w:val="20"/>
          <w:szCs w:val="20"/>
          <w:lang w:val="uk-UA"/>
        </w:rPr>
        <w:t>підтримуючим і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нтерфейс буфера, </w:t>
      </w:r>
      <w:r w:rsidR="0004005A">
        <w:rPr>
          <w:rFonts w:ascii="Times New Roman" w:hAnsi="Times New Roman" w:cs="Times New Roman"/>
          <w:sz w:val="20"/>
          <w:szCs w:val="20"/>
          <w:lang w:val="uk-UA"/>
        </w:rPr>
        <w:t xml:space="preserve">або </w:t>
      </w:r>
      <w:proofErr w:type="spellStart"/>
      <w:r w:rsidR="0004005A">
        <w:rPr>
          <w:rFonts w:ascii="Times New Roman" w:hAnsi="Times New Roman" w:cs="Times New Roman"/>
          <w:sz w:val="20"/>
          <w:szCs w:val="20"/>
          <w:lang w:val="uk-UA"/>
        </w:rPr>
        <w:t>ітерований</w:t>
      </w:r>
      <w:proofErr w:type="spellEnd"/>
      <w:r w:rsidR="0004005A">
        <w:rPr>
          <w:rFonts w:ascii="Times New Roman" w:hAnsi="Times New Roman" w:cs="Times New Roman"/>
          <w:sz w:val="20"/>
          <w:szCs w:val="20"/>
          <w:lang w:val="uk-UA"/>
        </w:rPr>
        <w:t xml:space="preserve"> об’єкт.</w:t>
      </w:r>
    </w:p>
    <w:p w:rsidR="002F552F" w:rsidRPr="002F552F" w:rsidRDefault="0004005A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array.typecodes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- стрічка, де є всі типи в масиві.</w:t>
      </w:r>
    </w:p>
    <w:p w:rsidR="002F552F" w:rsidRPr="0004005A" w:rsidRDefault="0004005A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Масиви можна змінювати. Масиви</w:t>
      </w:r>
      <w:r w:rsidR="002F552F"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підтримують всі</w:t>
      </w:r>
      <w:r w:rsidR="002F552F"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методи списків (індексація, зрізи, множення, ітерація) та інші.</w:t>
      </w:r>
    </w:p>
    <w:p w:rsidR="002F552F" w:rsidRPr="0004005A" w:rsidRDefault="0021521D" w:rsidP="000607E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Деякі м</w:t>
      </w:r>
      <w:r w:rsidR="0004005A">
        <w:rPr>
          <w:rFonts w:ascii="Times New Roman" w:hAnsi="Times New Roman" w:cs="Times New Roman"/>
          <w:b/>
          <w:sz w:val="20"/>
          <w:szCs w:val="20"/>
          <w:lang w:val="uk-UA"/>
        </w:rPr>
        <w:t>етоди масиві</w:t>
      </w:r>
      <w:r w:rsidR="002F552F" w:rsidRPr="0004005A">
        <w:rPr>
          <w:rFonts w:ascii="Times New Roman" w:hAnsi="Times New Roman" w:cs="Times New Roman"/>
          <w:b/>
          <w:sz w:val="20"/>
          <w:szCs w:val="20"/>
          <w:lang w:val="uk-UA"/>
        </w:rPr>
        <w:t>в (</w:t>
      </w:r>
      <w:proofErr w:type="spellStart"/>
      <w:r w:rsidR="002F552F" w:rsidRPr="0004005A">
        <w:rPr>
          <w:rFonts w:ascii="Times New Roman" w:hAnsi="Times New Roman" w:cs="Times New Roman"/>
          <w:b/>
          <w:sz w:val="20"/>
          <w:szCs w:val="20"/>
          <w:lang w:val="uk-UA"/>
        </w:rPr>
        <w:t>array</w:t>
      </w:r>
      <w:proofErr w:type="spellEnd"/>
      <w:r w:rsidR="002F552F" w:rsidRPr="0004005A">
        <w:rPr>
          <w:rFonts w:ascii="Times New Roman" w:hAnsi="Times New Roman" w:cs="Times New Roman"/>
          <w:b/>
          <w:sz w:val="20"/>
          <w:szCs w:val="20"/>
          <w:lang w:val="uk-UA"/>
        </w:rPr>
        <w:t xml:space="preserve">) в </w:t>
      </w:r>
      <w:proofErr w:type="spellStart"/>
      <w:r w:rsidR="002F552F" w:rsidRPr="0004005A">
        <w:rPr>
          <w:rFonts w:ascii="Times New Roman" w:hAnsi="Times New Roman" w:cs="Times New Roman"/>
          <w:b/>
          <w:sz w:val="20"/>
          <w:szCs w:val="20"/>
          <w:lang w:val="uk-UA"/>
        </w:rPr>
        <w:t>python</w:t>
      </w:r>
      <w:proofErr w:type="spellEnd"/>
    </w:p>
    <w:p w:rsidR="002F552F" w:rsidRP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array.itemsize</w:t>
      </w:r>
      <w:proofErr w:type="spellEnd"/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–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розмір в байтах одного елементу в масиві;</w:t>
      </w:r>
    </w:p>
    <w:p w:rsidR="000607E4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array.append</w:t>
      </w:r>
      <w:proofErr w:type="spellEnd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(х)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–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додавання елементу в кінець масиву;</w:t>
      </w:r>
    </w:p>
    <w:p w:rsidR="002F552F" w:rsidRP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array.count</w:t>
      </w:r>
      <w:proofErr w:type="spellEnd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(х)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– повертає кількість входжень х в масив;</w:t>
      </w:r>
    </w:p>
    <w:p w:rsidR="002F552F" w:rsidRP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array.extend</w:t>
      </w:r>
      <w:proofErr w:type="spellEnd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(</w:t>
      </w:r>
      <w:proofErr w:type="spellStart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iter</w:t>
      </w:r>
      <w:proofErr w:type="spellEnd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)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–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додавання елементів із об’єкту в масив;</w:t>
      </w:r>
    </w:p>
    <w:p w:rsidR="002F552F" w:rsidRP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lastRenderedPageBreak/>
        <w:t>array.index</w:t>
      </w:r>
      <w:proofErr w:type="spellEnd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(х)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- номе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р першого входження x в масив;</w:t>
      </w:r>
    </w:p>
    <w:p w:rsidR="002F552F" w:rsidRP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array.insert</w:t>
      </w:r>
      <w:proofErr w:type="spellEnd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(n, х)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 xml:space="preserve"> - включити новий пункт зі значенням х в масиві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перед номером n.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Від’ємні значенн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я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беруться відносно кінця масиву;</w:t>
      </w:r>
    </w:p>
    <w:p w:rsidR="002F552F" w:rsidRP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array.pop</w:t>
      </w:r>
      <w:proofErr w:type="spellEnd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(i)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–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видаляє і-й елемент з масиву та повертає його. За замовчанням видаляється останній елемент;</w:t>
      </w:r>
    </w:p>
    <w:p w:rsidR="002F552F" w:rsidRP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array.remove</w:t>
      </w:r>
      <w:proofErr w:type="spellEnd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(х)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-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видаляє перше входження х з масиву;</w:t>
      </w:r>
    </w:p>
    <w:p w:rsidR="002F552F" w:rsidRP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array.reverse</w:t>
      </w:r>
      <w:proofErr w:type="spellEnd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()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–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обернений порядок елементів в масиві;</w:t>
      </w:r>
    </w:p>
    <w:p w:rsidR="002F552F" w:rsidRP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array.tobyt</w:t>
      </w:r>
      <w:r w:rsidR="0004005A" w:rsidRPr="000607E4">
        <w:rPr>
          <w:rFonts w:ascii="Times New Roman" w:hAnsi="Times New Roman" w:cs="Times New Roman"/>
          <w:i/>
          <w:sz w:val="20"/>
          <w:szCs w:val="20"/>
          <w:lang w:val="uk-UA"/>
        </w:rPr>
        <w:t>es</w:t>
      </w:r>
      <w:proofErr w:type="spellEnd"/>
      <w:r w:rsidR="0004005A" w:rsidRPr="000607E4">
        <w:rPr>
          <w:rFonts w:ascii="Times New Roman" w:hAnsi="Times New Roman" w:cs="Times New Roman"/>
          <w:i/>
          <w:sz w:val="20"/>
          <w:szCs w:val="20"/>
          <w:lang w:val="uk-UA"/>
        </w:rPr>
        <w:t>()</w:t>
      </w:r>
      <w:r w:rsidR="0004005A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–</w:t>
      </w:r>
      <w:r w:rsidR="0004005A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перетворення в байти;</w:t>
      </w:r>
    </w:p>
    <w:p w:rsidR="002F552F" w:rsidRPr="002F552F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array.tofile</w:t>
      </w:r>
      <w:proofErr w:type="spellEnd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(f)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 xml:space="preserve"> - запис масиву в від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>кр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итий файл;</w:t>
      </w:r>
    </w:p>
    <w:p w:rsidR="00110F0C" w:rsidRDefault="002F552F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array.tolist</w:t>
      </w:r>
      <w:proofErr w:type="spellEnd"/>
      <w:r w:rsidRPr="000607E4">
        <w:rPr>
          <w:rFonts w:ascii="Times New Roman" w:hAnsi="Times New Roman" w:cs="Times New Roman"/>
          <w:i/>
          <w:sz w:val="20"/>
          <w:szCs w:val="20"/>
          <w:lang w:val="uk-UA"/>
        </w:rPr>
        <w:t>()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- 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>перетворення масиву</w:t>
      </w:r>
      <w:r w:rsidRPr="002F552F">
        <w:rPr>
          <w:rFonts w:ascii="Times New Roman" w:hAnsi="Times New Roman" w:cs="Times New Roman"/>
          <w:sz w:val="20"/>
          <w:szCs w:val="20"/>
          <w:lang w:val="uk-UA"/>
        </w:rPr>
        <w:t xml:space="preserve"> в список.</w:t>
      </w:r>
    </w:p>
    <w:p w:rsidR="0004005A" w:rsidRPr="0004005A" w:rsidRDefault="0004005A" w:rsidP="000607E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4005A">
        <w:rPr>
          <w:rFonts w:ascii="Times New Roman" w:hAnsi="Times New Roman" w:cs="Times New Roman"/>
          <w:b/>
          <w:sz w:val="20"/>
          <w:szCs w:val="20"/>
        </w:rPr>
        <w:t>Dynamic array</w:t>
      </w:r>
      <w:bookmarkStart w:id="0" w:name="_GoBack"/>
      <w:bookmarkEnd w:id="0"/>
    </w:p>
    <w:p w:rsidR="0004005A" w:rsidRPr="0004005A" w:rsidRDefault="0004005A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Динамічні масиви – продовження масивів</w:t>
      </w:r>
      <w:r w:rsidRPr="0004005A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uk-UA"/>
        </w:rPr>
        <w:t>Вони можуть змінювати розмір під час роботи програми</w:t>
      </w:r>
      <w:r w:rsidRPr="0004005A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uk-UA"/>
        </w:rPr>
        <w:t>Це дає перевагу у випадку, коли кінцева кількість елементів, які мають зберігатись у масиві, невідома.</w:t>
      </w:r>
      <w:r w:rsidR="000607E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04005A" w:rsidRPr="0004005A" w:rsidRDefault="0021521D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Динамічні масиви переважно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ініціалізуються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з кількістю елементів вдвічі більшу за початкову</w:t>
      </w:r>
      <w:r w:rsidR="0004005A" w:rsidRPr="0021521D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uk-UA"/>
        </w:rPr>
        <w:t>За рахунок цього є можливість додавати нові елементи.</w:t>
      </w:r>
      <w:r w:rsidR="0004005A" w:rsidRPr="000400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Розмір зберігається, поки його вистачає для елементів, які додаються.</w:t>
      </w:r>
    </w:p>
    <w:p w:rsidR="0004005A" w:rsidRPr="0021521D" w:rsidRDefault="0021521D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Коли масив збільшується  в розмірі, то спочатку початковий масив копіюється, а потім в новому місці створюєтесь новий масив з вдвічі більшим розміром і зберігає початковий масив як першу половину нового.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521D" w:rsidTr="0021521D">
        <w:tc>
          <w:tcPr>
            <w:tcW w:w="4675" w:type="dxa"/>
            <w:shd w:val="clear" w:color="auto" w:fill="DBDBDB" w:themeFill="accent3" w:themeFillTint="66"/>
          </w:tcPr>
          <w:p w:rsidR="0021521D" w:rsidRPr="0021521D" w:rsidRDefault="0021521D" w:rsidP="000607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21521D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Операція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21521D" w:rsidRPr="0021521D" w:rsidRDefault="0021521D" w:rsidP="000607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21521D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Швидкість виконання</w:t>
            </w:r>
          </w:p>
        </w:tc>
      </w:tr>
      <w:tr w:rsidR="0021521D" w:rsidTr="0021521D">
        <w:tc>
          <w:tcPr>
            <w:tcW w:w="4675" w:type="dxa"/>
            <w:shd w:val="clear" w:color="auto" w:fill="EDEDED" w:themeFill="accent3" w:themeFillTint="33"/>
          </w:tcPr>
          <w:p w:rsidR="0021521D" w:rsidRDefault="0021521D" w:rsidP="000607E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Індексація</w:t>
            </w:r>
          </w:p>
        </w:tc>
        <w:tc>
          <w:tcPr>
            <w:tcW w:w="4675" w:type="dxa"/>
            <w:shd w:val="clear" w:color="auto" w:fill="EDEDED" w:themeFill="accent3" w:themeFillTint="33"/>
          </w:tcPr>
          <w:p w:rsidR="0021521D" w:rsidRDefault="0021521D" w:rsidP="000607E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1521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Θ(1)</w:t>
            </w:r>
          </w:p>
        </w:tc>
      </w:tr>
      <w:tr w:rsidR="0021521D" w:rsidTr="0021521D">
        <w:tc>
          <w:tcPr>
            <w:tcW w:w="4675" w:type="dxa"/>
          </w:tcPr>
          <w:p w:rsidR="0021521D" w:rsidRDefault="0021521D" w:rsidP="000607E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Додати/видалити на початку</w:t>
            </w:r>
          </w:p>
        </w:tc>
        <w:tc>
          <w:tcPr>
            <w:tcW w:w="4675" w:type="dxa"/>
          </w:tcPr>
          <w:p w:rsidR="0021521D" w:rsidRDefault="0021521D" w:rsidP="000607E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1521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Θ(n)</w:t>
            </w:r>
          </w:p>
        </w:tc>
      </w:tr>
      <w:tr w:rsidR="0021521D" w:rsidTr="0021521D">
        <w:tc>
          <w:tcPr>
            <w:tcW w:w="4675" w:type="dxa"/>
            <w:shd w:val="clear" w:color="auto" w:fill="EDEDED" w:themeFill="accent3" w:themeFillTint="33"/>
          </w:tcPr>
          <w:p w:rsidR="0021521D" w:rsidRDefault="0021521D" w:rsidP="000607E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Додати/видалити в кінці</w:t>
            </w:r>
          </w:p>
        </w:tc>
        <w:tc>
          <w:tcPr>
            <w:tcW w:w="4675" w:type="dxa"/>
            <w:shd w:val="clear" w:color="auto" w:fill="EDEDED" w:themeFill="accent3" w:themeFillTint="33"/>
          </w:tcPr>
          <w:p w:rsidR="0021521D" w:rsidRDefault="0021521D" w:rsidP="000607E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1521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Θ(1)</w:t>
            </w:r>
          </w:p>
        </w:tc>
      </w:tr>
      <w:tr w:rsidR="0021521D" w:rsidTr="0021521D">
        <w:tc>
          <w:tcPr>
            <w:tcW w:w="4675" w:type="dxa"/>
          </w:tcPr>
          <w:p w:rsidR="0021521D" w:rsidRDefault="0021521D" w:rsidP="000607E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Додати/видалити в середині</w:t>
            </w:r>
          </w:p>
        </w:tc>
        <w:tc>
          <w:tcPr>
            <w:tcW w:w="4675" w:type="dxa"/>
          </w:tcPr>
          <w:p w:rsidR="0021521D" w:rsidRDefault="0021521D" w:rsidP="000607E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1521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Θ(n)</w:t>
            </w:r>
          </w:p>
        </w:tc>
      </w:tr>
      <w:tr w:rsidR="0021521D" w:rsidTr="0021521D">
        <w:tc>
          <w:tcPr>
            <w:tcW w:w="4675" w:type="dxa"/>
            <w:shd w:val="clear" w:color="auto" w:fill="EDEDED" w:themeFill="accent3" w:themeFillTint="33"/>
          </w:tcPr>
          <w:p w:rsidR="0021521D" w:rsidRDefault="0021521D" w:rsidP="000607E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Витрачене місце (в середньому)</w:t>
            </w:r>
          </w:p>
        </w:tc>
        <w:tc>
          <w:tcPr>
            <w:tcW w:w="4675" w:type="dxa"/>
            <w:shd w:val="clear" w:color="auto" w:fill="EDEDED" w:themeFill="accent3" w:themeFillTint="33"/>
          </w:tcPr>
          <w:p w:rsidR="0021521D" w:rsidRDefault="0021521D" w:rsidP="000607E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1521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Θ(n)</w:t>
            </w:r>
          </w:p>
        </w:tc>
      </w:tr>
    </w:tbl>
    <w:p w:rsidR="0004005A" w:rsidRPr="0021521D" w:rsidRDefault="0004005A" w:rsidP="000607E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sectPr w:rsidR="0004005A" w:rsidRPr="0021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27"/>
    <w:rsid w:val="0004005A"/>
    <w:rsid w:val="000607E4"/>
    <w:rsid w:val="0021521D"/>
    <w:rsid w:val="002B5097"/>
    <w:rsid w:val="002F552F"/>
    <w:rsid w:val="00416B2B"/>
    <w:rsid w:val="008C1127"/>
    <w:rsid w:val="00A27E1D"/>
    <w:rsid w:val="00D8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487F"/>
  <w15:chartTrackingRefBased/>
  <w15:docId w15:val="{66E22EC3-4EA2-49D3-A34A-D8D2385F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Makarova</dc:creator>
  <cp:keywords/>
  <dc:description/>
  <cp:lastModifiedBy>Kateryna Makarova</cp:lastModifiedBy>
  <cp:revision>2</cp:revision>
  <dcterms:created xsi:type="dcterms:W3CDTF">2017-06-04T15:31:00Z</dcterms:created>
  <dcterms:modified xsi:type="dcterms:W3CDTF">2017-06-04T17:08:00Z</dcterms:modified>
</cp:coreProperties>
</file>