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Разъяснение тарифов по холодной воде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color w:val="15151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7"/>
          <w:sz w:val="24"/>
          <w:szCs w:val="24"/>
          <w:rtl w:val="0"/>
        </w:rPr>
        <w:t xml:space="preserve">В квитанции указаны объём потребления (например, 7,56 м³) и итоговая сумма. Платеж рассчитывается просто: расход умножается на тариф. Однако с октября 2026 года тариф вырастет на 19,7%, что ощутимо увеличит ежемесячные расходы семьи.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Тарифы на холодную воду в Калуге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4837"/>
        <w:gridCol w:w="5029"/>
        <w:tblGridChange w:id="0">
          <w:tblGrid>
            <w:gridCol w:w="4837"/>
            <w:gridCol w:w="5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Тариф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53,87 руб./м³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64,49 руб./м³</w:t>
            </w:r>
          </w:p>
        </w:tc>
      </w:tr>
    </w:tbl>
    <w:p w:rsidR="00000000" w:rsidDel="00000000" w:rsidP="00000000" w:rsidRDefault="00000000" w:rsidRPr="00000000" w14:paraId="0000000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Рост: +19,7%</w:t>
      </w:r>
    </w:p>
    <w:p w:rsidR="00000000" w:rsidDel="00000000" w:rsidP="00000000" w:rsidRDefault="00000000" w:rsidRPr="00000000" w14:paraId="0000000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семья из 3 человек, норматив 7,56 м³ на человека = 22,68 м³ в месяц.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3127"/>
        <w:gridCol w:w="3690"/>
        <w:gridCol w:w="3049"/>
        <w:tblGridChange w:id="0">
          <w:tblGrid>
            <w:gridCol w:w="3127"/>
            <w:gridCol w:w="3690"/>
            <w:gridCol w:w="30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22,68 × 53,87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1 222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22,68 × 64,49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1 463 руб.</w:t>
            </w:r>
          </w:p>
        </w:tc>
      </w:tr>
    </w:tbl>
    <w:p w:rsidR="00000000" w:rsidDel="00000000" w:rsidP="00000000" w:rsidRDefault="00000000" w:rsidRPr="00000000" w14:paraId="0000001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Разница: +241 руб.</w:t>
      </w:r>
    </w:p>
    <w:p w:rsidR="00000000" w:rsidDel="00000000" w:rsidP="00000000" w:rsidRDefault="00000000" w:rsidRPr="00000000" w14:paraId="0000001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Почему такой сильный рост?</w:t>
      </w:r>
    </w:p>
    <w:p w:rsidR="00000000" w:rsidDel="00000000" w:rsidP="00000000" w:rsidRDefault="00000000" w:rsidRPr="00000000" w14:paraId="0000001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Калуге действует инвестиционная программа «Калугаоблводоканала» на 2024–2028 годы.</w:t>
      </w:r>
    </w:p>
    <w:p w:rsidR="00000000" w:rsidDel="00000000" w:rsidP="00000000" w:rsidRDefault="00000000" w:rsidRPr="00000000" w14:paraId="0000001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Деньги идут на: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замену старых труб;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ремонт очистных сооружений;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модернизацию насосных станций.</w:t>
      </w:r>
    </w:p>
    <w:p w:rsidR="00000000" w:rsidDel="00000000" w:rsidP="00000000" w:rsidRDefault="00000000" w:rsidRPr="00000000" w14:paraId="0000002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— чтобы вода была чище и реже случались аварии.</w:t>
      </w:r>
    </w:p>
    <w:p w:rsidR="00000000" w:rsidDel="00000000" w:rsidP="00000000" w:rsidRDefault="00000000" w:rsidRPr="00000000" w14:paraId="0000002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 708 от 15.12.2025</w:t>
      </w:r>
    </w:p>
    <w:p w:rsidR="00000000" w:rsidDel="00000000" w:rsidP="00000000" w:rsidRDefault="00000000" w:rsidRPr="00000000" w14:paraId="0000002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