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jc w:val="righ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Руководителю ООО «________________________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jc w:val="righ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(наименование управляющей компании)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Адрес: _________________________________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jc w:val="righ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jc w:val="righ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 ________________________________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jc w:val="righ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(Ф.И.О. полностью)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проживающего(ей) по адресу: __________________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jc w:val="righ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jc w:val="right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тел.: _______________________________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jc w:val="right"/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color w:val="0f1115"/>
          <w:sz w:val="34"/>
          <w:szCs w:val="34"/>
        </w:rPr>
      </w:pPr>
      <w:bookmarkStart w:colFirst="0" w:colLast="0" w:name="_p0m8yxa65t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sz w:val="34"/>
          <w:szCs w:val="34"/>
          <w:rtl w:val="0"/>
        </w:rPr>
        <w:t xml:space="preserve">ПРЕТЕНЗИЯ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Rule="auto"/>
        <w:jc w:val="center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 ненадлежащем исполнении обязательств по договору управления многоквартирным домом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Я, ________________________________________________________________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__________________________________________________________________, являюсь собственником помещения по адресу: __________________________________________________________________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__________________________________________________________________, что подтверждается __________________________________________________________________ (реквизиты документа о праве собственности).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Договор управления многоквартирным домом по указанному адресу заключён с Вашей организацией «____» __________ 20 ___ г. (номер договора ______________).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нарушение условий указанного договора, а также требований: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ст. 161, 162 Жилищного кодекса РФ;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Правил содержания общего имущества в многоквартирном доме (утв. Постановлением Правительства РФ № 491);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Правил осуществления деятельности по управлению многоквартирными домами (утв. Постановлением Правительства РФ № 416),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Вашей организацией допущены следующие нарушения: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(например: не проводится уборка подъезда согласно графику)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что подтверждается фотоматериалами от ____________ и актом осмотра от ____________.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(например: неисправность освещения в подъезде №__)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что подтверждается заявкой в аварийно-диспетчерскую службу от ____________ (№ заявки ______) и отсутствием реакции на неё.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(например: не выполнен текущий ремонт кровли, запланированный на 202_ год)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, что подтверждается актом осмотра общего имущества от ____________ и протоколом общего собрания собственников от ____________.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_____________________________________________________.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Вышеуказанные нарушения подтверждаются следующими материалами: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фотоматериалы на ___ листах;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копия заявки в аварийно-диспетчерскую службу;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акт осмотра общего имущества от «____» ____________ 20 ___ г.;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иные документы: 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основании изложенного, руководствуясь ст. 162 Жилищного кодекса РФ, ст. 29 Закона РФ «О защите прав потребителей»,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ПРОШУ: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срок до «___» ______________ 20 ___ г. устранить выявленные нарушения, а именно: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устранить неисправность освещения в подъезде № ___;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провести уборку подъезда в соответствии с утверждённым графиком;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8"/>
          <w:szCs w:val="28"/>
          <w:rtl w:val="0"/>
        </w:rPr>
        <w:t xml:space="preserve">выполнить текущий ремонт кровли согласно утверждённой смете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Предоставить письменный отчёт об устранении нарушений с приложением подтверждающих документов (акты выполненных работ, сметы, фотоматериалы).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случае невыполнения изложенных требований в установленный срок я буду вынужден(а) обратиться в Государственную жилищную инспекцию, прокуратуру, а также в суд с требованиями о взыскании убытков, соразмерном уменьшении платы за содержание жилья и о досрочном расторжении договора управления на основании части 8.2 статьи 162 Жилищного кодекса РФ.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Приложения: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Копия документа о праве собственности.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Копия заявки в аварийно-диспетчерскую службу.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Фотоматериалы на _____ листах.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Акт осмотра общего имущества.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__________________________________________________________________________________________________________________________ (иные документы, подтверждающие нарушения).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Дата: «____» ______________ 20 ___ г.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Подпись: _______________ / _______________________________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 Также Вы можете воспользоваться образцом претензии, размещенном информационных стендах (стойках) в представительстве Вашей УК (в соответствии с требованиями пп. «в» п. 31 Правил, утв. Постановлением Правительства РФ от 15.05.2013 № 416).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