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5="http://schemas.microsoft.com/office/word/2012/wordml" xmlns:w14="http://schemas.microsoft.com/office/word/2010/wordml" xmlns:vyd="http://volga.yandex.com/schemas/document/model" xmlns:w="http://schemas.openxmlformats.org/wordprocessingml/2006/main" xmlns:a="http://schemas.openxmlformats.org/drawingml/2006/main" xmlns:r="http://schemas.openxmlformats.org/officeDocument/2006/relationships" xmlns:mc="http://schemas.openxmlformats.org/markup-compatibility/2006" xmlns:wp14="http://schemas.microsoft.com/office/word/2010/wordprocessingDrawing" xmlns:pic="http://schemas.openxmlformats.org/drawingml/2006/picture" xmlns:wp="http://schemas.openxmlformats.org/drawingml/2006/wordprocessingDrawing" w:conformance="transitional" mc:Ignorable="vyd w14 w15 wp14">
  <w:background/>
  <w:body vyd:_id="vyd:mfvaotioj638id">
    <w:p vyd:_id="vyd:mfvaotlgn0app4">
      <w:pPr>
        <w:pStyle w:val="626"/>
        <w:spacing w:line="240" w:lineRule="auto"/>
        <w:jc w:val="both"/>
        <w:rPr>
          <w:sz w:val="32"/>
          <w:b w:val="1"/>
          <w:bCs w:val="1"/>
        </w:rPr>
      </w:pPr>
      <w:r>
        <w:rPr>
          <w:sz w:val="32"/>
          <w:b w:val="1"/>
          <w:rtl w:val="0"/>
        </w:rPr>
        <w:t vyd:_id="vyd:mfvap30ach30y8">А</w:t>
      </w:r>
      <w:bookmarkStart w:id="0" w:name="_r48y7t2xd8xm" vyd:_id="vyd:mfvaotlhi5elwt"/>
      <w:bookmarkEnd w:id="0"/>
      <w:r>
        <w:rPr>
          <w:sz w:val="32"/>
          <w:b w:val="1"/>
          <w:rtl w:val="0"/>
          <w:bCs w:val="1"/>
        </w:rPr>
        <w:t vyd:_id="vyd:mfvaotlh6kfo52">нализ рынка недвижимости Санкт-Петербурга и Ленинградской области</w:t>
      </w:r>
    </w:p>
    <w:p vyd:_id="vyd:mfvaotlg529nh2">
      <w:pPr>
        <w:spacing w:line="240" w:lineRule="auto"/>
        <w:jc w:val="both"/>
        <w:rPr>
          <w:sz w:val="24"/>
        </w:rPr>
      </w:pPr>
      <w:r>
        <w:rPr>
          <w:sz w:val="24"/>
          <w:rtl w:val="0"/>
        </w:rPr>
        <w:t vyd:_id="vyd:mfvaotlg4sjxvq" xml:space="preserve">Автор: </w:t>
      </w:r>
      <w:r>
        <w:rPr>
          <w:sz w:val="24"/>
          <w:rtl w:val="0"/>
        </w:rPr>
        <w:t vyd:_id="vyd:mfvaotlg9irykv" xml:space="preserve"> Екатерина Лощинская</w:t>
      </w:r>
    </w:p>
    <w:p vyd:_id="vyd:mfvaotlffna76g">
      <w:pPr>
        <w:spacing w:line="240" w:lineRule="auto"/>
        <w:jc w:val="both"/>
        <w:rPr>
          <w:sz w:val="24"/>
        </w:rPr>
      </w:pPr>
      <w:r>
        <w:rPr>
          <w:sz w:val="24"/>
          <w:rtl w:val="0"/>
        </w:rPr>
        <w:t vyd:_id="vyd:mfvaotlgss0zhe" xml:space="preserve">Дата: </w:t>
      </w:r>
      <w:r>
        <w:rPr>
          <w:sz w:val="24"/>
          <w:rtl w:val="0"/>
        </w:rPr>
        <w:t vyd:_id="vyd:mfvaotlgu1fkqg">06.12.2024</w:t>
      </w:r>
    </w:p>
    <w:p vyd:_id="vyd:mfvaotlfea07gm">
      <w:pPr>
        <w:spacing w:line="240" w:lineRule="auto"/>
        <w:jc w:val="both"/>
        <w:rPr>
          <w:sz w:val="24"/>
        </w:rPr>
      </w:pPr>
    </w:p>
    <w:p vyd:_id="vyd:mfvaotlews73wk">
      <w:pPr>
        <w:spacing w:line="240" w:lineRule="auto"/>
        <w:jc w:val="both"/>
        <w:rPr>
          <w:sz w:val="24"/>
          <w:b w:val="1"/>
          <w:bCs w:val="1"/>
          <w:szCs w:val="34"/>
        </w:rPr>
      </w:pPr>
      <w:bookmarkStart w:id="1" w:name="_ql8crxsguxmy" vyd:_id="vyd:mfvaotlapzbeqp"/>
      <w:bookmarkEnd w:id="1"/>
      <w:bookmarkStart w:id="2" w:name="_1hgyrou3xvn5" vyd:_id="vyd:mfvaotl9wfppe5"/>
      <w:bookmarkEnd w:id="2"/>
      <w:r>
        <w:rPr>
          <w:sz w:val="24"/>
          <w:b w:val="1"/>
          <w:rtl w:val="0"/>
        </w:rPr>
        <w:t vyd:_id="vyd:mfvaotl9c8pq27">Время активности объявлений</w:t>
      </w:r>
    </w:p>
    <w:p vyd:_id="vyd:mfvaotl8c1igpg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l94oe4zi"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vyd:_id="vyd:mfvaotl7k4jjtg">
      <w:pPr>
        <w:spacing w:before="240" w:after="240" w:line="240" w:lineRule="auto"/>
        <w:ind w:start="0" w:firstLine="0"/>
        <w:jc w:val="both"/>
        <w:rPr>
          <w:sz w:val="24"/>
        </w:rPr>
      </w:pPr>
      <w:r>
        <w:drawing vyd:_id="vyd:mfvaotl7q0b6r2">
          <wp:inline distT="0" distB="0" distL="0" distR="0">
            <wp:extent cx="5731200" cy="863600"/>
            <wp:effectExtent l="0" t="0" r="0" b="0"/>
            <wp:docPr id="1" name="image1.png"/>
            <wp:cNvGraphicFramePr/>
            <a:graphic>
              <a:graphicData uri="http://schemas.openxmlformats.org/drawingml/2006/picture">
                <pic:pic>
                  <pic:nvPicPr>
                    <pic:cNvPr id="0" name="image1.png"/>
                    <pic:nvPr/>
                    <pic:cNvPicPr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vyd:_id="vyd:mfvaotl5acbxxx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l6qi2px9" xml:space="preserve">Сегменты активности объявлений (active_period) отражают, насколько быстро продается тот или иной объект недвижимости. Максимальное количество объектов </w:t>
      </w:r>
      <w:r>
        <w:rPr>
          <w:sz w:val="24"/>
          <w:rtl w:val="0"/>
        </w:rPr>
        <w:t vyd:_id="vyd:mfvaotl6c3979r" xml:space="preserve">продано в Санкт-Петербурге - 3 276, по области - 673. В Санкт-Петербурге наибольшее количество объектов продано в двух сегментах активности: дольше полугода (32%) и до 3 месяцев (27%).  Меньше всего объявлений, которые продаются в сроки до 1 месяца (19%). </w:t>
      </w:r>
    </w:p>
    <w:p vyd:_id="vyd:mfvaotl4ib1ky3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l55e8awa">Сегмент</w:t>
      </w:r>
      <w:r>
        <w:rPr>
          <w:sz w:val="24"/>
          <w:rtl w:val="0"/>
        </w:rPr>
        <w:t vyd:_id="vyd:mfvaotl539ksbm">ы рынка Санкт-Петербурга можно охарактеризовать следующим образом: больше всего проданных объектов (32% от всех объявлений) - это двухкомнатные квартиры с относительно высокой общей площадью. При этом,  средняя стоимость квадратного метра у этих квартир вы</w:t>
      </w:r>
      <w:r>
        <w:rPr>
          <w:sz w:val="24"/>
          <w:rtl w:val="0"/>
        </w:rPr>
        <w:t vyd:_id="vyd:mfvaotl5v3y328">ше и они продаются дольше остальных (более 6 месяцев). Наименьшая доля проданных объектов в Санкт-Петербурге (19%) - квартиры с наименьшей общей площадью и стоимостью квадратного метра, однако именно эти объекты продаются быстрее всего, в течении 1 месяца.</w:t>
      </w:r>
    </w:p>
    <w:p vyd:_id="vyd:mfvaotl4v41a06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l4cvwlq1">По Ленинградской области можно отметить другие закономерности сегментов рынка недвижимости.</w:t>
      </w:r>
    </w:p>
    <w:p vyd:_id="vyd:mfvaotl3k63htd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l4maale4" xml:space="preserve">Максимальное количество проданных объектов (35%) характеризуются большей общей площадью и наименьшей стоимостью квадратного метра, </w:t>
      </w:r>
      <w:r>
        <w:rPr>
          <w:sz w:val="24"/>
          <w:rtl w:val="0"/>
        </w:rPr>
        <w:t vyd:_id="vyd:mfvaotl3c6lgi8">при этом продаются долго, более полугода. Быстрее всего, в пределах 1 месяца, продаются однокомнатные квартиры с наименьшей по сравнению с другими сегментами общей площадью, при этом цена за квадратный метр выше (14% от всех проданных по области объектов).</w:t>
      </w:r>
    </w:p>
    <w:p vyd:_id="vyd:mfvaotl2w63nhf">
      <w:pPr>
        <w:spacing w:before="240" w:after="240" w:line="240" w:lineRule="auto"/>
        <w:ind w:start="0" w:firstLine="0"/>
        <w:jc w:val="both"/>
        <w:rPr>
          <w:sz w:val="24"/>
          <w:b w:val="1"/>
          <w:rtl w:val="0"/>
        </w:rPr>
      </w:pPr>
      <w:r>
        <w:rPr>
          <w:sz w:val="24"/>
          <w:b w:val="1"/>
          <w:rtl w:val="0"/>
        </w:rPr>
        <w:t vyd:_id="vyd:mfvas6f8hd0w8l">Х</w:t>
      </w:r>
      <w:r>
        <w:rPr>
          <w:sz w:val="24"/>
          <w:b w:val="1"/>
          <w:rtl w:val="0"/>
        </w:rPr>
        <w:t vyd:_id="vyd:mfvaotl35m2ys4">арактеристики недвижимости</w:t>
      </w:r>
    </w:p>
    <w:p vyd:_id="vyd:mfvas9wl0dr79z">
      <w:pPr>
        <w:spacing w:before="240" w:after="240" w:line="240" w:lineRule="auto"/>
        <w:ind w:start="0" w:firstLine="0"/>
        <w:jc w:val="both"/>
        <w:rPr>
          <w:sz w:val="24"/>
        </w:rPr>
      </w:pPr>
      <w:r>
        <w:rPr>
          <w:sz w:val="24"/>
          <w:rtl w:val="0"/>
        </w:rPr>
        <w:t vyd:_id="vyd:mfvaotl27lp2bq">По Санкт-Петербургу быстрее всего продаются квартиры с меньшей площадью и стоимостью квадратного метра. Остальн</w:t>
      </w:r>
      <w:r>
        <w:rPr>
          <w:sz w:val="24"/>
          <w:rtl w:val="0"/>
        </w:rPr>
        <w:t vyd:_id="vyd:mfvaotl2lc28u5" xml:space="preserve">ые характеристики недвижимости схожи для всех сегментов активности. Медианные характеристики наиболее популярных квартир следующие: двухкомнатные, с балконом, расположены на средних этажах (5-6) многоэтажных домов (10-12 этажей - медиана общей этажности). </w:t>
      </w:r>
    </w:p>
    <w:p vyd:_id="vyd:mfvaotl1pd72zx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l1spebba">По Ленинградской области медианные характеристики популярных объектов недвижимости схожие: двухкомнатные квартиры с балконом. Покупатели также избегают нижних этажей, чаще всег</w:t>
      </w:r>
      <w:r>
        <w:rPr>
          <w:sz w:val="24"/>
          <w:rtl w:val="0"/>
        </w:rPr>
        <w:t vyd:_id="vyd:mfvaotl1pv0dtj">о приобретаются квартиры на 4 этаже. Однако в области быстрее всего продаются квартиры не с наименьшей стоимостью квадратного метра, а с меньшей общей стоимостью и соответственно меньшей площадью. Это однокомнатные квартиры, не очень маленькие по площади (</w:t>
      </w:r>
      <w:r>
        <w:rPr>
          <w:sz w:val="24"/>
          <w:rtl w:val="0"/>
        </w:rPr>
        <w:t vyd:_id="vyd:mfvaotl1oi8yi9">средняя площадь около 50 кв.м.), по-видимому в новостройках (медиана общей этажности в сегменте продаж до 1 месяца составляет 9 этажей, а в других сегментах активности много квартир в малоэтажных домах; вероятно, это старые трехэтажные и пятиэтажные дома).</w:t>
      </w:r>
    </w:p>
    <w:p vyd:_id="vyd:mfvaotl02k3sf2">
      <w:pPr>
        <w:spacing w:before="240" w:after="240" w:line="240" w:lineRule="auto"/>
        <w:ind w:start="0" w:firstLine="0"/>
        <w:jc w:val="both"/>
        <w:rPr>
          <w:sz w:val="24"/>
          <w:b w:val="1"/>
          <w:rtl w:val="0"/>
        </w:rPr>
      </w:pPr>
      <w:r>
        <w:rPr>
          <w:sz w:val="24"/>
          <w:b w:val="1"/>
          <w:rtl w:val="0"/>
        </w:rPr>
        <w:t vyd:_id="vyd:mfvaskj08h3iv9">Р</w:t>
      </w:r>
      <w:r>
        <w:rPr>
          <w:sz w:val="24"/>
          <w:b w:val="1"/>
          <w:rtl w:val="0"/>
        </w:rPr>
        <w:t vyd:_id="vyd:mfvaotl099zhox">егиональные различия</w:t>
      </w:r>
    </w:p>
    <w:p vyd:_id="vyd:mfvaso4dkb7h29">
      <w:pPr>
        <w:spacing w:before="240" w:after="240" w:line="240" w:lineRule="auto"/>
        <w:ind w:start="0" w:firstLine="0"/>
        <w:jc w:val="both"/>
        <w:rPr>
          <w:sz w:val="24"/>
        </w:rPr>
      </w:pPr>
      <w:r>
        <w:rPr>
          <w:sz w:val="24"/>
          <w:rtl w:val="0"/>
        </w:rPr>
        <w:t vyd:_id="vyd:mfvaso4c2vl3ft">И в Санкт-Петерб</w:t>
      </w:r>
      <w:r>
        <w:rPr>
          <w:sz w:val="24"/>
          <w:rtl w:val="0"/>
        </w:rPr>
        <w:t vyd:_id="vyd:mfvaotl0qsnxsy">урге, и в Ленинградской области быстрее всего, в течение 1 месяца продаются меньшие по площади квартиры (средняя площадь таких объектов составляет 50-55 кв.м.) В Санкт-Петербурге это объекты, у которых стоимость квадратного метра ниже, чем в других сегмент</w:t>
      </w:r>
      <w:r>
        <w:rPr>
          <w:sz w:val="24"/>
          <w:rtl w:val="0"/>
        </w:rPr>
        <w:t vyd:_id="vyd:mfvaotl0iphlpq">ах, и соответственно общая стоимость квартиры ниже. В Ленинградской области другая закономерность - несмотря на то, что средняя стоимость квадратного метра у небольших квартир выше, их всё равно покупают быстрее всего, так как общая стоимость выходит ниже.</w:t>
      </w:r>
    </w:p>
    <w:p vyd:_id="vyd:mfvaotkypuy54c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kzc9mh3q">Квартиры с большей площадью продаются намного дольше, более 6 месяцев, но доля проданных объектов в этом сегменте максимальна в каждом регионе.</w:t>
      </w:r>
    </w:p>
    <w:p vyd:_id="vyd:mfvaotkxk0nayl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ky8065qz">Существуют различия в средней цене за квадратный метр - в Санкт-Петербурге этот показатель минимальный в сегменте акт</w:t>
      </w:r>
      <w:r>
        <w:rPr>
          <w:sz w:val="24"/>
          <w:rtl w:val="0"/>
        </w:rPr>
        <w:t vyd:_id="vyd:mfvaotky6cr7qg">ивности до 1 месяца и максимальный для квартир, которые продаются более полугода, но имеют самую высокую долю от общих продаж. В области цена за квадратный метр максимальна для квартир, которые быстро продаются, и минимальна для больших по площади квартир.</w:t>
      </w:r>
    </w:p>
    <w:p vyd:_id="vyd:mfvaotkxk0s15g">
      <w:pPr>
        <w:pStyle w:val="628"/>
        <w:keepNext w:val="0"/>
        <w:keepLines w:val="0"/>
        <w:spacing w:after="80" w:line="240" w:lineRule="auto"/>
        <w:jc w:val="both"/>
        <w:rPr>
          <w:sz w:val="24"/>
          <w:color w:val="000000"/>
          <w:b w:val="1"/>
        </w:rPr>
      </w:pPr>
      <w:bookmarkStart w:id="3" w:name="_849oinaybosd" vyd:_id="vyd:mfvaotkxe5nuyi"/>
      <w:bookmarkEnd w:id="3"/>
      <w:r>
        <w:rPr>
          <w:sz w:val="24"/>
          <w:color w:val="000000"/>
          <w:b w:val="1"/>
          <w:rtl w:val="0"/>
        </w:rPr>
        <w:t vyd:_id="vyd:mfvaotkx6vwbyz">Сезонность объявлений</w:t>
      </w:r>
    </w:p>
    <w:p vyd:_id="vyd:mfvaotkw7nrsoe">
      <w:pPr>
        <w:spacing w:before="240" w:after="240" w:line="240" w:lineRule="auto"/>
        <w:jc w:val="both"/>
        <w:rPr>
          <w:sz w:val="24"/>
        </w:rPr>
      </w:pPr>
    </w:p>
    <w:p vyd:_id="vyd:mfvaotkudxymv0">
      <w:pPr>
        <w:spacing w:before="240" w:after="240" w:line="240" w:lineRule="auto"/>
        <w:ind w:start="0" w:firstLine="0"/>
        <w:jc w:val="both"/>
        <w:rPr>
          <w:sz w:val="24"/>
        </w:rPr>
      </w:pPr>
      <w:r>
        <w:drawing vyd:_id="vyd:mfvaotkvt3tmao">
          <wp:inline distT="0" distB="0" distL="0" distR="0">
            <wp:extent cx="4576763" cy="1875850"/>
            <wp:effectExtent l="0" t="0" r="0" b="0"/>
            <wp:docPr id="2" name="image3.png"/>
            <wp:cNvGraphicFramePr/>
            <a:graphic>
              <a:graphicData uri="http://schemas.openxmlformats.org/drawingml/2006/picture">
                <pic:pic>
                  <pic:nvPicPr>
                    <pic:cNvPr id="0" name="image3.png"/>
                    <pic:nvPr/>
                    <pic:cNvPicPr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63" cy="187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vyd:_id="vyd:mfvaotku81p8zf">
      <w:pPr>
        <w:spacing w:before="240" w:after="240" w:line="240" w:lineRule="auto"/>
        <w:ind w:start="0" w:firstLine="0"/>
        <w:jc w:val="both"/>
        <w:rPr>
          <w:sz w:val="24"/>
        </w:rPr>
      </w:pPr>
      <w:r>
        <w:drawing vyd:_id="vyd:mfvaotkuzwxtkw">
          <wp:inline distT="0" distB="0" distL="0" distR="0">
            <wp:extent cx="4567238" cy="1940484"/>
            <wp:effectExtent l="0" t="0" r="0" b="0"/>
            <wp:docPr id="3" name="image2.png"/>
            <wp:cNvGraphicFramePr/>
            <a:graphic>
              <a:graphicData uri="http://schemas.openxmlformats.org/drawingml/2006/picture">
                <pic:pic>
                  <pic:nvPicPr>
                    <pic:cNvPr id="0" name="image2.png"/>
                    <pic:nvPr/>
                    <pic:cNvPicPr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38" cy="1940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vyd:_id="vyd:mfvaotktih680d">
      <w:pPr>
        <w:spacing w:before="240" w:after="240" w:line="240" w:lineRule="auto"/>
        <w:ind w:start="0" w:firstLine="0"/>
        <w:jc w:val="both"/>
        <w:rPr>
          <w:sz w:val="24"/>
        </w:rPr>
      </w:pPr>
    </w:p>
    <w:p vyd:_id="vyd:mfvaotktrhr59l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kt4yq0ei">Чаще всего объявления о продаже недвижимости публикуют в феврале, ноябре, сентябре, октябре, августе. На каждый из этих месяцев приходится более 300 публикаций объявлений. В феврале, ноябре и октябре публикуетс</w:t>
      </w:r>
      <w:r>
        <w:rPr>
          <w:sz w:val="24"/>
          <w:rtl w:val="0"/>
        </w:rPr>
        <w:t vyd:_id="vyd:mfvaotkt628ykg">я по 10% всех объявлений за год (на каждый месяц). Максимальное количество закрытых объявлений характерно для октября, ноября, августа, июля, сентября - также более 300 проданных объектов в каждом месяце. В октябре продается 12% всех квартир, в ноябре 11%.</w:t>
      </w:r>
    </w:p>
    <w:p vyd:_id="vyd:mfvaotks0rc95u">
      <w:pPr>
        <w:spacing w:before="240" w:after="240" w:line="240" w:lineRule="auto"/>
        <w:ind w:start="0" w:firstLine="0"/>
        <w:jc w:val="both"/>
        <w:rPr>
          <w:sz w:val="24"/>
        </w:rPr>
      </w:pPr>
      <w:r>
        <w:rPr>
          <w:sz w:val="24"/>
          <w:rtl w:val="0"/>
        </w:rPr>
        <w:t vyd:_id="vyd:mfvaotksig4oum" xml:space="preserve">Можно отметить, что в целом месяцы наиболее активных публикаций объявлений и их закрытия совпадают. В каждой из таблиц в пятерку месяцев с максимальной активностью входит период с августа по ноябрь. </w:t>
      </w:r>
    </w:p>
    <w:p vyd:_id="vyd:mfvaotkrnb9avs">
      <w:pPr>
        <w:spacing w:before="240" w:after="240" w:line="240" w:lineRule="auto"/>
        <w:ind w:start="0" w:firstLine="0"/>
        <w:jc w:val="both"/>
        <w:rPr>
          <w:sz w:val="24"/>
        </w:rPr>
      </w:pPr>
    </w:p>
    <w:p vyd:_id="vyd:mfvaotkr7nzzey">
      <w:pPr>
        <w:spacing w:before="240" w:after="240" w:line="240" w:lineRule="auto"/>
        <w:ind w:start="0" w:firstLine="0"/>
        <w:jc w:val="both"/>
        <w:rPr>
          <w:sz w:val="24"/>
        </w:rPr>
      </w:pPr>
      <w:r>
        <w:rPr>
          <w:sz w:val="24"/>
          <w:rtl w:val="0"/>
        </w:rPr>
        <w:t vyd:_id="vyd:mfvaotkqlphe95">Среди опубликованных объявлений нельзя отметить сезонную динамику средней площади кварт</w:t>
      </w:r>
      <w:r>
        <w:rPr>
          <w:sz w:val="24"/>
          <w:rtl w:val="0"/>
        </w:rPr>
        <w:t vyd:_id="vyd:mfvaotkqadz1yf">ир,на протяжении всего года  средняя площадь квартиры в объявлениях колеблется около 60 кв.м. В самые активные по продажам месяцы (октябрь, ноябрь, август) наблюдается снижение показателя средней площади продаваемых квартир, но незначительно (57-58 кв.м.).</w:t>
      </w:r>
    </w:p>
    <w:p vyd:_id="vyd:mfvaotko4j9qbc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kqmk5vcq" xml:space="preserve">Показатель </w:t>
      </w:r>
      <w:r>
        <w:rPr>
          <w:sz w:val="24"/>
          <w:rtl w:val="0"/>
        </w:rPr>
        <w:t vyd:_id="vyd:mfvaotkplqdk44">средней стоимости 1 квадратного метра недвижимости колеблется по месяцам незначительно. В опубликованных объявлениях самый низкий показатель (96 000- 100 000 за кв.м.) характерен для марта и апреля. По продажам квартир также меньшая стоимость квадратного м</w:t>
      </w:r>
      <w:r>
        <w:rPr>
          <w:sz w:val="24"/>
          <w:rtl w:val="0"/>
        </w:rPr>
        <w:t vyd:_id="vyd:mfvaotkpt54vhr">етра это весенне-летний период (июнь, апрель, 98 000 - 100 000 за кв.м.). В наиболее активный по публикациям и продажам период с августа по ноябрь показатели стоимости квадратного метра недвижимости остаются на среднем уровне в диапазоне 100 000 - 105 000.</w:t>
      </w:r>
    </w:p>
    <w:p vyd:_id="vyd:mfvaotk2ck7mqw">
      <w:pPr>
        <w:spacing w:before="240" w:after="240" w:line="240" w:lineRule="auto"/>
        <w:jc w:val="both"/>
        <w:rPr>
          <w:sz w:val="24"/>
        </w:rPr>
      </w:pPr>
    </w:p>
    <w:p vyd:_id="vyd:mfvaotk1cyqiuo">
      <w:pPr>
        <w:pStyle w:val="628"/>
        <w:keepNext w:val="0"/>
        <w:keepLines w:val="0"/>
        <w:spacing w:after="80" w:line="240" w:lineRule="auto"/>
        <w:jc w:val="both"/>
        <w:rPr>
          <w:sz w:val="24"/>
          <w:color w:val="000000"/>
          <w:b w:val="1"/>
        </w:rPr>
      </w:pPr>
      <w:bookmarkStart w:id="4" w:name="_3w6mlngvnf5j" vyd:_id="vyd:mfvaotk278weaq"/>
      <w:bookmarkEnd w:id="4"/>
      <w:r>
        <w:rPr>
          <w:sz w:val="24"/>
          <w:color w:val="000000"/>
          <w:b w:val="1"/>
          <w:rtl w:val="0"/>
        </w:rPr>
        <w:t vyd:_id="vyd:mfvaotk2rnmtj4">Анализ рынка недвижимости Ленобласти</w:t>
      </w:r>
    </w:p>
    <w:p vyd:_id="vyd:mfvaotk153134f">
      <w:pPr>
        <w:spacing w:before="240" w:after="240" w:line="240" w:lineRule="auto"/>
        <w:jc w:val="both"/>
        <w:rPr>
          <w:sz w:val="24"/>
        </w:rPr>
      </w:pPr>
      <w:r>
        <w:rPr>
          <w:color w:val="0b5394"/>
          <w:i w:val="1"/>
        </w:rPr>
        <w:drawing vyd:_id="vyd:mfvaotjz2cac09">
          <wp:inline distT="0" distB="0" distL="0" distR="0">
            <wp:extent cx="5731200" cy="2501900"/>
            <wp:effectExtent l="0" t="0" r="0" b="0"/>
            <wp:docPr id="4" name="image4.png"/>
            <wp:cNvGraphicFramePr/>
            <a:graphic>
              <a:graphicData uri="http://schemas.openxmlformats.org/drawingml/2006/picture">
                <pic:pic>
                  <pic:nvPicPr>
                    <pic:cNvPr id="0" name="image4.png"/>
                    <pic:nvPr/>
                    <pic:cNvPicPr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vyd:_id="vyd:mfvaotjwlv6gob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xdb0vg1">Самое большое количество публикаций объявлений - в Мурино, Кудрово, Всеволожске, Шушарах, Паргалово.</w:t>
      </w:r>
    </w:p>
    <w:p vyd:_id="vyd:mfvaotjwy8vsqn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vpu5fnf">В таблице приведены топ-15 населенных пунктов, где доля снятых с публикации объявлений выше 80 %. Самый высокий процент проданных объектов в населенных пунктах Ломоносов, Сертолово, Новое Девяткино, Мурино, Кудрово, Сестрорецк, Паргалово, Гатчина (91-95%).</w:t>
      </w:r>
    </w:p>
    <w:p vyd:_id="vyd:mfvaotjtedl6kn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ton0h52">Средняя стоимость квадрат</w:t>
      </w:r>
      <w:r>
        <w:rPr>
          <w:sz w:val="24"/>
          <w:rtl w:val="0"/>
        </w:rPr>
        <w:t vyd:_id="vyd:mfvaotjs8docwh" xml:space="preserve">ного метра недвижимости в населенных пунктах из таблицы сильно варьирует от 56 000 до 104 000. Максимальная стоимость квадратного метра недвижимости в городе Пушкин, минимальная в городе Коммунар. Средняя площадь продаваемых квартир составляет 51-65 кв.м. </w:t>
      </w:r>
    </w:p>
    <w:p vyd:_id="vyd:mfvaotjrtfddl9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qubibcv">Быстрее всего объекты были проданы в населенных пунктах Шушары, Гатчина, Сертолово, Мурино, дольше всего продавались в городах Пушкин, Ломоносов, Коммунар.</w:t>
      </w:r>
    </w:p>
    <w:p vyd:_id="vyd:mfvaotjoqo1vrl">
      <w:pPr>
        <w:spacing w:before="240" w:after="240" w:line="240" w:lineRule="auto"/>
        <w:ind w:start="0" w:firstLine="0"/>
        <w:jc w:val="both"/>
        <w:rPr>
          <w:sz w:val="24"/>
        </w:rPr>
      </w:pPr>
    </w:p>
    <w:p vyd:_id="vyd:mfvaotjnkbr865">
      <w:pPr>
        <w:pStyle w:val="628"/>
        <w:spacing w:before="240" w:after="240" w:line="240" w:lineRule="auto"/>
        <w:jc w:val="both"/>
        <w:rPr>
          <w:sz w:val="24"/>
          <w:color w:val="000000"/>
          <w:b w:val="1"/>
        </w:rPr>
      </w:pPr>
      <w:bookmarkStart w:id="5" w:name="_nwm5lzghpmz8" vyd:_id="vyd:mfvaotjospi741"/>
      <w:bookmarkEnd w:id="5"/>
      <w:r>
        <w:rPr>
          <w:sz w:val="24"/>
          <w:color w:val="000000"/>
          <w:b w:val="1"/>
          <w:rtl w:val="0"/>
        </w:rPr>
        <w:t vyd:_id="vyd:mfvaotjoc6vv4h">Общие выводы и рекомендации</w:t>
      </w:r>
    </w:p>
    <w:p vyd:_id="vyd:mfvaotjm3gw2m8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n8ql3cm">По Санкт-Петербургу и Ленинградской области объявления можно разделить на сегменты активности по скорости продажи объектов: до 1 месяца, 1-3 месяца, 3-6 месяцев, более полугода.</w:t>
      </w:r>
    </w:p>
    <w:p vyd:_id="vyd:mfvaotjlpygfht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mnr7yll">На рынке недвижимости Санкт-Петербурга больше всего проданных объектов (32% от всех объявлений) - это двухкомнатные квартиры с относительно высокой общей площадью, но они продаются долго, более полуг</w:t>
      </w:r>
      <w:r>
        <w:rPr>
          <w:sz w:val="24"/>
          <w:rtl w:val="0"/>
        </w:rPr>
        <w:t vyd:_id="vyd:mfvaotjmzq71e6">ода и имеют более высокую стоимость квадратного метра. Наименьшая доля проданных объектов в Санкт-Петербурге (19%) - квартиры с наименьшей общей площадью и стоимостью квадратного метра, однако именно эти объекты продаются быстрее всего, в течении 1 месяца.</w:t>
      </w:r>
    </w:p>
    <w:p vyd:_id="vyd:mfvaotjk7egf7t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ley3nme">По Ленинградской области большая часть проданных объектов (35%) характеризуется большей общей площадью</w:t>
      </w:r>
      <w:r>
        <w:rPr>
          <w:sz w:val="24"/>
          <w:rtl w:val="0"/>
        </w:rPr>
        <w:t vyd:_id="vyd:mfvaotjk1s817h" xml:space="preserve"> и наименьшей стоимостью квадратного метра, при этом продаются долго, более полугода. Быстрее всего, в пределах 1 месяца, продаются однокомнатные квартиры с наименьшей по сравнению с другими сегментами общей площадью, при этом цена за квадратный метр выше.</w:t>
      </w:r>
    </w:p>
    <w:p vyd:_id="vyd:mfvaotjialwx2s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jmhymih">Оценивая сезонную динамику публикации и закрытия объявлений следует отметить, что  в период с ав</w:t>
      </w:r>
      <w:r>
        <w:rPr>
          <w:sz w:val="24"/>
          <w:rtl w:val="0"/>
        </w:rPr>
        <w:t vyd:_id="vyd:mfvaotjj1t45fs">густа по ноябрь максимальное количество объектов и выставляется на продажу, и продается. В каждый из этих месяцев выставляется на продажу и продается 9-12% от всех квартир. Второй пик публикации новых объявлений приходится на февраль (10% всех публикаций).</w:t>
      </w:r>
    </w:p>
    <w:p vyd:_id="vyd:mfvaotjhpb8skl">
      <w:pPr>
        <w:spacing w:before="240" w:after="240" w:line="240" w:lineRule="auto"/>
        <w:jc w:val="both"/>
        <w:rPr>
          <w:sz w:val="24"/>
        </w:rPr>
      </w:pPr>
      <w:r>
        <w:rPr>
          <w:sz w:val="24"/>
          <w:rtl w:val="0"/>
        </w:rPr>
        <w:t vyd:_id="vyd:mfvaotji230s3z">При анализе рынка недвижимости Ленинградской области в отдельности было выявлено, что быстрее всего объ</w:t>
      </w:r>
      <w:r>
        <w:rPr>
          <w:sz w:val="24"/>
          <w:rtl w:val="0"/>
        </w:rPr>
        <w:t vyd:_id="vyd:mfvaotjick6820">екты недвижимости были проданы в населенных пунктах Шушары, Гатчина, Сертолово, Мурино, а самый высокий процент проданных объектов в населенных пунктах Ломоносов, Сертолово, Новое Девяткино, Мурино, Кудрово, Сестрорецк, Паргалово, Гатчина (91-95%). Разброс</w:t>
      </w:r>
      <w:r>
        <w:rPr>
          <w:sz w:val="24"/>
          <w:rtl w:val="0"/>
        </w:rPr>
        <w:t vyd:_id="vyd:mfvaotjierd9bb" xml:space="preserve"> по стоимости квадратного метра недвижимости большой и составляет от 56 000 до 104 000 рублей. Максимальная стоимость квадратного метра недвижимости в городе Пушкин, минимальная в городе Коммунар. Средняя площадь продаваемых квартир составляет 51-65 кв.м. </w:t>
      </w:r>
    </w:p>
    <w:p vyd:_id="vyd:mfvaotjh5eeh33">
      <w:pPr>
        <w:spacing w:line="240" w:lineRule="auto"/>
        <w:jc w:val="both"/>
        <w:rPr>
          <w:sz w:val="24"/>
        </w:rPr>
      </w:pPr>
    </w:p>
    <w:p vyd:_id="vyd:mfvaotjhg64rtg">
      <w:pPr>
        <w:spacing w:line="240" w:lineRule="auto"/>
        <w:jc w:val="both"/>
        <w:rPr>
          <w:sz w:val="24"/>
        </w:rPr>
      </w:pPr>
    </w:p>
    <w:p vyd:_id="vyd:mfvaotjgeqvcy8">
      <w:pPr>
        <w:spacing w:line="240" w:lineRule="auto"/>
        <w:jc w:val="both"/>
        <w:rPr>
          <w:sz w:val="24"/>
        </w:rPr>
      </w:pPr>
      <w:r>
        <w:rPr>
          <w:sz w:val="24"/>
          <w:rtl w:val="0"/>
        </w:rPr>
        <w:t vyd:_id="vyd:mfvaotjhscz5f6">Для разработки</w:t>
      </w:r>
      <w:r>
        <w:rPr>
          <w:sz w:val="24"/>
          <w:rtl w:val="0"/>
        </w:rPr>
        <w:t vyd:_id="vyd:mfvaotjhrxhnrm" xml:space="preserve"> эффективной бизнес-стратегии на рынке недвижимости </w:t>
      </w:r>
      <w:r>
        <w:rPr>
          <w:sz w:val="24"/>
          <w:rtl w:val="0"/>
        </w:rPr>
        <w:t vyd:_id="vyd:mfvaotjg5jh6xi">Санкт-Петербурга и Ленинградской области м</w:t>
      </w:r>
      <w:r>
        <w:rPr>
          <w:sz w:val="24"/>
          <w:rtl w:val="0"/>
        </w:rPr>
        <w:t vyd:_id="vyd:mfvaotjgxxq2ud" xml:space="preserve">ожно рекомендовать в первую очередь обратить внимание на объекты недвижимости, которые продаются быстрее всего. </w:t>
      </w:r>
    </w:p>
    <w:p vyd:_id="vyd:mfvaotjf5yhqnl">
      <w:pPr>
        <w:spacing w:line="240" w:lineRule="auto"/>
        <w:jc w:val="both"/>
        <w:rPr>
          <w:sz w:val="24"/>
        </w:rPr>
      </w:pPr>
      <w:r>
        <w:rPr>
          <w:sz w:val="24"/>
          <w:rtl w:val="0"/>
        </w:rPr>
        <w:t vyd:_id="vyd:mfvaotjfjk27gg" xml:space="preserve">Это квартиры, по которым объявления о продаже закрываются в течение 1 месяца: преимущественно двух- и однокомнатные квартиры </w:t>
      </w:r>
      <w:r>
        <w:rPr>
          <w:sz w:val="24"/>
          <w:rtl w:val="0"/>
        </w:rPr>
        <w:t vyd:_id="vyd:mfvaotjf6b5o06">с меньшей (относительно других схожих по площади квартир) площадью и общей стоимостью. Можно рекомендовать уделять особое внимание объектам со следующими обобщенными характеристиками: средняя площадь 50-55 кв.м., 2 комнаты,  наличие балкона, средние этажи.</w:t>
      </w:r>
    </w:p>
    <w:p vyd:_id="vyd:mfvaotje9hc92m">
      <w:pPr>
        <w:spacing w:before="240" w:after="240" w:line="240" w:lineRule="auto"/>
        <w:ind w:start="0" w:firstLine="0"/>
        <w:jc w:val="both"/>
        <w:rPr>
          <w:sz w:val="24"/>
        </w:rPr>
      </w:pPr>
      <w:r>
        <w:rPr>
          <w:sz w:val="24"/>
          <w:rtl w:val="0"/>
        </w:rPr>
        <w:t vyd:_id="vyd:mfvaotjesaon1e" xml:space="preserve"> При планировании маркетинговых кампаний и сроков для выхода на рынок следует учесть период наибольшей активности как по публикациям, так и по продажам - с августа по ноябрь.</w:t>
      </w:r>
    </w:p>
    <w:p vyd:_id="vyd:mfvaotjdshuf6t">
      <w:pPr>
        <w:shd w:val="clear" w:color="auto" w:fill="ffffff"/>
        <w:spacing w:before="240" w:after="280" w:line="240" w:lineRule="auto"/>
        <w:ind w:start="0" w:firstLine="0"/>
        <w:jc w:val="both"/>
        <w:rPr>
          <w:sz w:val="24"/>
        </w:rPr>
      </w:pPr>
      <w:r>
        <w:rPr>
          <w:sz w:val="24"/>
          <w:rtl w:val="0"/>
        </w:rPr>
        <w:t vyd:_id="vyd:mfvaotjegf96aa" xml:space="preserve">В Ленинградской области можно рекомендовать в первую очередь уделить внимание таким населенным пунктам как </w:t>
      </w:r>
      <w:r>
        <w:rPr>
          <w:sz w:val="24"/>
          <w:rtl w:val="0"/>
        </w:rPr>
        <w:t vyd:_id="vyd:mfvaotjdl4cqka">Ломоносов, Сертолово, Новое Девяткино, Мурино, Кудрово, где доля снятых с продажи объявлений составляет 91-95%. Наибольшим спросом в них пользуются квартиры со средней площадью 45-60 кв.м. И средней стоимостью квадратного метра 67 000 - 97 000.</w:t>
      </w:r>
    </w:p>
    <w:p vyd:_id="vyd:mfvaotjcypt9jx">
      <w:pPr>
        <w:numPr>
          <w:ilvl w:val="0"/>
          <w:numId w:val="1"/>
        </w:numPr>
        <w:shd w:val="clear" w:color="auto" w:fill="ffffff"/>
        <w:spacing w:before="240" w:after="0" w:afterAutospacing="0" w:line="240" w:lineRule="auto"/>
        <w:ind w:start="720" w:hanging="360"/>
        <w:jc w:val="both"/>
        <w:rPr>
          <w:sz w:val="24"/>
          <w:u w:val="none"/>
          <w:shd w:val="clear" w:fill="#ffffff"/>
          <w:szCs w:val="27"/>
        </w:rPr>
      </w:pPr>
    </w:p>
    <w:p vyd:_id="vyd:mfvaotjbc29qez">
      <w:pPr>
        <w:numPr>
          <w:ilvl w:val="0"/>
          <w:numId w:val="1"/>
        </w:numPr>
        <w:shd w:val="clear" w:color="auto" w:fill="ffffff"/>
        <w:spacing w:before="0" w:beforeAutospacing="0" w:after="0" w:afterAutospacing="0" w:line="240" w:lineRule="auto"/>
        <w:ind w:start="720" w:hanging="360"/>
        <w:jc w:val="both"/>
        <w:rPr>
          <w:sz w:val="24"/>
          <w:shd w:val="clear" w:fill="#ffffff"/>
        </w:rPr>
      </w:pPr>
    </w:p>
    <w:p vyd:_id="vyd:mfvaotj9ym23ck">
      <w:pPr>
        <w:numPr>
          <w:ilvl w:val="0"/>
          <w:numId w:val="1"/>
        </w:numPr>
        <w:shd w:val="clear" w:color="auto" w:fill="ffffff"/>
        <w:spacing w:before="0" w:beforeAutospacing="0" w:after="280" w:line="240" w:lineRule="auto"/>
        <w:ind w:start="720" w:hanging="360"/>
        <w:jc w:val="both"/>
        <w:rPr>
          <w:sz w:val="24"/>
          <w:shd w:val="clear" w:fill="#ffffff"/>
        </w:rPr>
      </w:pPr>
    </w:p>
    <w:p vyd:_id="vyd:mfvaotiujo9mgn">
      <w:pPr>
        <w:spacing w:before="240" w:after="240" w:line="240" w:lineRule="auto"/>
        <w:ind w:start="0" w:firstLine="0"/>
        <w:jc w:val="both"/>
        <w:rPr>
          <w:sz w:val="24"/>
          <w:shd w:val="clear" w:fill="#ffffff"/>
          <w:szCs w:val="27"/>
        </w:rPr>
      </w:pPr>
    </w:p>
    <w:p vyd:_id="vyd:mfvaotiuqo7lqf">
      <w:pPr>
        <w:spacing w:line="240" w:lineRule="auto"/>
        <w:jc w:val="both"/>
        <w:rPr>
          <w:sz w:val="24"/>
        </w:rPr>
      </w:pPr>
    </w:p>
    <w:sectPr vyd:_id="vyd:mfvaotitvnvuqy"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equalWidth="1" w:space="1701" w:num="1" w:sep="0"/>
      <w:vAlign w:val="top"/>
      <w:titlePg w:val="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w="http://schemas.openxmlformats.org/wordprocessingml/2006/main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isLgl w:val="0"/>
      <w:suff w:val="tab"/>
      <w:lvlText w:val=""/>
      <w:lvlJc w:val="start"/>
      <w:pPr>
        <w:ind w:start="720" w:hanging="360"/>
      </w:pPr>
      <w:rPr>
        <w:rFonts w:ascii="Arial" w:hAnsi="Arial" w:eastAsia="Arial" w:cs="Arial"/>
        <w:sz w:val="27"/>
        <w:u w:val="none"/>
        <w:szCs w:val="27"/>
      </w:rPr>
    </w:lvl>
    <w:lvl w:ilvl="1">
      <w:start w:val="1"/>
      <w:numFmt w:val="bullet"/>
      <w:isLgl w:val="0"/>
      <w:suff w:val="tab"/>
      <w:lvlText w:val="○"/>
      <w:lvlJc w:val="start"/>
      <w:pPr>
        <w:ind w:start="1440" w:hanging="360"/>
      </w:pPr>
      <w:rPr>
        <w:u w:val="none"/>
      </w:rPr>
    </w:lvl>
    <w:lvl w:ilvl="2">
      <w:start w:val="1"/>
      <w:numFmt w:val="bullet"/>
      <w:isLgl w:val="0"/>
      <w:suff w:val="tab"/>
      <w:lvlText w:val="■"/>
      <w:lvlJc w:val="start"/>
      <w:pPr>
        <w:ind w:start="2160" w:hanging="360"/>
      </w:pPr>
      <w:rPr>
        <w:u w:val="none"/>
      </w:rPr>
    </w:lvl>
    <w:lvl w:ilvl="3">
      <w:start w:val="1"/>
      <w:numFmt w:val="bullet"/>
      <w:isLgl w:val="0"/>
      <w:suff w:val="tab"/>
      <w:lvlText w:val="●"/>
      <w:lvlJc w:val="start"/>
      <w:pPr>
        <w:ind w:start="2880" w:hanging="360"/>
      </w:pPr>
      <w:rPr>
        <w:u w:val="none"/>
      </w:rPr>
    </w:lvl>
    <w:lvl w:ilvl="4">
      <w:start w:val="1"/>
      <w:numFmt w:val="bullet"/>
      <w:isLgl w:val="0"/>
      <w:suff w:val="tab"/>
      <w:lvlText w:val="○"/>
      <w:lvlJc w:val="start"/>
      <w:pPr>
        <w:ind w:start="3600" w:hanging="360"/>
      </w:pPr>
      <w:rPr>
        <w:u w:val="none"/>
      </w:rPr>
    </w:lvl>
    <w:lvl w:ilvl="5">
      <w:start w:val="1"/>
      <w:numFmt w:val="bullet"/>
      <w:isLgl w:val="0"/>
      <w:suff w:val="tab"/>
      <w:lvlText w:val="■"/>
      <w:lvlJc w:val="start"/>
      <w:pPr>
        <w:ind w:start="4320" w:hanging="360"/>
      </w:pPr>
      <w:rPr>
        <w:u w:val="none"/>
      </w:rPr>
    </w:lvl>
    <w:lvl w:ilvl="6">
      <w:start w:val="1"/>
      <w:numFmt w:val="bullet"/>
      <w:isLgl w:val="0"/>
      <w:suff w:val="tab"/>
      <w:lvlText w:val="●"/>
      <w:lvlJc w:val="start"/>
      <w:pPr>
        <w:ind w:start="5040" w:hanging="360"/>
      </w:pPr>
      <w:rPr>
        <w:u w:val="none"/>
      </w:rPr>
    </w:lvl>
    <w:lvl w:ilvl="7">
      <w:start w:val="1"/>
      <w:numFmt w:val="bullet"/>
      <w:isLgl w:val="0"/>
      <w:suff w:val="tab"/>
      <w:lvlText w:val="○"/>
      <w:lvlJc w:val="start"/>
      <w:pPr>
        <w:ind w:start="5760" w:hanging="360"/>
      </w:pPr>
      <w:rPr>
        <w:u w:val="none"/>
      </w:rPr>
    </w:lvl>
    <w:lvl w:ilvl="8">
      <w:start w:val="1"/>
      <w:numFmt w:val="bullet"/>
      <w:isLgl w:val="0"/>
      <w:suff w:val="tab"/>
      <w:lvlText w:val="■"/>
      <w:lvlJc w:val="start"/>
      <w:pPr>
        <w:ind w:star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w="http://schemas.openxmlformats.org/wordprocessingml/2006/main" xmlns:v="urn:schemas-microsoft-com:vml">
  <w:zoom w:percent="100"/>
  <w:trackRevisions w:val="0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w="http://schemas.openxmlformats.org/wordprocessingml/2006/main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SemiHidden="1" w:defUnhideWhenUsed="1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9"/>
    <w:uiPriority w:val="9"/>
    <w:rPr>
      <w:rFonts w:ascii="Arial" w:hAnsi="Arial" w:eastAsia="Arial" w:cs="Arial"/>
      <w:sz w:val="26"/>
      <w:b w:val="1"/>
      <w:bCs w:val="1"/>
      <w:szCs w:val="26"/>
    </w:rPr>
  </w:style>
  <w:style w:type="character" w:styleId="22">
    <w:name w:val="Heading 5 Char"/>
    <w:basedOn w:val="11"/>
    <w:link w:val="630"/>
    <w:uiPriority w:val="9"/>
    <w:rPr>
      <w:rFonts w:ascii="Arial" w:hAnsi="Arial" w:eastAsia="Arial" w:cs="Arial"/>
      <w:sz w:val="24"/>
      <w:b w:val="1"/>
      <w:bCs w:val="1"/>
      <w:szCs w:val="24"/>
    </w:rPr>
  </w:style>
  <w:style w:type="character" w:styleId="24">
    <w:name w:val="Heading 6 Char"/>
    <w:basedOn w:val="11"/>
    <w:link w:val="631"/>
    <w:uiPriority w:val="9"/>
    <w:rPr>
      <w:rFonts w:ascii="Arial" w:hAnsi="Arial" w:eastAsia="Arial" w:cs="Arial"/>
      <w:sz w:val="22"/>
      <w:b w:val="1"/>
      <w:bCs w:val="1"/>
      <w:szCs w:val="22"/>
    </w:rPr>
  </w:style>
  <w:style w:type="paragraph" w:styleId="25">
    <w:name w:val="Heading 7"/>
    <w:basedOn w:val="624"/>
    <w:next w:val="624"/>
    <w:link w:val="26"/>
    <w:uiPriority w:val="9"/>
    <w:unhideWhenUsed w:val="1"/>
    <w:qFormat w:val="1"/>
    <w:pPr>
      <w:keepNext w:val="1"/>
      <w:keepLines w:val="1"/>
      <w:spacing w:before="320" w:after="200"/>
      <w:outlineLvl w:val="6"/>
    </w:pPr>
    <w:rPr>
      <w:rFonts w:ascii="Arial" w:hAnsi="Arial" w:eastAsia="Arial" w:cs="Arial"/>
      <w:sz w:val="22"/>
      <w:b w:val="1"/>
      <w:i w:val="1"/>
      <w:bCs w:val="1"/>
      <w:iCs w:val="1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sz w:val="22"/>
      <w:b w:val="1"/>
      <w:i w:val="1"/>
      <w:bCs w:val="1"/>
      <w:iCs w:val="1"/>
      <w:szCs w:val="22"/>
    </w:rPr>
  </w:style>
  <w:style w:type="paragraph" w:styleId="27">
    <w:name w:val="Heading 8"/>
    <w:basedOn w:val="624"/>
    <w:next w:val="624"/>
    <w:link w:val="28"/>
    <w:uiPriority w:val="9"/>
    <w:unhideWhenUsed w:val="1"/>
    <w:qFormat w:val="1"/>
    <w:pPr>
      <w:keepNext w:val="1"/>
      <w:keepLines w:val="1"/>
      <w:spacing w:before="320" w:after="200"/>
      <w:outlineLvl w:val="7"/>
    </w:pPr>
    <w:rPr>
      <w:rFonts w:ascii="Arial" w:hAnsi="Arial" w:eastAsia="Arial" w:cs="Arial"/>
      <w:sz w:val="22"/>
      <w:i w:val="1"/>
      <w:iCs w:val="1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sz w:val="22"/>
      <w:i w:val="1"/>
      <w:iCs w:val="1"/>
      <w:szCs w:val="22"/>
    </w:rPr>
  </w:style>
  <w:style w:type="paragraph" w:styleId="29">
    <w:name w:val="Heading 9"/>
    <w:basedOn w:val="624"/>
    <w:next w:val="624"/>
    <w:link w:val="30"/>
    <w:uiPriority w:val="9"/>
    <w:unhideWhenUsed w:val="1"/>
    <w:qFormat w:val="1"/>
    <w:pPr>
      <w:keepNext w:val="1"/>
      <w:keepLines w:val="1"/>
      <w:spacing w:before="320" w:after="200"/>
      <w:outlineLvl w:val="8"/>
    </w:pPr>
    <w:rPr>
      <w:rFonts w:ascii="Arial" w:hAnsi="Arial" w:eastAsia="Arial" w:cs="Arial"/>
      <w:sz w:val="21"/>
      <w:i w:val="1"/>
      <w:iCs w:val="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sz w:val="21"/>
      <w:i w:val="1"/>
      <w:iCs w:val="1"/>
      <w:szCs w:val="21"/>
    </w:rPr>
  </w:style>
  <w:style w:type="paragraph" w:styleId="31">
    <w:name w:val="List Paragraph"/>
    <w:basedOn w:val="624"/>
    <w:uiPriority w:val="34"/>
    <w:qFormat w:val="1"/>
    <w:pPr>
      <w:ind w:start="720"/>
      <w:contextualSpacing w:val="1"/>
    </w:pPr>
  </w:style>
  <w:style w:type="table" w:styleId="32">
    <w:name w:val="Normal Table"/>
    <w:uiPriority w:val="99"/>
    <w:semiHidden w:val="1"/>
    <w:unhideWhenUsed w:val="1"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  <w:style w:type="paragraph" w:styleId="33">
    <w:name w:val="No Spacing"/>
    <w:uiPriority w:val="1"/>
    <w:qFormat w:val="1"/>
    <w:pPr>
      <w:spacing w:before="0" w:after="0" w:line="240" w:lineRule="auto"/>
    </w:pPr>
  </w:style>
  <w:style w:type="character" w:styleId="35">
    <w:name w:val="Title Char"/>
    <w:basedOn w:val="11"/>
    <w:link w:val="632"/>
    <w:uiPriority w:val="10"/>
    <w:rPr>
      <w:sz w:val="48"/>
      <w:szCs w:val="48"/>
    </w:rPr>
  </w:style>
  <w:style w:type="character" w:styleId="37">
    <w:name w:val="Subtitle Char"/>
    <w:basedOn w:val="11"/>
    <w:link w:val="633"/>
    <w:uiPriority w:val="11"/>
    <w:rPr>
      <w:sz w:val="24"/>
      <w:szCs w:val="24"/>
    </w:rPr>
  </w:style>
  <w:style w:type="paragraph" w:styleId="38">
    <w:name w:val="Quote"/>
    <w:basedOn w:val="624"/>
    <w:next w:val="624"/>
    <w:link w:val="39"/>
    <w:uiPriority w:val="29"/>
    <w:qFormat w:val="1"/>
    <w:pPr>
      <w:ind w:start="720" w:end="720"/>
    </w:pPr>
    <w:rPr>
      <w:i w:val="1"/>
    </w:rPr>
  </w:style>
  <w:style w:type="character" w:styleId="39">
    <w:name w:val="Quote Char"/>
    <w:link w:val="38"/>
    <w:uiPriority w:val="29"/>
    <w:rPr>
      <w:i w:val="1"/>
    </w:rPr>
  </w:style>
  <w:style w:type="paragraph" w:styleId="40">
    <w:name w:val="Intense Quote"/>
    <w:basedOn w:val="624"/>
    <w:next w:val="624"/>
    <w:link w:val="41"/>
    <w:uiPriority w:val="30"/>
    <w:qFormat w:val="1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start="720" w:end="720"/>
      <w:contextualSpacing w:val="0"/>
    </w:pPr>
    <w:rPr>
      <w:i w:val="1"/>
    </w:rPr>
  </w:style>
  <w:style w:type="character" w:styleId="41">
    <w:name w:val="Intense Quote Char"/>
    <w:link w:val="40"/>
    <w:uiPriority w:val="30"/>
    <w:rPr>
      <w:i w:val="1"/>
    </w:rPr>
  </w:style>
  <w:style w:type="paragraph" w:styleId="42">
    <w:name w:val="Header"/>
    <w:basedOn w:val="624"/>
    <w:link w:val="43"/>
    <w:uiPriority w:val="99"/>
    <w:unhideWhenUsed w:val="1"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4"/>
    <w:link w:val="47"/>
    <w:uiPriority w:val="99"/>
    <w:unhideWhenUsed w:val="1"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4"/>
    <w:next w:val="624"/>
    <w:uiPriority w:val="35"/>
    <w:semiHidden w:val="1"/>
    <w:unhideWhenUsed w:val="1"/>
    <w:qFormat w:val="1"/>
    <w:pPr>
      <w:spacing w:line="276" w:lineRule="auto"/>
    </w:pPr>
    <w:rPr>
      <w:sz w:val="18"/>
      <w:color w:val="4f81bd" w:themeColor="accent1"/>
      <w:b w:val="1"/>
      <w:bCs w:val="1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start w:w="108" w:type="dxa"/>
        <w:bottom w:w="0" w:type="dxa"/>
        <w:end w:w="108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top w:w="0" w:type="dxa"/>
        <w:start w:w="108" w:type="dxa"/>
        <w:bottom w:w="0" w:type="dxa"/>
        <w:end w:w="108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top w:w="0" w:type="dxa"/>
        <w:start w:w="108" w:type="dxa"/>
        <w:bottom w:w="0" w:type="dxa"/>
        <w:end w:w="108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start w:w="108" w:type="dxa"/>
        <w:bottom w:w="0" w:type="dxa"/>
        <w:end w:w="108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start w:val="single" w:color="000000" w:themeColor="text1" w:sz="4" w:space="0"/>
          <w:end w:val="single" w:color="000000" w:themeColor="text1" w:sz="4" w:space="0"/>
        </w:tcBorders>
      </w:tcPr>
    </w:tblStylePr>
    <w:tblStylePr w:type="band2Vert">
      <w:tcPr>
        <w:tcBorders>
          <w:start w:val="single" w:color="000000" w:themeColor="text1" w:sz="4" w:space="0"/>
          <w:end w:val="single" w:color="000000" w:themeColor="text1" w:sz="4" w:space="0"/>
        </w:tcBorders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firstCol">
      <w:rPr>
        <w:color w:val="404040"/>
        <w:b w:val="1"/>
        <w:caps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single" w:color="404040" w:sz="4" w:space="0"/>
        </w:tcBorders>
      </w:tcPr>
    </w:tblStylePr>
    <w:tblStylePr w:type="firstRow">
      <w:rPr>
        <w:color w:val="404040"/>
        <w:b w:val="1"/>
        <w:caps w:val="1"/>
      </w:rPr>
      <w:tcPr>
        <w:tcBorders>
          <w:top w:val="none" w:color="000000" w:sz="4" w:space="0"/>
          <w:start w:val="none" w:color="000000" w:sz="4" w:space="0"/>
          <w:bottom w:val="single" w:color="404040" w:sz="4" w:space="0"/>
          <w:end w:val="none" w:color="000000" w:sz="4" w:space="0"/>
        </w:tcBorders>
      </w:tcPr>
    </w:tblStylePr>
    <w:tblStylePr w:type="lastCol">
      <w:rPr>
        <w:color w:val="404040"/>
        <w:b w:val="1"/>
        <w:caps w:val="1"/>
      </w:rPr>
    </w:tblStylePr>
    <w:tblStylePr w:type="lastRow">
      <w:rPr>
        <w:color w:val="404040"/>
        <w:b w:val="1"/>
        <w:caps w:val="1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firstCol">
      <w:pPr>
        <w:jc w:val="end"/>
      </w:pPr>
      <w:rPr>
        <w:color w:val="404040"/>
        <w:i w:val="1"/>
      </w:rPr>
      <w:tcPr>
        <w:tcBorders>
          <w:end w:val="single" w:color="404040" w:sz="4" w:space="0"/>
        </w:tcBorders>
        <w:shd w:val="clear" w:color="ffffff"/>
      </w:tcPr>
    </w:tblStylePr>
    <w:tblStylePr w:type="firstRow">
      <w:rPr>
        <w:color w:val="404040"/>
        <w:i w:val="1"/>
      </w:rPr>
      <w:tcPr>
        <w:tcBorders>
          <w:start w:val="none" w:color="000000" w:sz="4" w:space="0"/>
          <w:bottom w:val="single" w:color="404040" w:sz="4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i w:val="1"/>
      </w:rPr>
      <w:tcPr>
        <w:tcBorders>
          <w:start w:val="single" w:color="404040" w:sz="4" w:space="0"/>
        </w:tcBorders>
        <w:shd w:val="clear" w:color="ffffff"/>
      </w:tcPr>
    </w:tblStylePr>
    <w:tblStylePr w:type="lastRow">
      <w:rPr>
        <w:color w:val="404040"/>
        <w:i w:val="1"/>
      </w:rPr>
      <w:tcPr>
        <w:tcBorders>
          <w:top w:val="single" w:color="404040" w:sz="4" w:space="0"/>
          <w:start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text1" w:themeTint="67" w:sz="4" w:space="0"/>
          <w:start w:val="single" w:color="000000" w:themeColor="text1" w:themeTint="67" w:sz="4" w:space="0"/>
          <w:bottom w:val="single" w:color="000000" w:themeColor="text1" w:themeTint="67" w:sz="4" w:space="0"/>
          <w:end w:val="single" w:color="000000" w:themeColor="text1" w:themeTint="67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1" w:themeTint="67" w:sz="4" w:space="0"/>
          <w:start w:val="single" w:color="000000" w:themeColor="accent1" w:themeTint="67" w:sz="4" w:space="0"/>
          <w:bottom w:val="single" w:color="000000" w:themeColor="accent1" w:themeTint="67" w:sz="4" w:space="0"/>
          <w:end w:val="single" w:color="000000" w:themeColor="accent1" w:themeTint="67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2" w:themeTint="67" w:sz="4" w:space="0"/>
          <w:start w:val="single" w:color="000000" w:themeColor="accent2" w:themeTint="67" w:sz="4" w:space="0"/>
          <w:bottom w:val="single" w:color="000000" w:themeColor="accent2" w:themeTint="67" w:sz="4" w:space="0"/>
          <w:end w:val="single" w:color="000000" w:themeColor="accent2" w:themeTint="67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3" w:themeTint="67" w:sz="4" w:space="0"/>
          <w:start w:val="single" w:color="000000" w:themeColor="accent3" w:themeTint="67" w:sz="4" w:space="0"/>
          <w:bottom w:val="single" w:color="000000" w:themeColor="accent3" w:themeTint="67" w:sz="4" w:space="0"/>
          <w:end w:val="single" w:color="000000" w:themeColor="accent3" w:themeTint="67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4" w:themeTint="67" w:sz="4" w:space="0"/>
          <w:start w:val="single" w:color="000000" w:themeColor="accent4" w:themeTint="67" w:sz="4" w:space="0"/>
          <w:bottom w:val="single" w:color="000000" w:themeColor="accent4" w:themeTint="67" w:sz="4" w:space="0"/>
          <w:end w:val="single" w:color="000000" w:themeColor="accent4" w:themeTint="67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5" w:themeTint="67" w:sz="4" w:space="0"/>
          <w:start w:val="single" w:color="000000" w:themeColor="accent5" w:themeTint="67" w:sz="4" w:space="0"/>
          <w:bottom w:val="single" w:color="000000" w:themeColor="accent5" w:themeTint="67" w:sz="4" w:space="0"/>
          <w:end w:val="single" w:color="000000" w:themeColor="accent5" w:themeTint="67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6" w:themeTint="67" w:sz="4" w:space="0"/>
          <w:start w:val="single" w:color="000000" w:themeColor="accent6" w:themeTint="67" w:sz="4" w:space="0"/>
          <w:bottom w:val="single" w:color="000000" w:themeColor="accent6" w:themeTint="67" w:sz="4" w:space="0"/>
          <w:end w:val="single" w:color="000000" w:themeColor="accent6" w:themeTint="67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text1" w:themeTint="34" w:fill="cbcbcb" w:themeFill="text1" w:themeFillTint="34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text1" w:themeTint="95" w:sz="12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text1" w:themeTint="95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1" w:themeTint="34" w:fill="dae5f1" w:themeFill="accent1" w:themeFillTint="34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1" w:themeTint="EA" w:sz="12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1" w:themeTint="EA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2" w:themeTint="97" w:sz="12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2" w:themeTint="97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3" w:themeTint="FE" w:sz="12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3" w:themeTint="FE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4" w:themeTint="9A" w:sz="12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4" w:themeTint="9A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5" w:sz="12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5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6" w:sz="12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6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text1" w:themeTint="34" w:fill="cbcbcb" w:themeFill="text1" w:themeFillTint="34"/>
      </w:tcPr>
    </w:tblStylePr>
    <w:tblStylePr w:type="firstCol">
      <w:pPr>
        <w:jc w:val="end"/>
      </w:pPr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1" w:themeTint="34" w:fill="dae5f1" w:themeFill="accent1" w:themeFillTint="34"/>
      </w:tcPr>
    </w:tblStylePr>
    <w:tblStylePr w:type="firstCol">
      <w:pPr>
        <w:jc w:val="end"/>
      </w:pPr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firstCol">
      <w:pPr>
        <w:jc w:val="end"/>
      </w:pPr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firstCol">
      <w:pPr>
        <w:jc w:val="end"/>
      </w:pPr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firstCol">
      <w:pPr>
        <w:jc w:val="end"/>
      </w:pPr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firstCol">
      <w:pPr>
        <w:jc w:val="end"/>
      </w:pPr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firstCol">
      <w:pPr>
        <w:jc w:val="end"/>
      </w:pPr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Col">
      <w:rPr>
        <w:color w:val="404040"/>
        <w:i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  <w:tblStylePr w:type="la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none" w:color="000000" w:sz="4" w:space="0"/>
          <w:end w:val="none" w:color="000000" w:sz="4" w:space="0"/>
        </w:tcBorders>
        <w:shd w:val="clear" w:color="ffffff"/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text1" w:themeTint="34" w:fill="cbcbcb" w:themeFill="text1" w:themeFillTint="34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tcBorders>
          <w:top w:val="single" w:color="000000" w:themeColor="text1" w:sz="4" w:space="0"/>
          <w:start w:val="single" w:color="000000" w:themeColor="text1" w:sz="4" w:space="0"/>
          <w:bottom w:val="single" w:color="000000" w:themeColor="text1" w:sz="4" w:space="0"/>
          <w:end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1" w:themeTint="32" w:fill="dce6f1" w:themeFill="accent1" w:themeFillTint="32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tcBorders>
          <w:top w:val="single" w:color="000000" w:themeColor="accent1" w:themeTint="EA" w:sz="4" w:space="0"/>
          <w:start w:val="single" w:color="000000" w:themeColor="accent1" w:themeTint="EA" w:sz="4" w:space="0"/>
          <w:bottom w:val="single" w:color="000000" w:themeColor="accent1" w:themeTint="EA" w:sz="4" w:space="0"/>
          <w:end w:val="single" w:color="000000" w:themeColor="accent1" w:themeTint="EA" w:sz="4" w:space="0"/>
        </w:tcBorders>
        <w:shd w:val="clear" w:color="ffffff" w:themeColor="accent1" w:themeTint="EA" w:fill="5d8dc2" w:themeFill="accent1" w:themeFillTint="EA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tcBorders>
          <w:top w:val="single" w:color="000000" w:themeColor="accent2" w:themeTint="97" w:sz="4" w:space="0"/>
          <w:start w:val="single" w:color="000000" w:themeColor="accent2" w:themeTint="97" w:sz="4" w:space="0"/>
          <w:bottom w:val="single" w:color="000000" w:themeColor="accent2" w:themeTint="97" w:sz="4" w:space="0"/>
          <w:end w:val="single" w:color="000000" w:themeColor="accent2" w:themeTint="97" w:sz="4" w:space="0"/>
        </w:tcBorders>
        <w:shd w:val="clear" w:color="ffffff" w:themeColor="accent2" w:themeTint="97" w:fill="d99694" w:themeFill="accent2" w:themeFillTint="97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tcBorders>
          <w:top w:val="single" w:color="000000" w:themeColor="accent3" w:themeTint="FE" w:sz="4" w:space="0"/>
          <w:start w:val="single" w:color="000000" w:themeColor="accent3" w:themeTint="FE" w:sz="4" w:space="0"/>
          <w:bottom w:val="single" w:color="000000" w:themeColor="accent3" w:themeTint="FE" w:sz="4" w:space="0"/>
          <w:end w:val="single" w:color="000000" w:themeColor="accent3" w:themeTint="FE" w:sz="4" w:space="0"/>
        </w:tcBorders>
        <w:shd w:val="clear" w:color="ffffff" w:themeColor="accent3" w:themeTint="FE" w:fill="9bba59" w:themeFill="accent3" w:themeFillTint="FE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tcBorders>
          <w:top w:val="single" w:color="000000" w:themeColor="accent4" w:themeTint="9A" w:sz="4" w:space="0"/>
          <w:start w:val="single" w:color="000000" w:themeColor="accent4" w:themeTint="9A" w:sz="4" w:space="0"/>
          <w:bottom w:val="single" w:color="000000" w:themeColor="accent4" w:themeTint="9A" w:sz="4" w:space="0"/>
          <w:end w:val="single" w:color="000000" w:themeColor="accent4" w:themeTint="9A" w:sz="4" w:space="0"/>
        </w:tcBorders>
        <w:shd w:val="clear" w:color="ffffff" w:themeColor="accent4" w:themeTint="9A" w:fill="b2a1c6" w:themeFill="accent4" w:themeFillTint="9A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tcBorders>
          <w:top w:val="single" w:color="000000" w:themeColor="accent5" w:sz="4" w:space="0"/>
          <w:start w:val="single" w:color="000000" w:themeColor="accent5" w:sz="4" w:space="0"/>
          <w:bottom w:val="single" w:color="000000" w:themeColor="accent5" w:sz="4" w:space="0"/>
          <w:end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tcBorders>
          <w:top w:val="single" w:color="000000" w:themeColor="accent6" w:sz="4" w:space="0"/>
          <w:start w:val="single" w:color="000000" w:themeColor="accent6" w:sz="4" w:space="0"/>
          <w:bottom w:val="single" w:color="000000" w:themeColor="accent6" w:sz="4" w:space="0"/>
          <w:end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sz w:val="22"/>
        <w:color w:val="ffffff"/>
        <w:b w:val="1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sz w:val="22"/>
        <w:color w:val="ffffff"/>
        <w:b w:val="1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sz w:val="22"/>
        <w:color w:val="ffffff"/>
        <w:b w:val="1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sz w:val="22"/>
        <w:color w:val="ffffff"/>
        <w:b w:val="1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sz w:val="22"/>
        <w:color w:val="ffffff"/>
        <w:b w:val="1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sz w:val="22"/>
        <w:color w:val="ffffff"/>
        <w:b w:val="1"/>
      </w:r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sz w:val="22"/>
        <w:color w:val="ffffff"/>
        <w:b w:val="1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sz w:val="22"/>
        <w:color w:val="ffffff"/>
        <w:b w:val="1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sz w:val="22"/>
        <w:color w:val="ffffff"/>
        <w:b w:val="1"/>
      </w:r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sz w:val="22"/>
        <w:color w:val="ffffff"/>
        <w:b w:val="1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sz w:val="22"/>
        <w:color w:val="ffffff"/>
        <w:b w:val="1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sz w:val="22"/>
        <w:color w:val="ffffff"/>
        <w:b w:val="1"/>
      </w:r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sz w:val="22"/>
        <w:color w:val="ffffff"/>
        <w:b w:val="1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sz w:val="22"/>
        <w:color w:val="ffffff"/>
        <w:b w:val="1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sz w:val="22"/>
        <w:color w:val="ffffff"/>
        <w:b w:val="1"/>
      </w:r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sz w:val="22"/>
        <w:color w:val="ffffff"/>
        <w:b w:val="1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sz w:val="22"/>
        <w:color w:val="ffffff"/>
        <w:b w:val="1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sz w:val="22"/>
        <w:color w:val="ffffff"/>
        <w:b w:val="1"/>
      </w:r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sz w:val="22"/>
        <w:color w:val="ffffff"/>
        <w:b w:val="1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sz w:val="22"/>
        <w:color w:val="ffffff"/>
        <w:b w:val="1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sz w:val="22"/>
        <w:color w:val="ffffff"/>
        <w:b w:val="1"/>
      </w:r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sz w:val="22"/>
        <w:color w:val="404040" w:themeColor="text1" w:themeTint="80" w:themeShade="95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sz w:val="22"/>
        <w:color w:val="404040" w:themeColor="text1" w:themeTint="80" w:themeShade="95"/>
      </w:rPr>
    </w:tblStylePr>
    <w:tblStylePr w:type="firstCol">
      <w:rPr>
        <w:color w:val="4a4a4a" w:themeColor="text1" w:themeTint="80" w:themeShade="95"/>
        <w:b w:val="1"/>
      </w:rPr>
    </w:tblStylePr>
    <w:tblStylePr w:type="firstRow">
      <w:rPr>
        <w:color w:val="4a4a4a" w:themeColor="text1" w:themeTint="80" w:themeShade="95"/>
        <w:b w:val="1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color w:val="4a4a4a" w:themeColor="text1" w:themeTint="80" w:themeShade="95"/>
        <w:b w:val="1"/>
      </w:rPr>
    </w:tblStylePr>
    <w:tblStylePr w:type="lastRow">
      <w:rPr>
        <w:color w:val="4a4a4a" w:themeColor="text1" w:themeTint="80" w:themeShade="95"/>
        <w:b w:val="1"/>
      </w:rPr>
    </w:tblStylePr>
    <w:tblStylePr w:type="wholeTable">
      <w:rPr>
        <w:rFonts w:ascii="Arial" w:hAnsi="Arial"/>
        <w:sz w:val="22"/>
        <w:color w:val="404040" w:themeColor="text1" w:themeTint="80" w:themeShade="95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sz w:val="22"/>
        <w:color w:val="404040" w:themeColor="accent1" w:themeTint="80" w:themeShade="95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sz w:val="22"/>
        <w:color w:val="404040" w:themeColor="accent1" w:themeTint="80" w:themeShade="95"/>
      </w:rPr>
    </w:tblStylePr>
    <w:tblStylePr w:type="firstCol">
      <w:rPr>
        <w:color w:val="3e70a3" w:themeColor="accent1" w:themeTint="80" w:themeShade="95"/>
        <w:b w:val="1"/>
      </w:rPr>
    </w:tblStylePr>
    <w:tblStylePr w:type="firstRow">
      <w:rPr>
        <w:color w:val="3e70a3" w:themeColor="accent1" w:themeTint="80" w:themeShade="95"/>
        <w:b w:val="1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color w:val="3e70a3" w:themeColor="accent1" w:themeTint="80" w:themeShade="95"/>
        <w:b w:val="1"/>
      </w:rPr>
    </w:tblStylePr>
    <w:tblStylePr w:type="lastRow">
      <w:rPr>
        <w:color w:val="3e70a3" w:themeColor="accent1" w:themeTint="80" w:themeShade="95"/>
        <w:b w:val="1"/>
      </w:rPr>
    </w:tblStylePr>
    <w:tblStylePr w:type="wholeTable">
      <w:rPr>
        <w:rFonts w:ascii="Arial" w:hAnsi="Arial"/>
        <w:sz w:val="22"/>
        <w:color w:val="404040" w:themeColor="accent1" w:themeTint="80" w:themeShade="95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sz w:val="22"/>
        <w:color w:val="404040" w:themeColor="accent2" w:themeTint="97" w:themeShade="95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sz w:val="22"/>
        <w:color w:val="404040" w:themeColor="accent2" w:themeTint="97" w:themeShade="95"/>
      </w:rPr>
    </w:tblStylePr>
    <w:tblStylePr w:type="firstCol">
      <w:rPr>
        <w:color w:val="9c3a37" w:themeColor="accent2" w:themeTint="97" w:themeShade="95"/>
        <w:b w:val="1"/>
      </w:rPr>
    </w:tblStylePr>
    <w:tblStylePr w:type="firstRow">
      <w:rPr>
        <w:color w:val="9c3a37" w:themeColor="accent2" w:themeTint="97" w:themeShade="95"/>
        <w:b w:val="1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color w:val="9c3a37" w:themeColor="accent2" w:themeTint="97" w:themeShade="95"/>
        <w:b w:val="1"/>
      </w:rPr>
    </w:tblStylePr>
    <w:tblStylePr w:type="lastRow">
      <w:rPr>
        <w:color w:val="9c3a37" w:themeColor="accent2" w:themeTint="97" w:themeShade="95"/>
        <w:b w:val="1"/>
      </w:rPr>
    </w:tblStylePr>
    <w:tblStylePr w:type="wholeTable">
      <w:rPr>
        <w:rFonts w:ascii="Arial" w:hAnsi="Arial"/>
        <w:sz w:val="22"/>
        <w:color w:val="404040" w:themeColor="accent2" w:themeTint="97" w:themeShade="95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sz w:val="22"/>
        <w:color w:val="404040" w:themeColor="accent3" w:themeTint="FE" w:themeShade="95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sz w:val="22"/>
        <w:color w:val="404040" w:themeColor="accent3" w:themeTint="FE" w:themeShade="95"/>
      </w:rPr>
    </w:tblStylePr>
    <w:tblStylePr w:type="firstCol">
      <w:rPr>
        <w:color w:val="5c702f" w:themeColor="accent3" w:themeTint="FE" w:themeShade="95"/>
        <w:b w:val="1"/>
      </w:rPr>
    </w:tblStylePr>
    <w:tblStylePr w:type="firstRow">
      <w:rPr>
        <w:color w:val="5c702f" w:themeColor="accent3" w:themeTint="FE" w:themeShade="95"/>
        <w:b w:val="1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color w:val="5c702f" w:themeColor="accent3" w:themeTint="FE" w:themeShade="95"/>
        <w:b w:val="1"/>
      </w:rPr>
    </w:tblStylePr>
    <w:tblStylePr w:type="lastRow">
      <w:rPr>
        <w:color w:val="5c702f" w:themeColor="accent3" w:themeTint="FE" w:themeShade="95"/>
        <w:b w:val="1"/>
      </w:rPr>
    </w:tblStylePr>
    <w:tblStylePr w:type="wholeTable">
      <w:rPr>
        <w:rFonts w:ascii="Arial" w:hAnsi="Arial"/>
        <w:sz w:val="22"/>
        <w:color w:val="404040" w:themeColor="accent3" w:themeTint="FE" w:themeShade="95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sz w:val="22"/>
        <w:color w:val="404040" w:themeColor="accent4" w:themeTint="9A" w:themeShade="95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sz w:val="22"/>
        <w:color w:val="404040" w:themeColor="accent4" w:themeTint="9A" w:themeShade="95"/>
      </w:rPr>
    </w:tblStylePr>
    <w:tblStylePr w:type="firstCol">
      <w:rPr>
        <w:color w:val="664f82" w:themeColor="accent4" w:themeTint="9A" w:themeShade="95"/>
        <w:b w:val="1"/>
      </w:rPr>
    </w:tblStylePr>
    <w:tblStylePr w:type="firstRow">
      <w:rPr>
        <w:color w:val="664f82" w:themeColor="accent4" w:themeTint="9A" w:themeShade="95"/>
        <w:b w:val="1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color w:val="664f82" w:themeColor="accent4" w:themeTint="9A" w:themeShade="95"/>
        <w:b w:val="1"/>
      </w:rPr>
    </w:tblStylePr>
    <w:tblStylePr w:type="lastRow">
      <w:rPr>
        <w:color w:val="664f82" w:themeColor="accent4" w:themeTint="9A" w:themeShade="95"/>
        <w:b w:val="1"/>
      </w:rPr>
    </w:tblStylePr>
    <w:tblStylePr w:type="wholeTable">
      <w:rPr>
        <w:rFonts w:ascii="Arial" w:hAnsi="Arial"/>
        <w:sz w:val="22"/>
        <w:color w:val="404040" w:themeColor="accent4" w:themeTint="9A" w:themeShade="95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sz w:val="22"/>
        <w:color w:val="404040" w:themeColor="accent5" w:themeShade="95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sz w:val="22"/>
        <w:color w:val="404040" w:themeColor="accent5" w:themeShade="95"/>
      </w:rPr>
    </w:tblStylePr>
    <w:tblStylePr w:type="firstCol">
      <w:rPr>
        <w:color w:val="266777" w:themeColor="accent5" w:themeShade="95"/>
        <w:b w:val="1"/>
      </w:rPr>
    </w:tblStylePr>
    <w:tblStylePr w:type="firstRow">
      <w:rPr>
        <w:color w:val="266777" w:themeColor="accent5" w:themeShade="95"/>
        <w:b w:val="1"/>
      </w:rPr>
      <w:tcPr>
        <w:tcBorders>
          <w:bottom w:val="single" w:color="000000" w:themeColor="accent5" w:sz="12" w:space="0"/>
        </w:tcBorders>
      </w:tcPr>
    </w:tblStylePr>
    <w:tblStylePr w:type="lastCol">
      <w:rPr>
        <w:color w:val="266777" w:themeColor="accent5" w:themeShade="95"/>
        <w:b w:val="1"/>
      </w:rPr>
    </w:tblStylePr>
    <w:tblStylePr w:type="lastRow">
      <w:rPr>
        <w:color w:val="266777" w:themeColor="accent5" w:themeShade="95"/>
        <w:b w:val="1"/>
      </w:rPr>
    </w:tblStylePr>
    <w:tblStylePr w:type="wholeTable">
      <w:rPr>
        <w:rFonts w:ascii="Arial" w:hAnsi="Arial"/>
        <w:sz w:val="22"/>
        <w:color w:val="404040" w:themeColor="accent5" w:themeShade="95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sz w:val="22"/>
        <w:color w:val="404040" w:themeColor="accent5" w:themeShade="95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sz w:val="22"/>
        <w:color w:val="404040" w:themeColor="accent5" w:themeShade="95"/>
      </w:rPr>
    </w:tblStylePr>
    <w:tblStylePr w:type="firstCol">
      <w:rPr>
        <w:color w:val="266777" w:themeColor="accent5" w:themeShade="95"/>
        <w:b w:val="1"/>
      </w:rPr>
    </w:tblStylePr>
    <w:tblStylePr w:type="firstRow">
      <w:rPr>
        <w:color w:val="266777" w:themeColor="accent5" w:themeShade="95"/>
        <w:b w:val="1"/>
      </w:rPr>
      <w:tcPr>
        <w:tcBorders>
          <w:bottom w:val="single" w:color="000000" w:themeColor="accent6" w:sz="12" w:space="0"/>
        </w:tcBorders>
      </w:tcPr>
    </w:tblStylePr>
    <w:tblStylePr w:type="lastCol">
      <w:rPr>
        <w:color w:val="266777" w:themeColor="accent5" w:themeShade="95"/>
        <w:b w:val="1"/>
      </w:rPr>
    </w:tblStylePr>
    <w:tblStylePr w:type="lastRow">
      <w:rPr>
        <w:color w:val="266777" w:themeColor="accent5" w:themeShade="95"/>
        <w:b w:val="1"/>
      </w:rPr>
    </w:tblStylePr>
    <w:tblStylePr w:type="wholeTable">
      <w:rPr>
        <w:rFonts w:ascii="Arial" w:hAnsi="Arial"/>
        <w:sz w:val="22"/>
        <w:color w:val="404040" w:themeColor="accent5" w:themeShade="95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sz w:val="22"/>
        <w:color w:val="4a4a4a" w:themeColor="text1" w:themeTint="80" w:themeShade="95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sz w:val="22"/>
        <w:color w:val="4a4a4a" w:themeColor="text1" w:themeTint="80" w:themeShade="95"/>
      </w:rPr>
    </w:tblStylePr>
    <w:tblStylePr w:type="firstCol">
      <w:pPr>
        <w:jc w:val="end"/>
      </w:pPr>
      <w:rPr>
        <w:rFonts w:ascii="Arial" w:hAnsi="Arial"/>
        <w:sz w:val="22"/>
        <w:color w:val="4a4a4a" w:themeColor="text1" w:themeTint="80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4a4a4a" w:themeColor="text1" w:themeTint="80" w:themeShade="95"/>
        <w:b w:val="1"/>
      </w:rPr>
      <w:tcPr>
        <w:tcBorders>
          <w:top w:val="none" w:sz="0"/>
          <w:start w:val="none" w:sz="0"/>
          <w:bottom w:val="single" w:color="000000" w:themeColor="text1" w:themeTint="80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4a4a4a" w:themeColor="text1" w:themeTint="80" w:themeShade="95"/>
        <w:i w:val="1"/>
      </w:rPr>
      <w:tcPr>
        <w:tcBorders>
          <w:top w:val="none" w:sz="0"/>
          <w:start w:val="single" w:color="000000" w:themeColor="text1" w:themeTint="80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4a4a4a" w:themeColor="text1" w:themeTint="80" w:themeShade="95"/>
        <w:b w:val="1"/>
      </w:rPr>
      <w:tcPr>
        <w:tcBorders>
          <w:top w:val="single" w:color="000000" w:themeColor="text1" w:themeTint="80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sz w:val="22"/>
        <w:color w:val="3e70a3" w:themeColor="accent1" w:themeTint="80" w:themeShade="95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sz w:val="22"/>
        <w:color w:val="3e70a3" w:themeColor="accent1" w:themeTint="80" w:themeShade="95"/>
      </w:rPr>
    </w:tblStylePr>
    <w:tblStylePr w:type="firstCol">
      <w:pPr>
        <w:jc w:val="end"/>
      </w:pPr>
      <w:rPr>
        <w:rFonts w:ascii="Arial" w:hAnsi="Arial"/>
        <w:sz w:val="22"/>
        <w:color w:val="3e70a3" w:themeColor="accent1" w:themeTint="80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3e70a3" w:themeColor="accent1" w:themeTint="80" w:themeShade="95"/>
        <w:b w:val="1"/>
      </w:rPr>
      <w:tcPr>
        <w:tcBorders>
          <w:top w:val="none" w:sz="0"/>
          <w:start w:val="none" w:sz="0"/>
          <w:bottom w:val="single" w:color="000000" w:themeColor="accent1" w:themeTint="80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3e70a3" w:themeColor="accent1" w:themeTint="80" w:themeShade="95"/>
        <w:i w:val="1"/>
      </w:rPr>
      <w:tcPr>
        <w:tcBorders>
          <w:top w:val="none" w:sz="0"/>
          <w:start w:val="single" w:color="000000" w:themeColor="accent1" w:themeTint="80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3e70a3" w:themeColor="accent1" w:themeTint="80" w:themeShade="95"/>
        <w:b w:val="1"/>
      </w:rPr>
      <w:tcPr>
        <w:tcBorders>
          <w:top w:val="single" w:color="000000" w:themeColor="accent1" w:themeTint="80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sz w:val="22"/>
        <w:color w:val="9c3a37" w:themeColor="accent2" w:themeTint="97" w:themeShade="95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sz w:val="22"/>
        <w:color w:val="9c3a37" w:themeColor="accent2" w:themeTint="97" w:themeShade="95"/>
      </w:rPr>
    </w:tblStylePr>
    <w:tblStylePr w:type="firstCol">
      <w:pPr>
        <w:jc w:val="end"/>
      </w:pPr>
      <w:rPr>
        <w:rFonts w:ascii="Arial" w:hAnsi="Arial"/>
        <w:sz w:val="22"/>
        <w:color w:val="9c3a37" w:themeColor="accent2" w:themeTint="97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9c3a37" w:themeColor="accent2" w:themeTint="97" w:themeShade="95"/>
        <w:b w:val="1"/>
      </w:rPr>
      <w:tcPr>
        <w:tcBorders>
          <w:top w:val="none" w:sz="0"/>
          <w:start w:val="none" w:sz="0"/>
          <w:bottom w:val="single" w:color="000000" w:themeColor="accent2" w:themeTint="97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9c3a37" w:themeColor="accent2" w:themeTint="97" w:themeShade="95"/>
        <w:i w:val="1"/>
      </w:rPr>
      <w:tcPr>
        <w:tcBorders>
          <w:top w:val="none" w:sz="0"/>
          <w:start w:val="single" w:color="000000" w:themeColor="accent2" w:themeTint="97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9c3a37" w:themeColor="accent2" w:themeTint="97" w:themeShade="95"/>
        <w:b w:val="1"/>
      </w:rPr>
      <w:tcPr>
        <w:tcBorders>
          <w:top w:val="single" w:color="000000" w:themeColor="accent2" w:themeTint="97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sz w:val="22"/>
        <w:color w:val="5c702f" w:themeColor="accent3" w:themeTint="FE" w:themeShade="95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sz w:val="22"/>
        <w:color w:val="5c702f" w:themeColor="accent3" w:themeTint="FE" w:themeShade="95"/>
      </w:rPr>
    </w:tblStylePr>
    <w:tblStylePr w:type="firstCol">
      <w:pPr>
        <w:jc w:val="end"/>
      </w:pPr>
      <w:rPr>
        <w:rFonts w:ascii="Arial" w:hAnsi="Arial"/>
        <w:sz w:val="22"/>
        <w:color w:val="5c702f" w:themeColor="accent3" w:themeTint="FE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5c702f" w:themeColor="accent3" w:themeTint="FE" w:themeShade="95"/>
        <w:b w:val="1"/>
      </w:rPr>
      <w:tcPr>
        <w:tcBorders>
          <w:top w:val="none" w:sz="0"/>
          <w:start w:val="none" w:sz="0"/>
          <w:bottom w:val="single" w:color="000000" w:themeColor="accent3" w:themeTint="FE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5c702f" w:themeColor="accent3" w:themeTint="FE" w:themeShade="95"/>
        <w:i w:val="1"/>
      </w:rPr>
      <w:tcPr>
        <w:tcBorders>
          <w:top w:val="none" w:sz="0"/>
          <w:start w:val="single" w:color="000000" w:themeColor="accent3" w:themeTint="FE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5c702f" w:themeColor="accent3" w:themeTint="FE" w:themeShade="95"/>
        <w:b w:val="1"/>
      </w:rPr>
      <w:tcPr>
        <w:tcBorders>
          <w:top w:val="single" w:color="000000" w:themeColor="accent3" w:themeTint="FE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sz w:val="22"/>
        <w:color w:val="664f82" w:themeColor="accent4" w:themeTint="9A" w:themeShade="95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sz w:val="22"/>
        <w:color w:val="664f82" w:themeColor="accent4" w:themeTint="9A" w:themeShade="95"/>
      </w:rPr>
    </w:tblStylePr>
    <w:tblStylePr w:type="firstCol">
      <w:pPr>
        <w:jc w:val="end"/>
      </w:pPr>
      <w:rPr>
        <w:rFonts w:ascii="Arial" w:hAnsi="Arial"/>
        <w:sz w:val="22"/>
        <w:color w:val="664f82" w:themeColor="accent4" w:themeTint="9A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664f82" w:themeColor="accent4" w:themeTint="9A" w:themeShade="95"/>
        <w:b w:val="1"/>
      </w:rPr>
      <w:tcPr>
        <w:tcBorders>
          <w:top w:val="none" w:sz="0"/>
          <w:start w:val="none" w:sz="0"/>
          <w:bottom w:val="single" w:color="000000" w:themeColor="accent4" w:themeTint="9A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664f82" w:themeColor="accent4" w:themeTint="9A" w:themeShade="95"/>
        <w:i w:val="1"/>
      </w:rPr>
      <w:tcPr>
        <w:tcBorders>
          <w:top w:val="none" w:sz="0"/>
          <w:start w:val="single" w:color="000000" w:themeColor="accent4" w:themeTint="9A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664f82" w:themeColor="accent4" w:themeTint="9A" w:themeShade="95"/>
        <w:b w:val="1"/>
      </w:rPr>
      <w:tcPr>
        <w:tcBorders>
          <w:top w:val="single" w:color="000000" w:themeColor="accent4" w:themeTint="9A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sz w:val="22"/>
        <w:color w:val="266777" w:themeColor="accent5" w:themeShade="95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sz w:val="22"/>
        <w:color w:val="266777" w:themeColor="accent5" w:themeShade="95"/>
      </w:rPr>
    </w:tblStylePr>
    <w:tblStylePr w:type="firstCol">
      <w:pPr>
        <w:jc w:val="end"/>
      </w:pPr>
      <w:rPr>
        <w:rFonts w:ascii="Arial" w:hAnsi="Arial"/>
        <w:sz w:val="22"/>
        <w:color w:val="266777" w:themeColor="accent5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266777" w:themeColor="accent5" w:themeShade="95"/>
        <w:b w:val="1"/>
      </w:rPr>
      <w:tcPr>
        <w:tcBorders>
          <w:top w:val="none" w:sz="0"/>
          <w:start w:val="none" w:sz="0"/>
          <w:bottom w:val="single" w:color="000000" w:themeColor="accent5" w:themeTint="90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266777" w:themeColor="accent5" w:themeShade="95"/>
        <w:i w:val="1"/>
      </w:rPr>
      <w:tcPr>
        <w:tcBorders>
          <w:top w:val="none" w:sz="0"/>
          <w:start w:val="single" w:color="000000" w:themeColor="accent5" w:themeTint="90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266777" w:themeColor="accent5" w:themeShade="95"/>
        <w:b w:val="1"/>
      </w:rPr>
      <w:tcPr>
        <w:tcBorders>
          <w:top w:val="single" w:color="000000" w:themeColor="accent5" w:themeTint="90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sz w:val="22"/>
        <w:color w:val="b05307" w:themeColor="accent6" w:themeShade="95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sz w:val="22"/>
        <w:color w:val="b05307" w:themeColor="accent6" w:themeShade="95"/>
      </w:rPr>
    </w:tblStylePr>
    <w:tblStylePr w:type="firstCol">
      <w:pPr>
        <w:jc w:val="end"/>
      </w:pPr>
      <w:rPr>
        <w:rFonts w:ascii="Arial" w:hAnsi="Arial"/>
        <w:sz w:val="22"/>
        <w:color w:val="b05307" w:themeColor="accent6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b05307" w:themeColor="accent6" w:themeShade="95"/>
        <w:b w:val="1"/>
      </w:rPr>
      <w:tcPr>
        <w:tcBorders>
          <w:top w:val="none" w:sz="0"/>
          <w:start w:val="none" w:sz="0"/>
          <w:bottom w:val="single" w:color="000000" w:themeColor="accent6" w:themeTint="90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b05307" w:themeColor="accent6" w:themeShade="95"/>
        <w:i w:val="1"/>
      </w:rPr>
      <w:tcPr>
        <w:tcBorders>
          <w:top w:val="none" w:sz="0"/>
          <w:start w:val="single" w:color="000000" w:themeColor="accent6" w:themeTint="90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b05307" w:themeColor="accent6" w:themeShade="95"/>
        <w:b w:val="1"/>
      </w:rPr>
      <w:tcPr>
        <w:tcBorders>
          <w:top w:val="single" w:color="000000" w:themeColor="accent6" w:themeTint="90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text1" w:sz="4" w:space="0"/>
          <w:end w:val="none" w:color="000000" w:sz="4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text1" w:sz="4" w:space="0"/>
          <w:start w:val="none" w:color="000000" w:sz="4" w:space="0"/>
          <w:bottom w:val="none" w:color="000000" w:sz="4" w:space="0"/>
          <w:end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1" w:sz="4" w:space="0"/>
          <w:end w:val="none" w:color="000000" w:sz="4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1" w:sz="4" w:space="0"/>
          <w:start w:val="none" w:color="000000" w:sz="4" w:space="0"/>
          <w:bottom w:val="none" w:color="000000" w:sz="4" w:space="0"/>
          <w:end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2" w:sz="4" w:space="0"/>
          <w:end w:val="none" w:color="000000" w:sz="4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2" w:sz="4" w:space="0"/>
          <w:start w:val="none" w:color="000000" w:sz="4" w:space="0"/>
          <w:bottom w:val="none" w:color="000000" w:sz="4" w:space="0"/>
          <w:end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3" w:sz="4" w:space="0"/>
          <w:end w:val="none" w:color="000000" w:sz="4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3" w:sz="4" w:space="0"/>
          <w:start w:val="none" w:color="000000" w:sz="4" w:space="0"/>
          <w:bottom w:val="none" w:color="000000" w:sz="4" w:space="0"/>
          <w:end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4" w:sz="4" w:space="0"/>
          <w:end w:val="none" w:color="000000" w:sz="4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4" w:sz="4" w:space="0"/>
          <w:start w:val="none" w:color="000000" w:sz="4" w:space="0"/>
          <w:bottom w:val="none" w:color="000000" w:sz="4" w:space="0"/>
          <w:end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5" w:sz="4" w:space="0"/>
          <w:end w:val="none" w:color="000000" w:sz="4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5" w:sz="4" w:space="0"/>
          <w:start w:val="none" w:color="000000" w:sz="4" w:space="0"/>
          <w:bottom w:val="none" w:color="000000" w:sz="4" w:space="0"/>
          <w:end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color w:val="404040"/>
        <w:b w:val="1"/>
      </w:rPr>
    </w:tblStylePr>
    <w:tblStylePr w:type="firstRow">
      <w:rPr>
        <w:color w:val="404040"/>
        <w:b w:val="1"/>
      </w:rPr>
      <w:tcPr>
        <w:tcBorders>
          <w:top w:val="none" w:color="000000" w:sz="4" w:space="0"/>
          <w:start w:val="none" w:color="000000" w:sz="4" w:space="0"/>
          <w:bottom w:val="single" w:color="000000" w:themeColor="accent6" w:sz="4" w:space="0"/>
          <w:end w:val="none" w:color="000000" w:sz="4" w:space="0"/>
        </w:tcBorders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  <w:tcPr>
        <w:tcBorders>
          <w:top w:val="single" w:color="000000" w:themeColor="accent6" w:sz="4" w:space="0"/>
          <w:start w:val="none" w:color="000000" w:sz="4" w:space="0"/>
          <w:bottom w:val="none" w:color="000000" w:sz="4" w:space="0"/>
          <w:end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  <w:tcPr>
        <w:tcBorders>
          <w:top w:val="single" w:color="000000" w:themeColor="text1" w:themeTint="90" w:sz="4" w:space="0"/>
          <w:start w:val="none" w:color="000000" w:sz="4" w:space="0"/>
          <w:bottom w:val="single" w:color="000000" w:themeColor="text1" w:themeTint="90" w:sz="4" w:space="0"/>
          <w:end w:val="none" w:color="000000" w:sz="4" w:space="0"/>
        </w:tcBorders>
      </w:tc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  <w:tcPr>
        <w:tcBorders>
          <w:top w:val="single" w:color="000000" w:themeColor="text1" w:themeTint="90" w:sz="4" w:space="0"/>
          <w:start w:val="none" w:color="000000" w:sz="4" w:space="0"/>
          <w:bottom w:val="single" w:color="000000" w:themeColor="text1" w:themeTint="90" w:sz="4" w:space="0"/>
          <w:end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1" w:themeTint="90" w:sz="4" w:space="0"/>
          <w:start w:val="none" w:color="000000" w:sz="4" w:space="0"/>
          <w:bottom w:val="single" w:color="000000" w:themeColor="accent1" w:themeTint="90" w:sz="4" w:space="0"/>
          <w:end w:val="none" w:color="000000" w:sz="4" w:space="0"/>
        </w:tcBorders>
      </w:tc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1" w:themeTint="90" w:sz="4" w:space="0"/>
          <w:start w:val="none" w:color="000000" w:sz="4" w:space="0"/>
          <w:bottom w:val="single" w:color="000000" w:themeColor="accent1" w:themeTint="90" w:sz="4" w:space="0"/>
          <w:end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2" w:themeTint="90" w:sz="4" w:space="0"/>
          <w:start w:val="none" w:color="000000" w:sz="4" w:space="0"/>
          <w:bottom w:val="single" w:color="000000" w:themeColor="accent2" w:themeTint="90" w:sz="4" w:space="0"/>
          <w:end w:val="none" w:color="000000" w:sz="4" w:space="0"/>
        </w:tcBorders>
      </w:tc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2" w:themeTint="90" w:sz="4" w:space="0"/>
          <w:start w:val="none" w:color="000000" w:sz="4" w:space="0"/>
          <w:bottom w:val="single" w:color="000000" w:themeColor="accent2" w:themeTint="90" w:sz="4" w:space="0"/>
          <w:end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3" w:themeTint="90" w:sz="4" w:space="0"/>
          <w:start w:val="none" w:color="000000" w:sz="4" w:space="0"/>
          <w:bottom w:val="single" w:color="000000" w:themeColor="accent3" w:themeTint="90" w:sz="4" w:space="0"/>
          <w:end w:val="none" w:color="000000" w:sz="4" w:space="0"/>
        </w:tcBorders>
      </w:tc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3" w:themeTint="90" w:sz="4" w:space="0"/>
          <w:start w:val="none" w:color="000000" w:sz="4" w:space="0"/>
          <w:bottom w:val="single" w:color="000000" w:themeColor="accent3" w:themeTint="90" w:sz="4" w:space="0"/>
          <w:end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4" w:themeTint="90" w:sz="4" w:space="0"/>
          <w:start w:val="none" w:color="000000" w:sz="4" w:space="0"/>
          <w:bottom w:val="single" w:color="000000" w:themeColor="accent4" w:themeTint="90" w:sz="4" w:space="0"/>
          <w:end w:val="none" w:color="000000" w:sz="4" w:space="0"/>
        </w:tcBorders>
      </w:tc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4" w:themeTint="90" w:sz="4" w:space="0"/>
          <w:start w:val="none" w:color="000000" w:sz="4" w:space="0"/>
          <w:bottom w:val="single" w:color="000000" w:themeColor="accent4" w:themeTint="90" w:sz="4" w:space="0"/>
          <w:end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5" w:themeTint="90" w:sz="4" w:space="0"/>
          <w:start w:val="none" w:color="000000" w:sz="4" w:space="0"/>
          <w:bottom w:val="single" w:color="000000" w:themeColor="accent5" w:themeTint="90" w:sz="4" w:space="0"/>
          <w:end w:val="none" w:color="000000" w:sz="4" w:space="0"/>
        </w:tcBorders>
      </w:tc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5" w:themeTint="90" w:sz="4" w:space="0"/>
          <w:start w:val="none" w:color="000000" w:sz="4" w:space="0"/>
          <w:bottom w:val="single" w:color="000000" w:themeColor="accent5" w:themeTint="90" w:sz="4" w:space="0"/>
          <w:end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sz w:val="22"/>
        <w:color w:val="404040"/>
        <w:b w:val="1"/>
      </w:rPr>
    </w:tblStylePr>
    <w:tblStylePr w:type="fir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6" w:themeTint="90" w:sz="4" w:space="0"/>
          <w:start w:val="none" w:color="000000" w:sz="4" w:space="0"/>
          <w:bottom w:val="single" w:color="000000" w:themeColor="accent6" w:themeTint="90" w:sz="4" w:space="0"/>
          <w:end w:val="none" w:color="000000" w:sz="4" w:space="0"/>
        </w:tcBorders>
      </w:tcPr>
    </w:tblStylePr>
    <w:tblStylePr w:type="lastCol">
      <w:rPr>
        <w:rFonts w:ascii="Arial" w:hAnsi="Arial"/>
        <w:sz w:val="22"/>
        <w:color w:val="404040"/>
        <w:b w:val="1"/>
      </w:rPr>
    </w:tblStylePr>
    <w:tblStylePr w:type="lastRow">
      <w:rPr>
        <w:rFonts w:ascii="Arial" w:hAnsi="Arial"/>
        <w:sz w:val="22"/>
        <w:color w:val="404040"/>
        <w:b w:val="1"/>
      </w:rPr>
      <w:tcPr>
        <w:tcBorders>
          <w:top w:val="single" w:color="000000" w:themeColor="accent6" w:themeTint="90" w:sz="4" w:space="0"/>
          <w:start w:val="none" w:color="000000" w:sz="4" w:space="0"/>
          <w:bottom w:val="single" w:color="000000" w:themeColor="accent6" w:themeTint="90" w:sz="4" w:space="0"/>
          <w:end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sz w:val="22"/>
        <w:color w:val="404040"/>
      </w:rPr>
      <w:tcPr>
        <w:tcBorders>
          <w:start w:val="single" w:color="000000" w:themeColor="text1" w:sz="4" w:space="0"/>
          <w:end w:val="single" w:color="000000" w:themeColor="text1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text1" w:fill="000000" w:themeFill="text1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sz w:val="22"/>
        <w:color w:val="404040"/>
      </w:rPr>
      <w:tcPr>
        <w:tcBorders>
          <w:start w:val="single" w:color="000000" w:themeColor="accent1" w:sz="4" w:space="0"/>
          <w:end w:val="single" w:color="000000" w:themeColor="accent1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1" w:fill="4f81bd" w:themeFill="accent1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sz w:val="22"/>
        <w:color w:val="404040"/>
      </w:rPr>
      <w:tcPr>
        <w:tcBorders>
          <w:start w:val="single" w:color="000000" w:themeColor="accent2" w:themeTint="97" w:sz="4" w:space="0"/>
          <w:end w:val="single" w:color="000000" w:themeColor="accent2" w:themeTint="97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2" w:themeTint="97" w:fill="d99694" w:themeFill="accent2" w:themeFillTint="97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sz w:val="22"/>
        <w:color w:val="404040"/>
      </w:rPr>
      <w:tcPr>
        <w:tcBorders>
          <w:start w:val="single" w:color="000000" w:themeColor="accent3" w:themeTint="98" w:sz="4" w:space="0"/>
          <w:end w:val="single" w:color="000000" w:themeColor="accent3" w:themeTint="98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3" w:themeTint="98" w:fill="c3d69b" w:themeFill="accent3" w:themeFillTint="98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sz w:val="22"/>
        <w:color w:val="404040"/>
      </w:rPr>
      <w:tcPr>
        <w:tcBorders>
          <w:start w:val="single" w:color="000000" w:themeColor="accent4" w:themeTint="9A" w:sz="4" w:space="0"/>
          <w:end w:val="single" w:color="000000" w:themeColor="accent4" w:themeTint="9A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4" w:themeTint="9A" w:fill="b2a1c6" w:themeFill="accent4" w:themeFillTint="9A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sz w:val="22"/>
        <w:color w:val="404040"/>
      </w:rPr>
      <w:tcPr>
        <w:tcBorders>
          <w:start w:val="single" w:color="000000" w:themeColor="accent5" w:themeTint="9A" w:sz="4" w:space="0"/>
          <w:end w:val="single" w:color="000000" w:themeColor="accent5" w:themeTint="9A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5" w:themeTint="9A" w:fill="91cddc" w:themeFill="accent5" w:themeFillTint="9A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sz w:val="22"/>
        <w:color w:val="404040"/>
      </w:rPr>
      <w:tcPr>
        <w:tcBorders>
          <w:start w:val="single" w:color="000000" w:themeColor="accent6" w:themeTint="98" w:sz="4" w:space="0"/>
          <w:end w:val="single" w:color="000000" w:themeColor="accent6" w:themeTint="98" w:sz="4" w:space="0"/>
        </w:tcBorders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6" w:themeTint="98" w:fill="f9bf90" w:themeFill="accent6" w:themeFillTint="98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text1" w:themeTint="40" w:fill="bfbfbf" w:themeFill="text1" w:themeFillTint="40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text1" w:fill="000000" w:themeFill="text1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1" w:themeTint="40" w:fill="d3e0ee" w:themeFill="accent1" w:themeFillTint="40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1" w:fill="4f81bd" w:themeFill="accent1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2" w:themeTint="40" w:fill="efd3d2" w:themeFill="accent2" w:themeFillTint="40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2" w:fill="c0504d" w:themeFill="accent2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3" w:themeTint="40" w:fill="e6eed5" w:themeFill="accent3" w:themeFillTint="40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3" w:fill="9bbb59" w:themeFill="accent3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4" w:themeTint="40" w:fill="dfd8e7" w:themeFill="accent4" w:themeFillTint="40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4" w:fill="8064a2" w:themeFill="accent4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5" w:themeTint="40" w:fill="d1eaf0" w:themeFill="accent5" w:themeFillTint="40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5" w:fill="4bacc6" w:themeFill="accent5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sz w:val="22"/>
        <w:color w:val="404040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sz w:val="22"/>
        <w:color w:val="404040"/>
      </w:rPr>
      <w:tcPr>
        <w:shd w:val="clear" w:color="ffffff" w:themeColor="accent6" w:themeTint="40" w:fill="fce4d1" w:themeFill="accent6" w:themeFillTint="40"/>
      </w:tcPr>
    </w:tblStylePr>
    <w:tblStylePr w:type="firstCol">
      <w:rPr>
        <w:color w:val="404040"/>
        <w:b w:val="1"/>
      </w:rPr>
    </w:tblStylePr>
    <w:tblStylePr w:type="firstRow">
      <w:rPr>
        <w:rFonts w:ascii="Arial" w:hAnsi="Arial"/>
        <w:sz w:val="22"/>
        <w:color w:val="ffffff"/>
        <w:b w:val="1"/>
      </w:rPr>
      <w:tcPr>
        <w:shd w:val="clear" w:color="ffffff" w:themeColor="accent6" w:fill="f79646" w:themeFill="accent6"/>
      </w:tcPr>
    </w:tblStylePr>
    <w:tblStylePr w:type="lastCol">
      <w:rPr>
        <w:color w:val="404040"/>
        <w:b w:val="1"/>
      </w:rPr>
    </w:tblStylePr>
    <w:tblStylePr w:type="lastRow">
      <w:rPr>
        <w:color w:val="404040"/>
        <w:b w:val="1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start w:val="single" w:color="000000" w:themeColor="light1" w:sz="4" w:space="0"/>
          <w:end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start w:val="single" w:color="000000" w:themeColor="light1" w:sz="4" w:space="0"/>
          <w:end w:val="single" w:color="000000" w:themeColor="light1" w:sz="4" w:space="0"/>
        </w:tcBorders>
      </w:tcPr>
    </w:tblStylePr>
    <w:tblStylePr w:type="firstCol">
      <w:rPr>
        <w:rFonts w:ascii="Arial" w:hAnsi="Arial"/>
        <w:sz w:val="22"/>
        <w:color w:val="ffffff" w:themeColor="light1"/>
        <w:b w:val="1"/>
      </w:rPr>
      <w:tcPr>
        <w:tcBorders>
          <w:start w:val="single" w:color="000000" w:themeColor="text1" w:themeTint="80" w:sz="32" w:space="0"/>
          <w:end w:val="single" w:color="000000" w:themeColor="light1" w:sz="4" w:space="0"/>
        </w:tcBorders>
      </w:tcPr>
    </w:tblStylePr>
    <w:tblStylePr w:type="firstRow">
      <w:rPr>
        <w:rFonts w:ascii="Arial" w:hAnsi="Arial"/>
        <w:sz w:val="22"/>
        <w:color w:val="ffffff" w:themeColor="light1"/>
        <w:b w:val="1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start w:val="single" w:color="000000" w:themeColor="light1" w:sz="4" w:space="0"/>
          <w:end w:val="single" w:color="000000" w:themeColor="text1" w:themeTint="80" w:sz="32" w:space="0"/>
        </w:tcBorders>
      </w:tcPr>
    </w:tblStylePr>
    <w:tblStylePr w:type="lastRow">
      <w:rPr>
        <w:rFonts w:ascii="Arial" w:hAnsi="Arial"/>
        <w:sz w:val="22"/>
        <w:color w:val="ffffff" w:themeColor="light1"/>
        <w:b w:val="1"/>
      </w:rPr>
    </w:tblStylePr>
    <w:tblStylePr w:type="wholeTable">
      <w:rPr>
        <w:rFonts w:ascii="Arial" w:hAnsi="Arial"/>
        <w:sz w:val="22"/>
        <w:color w:val="ffffff" w:themeColor="light1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tcPr>
        <w:tcBorders>
          <w:start w:val="single" w:color="000000" w:themeColor="light1" w:sz="4" w:space="0"/>
          <w:end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tcPr>
        <w:tcBorders>
          <w:start w:val="single" w:color="000000" w:themeColor="light1" w:sz="4" w:space="0"/>
          <w:end w:val="single" w:color="000000" w:themeColor="light1" w:sz="4" w:space="0"/>
        </w:tcBorders>
      </w:tcPr>
    </w:tblStylePr>
    <w:tblStylePr w:type="firstCol">
      <w:rPr>
        <w:rFonts w:ascii="Arial" w:hAnsi="Arial"/>
        <w:sz w:val="22"/>
        <w:color w:val="ffffff" w:themeColor="light1"/>
        <w:b w:val="1"/>
      </w:rPr>
      <w:tcPr>
        <w:tcBorders>
          <w:start w:val="single" w:color="000000" w:themeColor="accent1" w:sz="32" w:space="0"/>
          <w:end w:val="single" w:color="000000" w:themeColor="light1" w:sz="4" w:space="0"/>
        </w:tcBorders>
      </w:tcPr>
    </w:tblStylePr>
    <w:tblStylePr w:type="firstRow">
      <w:rPr>
        <w:rFonts w:ascii="Arial" w:hAnsi="Arial"/>
        <w:sz w:val="22"/>
        <w:color w:val="ffffff" w:themeColor="light1"/>
        <w:b w:val="1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tcPr>
        <w:tcBorders>
          <w:start w:val="single" w:color="000000" w:themeColor="light1" w:sz="4" w:space="0"/>
          <w:end w:val="single" w:color="000000" w:themeColor="accent1" w:sz="32" w:space="0"/>
        </w:tcBorders>
      </w:tcPr>
    </w:tblStylePr>
    <w:tblStylePr w:type="lastRow">
      <w:rPr>
        <w:rFonts w:ascii="Arial" w:hAnsi="Arial"/>
        <w:sz w:val="22"/>
        <w:color w:val="ffffff" w:themeColor="light1"/>
        <w:b w:val="1"/>
      </w:rPr>
    </w:tblStylePr>
    <w:tblStylePr w:type="wholeTable">
      <w:rPr>
        <w:rFonts w:ascii="Arial" w:hAnsi="Arial"/>
        <w:sz w:val="22"/>
        <w:color w:val="ffffff" w:themeColor="light1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1Vert">
      <w:tcPr>
        <w:tcBorders>
          <w:start w:val="single" w:color="000000" w:themeColor="light1" w:sz="4" w:space="0"/>
          <w:end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99694" w:themeFill="accent2" w:themeFillTint="97"/>
      </w:tcPr>
    </w:tblStylePr>
    <w:tblStylePr w:type="band2Vert">
      <w:tcPr>
        <w:tcBorders>
          <w:start w:val="single" w:color="000000" w:themeColor="light1" w:sz="4" w:space="0"/>
          <w:end w:val="single" w:color="000000" w:themeColor="light1" w:sz="4" w:space="0"/>
        </w:tcBorders>
      </w:tcPr>
    </w:tblStylePr>
    <w:tblStylePr w:type="firstCol">
      <w:rPr>
        <w:rFonts w:ascii="Arial" w:hAnsi="Arial"/>
        <w:sz w:val="22"/>
        <w:color w:val="ffffff" w:themeColor="light1"/>
        <w:b w:val="1"/>
      </w:rPr>
      <w:tcPr>
        <w:tcBorders>
          <w:start w:val="single" w:color="000000" w:themeColor="accent2" w:themeTint="97" w:sz="32" w:space="0"/>
          <w:end w:val="single" w:color="000000" w:themeColor="light1" w:sz="4" w:space="0"/>
        </w:tcBorders>
      </w:tcPr>
    </w:tblStylePr>
    <w:tblStylePr w:type="firstRow">
      <w:rPr>
        <w:rFonts w:ascii="Arial" w:hAnsi="Arial"/>
        <w:sz w:val="22"/>
        <w:color w:val="ffffff" w:themeColor="light1"/>
        <w:b w:val="1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99694" w:themeFill="accent2" w:themeFillTint="97"/>
      </w:tcPr>
    </w:tblStylePr>
    <w:tblStylePr w:type="lastCol">
      <w:tcPr>
        <w:tcBorders>
          <w:start w:val="single" w:color="000000" w:themeColor="light1" w:sz="4" w:space="0"/>
          <w:end w:val="single" w:color="000000" w:themeColor="accent2" w:themeTint="97" w:sz="32" w:space="0"/>
        </w:tcBorders>
      </w:tcPr>
    </w:tblStylePr>
    <w:tblStylePr w:type="lastRow">
      <w:rPr>
        <w:rFonts w:ascii="Arial" w:hAnsi="Arial"/>
        <w:sz w:val="22"/>
        <w:color w:val="ffffff" w:themeColor="light1"/>
        <w:b w:val="1"/>
      </w:rPr>
    </w:tblStylePr>
    <w:tblStylePr w:type="wholeTable">
      <w:rPr>
        <w:rFonts w:ascii="Arial" w:hAnsi="Arial"/>
        <w:sz w:val="22"/>
        <w:color w:val="ffffff" w:themeColor="light1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1Vert">
      <w:tcPr>
        <w:tcBorders>
          <w:start w:val="single" w:color="000000" w:themeColor="light1" w:sz="4" w:space="0"/>
          <w:end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b" w:themeFill="accent3" w:themeFillTint="98"/>
      </w:tcPr>
    </w:tblStylePr>
    <w:tblStylePr w:type="band2Vert">
      <w:tcPr>
        <w:tcBorders>
          <w:start w:val="single" w:color="000000" w:themeColor="light1" w:sz="4" w:space="0"/>
          <w:end w:val="single" w:color="000000" w:themeColor="light1" w:sz="4" w:space="0"/>
        </w:tcBorders>
      </w:tcPr>
    </w:tblStylePr>
    <w:tblStylePr w:type="firstCol">
      <w:rPr>
        <w:rFonts w:ascii="Arial" w:hAnsi="Arial"/>
        <w:sz w:val="22"/>
        <w:color w:val="ffffff" w:themeColor="light1"/>
        <w:b w:val="1"/>
      </w:rPr>
      <w:tcPr>
        <w:tcBorders>
          <w:start w:val="single" w:color="000000" w:themeColor="accent3" w:themeTint="98" w:sz="32" w:space="0"/>
          <w:end w:val="single" w:color="000000" w:themeColor="light1" w:sz="4" w:space="0"/>
        </w:tcBorders>
      </w:tcPr>
    </w:tblStylePr>
    <w:tblStylePr w:type="firstRow">
      <w:rPr>
        <w:rFonts w:ascii="Arial" w:hAnsi="Arial"/>
        <w:sz w:val="22"/>
        <w:color w:val="ffffff" w:themeColor="light1"/>
        <w:b w:val="1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b" w:themeFill="accent3" w:themeFillTint="98"/>
      </w:tcPr>
    </w:tblStylePr>
    <w:tblStylePr w:type="lastCol">
      <w:tcPr>
        <w:tcBorders>
          <w:start w:val="single" w:color="000000" w:themeColor="light1" w:sz="4" w:space="0"/>
          <w:end w:val="single" w:color="000000" w:themeColor="accent3" w:themeTint="98" w:sz="32" w:space="0"/>
        </w:tcBorders>
      </w:tcPr>
    </w:tblStylePr>
    <w:tblStylePr w:type="lastRow">
      <w:rPr>
        <w:rFonts w:ascii="Arial" w:hAnsi="Arial"/>
        <w:sz w:val="22"/>
        <w:color w:val="ffffff" w:themeColor="light1"/>
        <w:b w:val="1"/>
      </w:rPr>
    </w:tblStylePr>
    <w:tblStylePr w:type="wholeTable">
      <w:rPr>
        <w:rFonts w:ascii="Arial" w:hAnsi="Arial"/>
        <w:sz w:val="22"/>
        <w:color w:val="ffffff" w:themeColor="light1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1Vert">
      <w:tcPr>
        <w:tcBorders>
          <w:start w:val="single" w:color="000000" w:themeColor="light1" w:sz="4" w:space="0"/>
          <w:end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6" w:themeFill="accent4" w:themeFillTint="9A"/>
      </w:tcPr>
    </w:tblStylePr>
    <w:tblStylePr w:type="band2Vert">
      <w:tcPr>
        <w:tcBorders>
          <w:start w:val="single" w:color="000000" w:themeColor="light1" w:sz="4" w:space="0"/>
          <w:end w:val="single" w:color="000000" w:themeColor="light1" w:sz="4" w:space="0"/>
        </w:tcBorders>
      </w:tcPr>
    </w:tblStylePr>
    <w:tblStylePr w:type="firstCol">
      <w:rPr>
        <w:rFonts w:ascii="Arial" w:hAnsi="Arial"/>
        <w:sz w:val="22"/>
        <w:color w:val="ffffff" w:themeColor="light1"/>
        <w:b w:val="1"/>
      </w:rPr>
      <w:tcPr>
        <w:tcBorders>
          <w:start w:val="single" w:color="000000" w:themeColor="accent4" w:themeTint="9A" w:sz="32" w:space="0"/>
          <w:end w:val="single" w:color="000000" w:themeColor="light1" w:sz="4" w:space="0"/>
        </w:tcBorders>
      </w:tcPr>
    </w:tblStylePr>
    <w:tblStylePr w:type="firstRow">
      <w:rPr>
        <w:rFonts w:ascii="Arial" w:hAnsi="Arial"/>
        <w:sz w:val="22"/>
        <w:color w:val="ffffff" w:themeColor="light1"/>
        <w:b w:val="1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6" w:themeFill="accent4" w:themeFillTint="9A"/>
      </w:tcPr>
    </w:tblStylePr>
    <w:tblStylePr w:type="lastCol">
      <w:tcPr>
        <w:tcBorders>
          <w:start w:val="single" w:color="000000" w:themeColor="light1" w:sz="4" w:space="0"/>
          <w:end w:val="single" w:color="000000" w:themeColor="accent4" w:themeTint="9A" w:sz="32" w:space="0"/>
        </w:tcBorders>
      </w:tcPr>
    </w:tblStylePr>
    <w:tblStylePr w:type="lastRow">
      <w:rPr>
        <w:rFonts w:ascii="Arial" w:hAnsi="Arial"/>
        <w:sz w:val="22"/>
        <w:color w:val="ffffff" w:themeColor="light1"/>
        <w:b w:val="1"/>
      </w:rPr>
    </w:tblStylePr>
    <w:tblStylePr w:type="wholeTable">
      <w:rPr>
        <w:rFonts w:ascii="Arial" w:hAnsi="Arial"/>
        <w:sz w:val="22"/>
        <w:color w:val="ffffff" w:themeColor="light1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1Vert">
      <w:tcPr>
        <w:tcBorders>
          <w:start w:val="single" w:color="000000" w:themeColor="light1" w:sz="4" w:space="0"/>
          <w:end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1cddc" w:themeFill="accent5" w:themeFillTint="9A"/>
      </w:tcPr>
    </w:tblStylePr>
    <w:tblStylePr w:type="band2Vert">
      <w:tcPr>
        <w:tcBorders>
          <w:start w:val="single" w:color="000000" w:themeColor="light1" w:sz="4" w:space="0"/>
          <w:end w:val="single" w:color="000000" w:themeColor="light1" w:sz="4" w:space="0"/>
        </w:tcBorders>
      </w:tcPr>
    </w:tblStylePr>
    <w:tblStylePr w:type="firstCol">
      <w:rPr>
        <w:rFonts w:ascii="Arial" w:hAnsi="Arial"/>
        <w:sz w:val="22"/>
        <w:color w:val="ffffff" w:themeColor="light1"/>
        <w:b w:val="1"/>
      </w:rPr>
      <w:tcPr>
        <w:tcBorders>
          <w:start w:val="single" w:color="000000" w:themeColor="accent5" w:themeTint="9A" w:sz="32" w:space="0"/>
          <w:end w:val="single" w:color="000000" w:themeColor="light1" w:sz="4" w:space="0"/>
        </w:tcBorders>
      </w:tcPr>
    </w:tblStylePr>
    <w:tblStylePr w:type="firstRow">
      <w:rPr>
        <w:rFonts w:ascii="Arial" w:hAnsi="Arial"/>
        <w:sz w:val="22"/>
        <w:color w:val="ffffff" w:themeColor="light1"/>
        <w:b w:val="1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1cddc" w:themeFill="accent5" w:themeFillTint="9A"/>
      </w:tcPr>
    </w:tblStylePr>
    <w:tblStylePr w:type="lastCol">
      <w:tcPr>
        <w:tcBorders>
          <w:start w:val="single" w:color="000000" w:themeColor="light1" w:sz="4" w:space="0"/>
          <w:end w:val="single" w:color="000000" w:themeColor="accent5" w:themeTint="9A" w:sz="32" w:space="0"/>
        </w:tcBorders>
      </w:tcPr>
    </w:tblStylePr>
    <w:tblStylePr w:type="lastRow">
      <w:rPr>
        <w:rFonts w:ascii="Arial" w:hAnsi="Arial"/>
        <w:sz w:val="22"/>
        <w:color w:val="ffffff" w:themeColor="light1"/>
        <w:b w:val="1"/>
      </w:rPr>
    </w:tblStylePr>
    <w:tblStylePr w:type="wholeTable">
      <w:rPr>
        <w:rFonts w:ascii="Arial" w:hAnsi="Arial"/>
        <w:sz w:val="22"/>
        <w:color w:val="ffffff" w:themeColor="light1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1Vert">
      <w:tcPr>
        <w:tcBorders>
          <w:start w:val="single" w:color="000000" w:themeColor="light1" w:sz="4" w:space="0"/>
          <w:end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9bf90" w:themeFill="accent6" w:themeFillTint="98"/>
      </w:tcPr>
    </w:tblStylePr>
    <w:tblStylePr w:type="band2Vert">
      <w:tcPr>
        <w:tcBorders>
          <w:start w:val="single" w:color="000000" w:themeColor="light1" w:sz="4" w:space="0"/>
          <w:end w:val="single" w:color="000000" w:themeColor="light1" w:sz="4" w:space="0"/>
        </w:tcBorders>
      </w:tcPr>
    </w:tblStylePr>
    <w:tblStylePr w:type="firstCol">
      <w:rPr>
        <w:rFonts w:ascii="Arial" w:hAnsi="Arial"/>
        <w:sz w:val="22"/>
        <w:color w:val="ffffff" w:themeColor="light1"/>
        <w:b w:val="1"/>
      </w:rPr>
      <w:tcPr>
        <w:tcBorders>
          <w:start w:val="single" w:color="000000" w:themeColor="accent6" w:themeTint="98" w:sz="32" w:space="0"/>
          <w:end w:val="single" w:color="000000" w:themeColor="light1" w:sz="4" w:space="0"/>
        </w:tcBorders>
      </w:tcPr>
    </w:tblStylePr>
    <w:tblStylePr w:type="firstRow">
      <w:rPr>
        <w:rFonts w:ascii="Arial" w:hAnsi="Arial"/>
        <w:sz w:val="22"/>
        <w:color w:val="ffffff" w:themeColor="light1"/>
        <w:b w:val="1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9bf90" w:themeFill="accent6" w:themeFillTint="98"/>
      </w:tcPr>
    </w:tblStylePr>
    <w:tblStylePr w:type="lastCol">
      <w:tcPr>
        <w:tcBorders>
          <w:start w:val="single" w:color="000000" w:themeColor="light1" w:sz="4" w:space="0"/>
          <w:end w:val="single" w:color="000000" w:themeColor="accent6" w:themeTint="98" w:sz="32" w:space="0"/>
        </w:tcBorders>
      </w:tcPr>
    </w:tblStylePr>
    <w:tblStylePr w:type="lastRow">
      <w:rPr>
        <w:rFonts w:ascii="Arial" w:hAnsi="Arial"/>
        <w:sz w:val="22"/>
        <w:color w:val="ffffff" w:themeColor="light1"/>
        <w:b w:val="1"/>
      </w:rPr>
    </w:tblStylePr>
    <w:tblStylePr w:type="wholeTable">
      <w:rPr>
        <w:rFonts w:ascii="Arial" w:hAnsi="Arial"/>
        <w:sz w:val="22"/>
        <w:color w:val="ffffff" w:themeColor="light1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sz w:val="22"/>
        <w:color w:val="404040" w:themeColor="text1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sz w:val="22"/>
        <w:color w:val="404040" w:themeColor="text1"/>
      </w:rPr>
    </w:tblStylePr>
    <w:tblStylePr w:type="firstCol">
      <w:rPr>
        <w:color w:val="000000" w:themeColor="text1"/>
        <w:b w:val="1"/>
      </w:rPr>
    </w:tblStylePr>
    <w:tblStylePr w:type="firstRow">
      <w:rPr>
        <w:color w:val="000000" w:themeColor="text1"/>
        <w:b w:val="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color w:val="000000" w:themeColor="text1"/>
        <w:b w:val="1"/>
      </w:rPr>
    </w:tblStylePr>
    <w:tblStylePr w:type="lastRow">
      <w:rPr>
        <w:color w:val="000000" w:themeColor="text1"/>
        <w:b w:val="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sz w:val="22"/>
        <w:color w:val="404040" w:themeColor="accent1" w:themeShade="95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sz w:val="22"/>
        <w:color w:val="404040" w:themeColor="accent1" w:themeShade="95"/>
      </w:rPr>
    </w:tblStylePr>
    <w:tblStylePr w:type="firstCol">
      <w:rPr>
        <w:color w:val="2a4b71" w:themeColor="accent1" w:themeShade="95"/>
        <w:b w:val="1"/>
      </w:rPr>
    </w:tblStylePr>
    <w:tblStylePr w:type="firstRow">
      <w:rPr>
        <w:color w:val="2a4b71" w:themeColor="accent1" w:themeShade="95"/>
        <w:b w:val="1"/>
      </w:rPr>
      <w:tcPr>
        <w:tcBorders>
          <w:bottom w:val="single" w:color="000000" w:themeColor="accent1" w:sz="4" w:space="0"/>
        </w:tcBorders>
      </w:tcPr>
    </w:tblStylePr>
    <w:tblStylePr w:type="lastCol">
      <w:rPr>
        <w:color w:val="2a4b71" w:themeColor="accent1" w:themeShade="95"/>
        <w:b w:val="1"/>
      </w:rPr>
    </w:tblStylePr>
    <w:tblStylePr w:type="lastRow">
      <w:rPr>
        <w:color w:val="2a4b71" w:themeColor="accent1" w:themeShade="95"/>
        <w:b w:val="1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sz w:val="22"/>
        <w:color w:val="404040" w:themeColor="accent2" w:themeTint="97" w:themeShade="95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sz w:val="22"/>
        <w:color w:val="404040" w:themeColor="accent2" w:themeTint="97" w:themeShade="95"/>
      </w:rPr>
    </w:tblStylePr>
    <w:tblStylePr w:type="firstCol">
      <w:rPr>
        <w:color w:val="9c3a37" w:themeColor="accent2" w:themeTint="97" w:themeShade="95"/>
        <w:b w:val="1"/>
      </w:rPr>
    </w:tblStylePr>
    <w:tblStylePr w:type="firstRow">
      <w:rPr>
        <w:color w:val="9c3a37" w:themeColor="accent2" w:themeTint="97" w:themeShade="95"/>
        <w:b w:val="1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color w:val="9c3a37" w:themeColor="accent2" w:themeTint="97" w:themeShade="95"/>
        <w:b w:val="1"/>
      </w:rPr>
    </w:tblStylePr>
    <w:tblStylePr w:type="lastRow">
      <w:rPr>
        <w:color w:val="9c3a37" w:themeColor="accent2" w:themeTint="97" w:themeShade="95"/>
        <w:b w:val="1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sz w:val="22"/>
        <w:color w:val="404040" w:themeColor="accent3" w:themeTint="98" w:themeShade="95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sz w:val="22"/>
        <w:color w:val="404040" w:themeColor="accent3" w:themeTint="98" w:themeShade="95"/>
      </w:rPr>
    </w:tblStylePr>
    <w:tblStylePr w:type="firstCol">
      <w:rPr>
        <w:color w:val="7c983f" w:themeColor="accent3" w:themeTint="98" w:themeShade="95"/>
        <w:b w:val="1"/>
      </w:rPr>
    </w:tblStylePr>
    <w:tblStylePr w:type="firstRow">
      <w:rPr>
        <w:color w:val="7c983f" w:themeColor="accent3" w:themeTint="98" w:themeShade="95"/>
        <w:b w:val="1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color w:val="7c983f" w:themeColor="accent3" w:themeTint="98" w:themeShade="95"/>
        <w:b w:val="1"/>
      </w:rPr>
    </w:tblStylePr>
    <w:tblStylePr w:type="lastRow">
      <w:rPr>
        <w:color w:val="7c983f" w:themeColor="accent3" w:themeTint="98" w:themeShade="95"/>
        <w:b w:val="1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sz w:val="22"/>
        <w:color w:val="404040" w:themeColor="accent4" w:themeTint="9A" w:themeShade="95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sz w:val="22"/>
        <w:color w:val="404040" w:themeColor="accent4" w:themeTint="9A" w:themeShade="95"/>
      </w:rPr>
    </w:tblStylePr>
    <w:tblStylePr w:type="firstCol">
      <w:rPr>
        <w:color w:val="664f82" w:themeColor="accent4" w:themeTint="9A" w:themeShade="95"/>
        <w:b w:val="1"/>
      </w:rPr>
    </w:tblStylePr>
    <w:tblStylePr w:type="firstRow">
      <w:rPr>
        <w:color w:val="664f82" w:themeColor="accent4" w:themeTint="9A" w:themeShade="95"/>
        <w:b w:val="1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color w:val="664f82" w:themeColor="accent4" w:themeTint="9A" w:themeShade="95"/>
        <w:b w:val="1"/>
      </w:rPr>
    </w:tblStylePr>
    <w:tblStylePr w:type="lastRow">
      <w:rPr>
        <w:color w:val="664f82" w:themeColor="accent4" w:themeTint="9A" w:themeShade="95"/>
        <w:b w:val="1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sz w:val="22"/>
        <w:color w:val="404040" w:themeColor="accent5" w:themeTint="9A" w:themeShade="95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sz w:val="22"/>
        <w:color w:val="404040" w:themeColor="accent5" w:themeTint="9A" w:themeShade="95"/>
      </w:rPr>
    </w:tblStylePr>
    <w:tblStylePr w:type="firstCol">
      <w:rPr>
        <w:color w:val="338aa0" w:themeColor="accent5" w:themeTint="9A" w:themeShade="95"/>
        <w:b w:val="1"/>
      </w:rPr>
    </w:tblStylePr>
    <w:tblStylePr w:type="firstRow">
      <w:rPr>
        <w:color w:val="338aa0" w:themeColor="accent5" w:themeTint="9A" w:themeShade="95"/>
        <w:b w:val="1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color w:val="338aa0" w:themeColor="accent5" w:themeTint="9A" w:themeShade="95"/>
        <w:b w:val="1"/>
      </w:rPr>
    </w:tblStylePr>
    <w:tblStylePr w:type="lastRow">
      <w:rPr>
        <w:color w:val="338aa0" w:themeColor="accent5" w:themeTint="9A" w:themeShade="95"/>
        <w:b w:val="1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sz w:val="22"/>
        <w:color w:val="404040" w:themeColor="accent6" w:themeTint="98" w:themeShade="95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sz w:val="22"/>
        <w:color w:val="404040" w:themeColor="accent6" w:themeTint="98" w:themeShade="95"/>
      </w:rPr>
    </w:tblStylePr>
    <w:tblStylePr w:type="firstCol">
      <w:rPr>
        <w:color w:val="d9680c" w:themeColor="accent6" w:themeTint="98" w:themeShade="95"/>
        <w:b w:val="1"/>
      </w:rPr>
    </w:tblStylePr>
    <w:tblStylePr w:type="firstRow">
      <w:rPr>
        <w:color w:val="d9680c" w:themeColor="accent6" w:themeTint="98" w:themeShade="95"/>
        <w:b w:val="1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color w:val="d9680c" w:themeColor="accent6" w:themeTint="98" w:themeShade="95"/>
        <w:b w:val="1"/>
      </w:rPr>
    </w:tblStylePr>
    <w:tblStylePr w:type="lastRow">
      <w:rPr>
        <w:color w:val="d9680c" w:themeColor="accent6" w:themeTint="98" w:themeShade="95"/>
        <w:b w:val="1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sz w:val="22"/>
        <w:color w:val="4a4a4a" w:themeColor="text1" w:themeTint="80" w:themeShade="95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sz w:val="22"/>
        <w:color w:val="4a4a4a" w:themeColor="text1" w:themeTint="80" w:themeShade="95"/>
      </w:rPr>
    </w:tblStylePr>
    <w:tblStylePr w:type="firstCol">
      <w:pPr>
        <w:jc w:val="end"/>
      </w:pPr>
      <w:rPr>
        <w:rFonts w:ascii="Arial" w:hAnsi="Arial"/>
        <w:sz w:val="22"/>
        <w:color w:val="4a4a4a" w:themeColor="text1" w:themeTint="80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4a4a4a" w:themeColor="text1" w:themeTint="80" w:themeShade="95"/>
        <w:i w:val="1"/>
      </w:rPr>
      <w:tcPr>
        <w:tcBorders>
          <w:top w:val="none" w:sz="0"/>
          <w:start w:val="none" w:sz="0"/>
          <w:bottom w:val="single" w:color="000000" w:themeColor="text1" w:themeTint="80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4a4a4a" w:themeColor="text1" w:themeTint="80" w:themeShade="95"/>
        <w:i w:val="1"/>
      </w:rPr>
      <w:tcPr>
        <w:tcBorders>
          <w:top w:val="none" w:sz="0"/>
          <w:start w:val="single" w:color="000000" w:themeColor="text1" w:themeTint="80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4a4a4a" w:themeColor="text1" w:themeTint="80" w:themeShade="95"/>
        <w:i w:val="1"/>
      </w:rPr>
      <w:tcPr>
        <w:tcBorders>
          <w:top w:val="single" w:color="000000" w:themeColor="text1" w:themeTint="80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sz w:val="22"/>
        <w:color w:val="4a4a4a" w:themeColor="text1" w:themeTint="80" w:themeShade="95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sz w:val="22"/>
        <w:color w:val="2a4b71" w:themeColor="accent1" w:themeShade="95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sz w:val="22"/>
        <w:color w:val="2a4b71" w:themeColor="accent1" w:themeShade="95"/>
      </w:rPr>
    </w:tblStylePr>
    <w:tblStylePr w:type="firstCol">
      <w:pPr>
        <w:jc w:val="end"/>
      </w:pPr>
      <w:rPr>
        <w:rFonts w:ascii="Arial" w:hAnsi="Arial"/>
        <w:sz w:val="22"/>
        <w:color w:val="2a4b71" w:themeColor="accent1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2a4b71" w:themeColor="accent1" w:themeShade="95"/>
        <w:i w:val="1"/>
      </w:rPr>
      <w:tcPr>
        <w:tcBorders>
          <w:top w:val="none" w:sz="0"/>
          <w:start w:val="none" w:sz="0"/>
          <w:bottom w:val="single" w:color="000000" w:themeColor="accent1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2a4b71" w:themeColor="accent1" w:themeShade="95"/>
        <w:i w:val="1"/>
      </w:rPr>
      <w:tcPr>
        <w:tcBorders>
          <w:top w:val="none" w:sz="0"/>
          <w:start w:val="single" w:color="000000" w:themeColor="accent1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2a4b71" w:themeColor="accent1" w:themeShade="95"/>
        <w:i w:val="1"/>
      </w:rPr>
      <w:tcPr>
        <w:tcBorders>
          <w:top w:val="single" w:color="000000" w:themeColor="accent1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sz w:val="22"/>
        <w:color w:val="2a4b71" w:themeColor="accent1" w:themeShade="95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sz w:val="22"/>
        <w:color w:val="9c3a37" w:themeColor="accent2" w:themeTint="97" w:themeShade="95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sz w:val="22"/>
        <w:color w:val="9c3a37" w:themeColor="accent2" w:themeTint="97" w:themeShade="95"/>
      </w:rPr>
    </w:tblStylePr>
    <w:tblStylePr w:type="firstCol">
      <w:pPr>
        <w:jc w:val="end"/>
      </w:pPr>
      <w:rPr>
        <w:rFonts w:ascii="Arial" w:hAnsi="Arial"/>
        <w:sz w:val="22"/>
        <w:color w:val="9c3a37" w:themeColor="accent2" w:themeTint="97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9c3a37" w:themeColor="accent2" w:themeTint="97" w:themeShade="95"/>
        <w:i w:val="1"/>
      </w:rPr>
      <w:tcPr>
        <w:tcBorders>
          <w:top w:val="none" w:sz="0"/>
          <w:start w:val="none" w:sz="0"/>
          <w:bottom w:val="single" w:color="000000" w:themeColor="accent2" w:themeTint="97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9c3a37" w:themeColor="accent2" w:themeTint="97" w:themeShade="95"/>
        <w:i w:val="1"/>
      </w:rPr>
      <w:tcPr>
        <w:tcBorders>
          <w:top w:val="none" w:sz="0"/>
          <w:start w:val="single" w:color="000000" w:themeColor="accent2" w:themeTint="97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9c3a37" w:themeColor="accent2" w:themeTint="97" w:themeShade="95"/>
        <w:i w:val="1"/>
      </w:rPr>
      <w:tcPr>
        <w:tcBorders>
          <w:top w:val="single" w:color="000000" w:themeColor="accent2" w:themeTint="97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sz w:val="22"/>
        <w:color w:val="9c3a37" w:themeColor="accent2" w:themeTint="97" w:themeShade="95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sz w:val="22"/>
        <w:color w:val="7c983f" w:themeColor="accent3" w:themeTint="98" w:themeShade="95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sz w:val="22"/>
        <w:color w:val="7c983f" w:themeColor="accent3" w:themeTint="98" w:themeShade="95"/>
      </w:rPr>
    </w:tblStylePr>
    <w:tblStylePr w:type="firstCol">
      <w:pPr>
        <w:jc w:val="end"/>
      </w:pPr>
      <w:rPr>
        <w:rFonts w:ascii="Arial" w:hAnsi="Arial"/>
        <w:sz w:val="22"/>
        <w:color w:val="7c983f" w:themeColor="accent3" w:themeTint="98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7c983f" w:themeColor="accent3" w:themeTint="98" w:themeShade="95"/>
        <w:i w:val="1"/>
      </w:rPr>
      <w:tcPr>
        <w:tcBorders>
          <w:top w:val="none" w:sz="0"/>
          <w:start w:val="none" w:sz="0"/>
          <w:bottom w:val="single" w:color="000000" w:themeColor="accent3" w:themeTint="98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7c983f" w:themeColor="accent3" w:themeTint="98" w:themeShade="95"/>
        <w:i w:val="1"/>
      </w:rPr>
      <w:tcPr>
        <w:tcBorders>
          <w:top w:val="none" w:sz="0"/>
          <w:start w:val="single" w:color="000000" w:themeColor="accent3" w:themeTint="98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7c983f" w:themeColor="accent3" w:themeTint="98" w:themeShade="95"/>
        <w:i w:val="1"/>
      </w:rPr>
      <w:tcPr>
        <w:tcBorders>
          <w:top w:val="single" w:color="000000" w:themeColor="accent3" w:themeTint="98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sz w:val="22"/>
        <w:color w:val="7c983f" w:themeColor="accent3" w:themeTint="98" w:themeShade="95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sz w:val="22"/>
        <w:color w:val="664f82" w:themeColor="accent4" w:themeTint="9A" w:themeShade="95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sz w:val="22"/>
        <w:color w:val="664f82" w:themeColor="accent4" w:themeTint="9A" w:themeShade="95"/>
      </w:rPr>
    </w:tblStylePr>
    <w:tblStylePr w:type="firstCol">
      <w:pPr>
        <w:jc w:val="end"/>
      </w:pPr>
      <w:rPr>
        <w:rFonts w:ascii="Arial" w:hAnsi="Arial"/>
        <w:sz w:val="22"/>
        <w:color w:val="664f82" w:themeColor="accent4" w:themeTint="9A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664f82" w:themeColor="accent4" w:themeTint="9A" w:themeShade="95"/>
        <w:i w:val="1"/>
      </w:rPr>
      <w:tcPr>
        <w:tcBorders>
          <w:top w:val="none" w:sz="0"/>
          <w:start w:val="none" w:sz="0"/>
          <w:bottom w:val="single" w:color="000000" w:themeColor="accent4" w:themeTint="9A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664f82" w:themeColor="accent4" w:themeTint="9A" w:themeShade="95"/>
        <w:i w:val="1"/>
      </w:rPr>
      <w:tcPr>
        <w:tcBorders>
          <w:top w:val="none" w:sz="0"/>
          <w:start w:val="single" w:color="000000" w:themeColor="accent4" w:themeTint="9A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664f82" w:themeColor="accent4" w:themeTint="9A" w:themeShade="95"/>
        <w:i w:val="1"/>
      </w:rPr>
      <w:tcPr>
        <w:tcBorders>
          <w:top w:val="single" w:color="000000" w:themeColor="accent4" w:themeTint="9A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sz w:val="22"/>
        <w:color w:val="664f82" w:themeColor="accent4" w:themeTint="9A" w:themeShade="95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sz w:val="22"/>
        <w:color w:val="338aa0" w:themeColor="accent5" w:themeTint="9A" w:themeShade="95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sz w:val="22"/>
        <w:color w:val="338aa0" w:themeColor="accent5" w:themeTint="9A" w:themeShade="95"/>
      </w:rPr>
    </w:tblStylePr>
    <w:tblStylePr w:type="firstCol">
      <w:pPr>
        <w:jc w:val="end"/>
      </w:pPr>
      <w:rPr>
        <w:rFonts w:ascii="Arial" w:hAnsi="Arial"/>
        <w:sz w:val="22"/>
        <w:color w:val="338aa0" w:themeColor="accent5" w:themeTint="9A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338aa0" w:themeColor="accent5" w:themeTint="9A" w:themeShade="95"/>
        <w:i w:val="1"/>
      </w:rPr>
      <w:tcPr>
        <w:tcBorders>
          <w:top w:val="none" w:sz="0"/>
          <w:start w:val="none" w:sz="0"/>
          <w:bottom w:val="single" w:color="000000" w:themeColor="accent5" w:themeTint="9A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338aa0" w:themeColor="accent5" w:themeTint="9A" w:themeShade="95"/>
        <w:i w:val="1"/>
      </w:rPr>
      <w:tcPr>
        <w:tcBorders>
          <w:top w:val="none" w:sz="0"/>
          <w:start w:val="single" w:color="000000" w:themeColor="accent5" w:themeTint="9A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338aa0" w:themeColor="accent5" w:themeTint="9A" w:themeShade="95"/>
        <w:i w:val="1"/>
      </w:rPr>
      <w:tcPr>
        <w:tcBorders>
          <w:top w:val="single" w:color="000000" w:themeColor="accent5" w:themeTint="9A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sz w:val="22"/>
        <w:color w:val="338aa0" w:themeColor="accent5" w:themeTint="9A" w:themeShade="95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sz w:val="22"/>
        <w:color w:val="d9680c" w:themeColor="accent6" w:themeTint="98" w:themeShade="95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sz w:val="22"/>
        <w:color w:val="d9680c" w:themeColor="accent6" w:themeTint="98" w:themeShade="95"/>
      </w:rPr>
    </w:tblStylePr>
    <w:tblStylePr w:type="firstCol">
      <w:pPr>
        <w:jc w:val="end"/>
      </w:pPr>
      <w:rPr>
        <w:rFonts w:ascii="Arial" w:hAnsi="Arial"/>
        <w:sz w:val="22"/>
        <w:color w:val="d9680c" w:themeColor="accent6" w:themeTint="98" w:themeShade="95"/>
        <w:i w:val="1"/>
      </w:rPr>
      <w:tcPr>
        <w:tcBorders>
          <w:top w:val="none" w:sz="0"/>
          <w:start w:val="none" w:sz="0"/>
          <w:bottom w:val="none" w:sz="0"/>
          <w:end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sz w:val="22"/>
        <w:color w:val="d9680c" w:themeColor="accent6" w:themeTint="98" w:themeShade="95"/>
        <w:i w:val="1"/>
      </w:rPr>
      <w:tcPr>
        <w:tcBorders>
          <w:top w:val="none" w:sz="0"/>
          <w:start w:val="none" w:sz="0"/>
          <w:bottom w:val="single" w:color="000000" w:themeColor="accent6" w:themeTint="98" w:sz="4" w:space="0"/>
          <w:end w:val="none" w:sz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sz w:val="22"/>
        <w:color w:val="d9680c" w:themeColor="accent6" w:themeTint="98" w:themeShade="95"/>
        <w:i w:val="1"/>
      </w:rPr>
      <w:tcPr>
        <w:tcBorders>
          <w:top w:val="none" w:sz="0"/>
          <w:start w:val="single" w:color="000000" w:themeColor="accent6" w:themeTint="98" w:sz="4" w:space="0"/>
          <w:bottom w:val="none" w:sz="0"/>
          <w:end w:val="none" w:sz="0"/>
        </w:tcBorders>
        <w:shd w:val="clear" w:color="ffffff"/>
      </w:tcPr>
    </w:tblStylePr>
    <w:tblStylePr w:type="lastRow">
      <w:rPr>
        <w:rFonts w:ascii="Arial" w:hAnsi="Arial"/>
        <w:sz w:val="22"/>
        <w:color w:val="d9680c" w:themeColor="accent6" w:themeTint="98" w:themeShade="95"/>
        <w:i w:val="1"/>
      </w:rPr>
      <w:tcPr>
        <w:tcBorders>
          <w:top w:val="single" w:color="000000" w:themeColor="accent6" w:themeTint="98" w:sz="4" w:space="0"/>
          <w:start w:val="none" w:sz="0"/>
          <w:bottom w:val="none" w:sz="0"/>
          <w:end w:val="none" w:sz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sz w:val="22"/>
        <w:color w:val="d9680c" w:themeColor="accent6" w:themeTint="98" w:themeShade="95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sz w:val="22"/>
        <w:color w:val="404040"/>
      </w:rPr>
    </w:tblStylePr>
    <w:tblStylePr w:type="band1Vert">
      <w:rPr>
        <w:rFonts w:ascii="Arial" w:hAnsi="Arial"/>
        <w:sz w:val="22"/>
        <w:color w:val="404040"/>
      </w:rPr>
    </w:tblStylePr>
    <w:tblStylePr w:type="band2Horz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sz w:val="22"/>
        <w:color w:val="404040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sz w:val="22"/>
        <w:color w:val="f2f2f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sz w:val="22"/>
        <w:color w:val="f2f2f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sz w:val="22"/>
        <w:color w:val="f2f2f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sz w:val="22"/>
        <w:color w:val="f2f2f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text1" w:themeTint="26" w:sz="4" w:space="0"/>
          <w:start w:val="single" w:color="000000" w:themeColor="text1" w:themeTint="26" w:sz="4" w:space="0"/>
          <w:bottom w:val="single" w:color="000000" w:themeColor="text1" w:themeTint="26" w:sz="4" w:space="0"/>
          <w:end w:val="single" w:color="000000" w:themeColor="text1" w:themeTint="26" w:sz="4" w:space="0"/>
        </w:tcBorders>
      </w:tcPr>
    </w:tblStylePr>
    <w:tblStylePr w:type="firstCol">
      <w:rPr>
        <w:rFonts w:ascii="Arial" w:hAnsi="Arial"/>
        <w:sz w:val="22"/>
        <w:color w:val="404040"/>
      </w:rPr>
    </w:tblStylePr>
    <w:tblStylePr w:type="firstRow">
      <w:rPr>
        <w:rFonts w:ascii="Arial" w:hAnsi="Arial"/>
        <w:sz w:val="22"/>
        <w:color w:val="404040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sz w:val="22"/>
        <w:color w:val="404040"/>
      </w:rPr>
      <w:tcPr>
        <w:tcBorders>
          <w:start w:val="single" w:color="000000" w:themeColor="text1" w:themeTint="80" w:sz="12" w:space="0"/>
        </w:tcBorders>
      </w:tcPr>
    </w:tblStylePr>
    <w:tblStylePr w:type="lastRow">
      <w:rPr>
        <w:rFonts w:ascii="Arial" w:hAnsi="Arial"/>
        <w:sz w:val="22"/>
        <w:color w:val="404040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1" w:themeTint="67" w:sz="4" w:space="0"/>
          <w:start w:val="single" w:color="000000" w:themeColor="accent1" w:themeTint="67" w:sz="4" w:space="0"/>
          <w:bottom w:val="single" w:color="000000" w:themeColor="accent1" w:themeTint="67" w:sz="4" w:space="0"/>
          <w:end w:val="single" w:color="000000" w:themeColor="accent1" w:themeTint="67" w:sz="4" w:space="0"/>
        </w:tcBorders>
      </w:tcPr>
    </w:tblStylePr>
    <w:tblStylePr w:type="firstCol">
      <w:rPr>
        <w:rFonts w:ascii="Arial" w:hAnsi="Arial"/>
        <w:sz w:val="22"/>
        <w:color w:val="404040"/>
      </w:rPr>
    </w:tblStylePr>
    <w:tblStylePr w:type="firstRow">
      <w:rPr>
        <w:rFonts w:ascii="Arial" w:hAnsi="Arial"/>
        <w:sz w:val="22"/>
        <w:color w:val="404040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sz w:val="22"/>
        <w:color w:val="404040"/>
      </w:rPr>
      <w:tcPr>
        <w:tcBorders>
          <w:start w:val="single" w:color="000000" w:themeColor="accent1" w:sz="12" w:space="0"/>
        </w:tcBorders>
      </w:tcPr>
    </w:tblStylePr>
    <w:tblStylePr w:type="lastRow">
      <w:rPr>
        <w:rFonts w:ascii="Arial" w:hAnsi="Arial"/>
        <w:sz w:val="22"/>
        <w:color w:val="404040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2" w:themeTint="67" w:sz="4" w:space="0"/>
          <w:start w:val="single" w:color="000000" w:themeColor="accent2" w:themeTint="67" w:sz="4" w:space="0"/>
          <w:bottom w:val="single" w:color="000000" w:themeColor="accent2" w:themeTint="67" w:sz="4" w:space="0"/>
          <w:end w:val="single" w:color="000000" w:themeColor="accent2" w:themeTint="67" w:sz="4" w:space="0"/>
        </w:tcBorders>
      </w:tcPr>
    </w:tblStylePr>
    <w:tblStylePr w:type="firstCol">
      <w:rPr>
        <w:rFonts w:ascii="Arial" w:hAnsi="Arial"/>
        <w:sz w:val="22"/>
        <w:color w:val="404040"/>
      </w:rPr>
    </w:tblStylePr>
    <w:tblStylePr w:type="firstRow">
      <w:rPr>
        <w:rFonts w:ascii="Arial" w:hAnsi="Arial"/>
        <w:sz w:val="22"/>
        <w:color w:val="404040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sz w:val="22"/>
        <w:color w:val="404040"/>
      </w:rPr>
      <w:tcPr>
        <w:tcBorders>
          <w:start w:val="single" w:color="000000" w:themeColor="accent2" w:themeTint="97" w:sz="12" w:space="0"/>
        </w:tcBorders>
      </w:tcPr>
    </w:tblStylePr>
    <w:tblStylePr w:type="lastRow">
      <w:rPr>
        <w:rFonts w:ascii="Arial" w:hAnsi="Arial"/>
        <w:sz w:val="22"/>
        <w:color w:val="404040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3" w:themeTint="67" w:sz="4" w:space="0"/>
          <w:start w:val="single" w:color="000000" w:themeColor="accent3" w:themeTint="67" w:sz="4" w:space="0"/>
          <w:bottom w:val="single" w:color="000000" w:themeColor="accent3" w:themeTint="67" w:sz="4" w:space="0"/>
          <w:end w:val="single" w:color="000000" w:themeColor="accent3" w:themeTint="67" w:sz="4" w:space="0"/>
        </w:tcBorders>
      </w:tcPr>
    </w:tblStylePr>
    <w:tblStylePr w:type="firstCol">
      <w:rPr>
        <w:rFonts w:ascii="Arial" w:hAnsi="Arial"/>
        <w:sz w:val="22"/>
        <w:color w:val="404040"/>
      </w:rPr>
    </w:tblStylePr>
    <w:tblStylePr w:type="firstRow">
      <w:rPr>
        <w:rFonts w:ascii="Arial" w:hAnsi="Arial"/>
        <w:sz w:val="22"/>
        <w:color w:val="404040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sz w:val="22"/>
        <w:color w:val="404040"/>
      </w:rPr>
      <w:tcPr>
        <w:tcBorders>
          <w:start w:val="single" w:color="000000" w:themeColor="accent3" w:themeTint="98" w:sz="12" w:space="0"/>
        </w:tcBorders>
      </w:tcPr>
    </w:tblStylePr>
    <w:tblStylePr w:type="lastRow">
      <w:rPr>
        <w:rFonts w:ascii="Arial" w:hAnsi="Arial"/>
        <w:sz w:val="22"/>
        <w:color w:val="404040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4" w:themeTint="67" w:sz="4" w:space="0"/>
          <w:start w:val="single" w:color="000000" w:themeColor="accent4" w:themeTint="67" w:sz="4" w:space="0"/>
          <w:bottom w:val="single" w:color="000000" w:themeColor="accent4" w:themeTint="67" w:sz="4" w:space="0"/>
          <w:end w:val="single" w:color="000000" w:themeColor="accent4" w:themeTint="67" w:sz="4" w:space="0"/>
        </w:tcBorders>
      </w:tcPr>
    </w:tblStylePr>
    <w:tblStylePr w:type="firstCol">
      <w:rPr>
        <w:rFonts w:ascii="Arial" w:hAnsi="Arial"/>
        <w:sz w:val="22"/>
        <w:color w:val="404040"/>
      </w:rPr>
    </w:tblStylePr>
    <w:tblStylePr w:type="firstRow">
      <w:rPr>
        <w:rFonts w:ascii="Arial" w:hAnsi="Arial"/>
        <w:sz w:val="22"/>
        <w:color w:val="404040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sz w:val="22"/>
        <w:color w:val="404040"/>
      </w:rPr>
      <w:tcPr>
        <w:tcBorders>
          <w:start w:val="single" w:color="000000" w:themeColor="accent4" w:themeTint="9A" w:sz="12" w:space="0"/>
        </w:tcBorders>
      </w:tcPr>
    </w:tblStylePr>
    <w:tblStylePr w:type="lastRow">
      <w:rPr>
        <w:rFonts w:ascii="Arial" w:hAnsi="Arial"/>
        <w:sz w:val="22"/>
        <w:color w:val="404040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5" w:themeTint="67" w:sz="4" w:space="0"/>
          <w:start w:val="single" w:color="000000" w:themeColor="accent5" w:themeTint="67" w:sz="4" w:space="0"/>
          <w:bottom w:val="single" w:color="000000" w:themeColor="accent5" w:themeTint="67" w:sz="4" w:space="0"/>
          <w:end w:val="single" w:color="000000" w:themeColor="accent5" w:themeTint="67" w:sz="4" w:space="0"/>
        </w:tcBorders>
      </w:tcPr>
    </w:tblStylePr>
    <w:tblStylePr w:type="firstCol">
      <w:rPr>
        <w:rFonts w:ascii="Arial" w:hAnsi="Arial"/>
        <w:sz w:val="22"/>
        <w:color w:val="404040"/>
      </w:rPr>
    </w:tblStylePr>
    <w:tblStylePr w:type="firstRow">
      <w:rPr>
        <w:rFonts w:ascii="Arial" w:hAnsi="Arial"/>
        <w:sz w:val="22"/>
        <w:color w:val="404040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sz w:val="22"/>
        <w:color w:val="404040"/>
      </w:rPr>
      <w:tcPr>
        <w:tcBorders>
          <w:start w:val="single" w:color="000000" w:themeColor="accent5" w:themeTint="9A" w:sz="12" w:space="0"/>
        </w:tcBorders>
      </w:tcPr>
    </w:tblStylePr>
    <w:tblStylePr w:type="lastRow">
      <w:rPr>
        <w:rFonts w:ascii="Arial" w:hAnsi="Arial"/>
        <w:sz w:val="22"/>
        <w:color w:val="404040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sz w:val="22"/>
        <w:color w:val="404040"/>
      </w:rPr>
      <w:tcPr>
        <w:tcBorders>
          <w:top w:val="single" w:color="000000" w:themeColor="accent6" w:themeTint="67" w:sz="4" w:space="0"/>
          <w:start w:val="single" w:color="000000" w:themeColor="accent6" w:themeTint="67" w:sz="4" w:space="0"/>
          <w:bottom w:val="single" w:color="000000" w:themeColor="accent6" w:themeTint="67" w:sz="4" w:space="0"/>
          <w:end w:val="single" w:color="000000" w:themeColor="accent6" w:themeTint="67" w:sz="4" w:space="0"/>
        </w:tcBorders>
      </w:tcPr>
    </w:tblStylePr>
    <w:tblStylePr w:type="firstCol">
      <w:rPr>
        <w:rFonts w:ascii="Arial" w:hAnsi="Arial"/>
        <w:sz w:val="22"/>
        <w:color w:val="404040"/>
      </w:rPr>
    </w:tblStylePr>
    <w:tblStylePr w:type="firstRow">
      <w:rPr>
        <w:rFonts w:ascii="Arial" w:hAnsi="Arial"/>
        <w:sz w:val="22"/>
        <w:color w:val="404040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sz w:val="22"/>
        <w:color w:val="404040"/>
      </w:rPr>
      <w:tcPr>
        <w:tcBorders>
          <w:start w:val="single" w:color="000000" w:themeColor="accent6" w:themeTint="98" w:sz="12" w:space="0"/>
        </w:tcBorders>
      </w:tcPr>
    </w:tblStylePr>
    <w:tblStylePr w:type="lastRow">
      <w:rPr>
        <w:rFonts w:ascii="Arial" w:hAnsi="Arial"/>
        <w:sz w:val="22"/>
        <w:color w:val="404040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 w:val="1"/>
    <w:rPr>
      <w:color w:val="0000ff" w:themeColor="hyperlink"/>
      <w:u w:val="single"/>
    </w:rPr>
  </w:style>
  <w:style w:type="paragraph" w:styleId="175">
    <w:name w:val="footnote text"/>
    <w:basedOn w:val="624"/>
    <w:link w:val="17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 w:val="1"/>
    <w:rPr>
      <w:vertAlign w:val="superscript"/>
    </w:rPr>
  </w:style>
  <w:style w:type="paragraph" w:styleId="178">
    <w:name w:val="endnote text"/>
    <w:basedOn w:val="624"/>
    <w:link w:val="17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 w:val="1"/>
    <w:unhideWhenUsed w:val="1"/>
    <w:rPr>
      <w:vertAlign w:val="superscript"/>
    </w:rPr>
  </w:style>
  <w:style w:type="paragraph" w:styleId="181">
    <w:name w:val="toc 1"/>
    <w:basedOn w:val="624"/>
    <w:next w:val="624"/>
    <w:uiPriority w:val="39"/>
    <w:unhideWhenUsed w:val="1"/>
    <w:pPr>
      <w:spacing w:after="57"/>
      <w:ind w:start="0" w:end="0" w:firstLine="0"/>
    </w:pPr>
  </w:style>
  <w:style w:type="paragraph" w:styleId="182">
    <w:name w:val="toc 2"/>
    <w:basedOn w:val="624"/>
    <w:next w:val="624"/>
    <w:uiPriority w:val="39"/>
    <w:unhideWhenUsed w:val="1"/>
    <w:pPr>
      <w:spacing w:after="57"/>
      <w:ind w:start="283" w:end="0" w:firstLine="0"/>
    </w:pPr>
  </w:style>
  <w:style w:type="paragraph" w:styleId="183">
    <w:name w:val="toc 3"/>
    <w:basedOn w:val="624"/>
    <w:next w:val="624"/>
    <w:uiPriority w:val="39"/>
    <w:unhideWhenUsed w:val="1"/>
    <w:pPr>
      <w:spacing w:after="57"/>
      <w:ind w:start="567" w:end="0" w:firstLine="0"/>
    </w:pPr>
  </w:style>
  <w:style w:type="paragraph" w:styleId="184">
    <w:name w:val="toc 4"/>
    <w:basedOn w:val="624"/>
    <w:next w:val="624"/>
    <w:uiPriority w:val="39"/>
    <w:unhideWhenUsed w:val="1"/>
    <w:pPr>
      <w:spacing w:after="57"/>
      <w:ind w:start="850" w:end="0" w:firstLine="0"/>
    </w:pPr>
  </w:style>
  <w:style w:type="paragraph" w:styleId="185">
    <w:name w:val="toc 5"/>
    <w:basedOn w:val="624"/>
    <w:next w:val="624"/>
    <w:uiPriority w:val="39"/>
    <w:unhideWhenUsed w:val="1"/>
    <w:pPr>
      <w:spacing w:after="57"/>
      <w:ind w:start="1134" w:end="0" w:firstLine="0"/>
    </w:pPr>
  </w:style>
  <w:style w:type="paragraph" w:styleId="186">
    <w:name w:val="toc 6"/>
    <w:basedOn w:val="624"/>
    <w:next w:val="624"/>
    <w:uiPriority w:val="39"/>
    <w:unhideWhenUsed w:val="1"/>
    <w:pPr>
      <w:spacing w:after="57"/>
      <w:ind w:start="1417" w:end="0" w:firstLine="0"/>
    </w:pPr>
  </w:style>
  <w:style w:type="paragraph" w:styleId="187">
    <w:name w:val="toc 7"/>
    <w:basedOn w:val="624"/>
    <w:next w:val="624"/>
    <w:uiPriority w:val="39"/>
    <w:unhideWhenUsed w:val="1"/>
    <w:pPr>
      <w:spacing w:after="57"/>
      <w:ind w:start="1701" w:end="0" w:firstLine="0"/>
    </w:pPr>
  </w:style>
  <w:style w:type="paragraph" w:styleId="188">
    <w:name w:val="toc 8"/>
    <w:basedOn w:val="624"/>
    <w:next w:val="624"/>
    <w:uiPriority w:val="39"/>
    <w:unhideWhenUsed w:val="1"/>
    <w:pPr>
      <w:spacing w:after="57"/>
      <w:ind w:start="1984" w:end="0" w:firstLine="0"/>
    </w:pPr>
  </w:style>
  <w:style w:type="paragraph" w:styleId="189">
    <w:name w:val="toc 9"/>
    <w:basedOn w:val="624"/>
    <w:next w:val="624"/>
    <w:uiPriority w:val="39"/>
    <w:unhideWhenUsed w:val="1"/>
    <w:pPr>
      <w:spacing w:after="57"/>
      <w:ind w:start="2268" w:end="0" w:firstLine="0"/>
    </w:pPr>
  </w:style>
  <w:style w:type="paragraph" w:styleId="190">
    <w:name w:val="TOC Heading"/>
    <w:uiPriority w:val="39"/>
    <w:unhideWhenUsed w:val="1"/>
  </w:style>
  <w:style w:type="paragraph" w:styleId="191">
    <w:name w:val="table of figures"/>
    <w:basedOn w:val="624"/>
    <w:next w:val="624"/>
    <w:uiPriority w:val="99"/>
    <w:unhideWhenUsed w:val="1"/>
    <w:pPr>
      <w:spacing w:after="0" w:afterAutospacing="0"/>
    </w:pPr>
  </w:style>
  <w:style w:type="paragraph" w:styleId="624" w:default="1">
    <w:name w:val="Normal"/>
  </w:style>
  <w:style w:type="table" w:styleId="625" w:default="1">
    <w:name w:val="Table Normal"/>
    <w:tblPr/>
  </w:style>
  <w:style w:type="paragraph" w:styleId="626">
    <w:name w:val="Heading 1"/>
    <w:basedOn w:val="624"/>
    <w:next w:val="624"/>
    <w:pPr>
      <w:keepNext w:val="1"/>
      <w:keepLines w:val="1"/>
      <w:pageBreakBefore w:val="0"/>
      <w:spacing w:before="400" w:after="120"/>
    </w:pPr>
    <w:rPr>
      <w:sz w:val="40"/>
      <w:szCs w:val="40"/>
    </w:rPr>
  </w:style>
  <w:style w:type="paragraph" w:styleId="627">
    <w:name w:val="Heading 2"/>
    <w:basedOn w:val="624"/>
    <w:next w:val="624"/>
    <w:pPr>
      <w:keepNext w:val="1"/>
      <w:keepLines w:val="1"/>
      <w:pageBreakBefore w:val="0"/>
      <w:spacing w:before="360" w:after="120"/>
    </w:pPr>
    <w:rPr>
      <w:sz w:val="32"/>
      <w:b w:val="0"/>
      <w:szCs w:val="32"/>
    </w:rPr>
  </w:style>
  <w:style w:type="paragraph" w:styleId="628">
    <w:name w:val="Heading 3"/>
    <w:basedOn w:val="624"/>
    <w:next w:val="624"/>
    <w:pPr>
      <w:keepNext w:val="1"/>
      <w:keepLines w:val="1"/>
      <w:pageBreakBefore w:val="0"/>
      <w:spacing w:before="320" w:after="80"/>
    </w:pPr>
    <w:rPr>
      <w:sz w:val="28"/>
      <w:color w:val="434343"/>
      <w:b w:val="0"/>
      <w:szCs w:val="28"/>
    </w:rPr>
  </w:style>
  <w:style w:type="paragraph" w:styleId="629">
    <w:name w:val="Heading 4"/>
    <w:basedOn w:val="624"/>
    <w:next w:val="624"/>
    <w:pPr>
      <w:keepNext w:val="1"/>
      <w:keepLines w:val="1"/>
      <w:pageBreakBefore w:val="0"/>
      <w:spacing w:before="280" w:after="80"/>
    </w:pPr>
    <w:rPr>
      <w:sz w:val="24"/>
      <w:color w:val="666666"/>
      <w:szCs w:val="24"/>
    </w:rPr>
  </w:style>
  <w:style w:type="paragraph" w:styleId="630">
    <w:name w:val="Heading 5"/>
    <w:basedOn w:val="624"/>
    <w:next w:val="624"/>
    <w:pPr>
      <w:keepNext w:val="1"/>
      <w:keepLines w:val="1"/>
      <w:pageBreakBefore w:val="0"/>
      <w:spacing w:before="240" w:after="80"/>
    </w:pPr>
    <w:rPr>
      <w:sz w:val="22"/>
      <w:color w:val="666666"/>
      <w:szCs w:val="22"/>
    </w:rPr>
  </w:style>
  <w:style w:type="paragraph" w:styleId="631">
    <w:name w:val="Heading 6"/>
    <w:basedOn w:val="624"/>
    <w:next w:val="624"/>
    <w:pPr>
      <w:keepNext w:val="1"/>
      <w:keepLines w:val="1"/>
      <w:pageBreakBefore w:val="0"/>
      <w:spacing w:before="240" w:after="80"/>
    </w:pPr>
    <w:rPr>
      <w:sz w:val="22"/>
      <w:color w:val="666666"/>
      <w:i w:val="1"/>
      <w:szCs w:val="22"/>
    </w:rPr>
  </w:style>
  <w:style w:type="paragraph" w:styleId="632">
    <w:name w:val="Title"/>
    <w:basedOn w:val="624"/>
    <w:next w:val="624"/>
    <w:pPr>
      <w:keepNext w:val="1"/>
      <w:keepLines w:val="1"/>
      <w:pageBreakBefore w:val="0"/>
      <w:spacing w:before="0" w:after="60"/>
    </w:pPr>
    <w:rPr>
      <w:sz w:val="52"/>
      <w:szCs w:val="52"/>
    </w:rPr>
  </w:style>
  <w:style w:type="paragraph" w:styleId="633">
    <w:name w:val="Subtitle"/>
    <w:basedOn w:val="624"/>
    <w:next w:val="624"/>
    <w:pPr>
      <w:keepNext w:val="1"/>
      <w:keepLines w:val="1"/>
      <w:pageBreakBefore w:val="0"/>
      <w:spacing w:before="0" w:after="320"/>
    </w:pPr>
    <w:rPr>
      <w:rFonts w:ascii="Arial" w:hAnsi="Arial" w:eastAsia="Arial" w:cs="Arial"/>
      <w:sz w:val="30"/>
      <w:color w:val="666666"/>
      <w:i w:val="0"/>
      <w:szCs w:val="30"/>
    </w:rPr>
  </w:style>
  <w:style w:type="character" w:styleId="1003" w:default="1">
    <w:name w:val="Default Paragraph Font"/>
    <w:uiPriority w:val="1"/>
    <w:semiHidden w:val="1"/>
    <w:unhideWhenUsed w:val="1"/>
  </w:style>
  <w:style w:type="numbering" w:styleId="1004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?><Relationships xmlns="http://schemas.openxmlformats.org/package/2006/relationships"/>
</file>

<file path=word/_rels/footnotes.xml.rels><?xml version="1.0" ?><Relationships xmlns="http://schemas.openxmlformats.org/package/2006/relationships"/>
</file>

<file path=word/theme/theme1.xml><?xml version="1.0" encoding="utf-8"?>
<a:theme xmlns:a="http://schemas.openxmlformats.org/drawingml/2006/main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ep:Properties xmlns:ep="http://schemas.openxmlformats.org/officeDocument/2006/extended-properties">
  <ep:Application>R7-Office/2024.1.1.375</ep:Application>
  <ep:DocSecurity>0</ep:DocSecurity>
  <ep:HyperlinksChanged>0</ep:HyperlinksChanged>
  <ep:LinksUpToDate>0</ep:LinksUpToDate>
  <ep:ScaleCrop>0</ep:ScaleCrop>
  <ep:SharedDoc>0</ep:SharedDoc>
</ep:Properties>
</file>

<file path=docProps/core.xml><?xml version="1.0" encoding="utf-8"?>
<cp:coreProperties xmlns:cp="http://schemas.openxmlformats.org/package/2006/metadata/core-properties">
  <cp:lastModifiedBy/>
</cp:coreProperties>
</file>