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821F" w14:textId="18C5EF1E" w:rsidR="00C576D7" w:rsidRDefault="00C576D7" w:rsidP="00C576D7">
      <w:pPr>
        <w:pStyle w:val="editor-list-item"/>
        <w:numPr>
          <w:ilvl w:val="0"/>
          <w:numId w:val="1"/>
        </w:numPr>
        <w:shd w:val="clear" w:color="auto" w:fill="FFFFFF"/>
        <w:spacing w:before="0" w:beforeAutospacing="0" w:after="0" w:afterAutospacing="0" w:line="360" w:lineRule="atLeast"/>
        <w:rPr>
          <w:rFonts w:ascii="Helvetica" w:hAnsi="Helvetica" w:cs="Helvetica"/>
          <w:color w:val="1C1C1B"/>
        </w:rPr>
      </w:pPr>
      <w:r>
        <w:rPr>
          <w:rStyle w:val="Strong"/>
          <w:rFonts w:ascii="Helvetica" w:hAnsi="Helvetica" w:cs="Helvetica"/>
          <w:color w:val="1C1C1B"/>
        </w:rPr>
        <w:t>Target role title(s):</w:t>
      </w:r>
      <w:r>
        <w:rPr>
          <w:rFonts w:ascii="Helvetica" w:hAnsi="Helvetica" w:cs="Helvetica"/>
          <w:color w:val="1C1C1B"/>
        </w:rPr>
        <w:t> </w:t>
      </w:r>
      <w:r w:rsidR="00905869">
        <w:rPr>
          <w:rFonts w:ascii="Helvetica" w:hAnsi="Helvetica" w:cs="Helvetica"/>
          <w:color w:val="1C1C1B"/>
        </w:rPr>
        <w:t>Reporting analyst, data analyst</w:t>
      </w:r>
    </w:p>
    <w:p w14:paraId="037ECDD3" w14:textId="0C704317" w:rsidR="00C576D7" w:rsidRDefault="00C576D7" w:rsidP="00C576D7">
      <w:pPr>
        <w:pStyle w:val="editor-list-item"/>
        <w:numPr>
          <w:ilvl w:val="0"/>
          <w:numId w:val="4"/>
        </w:numPr>
        <w:shd w:val="clear" w:color="auto" w:fill="FFFFFF"/>
        <w:spacing w:before="0" w:beforeAutospacing="0" w:after="0" w:afterAutospacing="0" w:line="360" w:lineRule="atLeast"/>
        <w:rPr>
          <w:rFonts w:ascii="Helvetica" w:hAnsi="Helvetica" w:cs="Helvetica"/>
          <w:color w:val="1C1C1B"/>
        </w:rPr>
      </w:pPr>
      <w:r w:rsidRPr="00C576D7">
        <w:rPr>
          <w:rStyle w:val="Strong"/>
          <w:rFonts w:ascii="Helvetica" w:hAnsi="Helvetica" w:cs="Helvetica"/>
          <w:color w:val="1C1C1B"/>
        </w:rPr>
        <w:t>Target industries:</w:t>
      </w:r>
      <w:r w:rsidRPr="00C576D7">
        <w:rPr>
          <w:rFonts w:ascii="Helvetica" w:hAnsi="Helvetica" w:cs="Helvetica"/>
          <w:color w:val="1C1C1B"/>
        </w:rPr>
        <w:t> </w:t>
      </w:r>
      <w:r>
        <w:rPr>
          <w:rFonts w:ascii="Helvetica" w:hAnsi="Helvetica" w:cs="Helvetica"/>
          <w:color w:val="1C1C1B"/>
        </w:rPr>
        <w:t>Production, retail, tech, gaming, analyst</w:t>
      </w:r>
    </w:p>
    <w:p w14:paraId="3ED05F47" w14:textId="66025B8B" w:rsidR="00C576D7" w:rsidRPr="00C576D7" w:rsidRDefault="00C576D7" w:rsidP="00C576D7">
      <w:pPr>
        <w:pStyle w:val="editor-list-item"/>
        <w:numPr>
          <w:ilvl w:val="0"/>
          <w:numId w:val="4"/>
        </w:numPr>
        <w:shd w:val="clear" w:color="auto" w:fill="FFFFFF"/>
        <w:spacing w:before="0" w:beforeAutospacing="0" w:after="0" w:afterAutospacing="0" w:line="360" w:lineRule="atLeast"/>
        <w:rPr>
          <w:rFonts w:ascii="Helvetica" w:hAnsi="Helvetica" w:cs="Helvetica"/>
          <w:color w:val="1C1C1B"/>
        </w:rPr>
      </w:pPr>
      <w:r w:rsidRPr="00C576D7">
        <w:rPr>
          <w:rStyle w:val="Strong"/>
          <w:rFonts w:ascii="Helvetica" w:hAnsi="Helvetica" w:cs="Helvetica"/>
          <w:color w:val="1C1C1B"/>
        </w:rPr>
        <w:t>Target company size:</w:t>
      </w:r>
      <w:r w:rsidRPr="00C576D7">
        <w:rPr>
          <w:rFonts w:ascii="Helvetica" w:hAnsi="Helvetica" w:cs="Helvetica"/>
          <w:color w:val="1C1C1B"/>
        </w:rPr>
        <w:t xml:space="preserve"> Startup (under 100), mid-size (100 to 1,000) </w:t>
      </w:r>
    </w:p>
    <w:p w14:paraId="08A5763F" w14:textId="6D45FD38" w:rsidR="00C576D7" w:rsidRPr="00C576D7" w:rsidRDefault="00C576D7" w:rsidP="00C576D7">
      <w:pPr>
        <w:pStyle w:val="editor-list-item"/>
        <w:numPr>
          <w:ilvl w:val="0"/>
          <w:numId w:val="4"/>
        </w:numPr>
        <w:shd w:val="clear" w:color="auto" w:fill="FFFFFF"/>
        <w:spacing w:before="0" w:beforeAutospacing="0" w:after="0" w:afterAutospacing="0" w:line="360" w:lineRule="atLeast"/>
        <w:rPr>
          <w:rFonts w:ascii="Helvetica" w:hAnsi="Helvetica" w:cs="Helvetica"/>
          <w:color w:val="1C1C1B"/>
        </w:rPr>
      </w:pPr>
      <w:r w:rsidRPr="00C576D7">
        <w:rPr>
          <w:rStyle w:val="Strong"/>
          <w:rFonts w:ascii="Helvetica" w:hAnsi="Helvetica" w:cs="Helvetica"/>
          <w:color w:val="1C1C1B"/>
        </w:rPr>
        <w:t>Target location:</w:t>
      </w:r>
      <w:r w:rsidRPr="00C576D7">
        <w:rPr>
          <w:rFonts w:ascii="Helvetica" w:hAnsi="Helvetica" w:cs="Helvetica"/>
          <w:color w:val="1C1C1B"/>
        </w:rPr>
        <w:t> "remote in the US,</w:t>
      </w:r>
      <w:proofErr w:type="gramStart"/>
      <w:r w:rsidRPr="00C576D7">
        <w:rPr>
          <w:rFonts w:ascii="Helvetica" w:hAnsi="Helvetica" w:cs="Helvetica"/>
          <w:color w:val="1C1C1B"/>
        </w:rPr>
        <w:t>"  geographically</w:t>
      </w:r>
      <w:proofErr w:type="gramEnd"/>
      <w:r w:rsidRPr="00C576D7">
        <w:rPr>
          <w:rFonts w:ascii="Helvetica" w:hAnsi="Helvetica" w:cs="Helvetica"/>
          <w:color w:val="1C1C1B"/>
        </w:rPr>
        <w:t xml:space="preserve"> flexible</w:t>
      </w:r>
      <w:r>
        <w:rPr>
          <w:rFonts w:ascii="Helvetica" w:hAnsi="Helvetica" w:cs="Helvetica"/>
          <w:color w:val="1C1C1B"/>
        </w:rPr>
        <w:t xml:space="preserve"> possible</w:t>
      </w:r>
    </w:p>
    <w:p w14:paraId="4EB5F8FF" w14:textId="5E05D4D2" w:rsidR="00C576D7" w:rsidRDefault="00C576D7" w:rsidP="00C576D7">
      <w:pPr>
        <w:pStyle w:val="editor-list-item"/>
        <w:numPr>
          <w:ilvl w:val="0"/>
          <w:numId w:val="5"/>
        </w:numPr>
        <w:shd w:val="clear" w:color="auto" w:fill="FFFFFF"/>
        <w:spacing w:before="0" w:beforeAutospacing="0" w:after="0" w:afterAutospacing="0" w:line="360" w:lineRule="atLeast"/>
        <w:rPr>
          <w:rFonts w:ascii="Helvetica" w:hAnsi="Helvetica" w:cs="Helvetica"/>
          <w:color w:val="1C1C1B"/>
        </w:rPr>
      </w:pPr>
      <w:r>
        <w:rPr>
          <w:rStyle w:val="Strong"/>
          <w:rFonts w:ascii="Helvetica" w:hAnsi="Helvetica" w:cs="Helvetica"/>
          <w:color w:val="1C1C1B"/>
        </w:rPr>
        <w:t>Three skills I want to build first:</w:t>
      </w:r>
      <w:r>
        <w:rPr>
          <w:rFonts w:ascii="Helvetica" w:hAnsi="Helvetica" w:cs="Helvetica"/>
          <w:color w:val="1C1C1B"/>
        </w:rPr>
        <w:t> </w:t>
      </w:r>
      <w:r>
        <w:rPr>
          <w:rFonts w:ascii="Helvetica" w:hAnsi="Helvetica" w:cs="Helvetica"/>
          <w:color w:val="1C1C1B"/>
        </w:rPr>
        <w:t xml:space="preserve">Power BI, SQL, and </w:t>
      </w:r>
      <w:r w:rsidR="00905869">
        <w:rPr>
          <w:rFonts w:ascii="Helvetica" w:hAnsi="Helvetica" w:cs="Helvetica"/>
          <w:color w:val="1C1C1B"/>
        </w:rPr>
        <w:t xml:space="preserve">Tableau. </w:t>
      </w:r>
    </w:p>
    <w:p w14:paraId="51ABF4FC" w14:textId="77777777" w:rsidR="00776917" w:rsidRDefault="00776917"/>
    <w:p w14:paraId="34E93E7F" w14:textId="77777777" w:rsidR="00387C17" w:rsidRPr="00387C17" w:rsidRDefault="00ED6794" w:rsidP="00387C17">
      <w:pPr>
        <w:spacing w:line="300" w:lineRule="atLeast"/>
        <w:rPr>
          <w:rFonts w:ascii="Segoe UI" w:eastAsia="Times New Roman" w:hAnsi="Segoe UI" w:cs="Segoe UI"/>
          <w:kern w:val="0"/>
          <w:sz w:val="21"/>
          <w:szCs w:val="21"/>
          <w14:ligatures w14:val="none"/>
        </w:rPr>
      </w:pPr>
      <w:r w:rsidRPr="00ED6794">
        <w:rPr>
          <w:b/>
          <w:bCs/>
        </w:rPr>
        <w:t>Why I'm targeting these roles</w:t>
      </w:r>
      <w:r w:rsidRPr="00ED6794">
        <w:t>?</w:t>
      </w:r>
      <w:r w:rsidR="00387C17">
        <w:t xml:space="preserve"> </w:t>
      </w:r>
      <w:r w:rsidR="00387C17" w:rsidRPr="00387C17">
        <w:rPr>
          <w:rFonts w:ascii="Segoe UI" w:eastAsia="Times New Roman" w:hAnsi="Segoe UI" w:cs="Segoe UI"/>
          <w:kern w:val="0"/>
          <w:sz w:val="21"/>
          <w:szCs w:val="21"/>
          <w14:ligatures w14:val="none"/>
        </w:rPr>
        <w:t>I’m targeting reporting analyst and data analyst roles because they align with my strengths in problem-solving, attention to detail, and turning raw information into clear insights. These roles would let me build practical skills in SQL, Power BI, and Tableau while contributing to better business decisions. I’m especially drawn to positions where I can identify patterns, improve reporting processes, and help teams understand performance through data. They also offer strong growth potential into more advanced analytics and business intelligence work.</w:t>
      </w:r>
    </w:p>
    <w:p w14:paraId="77FDF26C" w14:textId="730F644D" w:rsidR="00ED6794" w:rsidRPr="00ED6794" w:rsidRDefault="00ED6794" w:rsidP="00ED6794"/>
    <w:p w14:paraId="211EEE53" w14:textId="77777777" w:rsidR="009C0DD2" w:rsidRDefault="00ED6794" w:rsidP="00977F58">
      <w:pPr>
        <w:spacing w:line="300" w:lineRule="atLeast"/>
        <w:rPr>
          <w:rFonts w:ascii="Segoe UI" w:eastAsia="Times New Roman" w:hAnsi="Segoe UI" w:cs="Segoe UI"/>
          <w:kern w:val="0"/>
          <w:sz w:val="21"/>
          <w:szCs w:val="21"/>
          <w14:ligatures w14:val="none"/>
        </w:rPr>
      </w:pPr>
      <w:r w:rsidRPr="00ED6794">
        <w:rPr>
          <w:b/>
          <w:bCs/>
        </w:rPr>
        <w:t>What kind of company culture would I thrive in</w:t>
      </w:r>
      <w:r w:rsidR="009E1CD1">
        <w:rPr>
          <w:b/>
          <w:bCs/>
        </w:rPr>
        <w:t>?</w:t>
      </w:r>
      <w:r w:rsidR="00684AE7" w:rsidRPr="00684AE7">
        <w:rPr>
          <w:rFonts w:ascii="Segoe UI" w:eastAsia="Times New Roman" w:hAnsi="Segoe UI" w:cs="Segoe UI"/>
          <w:kern w:val="0"/>
          <w:sz w:val="21"/>
          <w:szCs w:val="21"/>
          <w14:ligatures w14:val="none"/>
        </w:rPr>
        <w:t xml:space="preserve"> </w:t>
      </w:r>
    </w:p>
    <w:p w14:paraId="644A0102" w14:textId="7A18B684" w:rsidR="00ED6794" w:rsidRPr="009C0DD2" w:rsidRDefault="00684AE7" w:rsidP="00977F58">
      <w:pPr>
        <w:spacing w:line="300" w:lineRule="atLeast"/>
        <w:rPr>
          <w:rFonts w:ascii="Segoe UI" w:eastAsia="Times New Roman" w:hAnsi="Segoe UI" w:cs="Segoe UI"/>
          <w:kern w:val="0"/>
          <w:sz w:val="21"/>
          <w:szCs w:val="21"/>
          <w14:ligatures w14:val="none"/>
        </w:rPr>
      </w:pPr>
      <w:r w:rsidRPr="009C0DD2">
        <w:rPr>
          <w:rFonts w:ascii="Segoe UI" w:eastAsia="Times New Roman" w:hAnsi="Segoe UI" w:cs="Segoe UI"/>
          <w:kern w:val="0"/>
          <w:sz w:val="21"/>
          <w:szCs w:val="21"/>
          <w14:ligatures w14:val="none"/>
        </w:rPr>
        <w:t xml:space="preserve">I’d likely thrive in a startup or mid-size company where the environment is collaborative, adaptable, and </w:t>
      </w:r>
      <w:proofErr w:type="gramStart"/>
      <w:r w:rsidRPr="009C0DD2">
        <w:rPr>
          <w:rFonts w:ascii="Segoe UI" w:eastAsia="Times New Roman" w:hAnsi="Segoe UI" w:cs="Segoe UI"/>
          <w:kern w:val="0"/>
          <w:sz w:val="21"/>
          <w:szCs w:val="21"/>
          <w14:ligatures w14:val="none"/>
        </w:rPr>
        <w:t>growth-focused</w:t>
      </w:r>
      <w:proofErr w:type="gramEnd"/>
      <w:r w:rsidRPr="009C0DD2">
        <w:rPr>
          <w:rFonts w:ascii="Segoe UI" w:eastAsia="Times New Roman" w:hAnsi="Segoe UI" w:cs="Segoe UI"/>
          <w:kern w:val="0"/>
          <w:sz w:val="21"/>
          <w:szCs w:val="21"/>
          <w14:ligatures w14:val="none"/>
        </w:rPr>
        <w:t>. I enjoy settings where I can work across teams, learn quickly, and make a visible impact through data and reporting. A culture that values curiosity, initiative, and continuous improvement would fit me well, especially if data is used to support smart business decisions. I’m also drawn to companies where the mission matters and where I can contribute to meaningful, measurable outcomes.</w:t>
      </w:r>
    </w:p>
    <w:p w14:paraId="04819408" w14:textId="77777777" w:rsidR="009C0DD2" w:rsidRDefault="00ED6794" w:rsidP="00860802">
      <w:pPr>
        <w:spacing w:line="300" w:lineRule="atLeast"/>
      </w:pPr>
      <w:r w:rsidRPr="00ED6794">
        <w:rPr>
          <w:b/>
          <w:bCs/>
        </w:rPr>
        <w:t>Compensation expectations.</w:t>
      </w:r>
      <w:r w:rsidRPr="00ED6794">
        <w:t> </w:t>
      </w:r>
    </w:p>
    <w:p w14:paraId="06159999" w14:textId="1F07ACEC" w:rsidR="00ED6794" w:rsidRPr="00860802" w:rsidRDefault="00860802" w:rsidP="00860802">
      <w:pPr>
        <w:spacing w:line="300" w:lineRule="atLeast"/>
        <w:rPr>
          <w:rFonts w:ascii="Segoe UI" w:eastAsia="Times New Roman" w:hAnsi="Segoe UI" w:cs="Segoe UI"/>
          <w:kern w:val="0"/>
          <w:sz w:val="21"/>
          <w:szCs w:val="21"/>
          <w14:ligatures w14:val="none"/>
        </w:rPr>
      </w:pPr>
      <w:r w:rsidRPr="00860802">
        <w:rPr>
          <w:rFonts w:ascii="Segoe UI" w:eastAsia="Times New Roman" w:hAnsi="Segoe UI" w:cs="Segoe UI"/>
          <w:kern w:val="0"/>
          <w:sz w:val="21"/>
          <w:szCs w:val="21"/>
          <w14:ligatures w14:val="none"/>
        </w:rPr>
        <w:t>My compensation expectations are in the $60,000–$75,000 range for an entry-level reporting analyst or data analyst role, adjusted for remote U.S. opportunities and my geographic flexibility. I’d expect the exact number to depend on the company, responsibilities, and opportunities for growth and skill development.</w:t>
      </w:r>
    </w:p>
    <w:p w14:paraId="509C80D8" w14:textId="77777777" w:rsidR="009C0DD2" w:rsidRDefault="00ED6794" w:rsidP="007D62C1">
      <w:pPr>
        <w:spacing w:line="300" w:lineRule="atLeast"/>
      </w:pPr>
      <w:r w:rsidRPr="00ED6794">
        <w:rPr>
          <w:b/>
          <w:bCs/>
        </w:rPr>
        <w:t>Two companies I'd love to work at.</w:t>
      </w:r>
      <w:r w:rsidRPr="00ED6794">
        <w:t> </w:t>
      </w:r>
    </w:p>
    <w:p w14:paraId="7C0728D9" w14:textId="787C38D0" w:rsidR="009C0DD2" w:rsidRDefault="007D62C1" w:rsidP="007D62C1">
      <w:pPr>
        <w:spacing w:line="300" w:lineRule="atLeast"/>
        <w:rPr>
          <w:rFonts w:ascii="Segoe UI" w:eastAsia="Times New Roman" w:hAnsi="Segoe UI" w:cs="Segoe UI"/>
          <w:kern w:val="0"/>
          <w:sz w:val="21"/>
          <w:szCs w:val="21"/>
          <w14:ligatures w14:val="none"/>
        </w:rPr>
      </w:pPr>
      <w:hyperlink r:id="rId7" w:tgtFrame="_blank" w:history="1">
        <w:r w:rsidRPr="007D62C1">
          <w:rPr>
            <w:rFonts w:ascii="Segoe UI" w:eastAsia="Times New Roman" w:hAnsi="Segoe UI" w:cs="Segoe UI"/>
            <w:color w:val="000000" w:themeColor="text1"/>
            <w:kern w:val="0"/>
            <w:sz w:val="21"/>
            <w:szCs w:val="21"/>
            <w14:ligatures w14:val="none"/>
          </w:rPr>
          <w:t>Zynga</w:t>
        </w:r>
      </w:hyperlink>
      <w:r w:rsidRPr="007D62C1">
        <w:rPr>
          <w:rFonts w:ascii="Segoe UI" w:eastAsia="Times New Roman" w:hAnsi="Segoe UI" w:cs="Segoe UI"/>
          <w:color w:val="000000" w:themeColor="text1"/>
          <w:kern w:val="0"/>
          <w:sz w:val="21"/>
          <w:szCs w:val="21"/>
          <w14:ligatures w14:val="none"/>
        </w:rPr>
        <w:t xml:space="preserve"> </w:t>
      </w:r>
      <w:r w:rsidRPr="007D62C1">
        <w:rPr>
          <w:rFonts w:ascii="Segoe UI" w:eastAsia="Times New Roman" w:hAnsi="Segoe UI" w:cs="Segoe UI"/>
          <w:kern w:val="0"/>
          <w:sz w:val="21"/>
          <w:szCs w:val="21"/>
          <w14:ligatures w14:val="none"/>
        </w:rPr>
        <w:t>appeals to me because it combines my interest in gaming with the chance to use data to improve products and business decisions. I’d be excited by a role where analytics directly influences player experience, strategy, and growth.</w:t>
      </w:r>
      <w:r>
        <w:rPr>
          <w:rFonts w:ascii="Segoe UI" w:eastAsia="Times New Roman" w:hAnsi="Segoe UI" w:cs="Segoe UI"/>
          <w:kern w:val="0"/>
          <w:sz w:val="21"/>
          <w:szCs w:val="21"/>
          <w14:ligatures w14:val="none"/>
        </w:rPr>
        <w:t xml:space="preserve"> </w:t>
      </w:r>
    </w:p>
    <w:p w14:paraId="5F0F3956" w14:textId="75028076" w:rsidR="007D62C1" w:rsidRPr="007D62C1" w:rsidRDefault="007D62C1" w:rsidP="007D62C1">
      <w:pPr>
        <w:spacing w:line="300" w:lineRule="atLeast"/>
        <w:rPr>
          <w:rFonts w:ascii="Segoe UI" w:eastAsia="Times New Roman" w:hAnsi="Segoe UI" w:cs="Segoe UI"/>
          <w:kern w:val="0"/>
          <w:sz w:val="21"/>
          <w:szCs w:val="21"/>
          <w14:ligatures w14:val="none"/>
        </w:rPr>
      </w:pPr>
      <w:hyperlink r:id="rId8" w:tgtFrame="_blank" w:history="1">
        <w:proofErr w:type="spellStart"/>
        <w:r w:rsidRPr="007D62C1">
          <w:rPr>
            <w:rFonts w:ascii="Segoe UI" w:eastAsia="Times New Roman" w:hAnsi="Segoe UI" w:cs="Segoe UI"/>
            <w:color w:val="000000" w:themeColor="text1"/>
            <w:kern w:val="0"/>
            <w:sz w:val="21"/>
            <w:szCs w:val="21"/>
            <w14:ligatures w14:val="none"/>
          </w:rPr>
          <w:t>CommerceIQ</w:t>
        </w:r>
        <w:proofErr w:type="spellEnd"/>
      </w:hyperlink>
      <w:r w:rsidRPr="007D62C1">
        <w:rPr>
          <w:rFonts w:ascii="Segoe UI" w:eastAsia="Times New Roman" w:hAnsi="Segoe UI" w:cs="Segoe UI"/>
          <w:color w:val="000000" w:themeColor="text1"/>
          <w:kern w:val="0"/>
          <w:sz w:val="21"/>
          <w:szCs w:val="21"/>
          <w14:ligatures w14:val="none"/>
        </w:rPr>
        <w:t xml:space="preserve"> </w:t>
      </w:r>
      <w:r w:rsidRPr="007D62C1">
        <w:rPr>
          <w:rFonts w:ascii="Segoe UI" w:eastAsia="Times New Roman" w:hAnsi="Segoe UI" w:cs="Segoe UI"/>
          <w:kern w:val="0"/>
          <w:sz w:val="21"/>
          <w:szCs w:val="21"/>
          <w14:ligatures w14:val="none"/>
        </w:rPr>
        <w:t>stands out to me because it operates at the intersection of retail and technology, which matches my interest in data-driven business problem solving. I’d value the opportunity to work in a growing company where reporting and analytics can have a clear impact on performance and decision-making.</w:t>
      </w:r>
    </w:p>
    <w:p w14:paraId="23685C9A" w14:textId="66177A79" w:rsidR="007D62C1" w:rsidRPr="007D62C1" w:rsidRDefault="007D62C1" w:rsidP="007D62C1">
      <w:pPr>
        <w:spacing w:line="300" w:lineRule="atLeast"/>
        <w:rPr>
          <w:rFonts w:ascii="Segoe UI" w:eastAsia="Times New Roman" w:hAnsi="Segoe UI" w:cs="Segoe UI"/>
          <w:kern w:val="0"/>
          <w:sz w:val="21"/>
          <w:szCs w:val="21"/>
          <w14:ligatures w14:val="none"/>
        </w:rPr>
      </w:pPr>
    </w:p>
    <w:p w14:paraId="05B23D54" w14:textId="75B5325E" w:rsidR="00ED6794" w:rsidRPr="00ED6794" w:rsidRDefault="00ED6794" w:rsidP="00ED6794"/>
    <w:p w14:paraId="35C5989B" w14:textId="77777777" w:rsidR="009C0DD2" w:rsidRDefault="00ED6794" w:rsidP="009C0DD2">
      <w:pPr>
        <w:spacing w:line="300" w:lineRule="atLeast"/>
      </w:pPr>
      <w:r w:rsidRPr="00ED6794">
        <w:rPr>
          <w:b/>
          <w:bCs/>
        </w:rPr>
        <w:lastRenderedPageBreak/>
        <w:t>The first 30 days plan if I got the role tomorrow.</w:t>
      </w:r>
      <w:r w:rsidRPr="00ED6794">
        <w:t> </w:t>
      </w:r>
    </w:p>
    <w:p w14:paraId="0343A639" w14:textId="4E588A7C" w:rsidR="009C0DD2" w:rsidRPr="009C0DD2" w:rsidRDefault="009C0DD2" w:rsidP="009C0DD2">
      <w:pPr>
        <w:spacing w:line="300" w:lineRule="atLeast"/>
        <w:rPr>
          <w:rFonts w:ascii="Segoe UI" w:eastAsia="Times New Roman" w:hAnsi="Segoe UI" w:cs="Segoe UI"/>
          <w:kern w:val="0"/>
          <w:sz w:val="21"/>
          <w:szCs w:val="21"/>
          <w14:ligatures w14:val="none"/>
        </w:rPr>
      </w:pPr>
      <w:r w:rsidRPr="009C0DD2">
        <w:rPr>
          <w:rFonts w:ascii="Segoe UI" w:eastAsia="Times New Roman" w:hAnsi="Segoe UI" w:cs="Segoe UI"/>
          <w:kern w:val="0"/>
          <w:sz w:val="21"/>
          <w:szCs w:val="21"/>
          <w14:ligatures w14:val="none"/>
        </w:rPr>
        <w:t>In my first month, I would focus on understanding the company’s goals, key metrics, and how data is currently being used to support decisions. I’d spend time learning the reporting tools, data sources, and workflows so I could quickly understand what is working well and where improvements are needed. I would also build relationships with teammates and stakeholders to understand their reporting needs and priorities. By the end of the month, I’d want to identify at least one opportunity to improve a dashboard, report, or process in a way that adds clear value.</w:t>
      </w:r>
    </w:p>
    <w:p w14:paraId="21E78294" w14:textId="554C916D" w:rsidR="00ED6794" w:rsidRPr="00ED6794" w:rsidRDefault="00ED6794" w:rsidP="00ED6794"/>
    <w:p w14:paraId="082ADA2B" w14:textId="77777777" w:rsidR="00ED6794" w:rsidRDefault="00ED6794"/>
    <w:sectPr w:rsidR="00ED6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1E1E" w14:textId="77777777" w:rsidR="00CE134C" w:rsidRDefault="00CE134C" w:rsidP="000E29AB">
      <w:pPr>
        <w:spacing w:after="0" w:line="240" w:lineRule="auto"/>
      </w:pPr>
      <w:r>
        <w:separator/>
      </w:r>
    </w:p>
  </w:endnote>
  <w:endnote w:type="continuationSeparator" w:id="0">
    <w:p w14:paraId="060DCFC0" w14:textId="77777777" w:rsidR="00CE134C" w:rsidRDefault="00CE134C" w:rsidP="000E2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2B811" w14:textId="77777777" w:rsidR="00CE134C" w:rsidRDefault="00CE134C" w:rsidP="000E29AB">
      <w:pPr>
        <w:spacing w:after="0" w:line="240" w:lineRule="auto"/>
      </w:pPr>
      <w:r>
        <w:separator/>
      </w:r>
    </w:p>
  </w:footnote>
  <w:footnote w:type="continuationSeparator" w:id="0">
    <w:p w14:paraId="08550918" w14:textId="77777777" w:rsidR="00CE134C" w:rsidRDefault="00CE134C" w:rsidP="000E2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94B14"/>
    <w:multiLevelType w:val="multilevel"/>
    <w:tmpl w:val="E230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6560290">
    <w:abstractNumId w:val="0"/>
    <w:lvlOverride w:ilvl="0">
      <w:startOverride w:val="1"/>
    </w:lvlOverride>
  </w:num>
  <w:num w:numId="2" w16cid:durableId="866143103">
    <w:abstractNumId w:val="0"/>
    <w:lvlOverride w:ilvl="0">
      <w:startOverride w:val="2"/>
    </w:lvlOverride>
  </w:num>
  <w:num w:numId="3" w16cid:durableId="1917937802">
    <w:abstractNumId w:val="0"/>
    <w:lvlOverride w:ilvl="0">
      <w:startOverride w:val="3"/>
    </w:lvlOverride>
  </w:num>
  <w:num w:numId="4" w16cid:durableId="1647587124">
    <w:abstractNumId w:val="0"/>
    <w:lvlOverride w:ilvl="0">
      <w:startOverride w:val="4"/>
    </w:lvlOverride>
  </w:num>
  <w:num w:numId="5" w16cid:durableId="1323970593">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D7"/>
    <w:rsid w:val="000E29AB"/>
    <w:rsid w:val="00114DDC"/>
    <w:rsid w:val="002E3304"/>
    <w:rsid w:val="00342ACA"/>
    <w:rsid w:val="00387C17"/>
    <w:rsid w:val="00684AE7"/>
    <w:rsid w:val="0069461E"/>
    <w:rsid w:val="00695EA9"/>
    <w:rsid w:val="00776917"/>
    <w:rsid w:val="007D62C1"/>
    <w:rsid w:val="00813414"/>
    <w:rsid w:val="0084261E"/>
    <w:rsid w:val="00842C84"/>
    <w:rsid w:val="00860802"/>
    <w:rsid w:val="00905869"/>
    <w:rsid w:val="00977F58"/>
    <w:rsid w:val="009A5F12"/>
    <w:rsid w:val="009C0DD2"/>
    <w:rsid w:val="009E1CD1"/>
    <w:rsid w:val="00BC043E"/>
    <w:rsid w:val="00C351DD"/>
    <w:rsid w:val="00C576D7"/>
    <w:rsid w:val="00CE134C"/>
    <w:rsid w:val="00EB6BF7"/>
    <w:rsid w:val="00ED6794"/>
    <w:rsid w:val="00F05DBE"/>
    <w:rsid w:val="00FC7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EBA23"/>
  <w15:chartTrackingRefBased/>
  <w15:docId w15:val="{83A891DF-8BAC-4A53-8246-ABDAA1F6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D7"/>
    <w:rPr>
      <w:rFonts w:eastAsiaTheme="majorEastAsia" w:cstheme="majorBidi"/>
      <w:color w:val="272727" w:themeColor="text1" w:themeTint="D8"/>
    </w:rPr>
  </w:style>
  <w:style w:type="paragraph" w:styleId="Title">
    <w:name w:val="Title"/>
    <w:basedOn w:val="Normal"/>
    <w:next w:val="Normal"/>
    <w:link w:val="TitleChar"/>
    <w:uiPriority w:val="10"/>
    <w:qFormat/>
    <w:rsid w:val="00C57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D7"/>
    <w:pPr>
      <w:spacing w:before="160"/>
      <w:jc w:val="center"/>
    </w:pPr>
    <w:rPr>
      <w:i/>
      <w:iCs/>
      <w:color w:val="404040" w:themeColor="text1" w:themeTint="BF"/>
    </w:rPr>
  </w:style>
  <w:style w:type="character" w:customStyle="1" w:styleId="QuoteChar">
    <w:name w:val="Quote Char"/>
    <w:basedOn w:val="DefaultParagraphFont"/>
    <w:link w:val="Quote"/>
    <w:uiPriority w:val="29"/>
    <w:rsid w:val="00C576D7"/>
    <w:rPr>
      <w:i/>
      <w:iCs/>
      <w:color w:val="404040" w:themeColor="text1" w:themeTint="BF"/>
    </w:rPr>
  </w:style>
  <w:style w:type="paragraph" w:styleId="ListParagraph">
    <w:name w:val="List Paragraph"/>
    <w:basedOn w:val="Normal"/>
    <w:uiPriority w:val="34"/>
    <w:qFormat/>
    <w:rsid w:val="00C576D7"/>
    <w:pPr>
      <w:ind w:left="720"/>
      <w:contextualSpacing/>
    </w:pPr>
  </w:style>
  <w:style w:type="character" w:styleId="IntenseEmphasis">
    <w:name w:val="Intense Emphasis"/>
    <w:basedOn w:val="DefaultParagraphFont"/>
    <w:uiPriority w:val="21"/>
    <w:qFormat/>
    <w:rsid w:val="00C576D7"/>
    <w:rPr>
      <w:i/>
      <w:iCs/>
      <w:color w:val="0F4761" w:themeColor="accent1" w:themeShade="BF"/>
    </w:rPr>
  </w:style>
  <w:style w:type="paragraph" w:styleId="IntenseQuote">
    <w:name w:val="Intense Quote"/>
    <w:basedOn w:val="Normal"/>
    <w:next w:val="Normal"/>
    <w:link w:val="IntenseQuoteChar"/>
    <w:uiPriority w:val="30"/>
    <w:qFormat/>
    <w:rsid w:val="00C57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D7"/>
    <w:rPr>
      <w:i/>
      <w:iCs/>
      <w:color w:val="0F4761" w:themeColor="accent1" w:themeShade="BF"/>
    </w:rPr>
  </w:style>
  <w:style w:type="character" w:styleId="IntenseReference">
    <w:name w:val="Intense Reference"/>
    <w:basedOn w:val="DefaultParagraphFont"/>
    <w:uiPriority w:val="32"/>
    <w:qFormat/>
    <w:rsid w:val="00C576D7"/>
    <w:rPr>
      <w:b/>
      <w:bCs/>
      <w:smallCaps/>
      <w:color w:val="0F4761" w:themeColor="accent1" w:themeShade="BF"/>
      <w:spacing w:val="5"/>
    </w:rPr>
  </w:style>
  <w:style w:type="paragraph" w:customStyle="1" w:styleId="editor-list-item">
    <w:name w:val="editor-list-item"/>
    <w:basedOn w:val="Normal"/>
    <w:rsid w:val="00C576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76D7"/>
    <w:rPr>
      <w:b/>
      <w:bCs/>
    </w:rPr>
  </w:style>
  <w:style w:type="paragraph" w:styleId="Header">
    <w:name w:val="header"/>
    <w:basedOn w:val="Normal"/>
    <w:link w:val="HeaderChar"/>
    <w:uiPriority w:val="99"/>
    <w:unhideWhenUsed/>
    <w:rsid w:val="000E29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9AB"/>
  </w:style>
  <w:style w:type="paragraph" w:styleId="Footer">
    <w:name w:val="footer"/>
    <w:basedOn w:val="Normal"/>
    <w:link w:val="FooterChar"/>
    <w:uiPriority w:val="99"/>
    <w:unhideWhenUsed/>
    <w:rsid w:val="000E29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6s.com/companies/retail-tech/united-states/co" TargetMode="External"/><Relationship Id="rId3" Type="http://schemas.openxmlformats.org/officeDocument/2006/relationships/settings" Target="settings.xml"/><Relationship Id="rId7" Type="http://schemas.openxmlformats.org/officeDocument/2006/relationships/hyperlink" Target="https://builtin.com/jobs/remote/data-analytics/ga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14</Words>
  <Characters>3163</Characters>
  <Application>Microsoft Office Word</Application>
  <DocSecurity>0</DocSecurity>
  <Lines>59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katelynn fauss</dc:creator>
  <cp:keywords/>
  <dc:description/>
  <cp:lastModifiedBy>katelynn fauss</cp:lastModifiedBy>
  <cp:revision>19</cp:revision>
  <dcterms:created xsi:type="dcterms:W3CDTF">2026-05-31T17:48:00Z</dcterms:created>
  <dcterms:modified xsi:type="dcterms:W3CDTF">2026-05-31T20:11:00Z</dcterms:modified>
</cp:coreProperties>
</file>