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 w:rsidRPr="002F2416"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Виконала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2F2416" w:rsidRPr="002F2416" w:rsidRDefault="002F2416" w:rsidP="002F2416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студентка гр. ІС-71</w:t>
      </w:r>
    </w:p>
    <w:p w:rsidR="002F2416" w:rsidRPr="002F2416" w:rsidRDefault="002F2416" w:rsidP="002F2416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Новаківська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Катерина</w:t>
      </w:r>
    </w:p>
    <w:p w:rsidR="002F2416" w:rsidRPr="002F2416" w:rsidRDefault="002F2416" w:rsidP="002F2416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2F2416" w:rsidRPr="002F2416" w:rsidRDefault="002F2416" w:rsidP="002F2416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F2416" w:rsidRPr="002F2416" w:rsidRDefault="002F2416" w:rsidP="002F2416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 w:rsidRPr="002F241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E751D3" w:rsidRDefault="00E751D3" w:rsidP="002F2416">
      <w:pPr>
        <w:rPr>
          <w:lang w:val="ru-RU"/>
        </w:rPr>
      </w:pPr>
    </w:p>
    <w:p w:rsidR="002F2416" w:rsidRDefault="003109B4" w:rsidP="002F2416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4"/>
          <w:lang w:val="ru-RU"/>
        </w:rPr>
      </w:pPr>
      <w:proofErr w:type="spellStart"/>
      <w:r w:rsidRPr="00750D77">
        <w:rPr>
          <w:rFonts w:ascii="Times New Roman" w:hAnsi="Times New Roman" w:cs="Times New Roman"/>
          <w:sz w:val="24"/>
          <w:lang w:val="ru-RU"/>
        </w:rPr>
        <w:lastRenderedPageBreak/>
        <w:t>Опис</w:t>
      </w:r>
      <w:proofErr w:type="spellEnd"/>
      <w:r w:rsidRPr="00750D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750D77">
        <w:rPr>
          <w:rFonts w:ascii="Times New Roman" w:hAnsi="Times New Roman" w:cs="Times New Roman"/>
          <w:sz w:val="24"/>
          <w:lang w:val="ru-RU"/>
        </w:rPr>
        <w:t>дисципліни</w:t>
      </w:r>
      <w:proofErr w:type="spellEnd"/>
      <w:r w:rsidRPr="00750D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750D77" w:rsidRPr="00750D77">
        <w:rPr>
          <w:rFonts w:ascii="Times New Roman" w:hAnsi="Times New Roman" w:cs="Times New Roman"/>
          <w:sz w:val="24"/>
          <w:lang w:val="ru-RU"/>
        </w:rPr>
        <w:t>обслуговування</w:t>
      </w:r>
      <w:proofErr w:type="spellEnd"/>
      <w:r w:rsidR="00750D77" w:rsidRPr="00750D77">
        <w:rPr>
          <w:rFonts w:ascii="Times New Roman" w:hAnsi="Times New Roman" w:cs="Times New Roman"/>
          <w:sz w:val="24"/>
          <w:lang w:val="ru-RU"/>
        </w:rPr>
        <w:t xml:space="preserve">: </w:t>
      </w:r>
    </w:p>
    <w:p w:rsidR="00750D77" w:rsidRDefault="00750D77" w:rsidP="00750D77">
      <w:pPr>
        <w:pStyle w:val="a3"/>
        <w:ind w:left="-426"/>
        <w:rPr>
          <w:rFonts w:ascii="Times New Roman" w:hAnsi="Times New Roman" w:cs="Times New Roman"/>
          <w:sz w:val="24"/>
          <w:lang w:val="ru-RU"/>
        </w:rPr>
      </w:pPr>
    </w:p>
    <w:p w:rsidR="00E57E77" w:rsidRPr="00E57E77" w:rsidRDefault="00E57E77" w:rsidP="00E57E77">
      <w:pPr>
        <w:pStyle w:val="a3"/>
        <w:ind w:left="-426"/>
        <w:rPr>
          <w:rFonts w:ascii="Times New Roman" w:hAnsi="Times New Roman" w:cs="Times New Roman"/>
          <w:sz w:val="24"/>
          <w:lang w:val="ru-RU"/>
        </w:rPr>
      </w:pPr>
      <w:r w:rsidRPr="00E57E77">
        <w:rPr>
          <w:rFonts w:ascii="Times New Roman" w:hAnsi="Times New Roman" w:cs="Times New Roman"/>
          <w:sz w:val="24"/>
          <w:lang w:val="ru-RU"/>
        </w:rPr>
        <w:t xml:space="preserve">Базовою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ідеєю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алгоритму </w:t>
      </w:r>
      <w:r w:rsidRPr="00E57E77">
        <w:rPr>
          <w:rFonts w:ascii="Times New Roman" w:hAnsi="Times New Roman" w:cs="Times New Roman"/>
          <w:sz w:val="24"/>
          <w:lang w:val="ru-RU"/>
        </w:rPr>
        <w:t xml:space="preserve">є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забезпечення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рівнозначного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доступу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кожної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черг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ресурсів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процесора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-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кожен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раз, коли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процесор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звільняється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планувальник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циклічно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вибирає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ч</w:t>
      </w:r>
      <w:r>
        <w:rPr>
          <w:rFonts w:ascii="Times New Roman" w:hAnsi="Times New Roman" w:cs="Times New Roman"/>
          <w:sz w:val="24"/>
          <w:lang w:val="ru-RU"/>
        </w:rPr>
        <w:t>ергу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приймається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пакет н</w:t>
      </w:r>
      <w:r w:rsidRPr="00E57E77">
        <w:rPr>
          <w:rFonts w:ascii="Times New Roman" w:hAnsi="Times New Roman" w:cs="Times New Roman"/>
          <w:sz w:val="24"/>
          <w:lang w:val="ru-RU"/>
        </w:rPr>
        <w:t xml:space="preserve">а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обслуговування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>.</w:t>
      </w:r>
    </w:p>
    <w:p w:rsidR="00E57E77" w:rsidRPr="00E57E77" w:rsidRDefault="00E57E77" w:rsidP="00E57E77">
      <w:pPr>
        <w:pStyle w:val="a3"/>
        <w:ind w:left="-426"/>
        <w:rPr>
          <w:rFonts w:ascii="Times New Roman" w:hAnsi="Times New Roman" w:cs="Times New Roman"/>
          <w:sz w:val="24"/>
          <w:lang w:val="ru-RU"/>
        </w:rPr>
      </w:pPr>
    </w:p>
    <w:p w:rsidR="00E57E77" w:rsidRPr="00750D77" w:rsidRDefault="00E57E77" w:rsidP="00E57E77">
      <w:pPr>
        <w:pStyle w:val="a3"/>
        <w:ind w:left="-426"/>
        <w:rPr>
          <w:rFonts w:ascii="Times New Roman" w:hAnsi="Times New Roman" w:cs="Times New Roman"/>
          <w:sz w:val="24"/>
          <w:lang w:val="ru-RU"/>
        </w:rPr>
      </w:pPr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Якщо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черзі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, коли до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неї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звертається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планувальник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відсутній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пакет, то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планувальник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звертається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наступної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 xml:space="preserve"> по порядку </w:t>
      </w:r>
      <w:proofErr w:type="spellStart"/>
      <w:r w:rsidRPr="00E57E77">
        <w:rPr>
          <w:rFonts w:ascii="Times New Roman" w:hAnsi="Times New Roman" w:cs="Times New Roman"/>
          <w:sz w:val="24"/>
          <w:lang w:val="ru-RU"/>
        </w:rPr>
        <w:t>черги</w:t>
      </w:r>
      <w:proofErr w:type="spellEnd"/>
      <w:r w:rsidRPr="00E57E77">
        <w:rPr>
          <w:rFonts w:ascii="Times New Roman" w:hAnsi="Times New Roman" w:cs="Times New Roman"/>
          <w:sz w:val="24"/>
          <w:lang w:val="ru-RU"/>
        </w:rPr>
        <w:t>.</w:t>
      </w:r>
    </w:p>
    <w:p w:rsidR="00097C24" w:rsidRPr="004A4DED" w:rsidRDefault="00097C24" w:rsidP="004A4DED">
      <w:pPr>
        <w:pStyle w:val="a3"/>
        <w:numPr>
          <w:ilvl w:val="0"/>
          <w:numId w:val="1"/>
        </w:numPr>
        <w:ind w:left="-426"/>
      </w:pPr>
      <w:r w:rsidRPr="004A4DED">
        <w:rPr>
          <w:rFonts w:ascii="Times New Roman" w:hAnsi="Times New Roman" w:cs="Times New Roman"/>
          <w:sz w:val="24"/>
          <w:lang w:val="uk-UA"/>
        </w:rPr>
        <w:t>Код програми</w:t>
      </w:r>
      <w:r>
        <w:rPr>
          <w:lang w:val="uk-UA"/>
        </w:rPr>
        <w:t>:</w:t>
      </w:r>
    </w:p>
    <w:p w:rsidR="004A4DED" w:rsidRDefault="004A4DED" w:rsidP="004A4DED">
      <w:pPr>
        <w:pStyle w:val="a3"/>
        <w:ind w:left="-426"/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Charts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Charts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chart1_Click(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FillChart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chart2_Click(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FillChart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roundRobin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RoundRobin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List&lt;Result&gt;();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List&lt;Result&gt;();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quantum = 3;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processes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j + 1;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burstTime.Length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roundRobin.FindAverageTime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(processes,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quantum);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Result(results[0], results[1],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element);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IntensivityComparer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chart1.Titles.Add(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"Average waiting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intensivity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"Waiting"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SeriesChartType.Spline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chart2.Titles.Add(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Intensivity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lay-up"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chart2.Series[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Intensivity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SeriesChartType.Spline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chart3.Titles.Add(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"Tasks to average time in turn"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chart3.Series[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SeriesChartType.Spline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"Waiting"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chart2.Series[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Intensivity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-quantum)*100/quantum);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chart3.Series[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quantum),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pStyle w:val="a3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.averageTurnAroundTime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IntensivityComparer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IEqualityComparer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&lt;Result&gt;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Equals(Result x, Result y)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y.intensivity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StringComparison.OrdinalIgnoreCase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obj.intensivity.GetHashCode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IEqualityComparer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&lt;Result&gt;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Equals(Result x, Result y)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y.averageWaitingTime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StringComparison.OrdinalIgnoreCase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obj.averageWaitingTime.GetHashCode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4DED" w:rsidRDefault="004A4DED" w:rsidP="004A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4A4DED" w:rsidP="004A4DED">
      <w:pPr>
        <w:pStyle w:val="a3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RoundRobin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очікування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processes,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quantum)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завдання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поки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всі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завдання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виконані</w:t>
      </w:r>
      <w:proofErr w:type="spellEnd"/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done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прохід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процесів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потоці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очікуванні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quantum)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збільшення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часу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000000"/>
          <w:sz w:val="19"/>
          <w:szCs w:val="19"/>
        </w:rPr>
        <w:t>quantum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зменшення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критичного часу 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-= quantum;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час, за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виконується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процес</w:t>
      </w:r>
      <w:proofErr w:type="spellEnd"/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rem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час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очікування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є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меншим</w:t>
      </w:r>
      <w:proofErr w:type="spellEnd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час </w:t>
      </w:r>
      <w:proofErr w:type="spellStart"/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t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лишився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rem_bt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процеси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виконані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(done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обрахування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черзі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processes,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tat)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обрахування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часу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FindAverageTime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processes,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quantum)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очікування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FindWaitingTime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processes,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quantum);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обрахування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черзі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FindTurnAroundTime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processes,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tat);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</w:t>
      </w:r>
      <w:proofErr w:type="spellEnd"/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 n;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)n;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4DED" w:rsidRDefault="001A79BE" w:rsidP="001A79BE">
      <w:pPr>
        <w:pStyle w:val="a3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79BE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1A79BE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 w:rsidRPr="001A79BE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1A79BE" w:rsidRP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79BE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1A79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9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Charts());</w:t>
      </w:r>
    </w:p>
    <w:p w:rsidR="001A79BE" w:rsidRDefault="001A79BE" w:rsidP="001A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9BE" w:rsidRDefault="001A79BE" w:rsidP="001A79BE">
      <w:pPr>
        <w:pStyle w:val="a3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5F64" w:rsidRPr="003564B4" w:rsidRDefault="005C5F64" w:rsidP="003564B4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A79BE" w:rsidRPr="007C1229" w:rsidRDefault="00DE5868" w:rsidP="00DE5868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32"/>
          <w:lang w:val="uk-UA"/>
        </w:rPr>
      </w:pPr>
      <w:r w:rsidRPr="00DE5868">
        <w:rPr>
          <w:rFonts w:ascii="Times New Roman" w:hAnsi="Times New Roman" w:cs="Times New Roman"/>
          <w:color w:val="000000"/>
          <w:sz w:val="24"/>
          <w:szCs w:val="19"/>
          <w:lang w:val="uk-UA"/>
        </w:rPr>
        <w:lastRenderedPageBreak/>
        <w:t>Графіки:</w:t>
      </w:r>
    </w:p>
    <w:p w:rsidR="007C1229" w:rsidRPr="008F7929" w:rsidRDefault="007C1229" w:rsidP="007C1229">
      <w:pPr>
        <w:pStyle w:val="a3"/>
        <w:ind w:left="-426"/>
        <w:rPr>
          <w:rFonts w:ascii="Times New Roman" w:hAnsi="Times New Roman" w:cs="Times New Roman"/>
          <w:sz w:val="32"/>
          <w:lang w:val="uk-UA"/>
        </w:rPr>
      </w:pPr>
    </w:p>
    <w:p w:rsidR="008F7929" w:rsidRPr="00C6777C" w:rsidRDefault="007C1229" w:rsidP="008F7929">
      <w:pPr>
        <w:pStyle w:val="a3"/>
        <w:ind w:left="-426"/>
        <w:rPr>
          <w:rFonts w:ascii="Times New Roman" w:hAnsi="Times New Roman" w:cs="Times New Roman"/>
          <w:i/>
          <w:sz w:val="32"/>
          <w:lang w:val="uk-UA"/>
        </w:rPr>
      </w:pPr>
      <w:r w:rsidRPr="00C6777C">
        <w:rPr>
          <w:rFonts w:ascii="Times New Roman" w:hAnsi="Times New Roman" w:cs="Times New Roman"/>
          <w:i/>
          <w:color w:val="000000"/>
          <w:sz w:val="24"/>
          <w:szCs w:val="19"/>
          <w:shd w:val="clear" w:color="auto" w:fill="FFC000"/>
          <w:lang w:val="uk-UA"/>
        </w:rPr>
        <w:t xml:space="preserve">Графік залежності середнього часу </w:t>
      </w:r>
      <w:r w:rsidR="00046B6B" w:rsidRPr="00C6777C">
        <w:rPr>
          <w:rFonts w:ascii="Times New Roman" w:hAnsi="Times New Roman" w:cs="Times New Roman"/>
          <w:i/>
          <w:color w:val="000000"/>
          <w:sz w:val="24"/>
          <w:szCs w:val="19"/>
          <w:shd w:val="clear" w:color="auto" w:fill="FFC000"/>
          <w:lang w:val="uk-UA"/>
        </w:rPr>
        <w:t>очікування від інтенсивності вхідного потоку заявок:</w:t>
      </w:r>
    </w:p>
    <w:p w:rsidR="008F7929" w:rsidRDefault="008F7929" w:rsidP="008F7929">
      <w:pPr>
        <w:pStyle w:val="a3"/>
        <w:ind w:left="-426"/>
        <w:rPr>
          <w:rFonts w:ascii="Times New Roman" w:hAnsi="Times New Roman" w:cs="Times New Roman"/>
          <w:sz w:val="32"/>
          <w:lang w:val="uk-UA"/>
        </w:rPr>
      </w:pPr>
      <w:r>
        <w:rPr>
          <w:noProof/>
        </w:rPr>
        <w:drawing>
          <wp:inline distT="0" distB="0" distL="0" distR="0" wp14:anchorId="07F38CAF" wp14:editId="2568CC93">
            <wp:extent cx="6152515" cy="154903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18" t="1102" r="23985" b="69432"/>
                    <a:stretch/>
                  </pic:blipFill>
                  <pic:spPr bwMode="auto">
                    <a:xfrm>
                      <a:off x="0" y="0"/>
                      <a:ext cx="6152515" cy="154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77C" w:rsidRDefault="00C6777C" w:rsidP="008F7929">
      <w:pPr>
        <w:pStyle w:val="a3"/>
        <w:ind w:left="-426"/>
        <w:rPr>
          <w:rFonts w:ascii="Times New Roman" w:hAnsi="Times New Roman" w:cs="Times New Roman"/>
          <w:sz w:val="32"/>
          <w:lang w:val="uk-UA"/>
        </w:rPr>
      </w:pPr>
    </w:p>
    <w:p w:rsidR="00C6777C" w:rsidRDefault="00C66132" w:rsidP="002C356A">
      <w:pPr>
        <w:pStyle w:val="a3"/>
        <w:shd w:val="clear" w:color="auto" w:fill="FFFFFF" w:themeFill="background1"/>
        <w:ind w:left="-426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C000"/>
          <w:lang w:val="uk-UA"/>
        </w:rPr>
      </w:pPr>
      <w:r w:rsidRPr="002C356A">
        <w:rPr>
          <w:rFonts w:ascii="Times New Roman" w:hAnsi="Times New Roman" w:cs="Times New Roman"/>
          <w:i/>
          <w:sz w:val="24"/>
          <w:szCs w:val="24"/>
          <w:shd w:val="clear" w:color="auto" w:fill="FFC000"/>
          <w:lang w:val="uk-UA"/>
        </w:rPr>
        <w:t xml:space="preserve">Графік залежності проценту простою </w:t>
      </w:r>
      <w:r w:rsidR="002C356A" w:rsidRPr="002C356A">
        <w:rPr>
          <w:rFonts w:ascii="Times New Roman" w:hAnsi="Times New Roman" w:cs="Times New Roman"/>
          <w:i/>
          <w:sz w:val="24"/>
          <w:szCs w:val="24"/>
          <w:shd w:val="clear" w:color="auto" w:fill="FFC000"/>
          <w:lang w:val="uk-UA"/>
        </w:rPr>
        <w:t xml:space="preserve">ресурсу від </w:t>
      </w:r>
      <w:r w:rsidR="00C6777C" w:rsidRPr="002C356A">
        <w:rPr>
          <w:rFonts w:ascii="Times New Roman" w:hAnsi="Times New Roman" w:cs="Times New Roman"/>
          <w:i/>
          <w:sz w:val="24"/>
          <w:szCs w:val="24"/>
          <w:shd w:val="clear" w:color="auto" w:fill="FFC000"/>
          <w:lang w:val="uk-UA"/>
        </w:rPr>
        <w:t xml:space="preserve"> </w:t>
      </w:r>
      <w:r w:rsidR="002C356A" w:rsidRPr="002C356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C000"/>
          <w:lang w:val="uk-UA"/>
        </w:rPr>
        <w:t>інтенсивності вхідного потоку</w:t>
      </w:r>
      <w:r w:rsidR="002C356A" w:rsidRPr="002C356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C000"/>
          <w:lang w:val="uk-UA"/>
        </w:rPr>
        <w:t>:</w:t>
      </w:r>
    </w:p>
    <w:p w:rsidR="002C356A" w:rsidRDefault="002C356A" w:rsidP="002C356A">
      <w:pPr>
        <w:pStyle w:val="a3"/>
        <w:shd w:val="clear" w:color="auto" w:fill="FFFFFF" w:themeFill="background1"/>
        <w:ind w:left="-426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026D2A7" wp14:editId="0C6C1A1A">
            <wp:extent cx="6152515" cy="13407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5" t="32770" r="31726" b="42445"/>
                    <a:stretch/>
                  </pic:blipFill>
                  <pic:spPr bwMode="auto">
                    <a:xfrm>
                      <a:off x="0" y="0"/>
                      <a:ext cx="6152515" cy="134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6A" w:rsidRDefault="002C356A" w:rsidP="002C356A">
      <w:pPr>
        <w:pStyle w:val="a3"/>
        <w:shd w:val="clear" w:color="auto" w:fill="FFFFFF" w:themeFill="background1"/>
        <w:ind w:left="-426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2C356A" w:rsidRDefault="00315CE4" w:rsidP="002C356A">
      <w:pPr>
        <w:pStyle w:val="a3"/>
        <w:shd w:val="clear" w:color="auto" w:fill="FFFFFF" w:themeFill="background1"/>
        <w:ind w:left="-426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5C5F64">
        <w:rPr>
          <w:rFonts w:ascii="Times New Roman" w:hAnsi="Times New Roman" w:cs="Times New Roman"/>
          <w:i/>
          <w:sz w:val="24"/>
          <w:szCs w:val="24"/>
          <w:shd w:val="clear" w:color="auto" w:fill="FFC000"/>
          <w:lang w:val="uk-UA"/>
        </w:rPr>
        <w:t>Графік залежності кількості заявок від часу очікування: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5C5F64" w:rsidRDefault="005C5F64" w:rsidP="002C356A">
      <w:pPr>
        <w:pStyle w:val="a3"/>
        <w:shd w:val="clear" w:color="auto" w:fill="FFFFFF" w:themeFill="background1"/>
        <w:ind w:left="-426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C84D9EA" wp14:editId="2FA89A75">
            <wp:extent cx="6152515" cy="114995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02" t="58932" r="29714" b="19864"/>
                    <a:stretch/>
                  </pic:blipFill>
                  <pic:spPr bwMode="auto">
                    <a:xfrm>
                      <a:off x="0" y="0"/>
                      <a:ext cx="6152515" cy="114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7" w:rsidRDefault="00960377" w:rsidP="00E8141F">
      <w:pPr>
        <w:pStyle w:val="a3"/>
        <w:numPr>
          <w:ilvl w:val="0"/>
          <w:numId w:val="1"/>
        </w:numPr>
        <w:shd w:val="clear" w:color="auto" w:fill="FFFFFF" w:themeFill="background1"/>
        <w:ind w:left="-142"/>
        <w:rPr>
          <w:rFonts w:ascii="Times New Roman" w:hAnsi="Times New Roman" w:cs="Times New Roman"/>
          <w:sz w:val="24"/>
          <w:szCs w:val="24"/>
          <w:lang w:val="uk-UA"/>
        </w:rPr>
      </w:pPr>
      <w:r w:rsidRPr="00E814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14C16" w:rsidRPr="00E8141F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E8141F" w:rsidRPr="00E8141F">
        <w:rPr>
          <w:rFonts w:ascii="Times New Roman" w:hAnsi="Times New Roman" w:cs="Times New Roman"/>
          <w:sz w:val="24"/>
          <w:szCs w:val="24"/>
          <w:lang w:val="uk-UA"/>
        </w:rPr>
        <w:t>люси та мінуси досліджуваної дисципліни:</w:t>
      </w:r>
    </w:p>
    <w:p w:rsidR="00E8141F" w:rsidRDefault="00E8141F" w:rsidP="00E8141F">
      <w:pPr>
        <w:pStyle w:val="a3"/>
        <w:shd w:val="clear" w:color="auto" w:fill="FFFFFF" w:themeFill="background1"/>
        <w:ind w:left="-142"/>
        <w:rPr>
          <w:rFonts w:ascii="Times New Roman" w:hAnsi="Times New Roman" w:cs="Times New Roman"/>
          <w:sz w:val="24"/>
          <w:szCs w:val="24"/>
          <w:lang w:val="uk-UA"/>
        </w:rPr>
      </w:pPr>
    </w:p>
    <w:p w:rsidR="00283E98" w:rsidRDefault="00283E98" w:rsidP="00E8141F">
      <w:pPr>
        <w:pStyle w:val="a3"/>
        <w:shd w:val="clear" w:color="auto" w:fill="FFFFFF" w:themeFill="background1"/>
        <w:ind w:left="-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Плюси:</w:t>
      </w:r>
    </w:p>
    <w:p w:rsidR="00283E98" w:rsidRDefault="00283E98" w:rsidP="00283E98">
      <w:pPr>
        <w:pStyle w:val="a3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відносно невелика складність алгоритму</w:t>
      </w:r>
    </w:p>
    <w:p w:rsidR="00E45FE0" w:rsidRDefault="00E45FE0" w:rsidP="00E45FE0">
      <w:pPr>
        <w:pStyle w:val="a3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дозволяє організувати зрозуміле, передбачуване і стабільне</w:t>
      </w:r>
      <w:r w:rsidRPr="00E45FE0">
        <w:rPr>
          <w:rFonts w:ascii="Times New Roman" w:hAnsi="Times New Roman" w:cs="Times New Roman"/>
          <w:sz w:val="24"/>
          <w:szCs w:val="24"/>
          <w:lang w:val="uk-UA"/>
        </w:rPr>
        <w:t xml:space="preserve"> балансування</w:t>
      </w:r>
    </w:p>
    <w:p w:rsidR="004C4DDD" w:rsidRDefault="004C4DDD" w:rsidP="00E8141F">
      <w:pPr>
        <w:pStyle w:val="a3"/>
        <w:shd w:val="clear" w:color="auto" w:fill="FFFFFF" w:themeFill="background1"/>
        <w:ind w:left="-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Мінуси:</w:t>
      </w:r>
    </w:p>
    <w:p w:rsidR="004C4DDD" w:rsidRDefault="004C4DDD" w:rsidP="004C4DDD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uk-UA"/>
        </w:rPr>
      </w:pPr>
      <w:r w:rsidRPr="004C4DDD">
        <w:rPr>
          <w:rFonts w:ascii="Times New Roman" w:hAnsi="Times New Roman" w:cs="Times New Roman"/>
          <w:sz w:val="24"/>
          <w:szCs w:val="24"/>
          <w:lang w:val="uk-UA"/>
        </w:rPr>
        <w:t>в реальному обладна</w:t>
      </w:r>
      <w:r w:rsidR="00BC6ADA">
        <w:rPr>
          <w:rFonts w:ascii="Times New Roman" w:hAnsi="Times New Roman" w:cs="Times New Roman"/>
          <w:sz w:val="24"/>
          <w:szCs w:val="24"/>
          <w:lang w:val="uk-UA"/>
        </w:rPr>
        <w:t xml:space="preserve">нні - RR не забезпечує принцип </w:t>
      </w:r>
      <w:r w:rsidRPr="004C4DDD">
        <w:rPr>
          <w:rFonts w:ascii="Times New Roman" w:hAnsi="Times New Roman" w:cs="Times New Roman"/>
          <w:sz w:val="24"/>
          <w:szCs w:val="24"/>
          <w:lang w:val="uk-UA"/>
        </w:rPr>
        <w:t>сп</w:t>
      </w:r>
      <w:r w:rsidR="00BC6ADA">
        <w:rPr>
          <w:rFonts w:ascii="Times New Roman" w:hAnsi="Times New Roman" w:cs="Times New Roman"/>
          <w:sz w:val="24"/>
          <w:szCs w:val="24"/>
          <w:lang w:val="uk-UA"/>
        </w:rPr>
        <w:t xml:space="preserve">раведливого розподілу ресурсів </w:t>
      </w:r>
      <w:r w:rsidRPr="004C4DDD">
        <w:rPr>
          <w:rFonts w:ascii="Times New Roman" w:hAnsi="Times New Roman" w:cs="Times New Roman"/>
          <w:sz w:val="24"/>
          <w:szCs w:val="24"/>
          <w:lang w:val="uk-UA"/>
        </w:rPr>
        <w:t>для випадків, к</w:t>
      </w:r>
      <w:r w:rsidR="00BC6ADA">
        <w:rPr>
          <w:rFonts w:ascii="Times New Roman" w:hAnsi="Times New Roman" w:cs="Times New Roman"/>
          <w:sz w:val="24"/>
          <w:szCs w:val="24"/>
          <w:lang w:val="uk-UA"/>
        </w:rPr>
        <w:t>оли пакети мають змінну довжину</w:t>
      </w:r>
    </w:p>
    <w:p w:rsidR="00BC6ADA" w:rsidRDefault="0080295C" w:rsidP="0080295C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uk-UA"/>
        </w:rPr>
      </w:pPr>
      <w:r w:rsidRPr="0080295C">
        <w:rPr>
          <w:rFonts w:ascii="Times New Roman" w:hAnsi="Times New Roman" w:cs="Times New Roman"/>
          <w:sz w:val="24"/>
          <w:szCs w:val="24"/>
          <w:lang w:val="uk-UA"/>
        </w:rPr>
        <w:t>при занадто малій величині кванта часу і, відповідно, занадто частому перемиканні контексту, накладні витрати на перемикання різко знижують продуктивність системи</w:t>
      </w:r>
    </w:p>
    <w:p w:rsidR="006D5663" w:rsidRPr="00E8141F" w:rsidRDefault="006D5663" w:rsidP="006D5663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6D5663">
        <w:rPr>
          <w:rFonts w:ascii="Times New Roman" w:hAnsi="Times New Roman" w:cs="Times New Roman"/>
          <w:sz w:val="24"/>
          <w:szCs w:val="24"/>
          <w:lang w:val="uk-UA"/>
        </w:rPr>
        <w:t>ри балансуванні алгоритм не врахо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вує кількість активних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сполук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і</w:t>
      </w:r>
      <w:r w:rsidRPr="006D5663">
        <w:rPr>
          <w:rFonts w:ascii="Times New Roman" w:hAnsi="Times New Roman" w:cs="Times New Roman"/>
          <w:sz w:val="24"/>
          <w:szCs w:val="24"/>
          <w:lang w:val="uk-UA"/>
        </w:rPr>
        <w:t xml:space="preserve"> навіть якщо один з вузлів буде повністю завантажений, він все одно отримає нові запити.</w:t>
      </w:r>
    </w:p>
    <w:sectPr w:rsidR="006D5663" w:rsidRPr="00E814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4981"/>
    <w:multiLevelType w:val="hybridMultilevel"/>
    <w:tmpl w:val="61F2049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522F22C6"/>
    <w:multiLevelType w:val="hybridMultilevel"/>
    <w:tmpl w:val="1602B06C"/>
    <w:lvl w:ilvl="0" w:tplc="9AA4EEB6">
      <w:start w:val="1"/>
      <w:numFmt w:val="decimal"/>
      <w:lvlText w:val="%1)"/>
      <w:lvlJc w:val="left"/>
      <w:pPr>
        <w:ind w:left="-77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652579CD"/>
    <w:multiLevelType w:val="hybridMultilevel"/>
    <w:tmpl w:val="F4A060A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D3"/>
    <w:rsid w:val="00046B6B"/>
    <w:rsid w:val="00097C24"/>
    <w:rsid w:val="001A79BE"/>
    <w:rsid w:val="00283E98"/>
    <w:rsid w:val="002C356A"/>
    <w:rsid w:val="002F2416"/>
    <w:rsid w:val="003109B4"/>
    <w:rsid w:val="00315CE4"/>
    <w:rsid w:val="003564B4"/>
    <w:rsid w:val="004A4DED"/>
    <w:rsid w:val="004C4DDD"/>
    <w:rsid w:val="005C5F64"/>
    <w:rsid w:val="006746FC"/>
    <w:rsid w:val="006D5663"/>
    <w:rsid w:val="00750D77"/>
    <w:rsid w:val="007C1229"/>
    <w:rsid w:val="0080295C"/>
    <w:rsid w:val="008F7929"/>
    <w:rsid w:val="00960377"/>
    <w:rsid w:val="009A6938"/>
    <w:rsid w:val="00BC6ADA"/>
    <w:rsid w:val="00C03FBF"/>
    <w:rsid w:val="00C66132"/>
    <w:rsid w:val="00C6777C"/>
    <w:rsid w:val="00CF5839"/>
    <w:rsid w:val="00D14C16"/>
    <w:rsid w:val="00DE5868"/>
    <w:rsid w:val="00E45FE0"/>
    <w:rsid w:val="00E57E77"/>
    <w:rsid w:val="00E751D3"/>
    <w:rsid w:val="00E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EDD9"/>
  <w15:chartTrackingRefBased/>
  <w15:docId w15:val="{DCF8410E-FFDB-47CB-82A8-C1E94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2020-05-08T18:22:00Z</dcterms:created>
  <dcterms:modified xsi:type="dcterms:W3CDTF">2020-05-08T19:26:00Z</dcterms:modified>
</cp:coreProperties>
</file>