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3C3F9" w14:textId="5C96B71C" w:rsidR="001D4E4F" w:rsidRPr="00957B59" w:rsidRDefault="00066893" w:rsidP="001D4E4F">
      <w:pPr>
        <w:pBdr>
          <w:bottom w:val="single" w:sz="6" w:space="1" w:color="auto"/>
        </w:pBdr>
        <w:contextualSpacing/>
        <w:jc w:val="center"/>
        <w:rPr>
          <w:b/>
          <w:bCs/>
          <w:lang w:val="en-GB"/>
        </w:rPr>
      </w:pPr>
      <w:r>
        <w:rPr>
          <w:b/>
          <w:bCs/>
          <w:lang w:val="en-GB"/>
        </w:rPr>
        <w:t>COURSE_NUM</w:t>
      </w:r>
      <w:r w:rsidR="001D4E4F" w:rsidRPr="00957B59">
        <w:rPr>
          <w:b/>
          <w:bCs/>
          <w:lang w:val="en-GB"/>
        </w:rPr>
        <w:t xml:space="preserve"> – </w:t>
      </w:r>
      <w:r w:rsidR="00185058">
        <w:rPr>
          <w:b/>
          <w:bCs/>
          <w:lang w:val="en-GB"/>
        </w:rPr>
        <w:t>Multivariable regression -</w:t>
      </w:r>
      <w:r w:rsidR="001D4E4F" w:rsidRPr="00957B59">
        <w:rPr>
          <w:b/>
          <w:bCs/>
          <w:lang w:val="en-GB"/>
        </w:rPr>
        <w:t xml:space="preserve"> Workshop Activity</w:t>
      </w:r>
    </w:p>
    <w:p w14:paraId="2DF1D7B6" w14:textId="77777777" w:rsidR="001D4E4F" w:rsidRPr="00957B59" w:rsidRDefault="001D4E4F" w:rsidP="001D4E4F">
      <w:pPr>
        <w:pBdr>
          <w:bottom w:val="single" w:sz="6" w:space="1" w:color="auto"/>
        </w:pBdr>
        <w:contextualSpacing/>
        <w:jc w:val="center"/>
        <w:rPr>
          <w:b/>
          <w:bCs/>
          <w:sz w:val="12"/>
          <w:szCs w:val="12"/>
          <w:lang w:val="en-GB"/>
        </w:rPr>
      </w:pPr>
    </w:p>
    <w:p w14:paraId="31ED3A0F" w14:textId="77777777" w:rsidR="001D4E4F" w:rsidRPr="00957B59" w:rsidRDefault="001D4E4F" w:rsidP="001D4E4F">
      <w:pPr>
        <w:contextualSpacing/>
        <w:rPr>
          <w:sz w:val="12"/>
          <w:szCs w:val="12"/>
          <w:lang w:val="en-GB"/>
        </w:rPr>
      </w:pPr>
    </w:p>
    <w:p w14:paraId="25BE0471" w14:textId="20550084" w:rsidR="00991801" w:rsidRPr="00957B59" w:rsidRDefault="001D4E4F" w:rsidP="00991801">
      <w:pPr>
        <w:contextualSpacing/>
        <w:rPr>
          <w:lang w:val="en-GB"/>
        </w:rPr>
      </w:pPr>
      <w:r w:rsidRPr="00957B59">
        <w:rPr>
          <w:b/>
          <w:bCs/>
          <w:lang w:val="en-GB"/>
        </w:rPr>
        <w:t xml:space="preserve">Task: </w:t>
      </w:r>
      <w:r w:rsidRPr="00957B59">
        <w:rPr>
          <w:lang w:val="en-GB"/>
        </w:rPr>
        <w:t>The g</w:t>
      </w:r>
      <w:r w:rsidR="007C10AB" w:rsidRPr="00957B59">
        <w:rPr>
          <w:lang w:val="en-GB"/>
        </w:rPr>
        <w:t>oal of this wor</w:t>
      </w:r>
      <w:r w:rsidR="00FF6EB5" w:rsidRPr="00957B59">
        <w:rPr>
          <w:lang w:val="en-GB"/>
        </w:rPr>
        <w:t xml:space="preserve">kshop is to introduce you </w:t>
      </w:r>
      <w:r w:rsidR="00B51118" w:rsidRPr="00957B59">
        <w:rPr>
          <w:lang w:val="en-GB"/>
        </w:rPr>
        <w:t xml:space="preserve">to running multiple regressions </w:t>
      </w:r>
      <w:r w:rsidR="002A21B0" w:rsidRPr="00957B59">
        <w:rPr>
          <w:lang w:val="en-GB"/>
        </w:rPr>
        <w:t xml:space="preserve">and creating interaction terms </w:t>
      </w:r>
      <w:r w:rsidR="00B51118" w:rsidRPr="00957B59">
        <w:rPr>
          <w:lang w:val="en-GB"/>
        </w:rPr>
        <w:t>in Excel</w:t>
      </w:r>
      <w:r w:rsidR="001B79F2" w:rsidRPr="00957B59">
        <w:rPr>
          <w:lang w:val="en-GB"/>
        </w:rPr>
        <w:t>. This will prepare y</w:t>
      </w:r>
      <w:r w:rsidR="005967A3" w:rsidRPr="00957B59">
        <w:rPr>
          <w:lang w:val="en-GB"/>
        </w:rPr>
        <w:t xml:space="preserve">ou for </w:t>
      </w:r>
      <w:r w:rsidR="00B51118" w:rsidRPr="00957B59">
        <w:rPr>
          <w:lang w:val="en-GB"/>
        </w:rPr>
        <w:t>running regressions</w:t>
      </w:r>
      <w:r w:rsidR="005967A3" w:rsidRPr="00957B59">
        <w:rPr>
          <w:lang w:val="en-GB"/>
        </w:rPr>
        <w:t xml:space="preserve"> as part of the Module </w:t>
      </w:r>
      <w:r w:rsidR="002A21B0" w:rsidRPr="00957B59">
        <w:rPr>
          <w:lang w:val="en-GB"/>
        </w:rPr>
        <w:t>4</w:t>
      </w:r>
      <w:r w:rsidR="005967A3" w:rsidRPr="00957B59">
        <w:rPr>
          <w:lang w:val="en-GB"/>
        </w:rPr>
        <w:t xml:space="preserve"> main assignment.</w:t>
      </w:r>
    </w:p>
    <w:p w14:paraId="3E05A047" w14:textId="77777777" w:rsidR="00991801" w:rsidRPr="00957B59" w:rsidRDefault="00991801" w:rsidP="007C10AB">
      <w:pPr>
        <w:pBdr>
          <w:bottom w:val="single" w:sz="6" w:space="1" w:color="auto"/>
        </w:pBdr>
        <w:rPr>
          <w:sz w:val="12"/>
          <w:szCs w:val="12"/>
          <w:lang w:val="en-GB"/>
        </w:rPr>
      </w:pPr>
    </w:p>
    <w:p w14:paraId="277611A4" w14:textId="77777777" w:rsidR="005967A3" w:rsidRPr="00957B59" w:rsidRDefault="005967A3" w:rsidP="007C10AB">
      <w:pPr>
        <w:rPr>
          <w:sz w:val="12"/>
          <w:szCs w:val="12"/>
          <w:lang w:val="en-GB"/>
        </w:rPr>
      </w:pPr>
    </w:p>
    <w:p w14:paraId="5E6DE566" w14:textId="15B7A2E8" w:rsidR="006E3EFD" w:rsidRPr="00957B59" w:rsidRDefault="006E3EFD" w:rsidP="007C10AB">
      <w:pPr>
        <w:rPr>
          <w:b/>
          <w:bCs/>
          <w:sz w:val="22"/>
          <w:szCs w:val="22"/>
          <w:lang w:val="en-GB"/>
        </w:rPr>
      </w:pPr>
      <w:r w:rsidRPr="00957B59">
        <w:rPr>
          <w:b/>
          <w:bCs/>
          <w:sz w:val="22"/>
          <w:szCs w:val="22"/>
          <w:lang w:val="en-GB"/>
        </w:rPr>
        <w:t>Preparation</w:t>
      </w:r>
    </w:p>
    <w:p w14:paraId="3EDC4A42" w14:textId="2CDA9233" w:rsidR="005967A3" w:rsidRPr="00957B59" w:rsidRDefault="00B51118" w:rsidP="007C10AB">
      <w:pPr>
        <w:rPr>
          <w:sz w:val="22"/>
          <w:szCs w:val="22"/>
          <w:lang w:val="en-GB"/>
        </w:rPr>
      </w:pPr>
      <w:r w:rsidRPr="00957B59">
        <w:rPr>
          <w:sz w:val="22"/>
          <w:szCs w:val="22"/>
          <w:lang w:val="en-GB"/>
        </w:rPr>
        <w:t>Begin by opening the Excel file “</w:t>
      </w:r>
      <w:r w:rsidR="00E731C7">
        <w:rPr>
          <w:sz w:val="22"/>
          <w:szCs w:val="22"/>
          <w:lang w:val="en-GB"/>
        </w:rPr>
        <w:t>Multivariable regression</w:t>
      </w:r>
      <w:r w:rsidRPr="00957B59">
        <w:rPr>
          <w:sz w:val="22"/>
          <w:szCs w:val="22"/>
          <w:lang w:val="en-GB"/>
        </w:rPr>
        <w:t xml:space="preserve"> – Workshop data”</w:t>
      </w:r>
    </w:p>
    <w:p w14:paraId="047B039D" w14:textId="7E464764" w:rsidR="00D579D7" w:rsidRPr="00957B59" w:rsidRDefault="00D579D7" w:rsidP="007C10AB">
      <w:pPr>
        <w:rPr>
          <w:sz w:val="22"/>
          <w:szCs w:val="22"/>
          <w:lang w:val="en-GB"/>
        </w:rPr>
      </w:pPr>
    </w:p>
    <w:p w14:paraId="22998A5C" w14:textId="7877F16E" w:rsidR="00D579D7" w:rsidRPr="00957B59" w:rsidRDefault="00D579D7" w:rsidP="00D579D7">
      <w:pPr>
        <w:rPr>
          <w:sz w:val="22"/>
          <w:szCs w:val="22"/>
          <w:lang w:val="en-GB"/>
        </w:rPr>
      </w:pPr>
      <w:r w:rsidRPr="00957B59">
        <w:rPr>
          <w:sz w:val="22"/>
          <w:szCs w:val="22"/>
          <w:lang w:val="en-GB"/>
        </w:rPr>
        <w:t>You may need to add th</w:t>
      </w:r>
      <w:r w:rsidR="00103CC8" w:rsidRPr="00957B59">
        <w:rPr>
          <w:sz w:val="22"/>
          <w:szCs w:val="22"/>
          <w:lang w:val="en-GB"/>
        </w:rPr>
        <w:t>e</w:t>
      </w:r>
      <w:r w:rsidRPr="00957B59">
        <w:rPr>
          <w:sz w:val="22"/>
          <w:szCs w:val="22"/>
          <w:lang w:val="en-GB"/>
        </w:rPr>
        <w:t xml:space="preserve"> “Data Analysis” add-in to your version of Excel.</w:t>
      </w:r>
    </w:p>
    <w:p w14:paraId="4C186BE8" w14:textId="3F36564C" w:rsidR="00D579D7" w:rsidRPr="00957B59" w:rsidRDefault="00D579D7" w:rsidP="00D579D7">
      <w:pPr>
        <w:pStyle w:val="ListParagraph"/>
        <w:numPr>
          <w:ilvl w:val="0"/>
          <w:numId w:val="6"/>
        </w:numPr>
        <w:rPr>
          <w:sz w:val="22"/>
          <w:szCs w:val="22"/>
          <w:lang w:val="en-GB"/>
        </w:rPr>
      </w:pPr>
      <w:r w:rsidRPr="00957B59">
        <w:rPr>
          <w:sz w:val="22"/>
          <w:szCs w:val="22"/>
          <w:lang w:val="en-GB"/>
        </w:rPr>
        <w:t>Click on “Data” in the header ribbon</w:t>
      </w:r>
    </w:p>
    <w:p w14:paraId="775AE065" w14:textId="72FD3415" w:rsidR="00D579D7" w:rsidRPr="00957B59" w:rsidRDefault="00D579D7" w:rsidP="00D579D7">
      <w:pPr>
        <w:rPr>
          <w:sz w:val="22"/>
          <w:szCs w:val="22"/>
          <w:lang w:val="en-GB"/>
        </w:rPr>
      </w:pPr>
    </w:p>
    <w:p w14:paraId="76C41032" w14:textId="56C43141" w:rsidR="00D579D7" w:rsidRPr="00957B59" w:rsidRDefault="00D579D7" w:rsidP="00D579D7">
      <w:pPr>
        <w:rPr>
          <w:sz w:val="22"/>
          <w:szCs w:val="22"/>
          <w:lang w:val="en-GB"/>
        </w:rPr>
      </w:pPr>
      <w:r w:rsidRPr="00957B59">
        <w:rPr>
          <w:sz w:val="22"/>
          <w:szCs w:val="22"/>
          <w:lang w:val="en-GB"/>
        </w:rPr>
        <w:t>If you do not see the “Data Analysis” op</w:t>
      </w:r>
      <w:r w:rsidR="0098460B" w:rsidRPr="00957B59">
        <w:rPr>
          <w:sz w:val="22"/>
          <w:szCs w:val="22"/>
          <w:lang w:val="en-GB"/>
        </w:rPr>
        <w:t>t</w:t>
      </w:r>
      <w:r w:rsidRPr="00957B59">
        <w:rPr>
          <w:sz w:val="22"/>
          <w:szCs w:val="22"/>
          <w:lang w:val="en-GB"/>
        </w:rPr>
        <w:t>ion, you need to install the add-in.</w:t>
      </w:r>
    </w:p>
    <w:p w14:paraId="7A4E4BE0" w14:textId="0C9E9F16" w:rsidR="00D579D7" w:rsidRPr="00957B59" w:rsidRDefault="00D579D7" w:rsidP="00D579D7">
      <w:pPr>
        <w:pStyle w:val="ListParagraph"/>
        <w:numPr>
          <w:ilvl w:val="0"/>
          <w:numId w:val="6"/>
        </w:numPr>
        <w:rPr>
          <w:sz w:val="22"/>
          <w:szCs w:val="22"/>
          <w:lang w:val="en-GB"/>
        </w:rPr>
      </w:pPr>
      <w:r w:rsidRPr="00957B59">
        <w:rPr>
          <w:sz w:val="22"/>
          <w:szCs w:val="22"/>
          <w:lang w:val="en-GB"/>
        </w:rPr>
        <w:t xml:space="preserve">Click on </w:t>
      </w:r>
      <w:r w:rsidR="0081473A" w:rsidRPr="00957B59">
        <w:rPr>
          <w:sz w:val="22"/>
          <w:szCs w:val="22"/>
          <w:lang w:val="en-GB"/>
        </w:rPr>
        <w:t>t</w:t>
      </w:r>
      <w:r w:rsidR="00D13F17" w:rsidRPr="00957B59">
        <w:rPr>
          <w:sz w:val="22"/>
          <w:szCs w:val="22"/>
          <w:lang w:val="en-GB"/>
        </w:rPr>
        <w:t xml:space="preserve">he </w:t>
      </w:r>
      <w:r w:rsidRPr="00957B59">
        <w:rPr>
          <w:sz w:val="22"/>
          <w:szCs w:val="22"/>
          <w:lang w:val="en-GB"/>
        </w:rPr>
        <w:t>Windows symbol in upper left-hand corner OR “File” in the header ribbon</w:t>
      </w:r>
      <w:r w:rsidR="0081473A" w:rsidRPr="00957B59">
        <w:rPr>
          <w:sz w:val="22"/>
          <w:szCs w:val="22"/>
          <w:lang w:val="en-GB"/>
        </w:rPr>
        <w:t>.</w:t>
      </w:r>
    </w:p>
    <w:p w14:paraId="329B9C3B" w14:textId="334546F9" w:rsidR="00D579D7" w:rsidRPr="00957B59" w:rsidRDefault="00D579D7" w:rsidP="00D579D7">
      <w:pPr>
        <w:pStyle w:val="ListParagraph"/>
        <w:numPr>
          <w:ilvl w:val="0"/>
          <w:numId w:val="6"/>
        </w:numPr>
        <w:rPr>
          <w:sz w:val="22"/>
          <w:szCs w:val="22"/>
          <w:lang w:val="en-GB"/>
        </w:rPr>
      </w:pPr>
      <w:r w:rsidRPr="00957B59">
        <w:rPr>
          <w:sz w:val="22"/>
          <w:szCs w:val="22"/>
          <w:lang w:val="en-GB"/>
        </w:rPr>
        <w:t>Click on “Info”, and then below in the same column, click on “Options</w:t>
      </w:r>
      <w:r w:rsidR="0081473A" w:rsidRPr="00957B59">
        <w:rPr>
          <w:sz w:val="22"/>
          <w:szCs w:val="22"/>
          <w:lang w:val="en-GB"/>
        </w:rPr>
        <w:t>.</w:t>
      </w:r>
      <w:r w:rsidRPr="00957B59">
        <w:rPr>
          <w:sz w:val="22"/>
          <w:szCs w:val="22"/>
          <w:lang w:val="en-GB"/>
        </w:rPr>
        <w:t>”</w:t>
      </w:r>
    </w:p>
    <w:p w14:paraId="67BB2D9E" w14:textId="3A6F4C32" w:rsidR="00D579D7" w:rsidRPr="00957B59" w:rsidRDefault="00D579D7" w:rsidP="00D579D7">
      <w:pPr>
        <w:pStyle w:val="ListParagraph"/>
        <w:numPr>
          <w:ilvl w:val="0"/>
          <w:numId w:val="6"/>
        </w:numPr>
        <w:rPr>
          <w:sz w:val="22"/>
          <w:szCs w:val="22"/>
          <w:lang w:val="en-GB"/>
        </w:rPr>
      </w:pPr>
      <w:r w:rsidRPr="00957B59">
        <w:rPr>
          <w:sz w:val="22"/>
          <w:szCs w:val="22"/>
          <w:lang w:val="en-GB"/>
        </w:rPr>
        <w:t>A new box or options will pop up. In the left-hand column, click “Add-ins</w:t>
      </w:r>
      <w:r w:rsidR="0081473A" w:rsidRPr="00957B59">
        <w:rPr>
          <w:sz w:val="22"/>
          <w:szCs w:val="22"/>
          <w:lang w:val="en-GB"/>
        </w:rPr>
        <w:t>.</w:t>
      </w:r>
      <w:r w:rsidRPr="00957B59">
        <w:rPr>
          <w:sz w:val="22"/>
          <w:szCs w:val="22"/>
          <w:lang w:val="en-GB"/>
        </w:rPr>
        <w:t>”</w:t>
      </w:r>
    </w:p>
    <w:p w14:paraId="649C7E8B" w14:textId="03C08AF6" w:rsidR="00D579D7" w:rsidRPr="00957B59" w:rsidRDefault="00D579D7" w:rsidP="00D579D7">
      <w:pPr>
        <w:pStyle w:val="ListParagraph"/>
        <w:numPr>
          <w:ilvl w:val="0"/>
          <w:numId w:val="6"/>
        </w:numPr>
        <w:rPr>
          <w:sz w:val="22"/>
          <w:szCs w:val="22"/>
          <w:lang w:val="en-GB"/>
        </w:rPr>
      </w:pPr>
      <w:r w:rsidRPr="00957B59">
        <w:rPr>
          <w:sz w:val="22"/>
          <w:szCs w:val="22"/>
          <w:lang w:val="en-GB"/>
        </w:rPr>
        <w:t>Select “Analysis ToolPak”</w:t>
      </w:r>
      <w:r w:rsidR="006E3EFD" w:rsidRPr="00957B59">
        <w:rPr>
          <w:sz w:val="22"/>
          <w:szCs w:val="22"/>
          <w:lang w:val="en-GB"/>
        </w:rPr>
        <w:t xml:space="preserve"> by clicking on it and then click the “Go” button below</w:t>
      </w:r>
      <w:r w:rsidR="0081473A" w:rsidRPr="00957B59">
        <w:rPr>
          <w:sz w:val="22"/>
          <w:szCs w:val="22"/>
          <w:lang w:val="en-GB"/>
        </w:rPr>
        <w:t>.</w:t>
      </w:r>
    </w:p>
    <w:p w14:paraId="3B62FEC3" w14:textId="206E0C2D" w:rsidR="006E3EFD" w:rsidRPr="00957B59" w:rsidRDefault="006E3EFD" w:rsidP="00D579D7">
      <w:pPr>
        <w:pStyle w:val="ListParagraph"/>
        <w:numPr>
          <w:ilvl w:val="0"/>
          <w:numId w:val="6"/>
        </w:numPr>
        <w:rPr>
          <w:sz w:val="22"/>
          <w:szCs w:val="22"/>
          <w:lang w:val="en-GB"/>
        </w:rPr>
      </w:pPr>
      <w:r w:rsidRPr="00957B59">
        <w:rPr>
          <w:sz w:val="22"/>
          <w:szCs w:val="22"/>
          <w:lang w:val="en-GB"/>
        </w:rPr>
        <w:t xml:space="preserve">Another box may pop up with </w:t>
      </w:r>
      <w:r w:rsidR="0081473A" w:rsidRPr="00957B59">
        <w:rPr>
          <w:sz w:val="22"/>
          <w:szCs w:val="22"/>
          <w:lang w:val="en-GB"/>
        </w:rPr>
        <w:t xml:space="preserve">a </w:t>
      </w:r>
      <w:r w:rsidRPr="00957B59">
        <w:rPr>
          <w:sz w:val="22"/>
          <w:szCs w:val="22"/>
          <w:lang w:val="en-GB"/>
        </w:rPr>
        <w:t>list of “Add-ins available</w:t>
      </w:r>
      <w:r w:rsidR="0081473A" w:rsidRPr="00957B59">
        <w:rPr>
          <w:sz w:val="22"/>
          <w:szCs w:val="22"/>
          <w:lang w:val="en-GB"/>
        </w:rPr>
        <w:t>.</w:t>
      </w:r>
      <w:r w:rsidRPr="00957B59">
        <w:rPr>
          <w:sz w:val="22"/>
          <w:szCs w:val="22"/>
          <w:lang w:val="en-GB"/>
        </w:rPr>
        <w:t>” Select “Analysis ToolPak” and click “OK</w:t>
      </w:r>
      <w:r w:rsidR="0081473A" w:rsidRPr="00957B59">
        <w:rPr>
          <w:sz w:val="22"/>
          <w:szCs w:val="22"/>
          <w:lang w:val="en-GB"/>
        </w:rPr>
        <w:t>.</w:t>
      </w:r>
      <w:r w:rsidRPr="00957B59">
        <w:rPr>
          <w:sz w:val="22"/>
          <w:szCs w:val="22"/>
          <w:lang w:val="en-GB"/>
        </w:rPr>
        <w:t>”</w:t>
      </w:r>
    </w:p>
    <w:p w14:paraId="6EB9D7BB" w14:textId="54122638" w:rsidR="00D82C56" w:rsidRPr="00957B59" w:rsidRDefault="006E3EFD" w:rsidP="008D3D87">
      <w:pPr>
        <w:pStyle w:val="ListParagraph"/>
        <w:numPr>
          <w:ilvl w:val="0"/>
          <w:numId w:val="6"/>
        </w:numPr>
        <w:rPr>
          <w:sz w:val="22"/>
          <w:szCs w:val="22"/>
          <w:lang w:val="en-GB"/>
        </w:rPr>
      </w:pPr>
      <w:r w:rsidRPr="00957B59">
        <w:rPr>
          <w:sz w:val="22"/>
          <w:szCs w:val="22"/>
          <w:lang w:val="en-GB"/>
        </w:rPr>
        <w:t>You will know you are successful when back in your Excel document you click “Data” in the header ribbon and see “Data Analysis” listed in the “Analysis” box.</w:t>
      </w:r>
    </w:p>
    <w:p w14:paraId="01F17F04" w14:textId="6A5ED55D" w:rsidR="00155085" w:rsidRPr="00957B59" w:rsidRDefault="00155085" w:rsidP="00155085">
      <w:pPr>
        <w:rPr>
          <w:sz w:val="22"/>
          <w:szCs w:val="22"/>
          <w:lang w:val="en-GB"/>
        </w:rPr>
      </w:pPr>
    </w:p>
    <w:p w14:paraId="532C41B4" w14:textId="7D19D8EB" w:rsidR="00155085" w:rsidRPr="00957B59" w:rsidRDefault="00155085" w:rsidP="00155085">
      <w:pPr>
        <w:rPr>
          <w:sz w:val="22"/>
          <w:szCs w:val="22"/>
          <w:lang w:val="en-GB"/>
        </w:rPr>
      </w:pPr>
      <w:r w:rsidRPr="00957B59">
        <w:rPr>
          <w:sz w:val="22"/>
          <w:szCs w:val="22"/>
          <w:lang w:val="en-GB"/>
        </w:rPr>
        <w:t>Other elements that we learned in the Module 3 workshop that we are building on here are:</w:t>
      </w:r>
    </w:p>
    <w:p w14:paraId="63A3B5B7" w14:textId="1723D007" w:rsidR="00155085" w:rsidRPr="00957B59" w:rsidRDefault="00155085" w:rsidP="00155085">
      <w:pPr>
        <w:pStyle w:val="ListParagraph"/>
        <w:numPr>
          <w:ilvl w:val="0"/>
          <w:numId w:val="6"/>
        </w:numPr>
        <w:rPr>
          <w:sz w:val="22"/>
          <w:szCs w:val="22"/>
          <w:lang w:val="en-GB"/>
        </w:rPr>
      </w:pPr>
      <w:r w:rsidRPr="00957B59">
        <w:rPr>
          <w:sz w:val="22"/>
          <w:szCs w:val="22"/>
          <w:lang w:val="en-GB"/>
        </w:rPr>
        <w:t>Creating dummy variables</w:t>
      </w:r>
    </w:p>
    <w:p w14:paraId="53F05F9A" w14:textId="1118B083" w:rsidR="00155085" w:rsidRPr="00957B59" w:rsidRDefault="00155085" w:rsidP="00155085">
      <w:pPr>
        <w:pStyle w:val="ListParagraph"/>
        <w:numPr>
          <w:ilvl w:val="0"/>
          <w:numId w:val="6"/>
        </w:numPr>
        <w:rPr>
          <w:sz w:val="22"/>
          <w:szCs w:val="22"/>
          <w:lang w:val="en-GB"/>
        </w:rPr>
      </w:pPr>
      <w:r w:rsidRPr="00957B59">
        <w:rPr>
          <w:sz w:val="22"/>
          <w:szCs w:val="22"/>
          <w:lang w:val="en-GB"/>
        </w:rPr>
        <w:t>Linear regression</w:t>
      </w:r>
    </w:p>
    <w:p w14:paraId="7B385E63" w14:textId="5BAA4B1C" w:rsidR="00155085" w:rsidRPr="00957B59" w:rsidRDefault="00155085" w:rsidP="00155085">
      <w:pPr>
        <w:rPr>
          <w:sz w:val="22"/>
          <w:szCs w:val="22"/>
          <w:lang w:val="en-GB"/>
        </w:rPr>
      </w:pPr>
    </w:p>
    <w:p w14:paraId="2F1066D0" w14:textId="4A9E9470" w:rsidR="00155085" w:rsidRPr="00957B59" w:rsidRDefault="00155085" w:rsidP="00155085">
      <w:pPr>
        <w:rPr>
          <w:sz w:val="22"/>
          <w:szCs w:val="22"/>
          <w:lang w:val="en-GB"/>
        </w:rPr>
      </w:pPr>
      <w:r w:rsidRPr="00957B59">
        <w:rPr>
          <w:sz w:val="22"/>
          <w:szCs w:val="22"/>
          <w:lang w:val="en-GB"/>
        </w:rPr>
        <w:t xml:space="preserve">Please go back to the workshop </w:t>
      </w:r>
      <w:r w:rsidR="0043167F">
        <w:rPr>
          <w:sz w:val="22"/>
          <w:szCs w:val="22"/>
          <w:lang w:val="en-GB"/>
        </w:rPr>
        <w:t>instructions</w:t>
      </w:r>
      <w:r w:rsidRPr="00957B59">
        <w:rPr>
          <w:sz w:val="22"/>
          <w:szCs w:val="22"/>
          <w:lang w:val="en-GB"/>
        </w:rPr>
        <w:t xml:space="preserve"> for Module 3 if you need </w:t>
      </w:r>
      <w:r w:rsidR="009D3D56" w:rsidRPr="00957B59">
        <w:rPr>
          <w:sz w:val="22"/>
          <w:szCs w:val="22"/>
          <w:lang w:val="en-GB"/>
        </w:rPr>
        <w:t>the instructions again about how to conduct those proce</w:t>
      </w:r>
      <w:r w:rsidR="00957B59" w:rsidRPr="00957B59">
        <w:rPr>
          <w:sz w:val="22"/>
          <w:szCs w:val="22"/>
          <w:lang w:val="en-GB"/>
        </w:rPr>
        <w:t>dures</w:t>
      </w:r>
      <w:r w:rsidRPr="00957B59">
        <w:rPr>
          <w:sz w:val="22"/>
          <w:szCs w:val="22"/>
          <w:lang w:val="en-GB"/>
        </w:rPr>
        <w:t>.</w:t>
      </w:r>
    </w:p>
    <w:p w14:paraId="11D29392" w14:textId="77777777" w:rsidR="00991801" w:rsidRPr="00957B59" w:rsidRDefault="00991801" w:rsidP="007C10AB">
      <w:pPr>
        <w:rPr>
          <w:sz w:val="22"/>
          <w:szCs w:val="22"/>
          <w:lang w:val="en-GB"/>
        </w:rPr>
      </w:pPr>
    </w:p>
    <w:p w14:paraId="12D691D9" w14:textId="1E41019F" w:rsidR="006840FB" w:rsidRPr="00957B59" w:rsidRDefault="006840FB" w:rsidP="006840FB">
      <w:pPr>
        <w:rPr>
          <w:b/>
          <w:bCs/>
          <w:sz w:val="22"/>
          <w:szCs w:val="22"/>
          <w:lang w:val="en-GB"/>
        </w:rPr>
      </w:pPr>
      <w:r w:rsidRPr="00957B59">
        <w:rPr>
          <w:b/>
          <w:bCs/>
          <w:sz w:val="22"/>
          <w:szCs w:val="22"/>
          <w:lang w:val="en-GB"/>
        </w:rPr>
        <w:t xml:space="preserve">Part </w:t>
      </w:r>
      <w:r w:rsidR="002A21B0" w:rsidRPr="00957B59">
        <w:rPr>
          <w:b/>
          <w:bCs/>
          <w:sz w:val="22"/>
          <w:szCs w:val="22"/>
          <w:lang w:val="en-GB"/>
        </w:rPr>
        <w:t>1</w:t>
      </w:r>
      <w:r w:rsidRPr="00957B59">
        <w:rPr>
          <w:b/>
          <w:bCs/>
          <w:sz w:val="22"/>
          <w:szCs w:val="22"/>
          <w:lang w:val="en-GB"/>
        </w:rPr>
        <w:t>: Estimate an OLS multi</w:t>
      </w:r>
      <w:r w:rsidR="00957B59">
        <w:rPr>
          <w:b/>
          <w:bCs/>
          <w:sz w:val="22"/>
          <w:szCs w:val="22"/>
          <w:lang w:val="en-GB"/>
        </w:rPr>
        <w:t>variable</w:t>
      </w:r>
      <w:r w:rsidRPr="00957B59">
        <w:rPr>
          <w:b/>
          <w:bCs/>
          <w:sz w:val="22"/>
          <w:szCs w:val="22"/>
          <w:lang w:val="en-GB"/>
        </w:rPr>
        <w:t xml:space="preserve"> regression model</w:t>
      </w:r>
    </w:p>
    <w:p w14:paraId="55057F42" w14:textId="0682AC79" w:rsidR="00405026" w:rsidRDefault="00405026" w:rsidP="001B658B">
      <w:pPr>
        <w:rPr>
          <w:sz w:val="22"/>
          <w:szCs w:val="22"/>
          <w:lang w:val="en-GB"/>
        </w:rPr>
      </w:pPr>
      <w:r>
        <w:rPr>
          <w:sz w:val="22"/>
          <w:szCs w:val="22"/>
          <w:lang w:val="en-GB"/>
        </w:rPr>
        <w:t xml:space="preserve">We are interested in the association between discrimination, material wellbeing, and trust in government/parliament, </w:t>
      </w:r>
      <w:r>
        <w:rPr>
          <w:i/>
          <w:iCs/>
          <w:sz w:val="22"/>
          <w:szCs w:val="22"/>
          <w:lang w:val="en-GB"/>
        </w:rPr>
        <w:t xml:space="preserve">net of other factors that might be confounded with trust, material wellbeing, and discrimination. </w:t>
      </w:r>
      <w:r>
        <w:rPr>
          <w:sz w:val="22"/>
          <w:szCs w:val="22"/>
          <w:lang w:val="en-GB"/>
        </w:rPr>
        <w:t>These include factors such as age, gender, neighbourhood deprivation, and disability status.</w:t>
      </w:r>
    </w:p>
    <w:p w14:paraId="5E1F57CD" w14:textId="349935B7" w:rsidR="00405026" w:rsidRDefault="00405026" w:rsidP="001B658B">
      <w:pPr>
        <w:rPr>
          <w:sz w:val="22"/>
          <w:szCs w:val="22"/>
          <w:lang w:val="en-GB"/>
        </w:rPr>
      </w:pPr>
    </w:p>
    <w:p w14:paraId="293289A0" w14:textId="4F86FD0C" w:rsidR="006840FB" w:rsidRPr="00957B59" w:rsidRDefault="00405026" w:rsidP="001B658B">
      <w:pPr>
        <w:rPr>
          <w:sz w:val="22"/>
          <w:szCs w:val="22"/>
          <w:lang w:val="en-GB"/>
        </w:rPr>
      </w:pPr>
      <w:r>
        <w:rPr>
          <w:sz w:val="22"/>
          <w:szCs w:val="22"/>
          <w:lang w:val="en-GB"/>
        </w:rPr>
        <w:t>For example, we want to know that the association between someone’s material wellbeing and their trust in the government is actually due to their material living standards, and not just explained by the fact they are also more likely to live in high deprivation neighbourhoods where people are also more likely to be distrustful of the government.</w:t>
      </w:r>
    </w:p>
    <w:p w14:paraId="6B1429A0" w14:textId="2663C2DB" w:rsidR="007B79A7" w:rsidRPr="00957B59" w:rsidRDefault="007B79A7" w:rsidP="001B658B">
      <w:pPr>
        <w:rPr>
          <w:sz w:val="22"/>
          <w:szCs w:val="22"/>
          <w:lang w:val="en-GB"/>
        </w:rPr>
      </w:pPr>
    </w:p>
    <w:p w14:paraId="21EF4599" w14:textId="43E9BFE3" w:rsidR="00405026" w:rsidRDefault="007B79A7" w:rsidP="001B658B">
      <w:pPr>
        <w:rPr>
          <w:sz w:val="22"/>
          <w:szCs w:val="22"/>
          <w:lang w:val="en-GB"/>
        </w:rPr>
      </w:pPr>
      <w:r w:rsidRPr="00957B59">
        <w:rPr>
          <w:sz w:val="22"/>
          <w:szCs w:val="22"/>
          <w:lang w:val="en-GB"/>
        </w:rPr>
        <w:t>Let’s run a multi</w:t>
      </w:r>
      <w:r w:rsidR="0058186F" w:rsidRPr="00957B59">
        <w:rPr>
          <w:sz w:val="22"/>
          <w:szCs w:val="22"/>
          <w:lang w:val="en-GB"/>
        </w:rPr>
        <w:t>variable</w:t>
      </w:r>
      <w:r w:rsidRPr="00957B59">
        <w:rPr>
          <w:sz w:val="22"/>
          <w:szCs w:val="22"/>
          <w:lang w:val="en-GB"/>
        </w:rPr>
        <w:t xml:space="preserve"> regress</w:t>
      </w:r>
      <w:r w:rsidR="00836612" w:rsidRPr="00957B59">
        <w:rPr>
          <w:sz w:val="22"/>
          <w:szCs w:val="22"/>
          <w:lang w:val="en-GB"/>
        </w:rPr>
        <w:t>ion model</w:t>
      </w:r>
      <w:r w:rsidR="00405026">
        <w:rPr>
          <w:sz w:val="22"/>
          <w:szCs w:val="22"/>
          <w:lang w:val="en-GB"/>
        </w:rPr>
        <w:t>, where:</w:t>
      </w:r>
    </w:p>
    <w:p w14:paraId="28A73985" w14:textId="6F4B3C95" w:rsidR="000C5FC4" w:rsidRDefault="00405026" w:rsidP="00405026">
      <w:pPr>
        <w:pStyle w:val="ListParagraph"/>
        <w:numPr>
          <w:ilvl w:val="0"/>
          <w:numId w:val="6"/>
        </w:numPr>
        <w:rPr>
          <w:sz w:val="22"/>
          <w:szCs w:val="22"/>
          <w:lang w:val="en-GB"/>
        </w:rPr>
      </w:pPr>
      <w:r>
        <w:rPr>
          <w:sz w:val="22"/>
          <w:szCs w:val="22"/>
          <w:lang w:val="en-GB"/>
        </w:rPr>
        <w:t>Y: dependent variable = trust in government</w:t>
      </w:r>
    </w:p>
    <w:p w14:paraId="34601910" w14:textId="44184278" w:rsidR="00405026" w:rsidRDefault="00405026" w:rsidP="00405026">
      <w:pPr>
        <w:pStyle w:val="ListParagraph"/>
        <w:numPr>
          <w:ilvl w:val="0"/>
          <w:numId w:val="6"/>
        </w:numPr>
        <w:rPr>
          <w:sz w:val="22"/>
          <w:szCs w:val="22"/>
          <w:lang w:val="en-GB"/>
        </w:rPr>
      </w:pPr>
      <w:r>
        <w:rPr>
          <w:sz w:val="22"/>
          <w:szCs w:val="22"/>
          <w:lang w:val="en-GB"/>
        </w:rPr>
        <w:t>X: focal independent variables = discrimination and material wellbeing</w:t>
      </w:r>
      <w:r w:rsidR="00F03904">
        <w:rPr>
          <w:sz w:val="22"/>
          <w:szCs w:val="22"/>
          <w:lang w:val="en-GB"/>
        </w:rPr>
        <w:t xml:space="preserve"> (MW</w:t>
      </w:r>
      <w:r w:rsidR="00BC40F5">
        <w:rPr>
          <w:sz w:val="22"/>
          <w:szCs w:val="22"/>
          <w:lang w:val="en-GB"/>
        </w:rPr>
        <w:t>B</w:t>
      </w:r>
      <w:r w:rsidR="00F03904">
        <w:rPr>
          <w:sz w:val="22"/>
          <w:szCs w:val="22"/>
          <w:lang w:val="en-GB"/>
        </w:rPr>
        <w:t>)</w:t>
      </w:r>
    </w:p>
    <w:p w14:paraId="1E8535F3" w14:textId="564C0D81" w:rsidR="00F03904" w:rsidRPr="00F03904" w:rsidRDefault="00405026" w:rsidP="00F03904">
      <w:pPr>
        <w:pStyle w:val="ListParagraph"/>
        <w:numPr>
          <w:ilvl w:val="0"/>
          <w:numId w:val="6"/>
        </w:numPr>
        <w:rPr>
          <w:sz w:val="22"/>
          <w:szCs w:val="22"/>
          <w:lang w:val="en-GB"/>
        </w:rPr>
      </w:pPr>
      <w:r>
        <w:rPr>
          <w:sz w:val="22"/>
          <w:szCs w:val="22"/>
          <w:lang w:val="en-GB"/>
        </w:rPr>
        <w:t xml:space="preserve">X: covariates = </w:t>
      </w:r>
      <w:r w:rsidR="00F03904">
        <w:rPr>
          <w:sz w:val="22"/>
          <w:szCs w:val="22"/>
          <w:lang w:val="en-GB"/>
        </w:rPr>
        <w:t>age, sex, neighbourhood deprivation (NZDEP), disability status</w:t>
      </w:r>
    </w:p>
    <w:p w14:paraId="09D6B70B" w14:textId="77777777" w:rsidR="00405026" w:rsidRPr="00957B59" w:rsidRDefault="00405026" w:rsidP="001B658B">
      <w:pPr>
        <w:rPr>
          <w:sz w:val="22"/>
          <w:szCs w:val="22"/>
          <w:lang w:val="en-GB"/>
        </w:rPr>
      </w:pPr>
    </w:p>
    <w:p w14:paraId="1513E408" w14:textId="1433EDBA" w:rsidR="000C5FC4" w:rsidRDefault="000C5FC4" w:rsidP="001B658B">
      <w:pPr>
        <w:rPr>
          <w:sz w:val="22"/>
          <w:szCs w:val="22"/>
          <w:lang w:val="en-GB"/>
        </w:rPr>
      </w:pPr>
      <w:r w:rsidRPr="00957B59">
        <w:rPr>
          <w:sz w:val="22"/>
          <w:szCs w:val="22"/>
          <w:lang w:val="en-GB"/>
        </w:rPr>
        <w:t>The regression can be expressed like this:</w:t>
      </w:r>
    </w:p>
    <w:p w14:paraId="2733BD6E" w14:textId="77777777" w:rsidR="006C1B1E" w:rsidRPr="006C1B1E" w:rsidRDefault="006C1B1E" w:rsidP="001B658B">
      <w:pPr>
        <w:rPr>
          <w:sz w:val="22"/>
          <w:szCs w:val="22"/>
          <w:lang w:val="en-GB"/>
        </w:rPr>
      </w:pPr>
    </w:p>
    <w:p w14:paraId="48912F03" w14:textId="2472E0FE" w:rsidR="007917A7" w:rsidRPr="00957B59" w:rsidRDefault="00000000" w:rsidP="007917A7">
      <w:pPr>
        <w:pStyle w:val="ListParagraph"/>
        <w:rPr>
          <w:rFonts w:asciiTheme="majorHAnsi" w:hAnsiTheme="majorHAnsi" w:cstheme="majorHAnsi"/>
          <w:sz w:val="22"/>
          <w:szCs w:val="22"/>
          <w:lang w:val="en-GB"/>
        </w:rPr>
      </w:pPr>
      <m:oMathPara>
        <m:oMathParaPr>
          <m:jc m:val="left"/>
        </m:oMathParaPr>
        <m:oMath>
          <m:sSub>
            <m:sSubPr>
              <m:ctrlPr>
                <w:rPr>
                  <w:rFonts w:ascii="Cambria Math" w:hAnsi="Cambria Math" w:cstheme="majorHAnsi"/>
                  <w:i/>
                  <w:sz w:val="22"/>
                  <w:szCs w:val="22"/>
                  <w:lang w:val="en-GB"/>
                </w:rPr>
              </m:ctrlPr>
            </m:sSubPr>
            <m:e>
              <m:r>
                <w:rPr>
                  <w:rFonts w:ascii="Cambria Math" w:hAnsi="Cambria Math" w:cstheme="majorHAnsi"/>
                  <w:sz w:val="22"/>
                  <w:szCs w:val="22"/>
                  <w:lang w:val="en-GB"/>
                </w:rPr>
                <m:t>Y</m:t>
              </m:r>
            </m:e>
            <m:sub>
              <m:r>
                <w:rPr>
                  <w:rFonts w:ascii="Cambria Math" w:hAnsi="Cambria Math" w:cstheme="majorHAnsi"/>
                  <w:sz w:val="22"/>
                  <w:szCs w:val="22"/>
                  <w:lang w:val="en-GB"/>
                </w:rPr>
                <m:t>govt_trust</m:t>
              </m:r>
            </m:sub>
          </m:sSub>
          <m:r>
            <w:rPr>
              <w:rFonts w:ascii="Cambria Math" w:hAnsi="Cambria Math" w:cstheme="majorHAnsi"/>
              <w:sz w:val="22"/>
              <w:szCs w:val="22"/>
              <w:lang w:val="en-GB"/>
            </w:rPr>
            <m:t xml:space="preserve">= </m:t>
          </m:r>
          <m:r>
            <w:rPr>
              <w:rFonts w:ascii="Cambria Math" w:hAnsi="Cambria Math" w:cstheme="majorHAnsi"/>
              <w:i/>
              <w:sz w:val="22"/>
              <w:szCs w:val="22"/>
              <w:lang w:val="en-GB"/>
            </w:rPr>
            <w:sym w:font="Symbol" w:char="F061"/>
          </m:r>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1 discrim</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2 MWB</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3 age</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4 sex</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5 NZDEP</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6 disability</m:t>
              </m:r>
            </m:sub>
          </m:sSub>
          <m:r>
            <w:rPr>
              <w:rFonts w:ascii="Cambria Math" w:hAnsi="Cambria Math" w:cstheme="majorHAnsi"/>
              <w:sz w:val="22"/>
              <w:szCs w:val="22"/>
              <w:lang w:val="en-GB"/>
            </w:rPr>
            <m:t>+ ε</m:t>
          </m:r>
        </m:oMath>
      </m:oMathPara>
    </w:p>
    <w:p w14:paraId="560A811C" w14:textId="79ABE995" w:rsidR="000C5FC4" w:rsidRPr="00957B59" w:rsidRDefault="000C5FC4" w:rsidP="001B658B">
      <w:pPr>
        <w:rPr>
          <w:sz w:val="22"/>
          <w:szCs w:val="22"/>
          <w:lang w:val="en-GB"/>
        </w:rPr>
      </w:pPr>
    </w:p>
    <w:p w14:paraId="0B8FF98C" w14:textId="648E6CC3" w:rsidR="00340B82" w:rsidRPr="00957B59" w:rsidRDefault="00340B82" w:rsidP="00340B82">
      <w:pPr>
        <w:rPr>
          <w:sz w:val="22"/>
          <w:szCs w:val="22"/>
          <w:lang w:val="en-GB"/>
        </w:rPr>
      </w:pPr>
      <w:r w:rsidRPr="009624D2">
        <w:rPr>
          <w:i/>
          <w:iCs/>
          <w:sz w:val="22"/>
          <w:szCs w:val="22"/>
          <w:highlight w:val="yellow"/>
          <w:lang w:val="en-GB"/>
        </w:rPr>
        <w:lastRenderedPageBreak/>
        <w:t>Preparation: For multiva</w:t>
      </w:r>
      <w:r w:rsidR="0058186F" w:rsidRPr="009624D2">
        <w:rPr>
          <w:i/>
          <w:iCs/>
          <w:sz w:val="22"/>
          <w:szCs w:val="22"/>
          <w:highlight w:val="yellow"/>
          <w:lang w:val="en-GB"/>
        </w:rPr>
        <w:t>riable</w:t>
      </w:r>
      <w:r w:rsidRPr="009624D2">
        <w:rPr>
          <w:i/>
          <w:iCs/>
          <w:sz w:val="22"/>
          <w:szCs w:val="22"/>
          <w:highlight w:val="yellow"/>
          <w:lang w:val="en-GB"/>
        </w:rPr>
        <w:t xml:space="preserve"> analyses, all the “X input” needs to be contiguous—that is, all the variables/columns</w:t>
      </w:r>
      <w:r w:rsidR="00413A00" w:rsidRPr="009624D2">
        <w:rPr>
          <w:i/>
          <w:iCs/>
          <w:sz w:val="22"/>
          <w:szCs w:val="22"/>
          <w:highlight w:val="yellow"/>
          <w:lang w:val="en-GB"/>
        </w:rPr>
        <w:t xml:space="preserve"> that you are going to use</w:t>
      </w:r>
      <w:r w:rsidRPr="009624D2">
        <w:rPr>
          <w:i/>
          <w:iCs/>
          <w:sz w:val="22"/>
          <w:szCs w:val="22"/>
          <w:highlight w:val="yellow"/>
          <w:lang w:val="en-GB"/>
        </w:rPr>
        <w:t xml:space="preserve"> need to be next to each other. Lucky for you, in this example, the variables are all next to each other so you’re ready to go. But when you do your own analyses with your own data, you may need to reorder your columns by cutting/copying and pasting them beside each other.</w:t>
      </w:r>
    </w:p>
    <w:p w14:paraId="532CF4AF" w14:textId="7EB3CBA4" w:rsidR="00BB58CD" w:rsidRPr="00957B59" w:rsidRDefault="00BB58CD" w:rsidP="001B658B">
      <w:pPr>
        <w:rPr>
          <w:sz w:val="22"/>
          <w:szCs w:val="22"/>
          <w:lang w:val="en-GB"/>
        </w:rPr>
      </w:pPr>
    </w:p>
    <w:p w14:paraId="37B27F95" w14:textId="77777777" w:rsidR="00BB58CD" w:rsidRPr="00957B59" w:rsidRDefault="00BB58CD" w:rsidP="00BB58CD">
      <w:pPr>
        <w:rPr>
          <w:sz w:val="22"/>
          <w:szCs w:val="22"/>
          <w:lang w:val="en-GB"/>
        </w:rPr>
      </w:pPr>
      <w:r w:rsidRPr="00957B59">
        <w:rPr>
          <w:sz w:val="22"/>
          <w:szCs w:val="22"/>
          <w:lang w:val="en-GB"/>
        </w:rPr>
        <w:t>Follow these steps:</w:t>
      </w:r>
    </w:p>
    <w:p w14:paraId="65238BB3" w14:textId="2E7A7BEC" w:rsidR="00883BB2" w:rsidRPr="00883BB2" w:rsidRDefault="00BB58CD" w:rsidP="00883BB2">
      <w:pPr>
        <w:pStyle w:val="ListParagraph"/>
        <w:numPr>
          <w:ilvl w:val="0"/>
          <w:numId w:val="9"/>
        </w:numPr>
        <w:rPr>
          <w:sz w:val="22"/>
          <w:szCs w:val="22"/>
          <w:lang w:val="en-GB"/>
        </w:rPr>
      </w:pPr>
      <w:r w:rsidRPr="00957B59">
        <w:rPr>
          <w:sz w:val="22"/>
          <w:szCs w:val="22"/>
          <w:lang w:val="en-GB"/>
        </w:rPr>
        <w:t>Click on “Data” in the header ribbon</w:t>
      </w:r>
      <w:r w:rsidR="00413A00" w:rsidRPr="00957B59">
        <w:rPr>
          <w:sz w:val="22"/>
          <w:szCs w:val="22"/>
          <w:lang w:val="en-GB"/>
        </w:rPr>
        <w:t>.</w:t>
      </w:r>
    </w:p>
    <w:p w14:paraId="225ABB4D" w14:textId="2BF0C5E8" w:rsidR="00BB58CD" w:rsidRDefault="00BB58CD" w:rsidP="000F1703">
      <w:pPr>
        <w:pStyle w:val="ListParagraph"/>
        <w:numPr>
          <w:ilvl w:val="0"/>
          <w:numId w:val="9"/>
        </w:numPr>
        <w:rPr>
          <w:sz w:val="22"/>
          <w:szCs w:val="22"/>
          <w:lang w:val="en-GB"/>
        </w:rPr>
      </w:pPr>
      <w:r w:rsidRPr="00957B59">
        <w:rPr>
          <w:sz w:val="22"/>
          <w:szCs w:val="22"/>
          <w:lang w:val="en-GB"/>
        </w:rPr>
        <w:t>Click on “Data Analysis” in the “Analysis” box</w:t>
      </w:r>
      <w:r w:rsidR="00413A00" w:rsidRPr="00957B59">
        <w:rPr>
          <w:sz w:val="22"/>
          <w:szCs w:val="22"/>
          <w:lang w:val="en-GB"/>
        </w:rPr>
        <w:t>.</w:t>
      </w:r>
    </w:p>
    <w:p w14:paraId="4EE51F76" w14:textId="49A7F1FE" w:rsidR="00883BB2" w:rsidRDefault="00883BB2" w:rsidP="00883BB2">
      <w:pPr>
        <w:rPr>
          <w:sz w:val="22"/>
          <w:szCs w:val="22"/>
          <w:lang w:val="en-GB"/>
        </w:rPr>
      </w:pPr>
    </w:p>
    <w:p w14:paraId="4AFB6F05" w14:textId="158F9D61" w:rsidR="00883BB2" w:rsidRDefault="00883BB2" w:rsidP="00883BB2">
      <w:pPr>
        <w:rPr>
          <w:sz w:val="22"/>
          <w:szCs w:val="22"/>
          <w:lang w:val="en-GB"/>
        </w:rPr>
      </w:pPr>
      <w:r>
        <w:rPr>
          <w:noProof/>
        </w:rPr>
        <w:drawing>
          <wp:inline distT="0" distB="0" distL="0" distR="0" wp14:anchorId="47DB9BAA" wp14:editId="55D2DDB0">
            <wp:extent cx="5727700" cy="808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808355"/>
                    </a:xfrm>
                    <a:prstGeom prst="rect">
                      <a:avLst/>
                    </a:prstGeom>
                    <a:noFill/>
                    <a:ln>
                      <a:noFill/>
                    </a:ln>
                  </pic:spPr>
                </pic:pic>
              </a:graphicData>
            </a:graphic>
          </wp:inline>
        </w:drawing>
      </w:r>
    </w:p>
    <w:p w14:paraId="4195500E" w14:textId="77777777" w:rsidR="00883BB2" w:rsidRPr="00883BB2" w:rsidRDefault="00883BB2" w:rsidP="00883BB2">
      <w:pPr>
        <w:rPr>
          <w:sz w:val="22"/>
          <w:szCs w:val="22"/>
          <w:lang w:val="en-GB"/>
        </w:rPr>
      </w:pPr>
    </w:p>
    <w:p w14:paraId="0DD05058" w14:textId="77777777" w:rsidR="00BB58CD" w:rsidRPr="00957B59" w:rsidRDefault="00BB58CD" w:rsidP="00BB58CD">
      <w:pPr>
        <w:pStyle w:val="ListParagraph"/>
        <w:numPr>
          <w:ilvl w:val="0"/>
          <w:numId w:val="9"/>
        </w:numPr>
        <w:rPr>
          <w:sz w:val="22"/>
          <w:szCs w:val="22"/>
          <w:lang w:val="en-GB"/>
        </w:rPr>
      </w:pPr>
      <w:r w:rsidRPr="00957B59">
        <w:rPr>
          <w:sz w:val="22"/>
          <w:szCs w:val="22"/>
          <w:lang w:val="en-GB"/>
        </w:rPr>
        <w:t>A box will pop up. Click on “Regression” in the list of “Analysis Tools”, then click “OK”</w:t>
      </w:r>
    </w:p>
    <w:p w14:paraId="1DA57BCC" w14:textId="07B10788" w:rsidR="00BB58CD" w:rsidRDefault="00BB58CD" w:rsidP="000F1703">
      <w:pPr>
        <w:pStyle w:val="ListParagraph"/>
        <w:numPr>
          <w:ilvl w:val="0"/>
          <w:numId w:val="9"/>
        </w:numPr>
        <w:rPr>
          <w:sz w:val="22"/>
          <w:szCs w:val="22"/>
          <w:lang w:val="en-GB"/>
        </w:rPr>
      </w:pPr>
      <w:r w:rsidRPr="00957B59">
        <w:rPr>
          <w:sz w:val="22"/>
          <w:szCs w:val="22"/>
          <w:lang w:val="en-GB"/>
        </w:rPr>
        <w:t>Input the “Y” data—data in the “</w:t>
      </w:r>
      <w:r w:rsidR="00883BB2">
        <w:rPr>
          <w:sz w:val="22"/>
          <w:szCs w:val="22"/>
          <w:lang w:val="en-GB"/>
        </w:rPr>
        <w:t>trust_parliament</w:t>
      </w:r>
      <w:r w:rsidRPr="00957B59">
        <w:rPr>
          <w:sz w:val="22"/>
          <w:szCs w:val="22"/>
          <w:lang w:val="en-GB"/>
        </w:rPr>
        <w:t>” variable column—by clicking the little arrow button in the “Input Y Range” row</w:t>
      </w:r>
      <w:r w:rsidR="00413A00" w:rsidRPr="00957B59">
        <w:rPr>
          <w:sz w:val="22"/>
          <w:szCs w:val="22"/>
          <w:lang w:val="en-GB"/>
        </w:rPr>
        <w:t>.</w:t>
      </w:r>
    </w:p>
    <w:p w14:paraId="292F6EE9" w14:textId="1EBE9C61" w:rsidR="00883BB2" w:rsidRPr="00883BB2" w:rsidRDefault="00883BB2" w:rsidP="00883BB2">
      <w:pPr>
        <w:rPr>
          <w:sz w:val="22"/>
          <w:szCs w:val="22"/>
          <w:lang w:val="en-GB"/>
        </w:rPr>
      </w:pPr>
      <w:r>
        <w:rPr>
          <w:noProof/>
        </w:rPr>
        <w:drawing>
          <wp:inline distT="0" distB="0" distL="0" distR="0" wp14:anchorId="1181E665" wp14:editId="3F706A29">
            <wp:extent cx="4400550" cy="86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550" cy="866775"/>
                    </a:xfrm>
                    <a:prstGeom prst="rect">
                      <a:avLst/>
                    </a:prstGeom>
                  </pic:spPr>
                </pic:pic>
              </a:graphicData>
            </a:graphic>
          </wp:inline>
        </w:drawing>
      </w:r>
    </w:p>
    <w:p w14:paraId="742E4067" w14:textId="2D7AAFEB" w:rsidR="000F1703" w:rsidRDefault="00BB58CD" w:rsidP="000F1703">
      <w:pPr>
        <w:pStyle w:val="ListParagraph"/>
        <w:numPr>
          <w:ilvl w:val="0"/>
          <w:numId w:val="9"/>
        </w:numPr>
        <w:rPr>
          <w:sz w:val="22"/>
          <w:szCs w:val="22"/>
          <w:lang w:val="en-GB"/>
        </w:rPr>
      </w:pPr>
      <w:r w:rsidRPr="00957B59">
        <w:rPr>
          <w:sz w:val="22"/>
          <w:szCs w:val="22"/>
          <w:lang w:val="en-GB"/>
        </w:rPr>
        <w:t xml:space="preserve">A new blank box titled “Regression” will appear. Select the data by clicking the variable name and dragging to the end cell. In this dataset, that will be row </w:t>
      </w:r>
      <w:r w:rsidR="00883BB2">
        <w:rPr>
          <w:sz w:val="22"/>
          <w:szCs w:val="22"/>
          <w:lang w:val="en-GB"/>
        </w:rPr>
        <w:t>998</w:t>
      </w:r>
      <w:r w:rsidRPr="00957B59">
        <w:rPr>
          <w:sz w:val="22"/>
          <w:szCs w:val="22"/>
          <w:lang w:val="en-GB"/>
        </w:rPr>
        <w:t>.</w:t>
      </w:r>
    </w:p>
    <w:p w14:paraId="56BB9719" w14:textId="4AD6F17C" w:rsidR="00883BB2" w:rsidRPr="00883BB2" w:rsidRDefault="00883BB2" w:rsidP="00883BB2">
      <w:pPr>
        <w:rPr>
          <w:sz w:val="22"/>
          <w:szCs w:val="22"/>
          <w:lang w:val="en-GB"/>
        </w:rPr>
      </w:pPr>
      <w:r w:rsidRPr="00883BB2">
        <w:rPr>
          <w:noProof/>
          <w:sz w:val="22"/>
          <w:szCs w:val="22"/>
          <w:lang w:val="en-GB"/>
        </w:rPr>
        <w:drawing>
          <wp:inline distT="0" distB="0" distL="0" distR="0" wp14:anchorId="32FB09E6" wp14:editId="36B448E6">
            <wp:extent cx="5188327" cy="1411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614" cy="1422340"/>
                    </a:xfrm>
                    <a:prstGeom prst="rect">
                      <a:avLst/>
                    </a:prstGeom>
                  </pic:spPr>
                </pic:pic>
              </a:graphicData>
            </a:graphic>
          </wp:inline>
        </w:drawing>
      </w:r>
    </w:p>
    <w:p w14:paraId="17B19A68" w14:textId="77777777" w:rsidR="000F1703" w:rsidRPr="00957B59" w:rsidRDefault="000F1703" w:rsidP="000F1703">
      <w:pPr>
        <w:pStyle w:val="ListParagraph"/>
        <w:numPr>
          <w:ilvl w:val="0"/>
          <w:numId w:val="9"/>
        </w:numPr>
        <w:rPr>
          <w:sz w:val="22"/>
          <w:szCs w:val="22"/>
          <w:lang w:val="en-GB"/>
        </w:rPr>
      </w:pPr>
      <w:r w:rsidRPr="00957B59">
        <w:rPr>
          <w:sz w:val="22"/>
          <w:szCs w:val="22"/>
          <w:lang w:val="en-GB"/>
        </w:rPr>
        <w:t>Once data are selected, click the little downward arrow button to the right, which will bring you back to the main “Regression” box.</w:t>
      </w:r>
    </w:p>
    <w:p w14:paraId="7D95253A" w14:textId="41EB45E4" w:rsidR="00340B82" w:rsidRDefault="00340B82" w:rsidP="000F1703">
      <w:pPr>
        <w:pStyle w:val="ListParagraph"/>
        <w:numPr>
          <w:ilvl w:val="0"/>
          <w:numId w:val="9"/>
        </w:numPr>
        <w:rPr>
          <w:sz w:val="22"/>
          <w:szCs w:val="22"/>
          <w:lang w:val="en-GB"/>
        </w:rPr>
      </w:pPr>
      <w:r w:rsidRPr="00957B59">
        <w:rPr>
          <w:sz w:val="22"/>
          <w:szCs w:val="22"/>
          <w:lang w:val="en-GB"/>
        </w:rPr>
        <w:t>Input the “X” data—data in the “</w:t>
      </w:r>
      <w:r w:rsidR="00883BB2">
        <w:rPr>
          <w:sz w:val="22"/>
          <w:szCs w:val="22"/>
          <w:lang w:val="en-GB"/>
        </w:rPr>
        <w:t>discrim</w:t>
      </w:r>
      <w:r w:rsidRPr="00957B59">
        <w:rPr>
          <w:sz w:val="22"/>
          <w:szCs w:val="22"/>
          <w:lang w:val="en-GB"/>
        </w:rPr>
        <w:t>”, “</w:t>
      </w:r>
      <w:r w:rsidR="00883BB2">
        <w:rPr>
          <w:sz w:val="22"/>
          <w:szCs w:val="22"/>
          <w:lang w:val="en-GB"/>
        </w:rPr>
        <w:t>mwb</w:t>
      </w:r>
      <w:r w:rsidRPr="00957B59">
        <w:rPr>
          <w:sz w:val="22"/>
          <w:szCs w:val="22"/>
          <w:lang w:val="en-GB"/>
        </w:rPr>
        <w:t>”, “</w:t>
      </w:r>
      <w:r w:rsidR="00883BB2">
        <w:rPr>
          <w:sz w:val="22"/>
          <w:szCs w:val="22"/>
          <w:lang w:val="en-GB"/>
        </w:rPr>
        <w:t>age</w:t>
      </w:r>
      <w:r w:rsidRPr="00957B59">
        <w:rPr>
          <w:sz w:val="22"/>
          <w:szCs w:val="22"/>
          <w:lang w:val="en-GB"/>
        </w:rPr>
        <w:t>”, “</w:t>
      </w:r>
      <w:r w:rsidR="00883BB2">
        <w:rPr>
          <w:sz w:val="22"/>
          <w:szCs w:val="22"/>
          <w:lang w:val="en-GB"/>
        </w:rPr>
        <w:t>sex</w:t>
      </w:r>
      <w:r w:rsidRPr="00957B59">
        <w:rPr>
          <w:sz w:val="22"/>
          <w:szCs w:val="22"/>
          <w:lang w:val="en-GB"/>
        </w:rPr>
        <w:t>”</w:t>
      </w:r>
      <w:r w:rsidR="00883BB2">
        <w:rPr>
          <w:sz w:val="22"/>
          <w:szCs w:val="22"/>
          <w:lang w:val="en-GB"/>
        </w:rPr>
        <w:t>, “nzdep”, and “disability”</w:t>
      </w:r>
      <w:r w:rsidRPr="00957B59">
        <w:rPr>
          <w:sz w:val="22"/>
          <w:szCs w:val="22"/>
          <w:lang w:val="en-GB"/>
        </w:rPr>
        <w:t xml:space="preserve"> columns. Do this by selecting the variable name from the first column, dragging down and diagonal across all </w:t>
      </w:r>
      <w:r w:rsidR="00883BB2">
        <w:rPr>
          <w:sz w:val="22"/>
          <w:szCs w:val="22"/>
          <w:lang w:val="en-GB"/>
        </w:rPr>
        <w:t>six</w:t>
      </w:r>
      <w:r w:rsidRPr="00957B59">
        <w:rPr>
          <w:sz w:val="22"/>
          <w:szCs w:val="22"/>
          <w:lang w:val="en-GB"/>
        </w:rPr>
        <w:t xml:space="preserve"> columns until you’ve selected all data in all </w:t>
      </w:r>
      <w:r w:rsidR="00376779">
        <w:rPr>
          <w:sz w:val="22"/>
          <w:szCs w:val="22"/>
          <w:lang w:val="en-GB"/>
        </w:rPr>
        <w:t>six</w:t>
      </w:r>
      <w:r w:rsidRPr="00957B59">
        <w:rPr>
          <w:sz w:val="22"/>
          <w:szCs w:val="22"/>
          <w:lang w:val="en-GB"/>
        </w:rPr>
        <w:t xml:space="preserve"> variable columns.</w:t>
      </w:r>
    </w:p>
    <w:p w14:paraId="79E52361" w14:textId="4E125C45" w:rsidR="00376779" w:rsidRDefault="00EF6389" w:rsidP="00376779">
      <w:pPr>
        <w:rPr>
          <w:sz w:val="22"/>
          <w:szCs w:val="22"/>
          <w:lang w:val="en-GB"/>
        </w:rPr>
      </w:pPr>
      <w:r w:rsidRPr="00EF6389">
        <w:rPr>
          <w:noProof/>
          <w:sz w:val="22"/>
          <w:szCs w:val="22"/>
          <w:lang w:val="en-GB"/>
        </w:rPr>
        <w:drawing>
          <wp:inline distT="0" distB="0" distL="0" distR="0" wp14:anchorId="316AB3D6" wp14:editId="555B9EDA">
            <wp:extent cx="5359400"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0406" cy="1644721"/>
                    </a:xfrm>
                    <a:prstGeom prst="rect">
                      <a:avLst/>
                    </a:prstGeom>
                  </pic:spPr>
                </pic:pic>
              </a:graphicData>
            </a:graphic>
          </wp:inline>
        </w:drawing>
      </w:r>
    </w:p>
    <w:p w14:paraId="0415B6ED" w14:textId="77777777" w:rsidR="00376779" w:rsidRPr="00376779" w:rsidRDefault="00376779" w:rsidP="00376779">
      <w:pPr>
        <w:rPr>
          <w:sz w:val="22"/>
          <w:szCs w:val="22"/>
          <w:lang w:val="en-GB"/>
        </w:rPr>
      </w:pPr>
    </w:p>
    <w:p w14:paraId="4E3177D3" w14:textId="77777777" w:rsidR="000F1703" w:rsidRPr="00957B59" w:rsidRDefault="000F1703" w:rsidP="000F1703">
      <w:pPr>
        <w:pStyle w:val="ListParagraph"/>
        <w:numPr>
          <w:ilvl w:val="0"/>
          <w:numId w:val="9"/>
        </w:numPr>
        <w:rPr>
          <w:sz w:val="22"/>
          <w:szCs w:val="22"/>
          <w:lang w:val="en-GB"/>
        </w:rPr>
      </w:pPr>
      <w:r w:rsidRPr="00957B59">
        <w:rPr>
          <w:sz w:val="22"/>
          <w:szCs w:val="22"/>
          <w:lang w:val="en-GB"/>
        </w:rPr>
        <w:t>Select “Labels” for including variable names in your output.</w:t>
      </w:r>
    </w:p>
    <w:p w14:paraId="5C5638E7" w14:textId="3926C066" w:rsidR="000F1703" w:rsidRDefault="000F1703" w:rsidP="000F1703">
      <w:pPr>
        <w:pStyle w:val="ListParagraph"/>
        <w:numPr>
          <w:ilvl w:val="0"/>
          <w:numId w:val="9"/>
        </w:numPr>
        <w:rPr>
          <w:sz w:val="22"/>
          <w:szCs w:val="22"/>
          <w:lang w:val="en-GB"/>
        </w:rPr>
      </w:pPr>
      <w:r w:rsidRPr="00957B59">
        <w:rPr>
          <w:sz w:val="22"/>
          <w:szCs w:val="22"/>
          <w:lang w:val="en-GB"/>
        </w:rPr>
        <w:lastRenderedPageBreak/>
        <w:t>Select “New Worksheet Ply:” and type “</w:t>
      </w:r>
      <w:r w:rsidR="00376779">
        <w:rPr>
          <w:sz w:val="22"/>
          <w:szCs w:val="22"/>
          <w:lang w:val="en-GB"/>
        </w:rPr>
        <w:t>Trust</w:t>
      </w:r>
      <w:r w:rsidRPr="00957B59">
        <w:rPr>
          <w:sz w:val="22"/>
          <w:szCs w:val="22"/>
          <w:lang w:val="en-GB"/>
        </w:rPr>
        <w:t>-</w:t>
      </w:r>
      <w:r w:rsidR="00340B82" w:rsidRPr="00957B59">
        <w:rPr>
          <w:sz w:val="22"/>
          <w:szCs w:val="22"/>
          <w:lang w:val="en-GB"/>
        </w:rPr>
        <w:t>Multiple</w:t>
      </w:r>
      <w:r w:rsidRPr="00957B59">
        <w:rPr>
          <w:sz w:val="22"/>
          <w:szCs w:val="22"/>
          <w:lang w:val="en-GB"/>
        </w:rPr>
        <w:t>” in the text box to the right. This will create a new sheet to store your regression results.</w:t>
      </w:r>
    </w:p>
    <w:p w14:paraId="1EAFED63" w14:textId="3FAC563C" w:rsidR="00AD5F4C" w:rsidRDefault="00AD5F4C" w:rsidP="00AD5F4C">
      <w:pPr>
        <w:rPr>
          <w:sz w:val="22"/>
          <w:szCs w:val="22"/>
          <w:lang w:val="en-GB"/>
        </w:rPr>
      </w:pPr>
    </w:p>
    <w:p w14:paraId="5175066D" w14:textId="5EEF97F0" w:rsidR="00AD5F4C" w:rsidRDefault="00AD5F4C" w:rsidP="00AD5F4C">
      <w:pPr>
        <w:rPr>
          <w:sz w:val="22"/>
          <w:szCs w:val="22"/>
          <w:lang w:val="en-GB"/>
        </w:rPr>
      </w:pPr>
      <w:r w:rsidRPr="00AD5F4C">
        <w:rPr>
          <w:noProof/>
          <w:sz w:val="22"/>
          <w:szCs w:val="22"/>
          <w:lang w:val="en-GB"/>
        </w:rPr>
        <w:drawing>
          <wp:inline distT="0" distB="0" distL="0" distR="0" wp14:anchorId="28A4C4FB" wp14:editId="5B93B749">
            <wp:extent cx="5727700" cy="2712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712085"/>
                    </a:xfrm>
                    <a:prstGeom prst="rect">
                      <a:avLst/>
                    </a:prstGeom>
                  </pic:spPr>
                </pic:pic>
              </a:graphicData>
            </a:graphic>
          </wp:inline>
        </w:drawing>
      </w:r>
    </w:p>
    <w:p w14:paraId="1D82E90D" w14:textId="14FFC61B" w:rsidR="00AD5F4C" w:rsidRDefault="00E2464C" w:rsidP="00E2464C">
      <w:pPr>
        <w:pStyle w:val="ListParagraph"/>
        <w:numPr>
          <w:ilvl w:val="0"/>
          <w:numId w:val="6"/>
        </w:numPr>
        <w:rPr>
          <w:sz w:val="22"/>
          <w:szCs w:val="22"/>
          <w:lang w:val="en-GB"/>
        </w:rPr>
      </w:pPr>
      <w:r>
        <w:rPr>
          <w:sz w:val="22"/>
          <w:szCs w:val="22"/>
          <w:lang w:val="en-GB"/>
        </w:rPr>
        <w:t xml:space="preserve">Remember that you can </w:t>
      </w:r>
      <w:r w:rsidR="006C1B1E">
        <w:rPr>
          <w:sz w:val="22"/>
          <w:szCs w:val="22"/>
          <w:lang w:val="en-GB"/>
        </w:rPr>
        <w:t xml:space="preserve">use </w:t>
      </w:r>
      <w:r>
        <w:rPr>
          <w:sz w:val="22"/>
          <w:szCs w:val="22"/>
          <w:lang w:val="en-GB"/>
        </w:rPr>
        <w:t xml:space="preserve">the little decimal place adjustment buttons to make it easier to read and interpret your output: </w:t>
      </w:r>
    </w:p>
    <w:p w14:paraId="79464A9F" w14:textId="73E60D29" w:rsidR="00E2464C" w:rsidRPr="00E2464C" w:rsidRDefault="00E2464C" w:rsidP="00E2464C">
      <w:pPr>
        <w:pStyle w:val="ListParagraph"/>
        <w:rPr>
          <w:sz w:val="22"/>
          <w:szCs w:val="22"/>
          <w:lang w:val="en-GB"/>
        </w:rPr>
      </w:pPr>
      <w:r w:rsidRPr="00E2464C">
        <w:rPr>
          <w:noProof/>
          <w:sz w:val="22"/>
          <w:szCs w:val="22"/>
          <w:lang w:val="en-GB"/>
        </w:rPr>
        <w:drawing>
          <wp:inline distT="0" distB="0" distL="0" distR="0" wp14:anchorId="5B93E3F1" wp14:editId="539C6CBE">
            <wp:extent cx="800100" cy="46990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2"/>
                    <a:stretch>
                      <a:fillRect/>
                    </a:stretch>
                  </pic:blipFill>
                  <pic:spPr>
                    <a:xfrm>
                      <a:off x="0" y="0"/>
                      <a:ext cx="800100" cy="469900"/>
                    </a:xfrm>
                    <a:prstGeom prst="rect">
                      <a:avLst/>
                    </a:prstGeom>
                  </pic:spPr>
                </pic:pic>
              </a:graphicData>
            </a:graphic>
          </wp:inline>
        </w:drawing>
      </w:r>
    </w:p>
    <w:p w14:paraId="2D3A1556" w14:textId="5D8ACC1C" w:rsidR="003C3691" w:rsidRDefault="003C3691" w:rsidP="001B658B">
      <w:pPr>
        <w:rPr>
          <w:sz w:val="22"/>
          <w:szCs w:val="22"/>
          <w:lang w:val="en-GB"/>
        </w:rPr>
      </w:pPr>
    </w:p>
    <w:p w14:paraId="199C4A3C" w14:textId="77777777" w:rsidR="00FC4E36" w:rsidRPr="00957B59" w:rsidRDefault="00FC4E36" w:rsidP="00FC4E36">
      <w:pPr>
        <w:rPr>
          <w:b/>
          <w:bCs/>
          <w:i/>
          <w:iCs/>
          <w:sz w:val="22"/>
          <w:szCs w:val="22"/>
          <w:lang w:val="en-GB"/>
        </w:rPr>
      </w:pPr>
      <w:r w:rsidRPr="00957B59">
        <w:rPr>
          <w:b/>
          <w:bCs/>
          <w:i/>
          <w:iCs/>
          <w:sz w:val="22"/>
          <w:szCs w:val="22"/>
          <w:lang w:val="en-GB"/>
        </w:rPr>
        <w:t>Regression output questions:</w:t>
      </w:r>
    </w:p>
    <w:p w14:paraId="1BD89F0A" w14:textId="42B6B1D0" w:rsidR="00FC4E36" w:rsidRPr="00957B59" w:rsidRDefault="00BD6389" w:rsidP="00FC4E36">
      <w:pPr>
        <w:rPr>
          <w:sz w:val="22"/>
          <w:szCs w:val="22"/>
          <w:lang w:val="en-GB"/>
        </w:rPr>
      </w:pPr>
      <w:r>
        <w:rPr>
          <w:sz w:val="22"/>
          <w:szCs w:val="22"/>
          <w:lang w:val="en-GB"/>
        </w:rPr>
        <w:t>Examine the regression output:</w:t>
      </w:r>
    </w:p>
    <w:p w14:paraId="605A01CC" w14:textId="7B79B48C" w:rsidR="00FC4E36" w:rsidRDefault="00FC4E36" w:rsidP="00FC4E36">
      <w:pPr>
        <w:pStyle w:val="ListParagraph"/>
        <w:numPr>
          <w:ilvl w:val="0"/>
          <w:numId w:val="11"/>
        </w:numPr>
        <w:rPr>
          <w:sz w:val="22"/>
          <w:szCs w:val="22"/>
          <w:lang w:val="en-GB"/>
        </w:rPr>
      </w:pPr>
      <w:r w:rsidRPr="00957B59">
        <w:rPr>
          <w:sz w:val="22"/>
          <w:szCs w:val="22"/>
          <w:lang w:val="en-GB"/>
        </w:rPr>
        <w:t xml:space="preserve">What </w:t>
      </w:r>
      <w:r w:rsidR="00BD6389">
        <w:rPr>
          <w:sz w:val="22"/>
          <w:szCs w:val="22"/>
          <w:lang w:val="en-GB"/>
        </w:rPr>
        <w:t>does the R</w:t>
      </w:r>
      <w:r w:rsidR="00BD6389" w:rsidRPr="00BD6389">
        <w:rPr>
          <w:sz w:val="22"/>
          <w:szCs w:val="22"/>
          <w:vertAlign w:val="superscript"/>
          <w:lang w:val="en-GB"/>
        </w:rPr>
        <w:t>2</w:t>
      </w:r>
      <w:r w:rsidR="00BD6389">
        <w:rPr>
          <w:sz w:val="22"/>
          <w:szCs w:val="22"/>
          <w:lang w:val="en-GB"/>
        </w:rPr>
        <w:t xml:space="preserve"> tell us about how much variance in the trust in parliament measure </w:t>
      </w:r>
      <w:r w:rsidR="006C1B1E">
        <w:rPr>
          <w:sz w:val="22"/>
          <w:szCs w:val="22"/>
          <w:lang w:val="en-GB"/>
        </w:rPr>
        <w:t>wa</w:t>
      </w:r>
      <w:r w:rsidR="00BD6389">
        <w:rPr>
          <w:sz w:val="22"/>
          <w:szCs w:val="22"/>
          <w:lang w:val="en-GB"/>
        </w:rPr>
        <w:t>s explained by the X variables in our model?</w:t>
      </w:r>
    </w:p>
    <w:p w14:paraId="12414AB1" w14:textId="77777777" w:rsidR="009F298E" w:rsidRPr="000F2FB8" w:rsidRDefault="009F298E" w:rsidP="000F2FB8">
      <w:pPr>
        <w:rPr>
          <w:sz w:val="22"/>
          <w:szCs w:val="22"/>
          <w:lang w:val="en-GB"/>
        </w:rPr>
      </w:pPr>
    </w:p>
    <w:p w14:paraId="0B32756A" w14:textId="55FA5D71" w:rsidR="002E504D" w:rsidRPr="002E504D" w:rsidRDefault="00BD6389" w:rsidP="002E504D">
      <w:pPr>
        <w:pStyle w:val="ListParagraph"/>
        <w:numPr>
          <w:ilvl w:val="0"/>
          <w:numId w:val="11"/>
        </w:numPr>
        <w:rPr>
          <w:sz w:val="22"/>
          <w:szCs w:val="22"/>
          <w:lang w:val="en-GB"/>
        </w:rPr>
      </w:pPr>
      <w:r>
        <w:rPr>
          <w:sz w:val="22"/>
          <w:szCs w:val="22"/>
          <w:lang w:val="en-GB"/>
        </w:rPr>
        <w:t xml:space="preserve">Which of our independent variables </w:t>
      </w:r>
      <w:r w:rsidR="006C1B1E">
        <w:rPr>
          <w:sz w:val="22"/>
          <w:szCs w:val="22"/>
          <w:lang w:val="en-GB"/>
        </w:rPr>
        <w:t>we</w:t>
      </w:r>
      <w:r>
        <w:rPr>
          <w:sz w:val="22"/>
          <w:szCs w:val="22"/>
          <w:lang w:val="en-GB"/>
        </w:rPr>
        <w:t xml:space="preserve">re </w:t>
      </w:r>
      <w:r w:rsidRPr="00C75648">
        <w:rPr>
          <w:i/>
          <w:iCs/>
          <w:sz w:val="22"/>
          <w:szCs w:val="22"/>
          <w:lang w:val="en-GB"/>
        </w:rPr>
        <w:t>not</w:t>
      </w:r>
      <w:r>
        <w:rPr>
          <w:sz w:val="22"/>
          <w:szCs w:val="22"/>
          <w:lang w:val="en-GB"/>
        </w:rPr>
        <w:t xml:space="preserve"> statistically associated with trust in parliament?</w:t>
      </w:r>
    </w:p>
    <w:p w14:paraId="0B9CDDC2" w14:textId="77777777" w:rsidR="009F298E" w:rsidRPr="000F2FB8" w:rsidRDefault="009F298E" w:rsidP="000F2FB8">
      <w:pPr>
        <w:rPr>
          <w:sz w:val="22"/>
          <w:szCs w:val="22"/>
          <w:lang w:val="en-GB"/>
        </w:rPr>
      </w:pPr>
    </w:p>
    <w:p w14:paraId="18E32C9F" w14:textId="000873E6" w:rsidR="002E504D" w:rsidRDefault="002E504D" w:rsidP="00FC4E36">
      <w:pPr>
        <w:pStyle w:val="ListParagraph"/>
        <w:numPr>
          <w:ilvl w:val="0"/>
          <w:numId w:val="11"/>
        </w:numPr>
        <w:rPr>
          <w:sz w:val="22"/>
          <w:szCs w:val="22"/>
          <w:lang w:val="en-GB"/>
        </w:rPr>
      </w:pPr>
      <w:r>
        <w:rPr>
          <w:sz w:val="22"/>
          <w:szCs w:val="22"/>
          <w:lang w:val="en-GB"/>
        </w:rPr>
        <w:t xml:space="preserve">Fill in the gaps: Experiencing discrimination in the past 12 months </w:t>
      </w:r>
      <w:r w:rsidR="00377542">
        <w:rPr>
          <w:sz w:val="22"/>
          <w:szCs w:val="22"/>
          <w:lang w:val="en-GB"/>
        </w:rPr>
        <w:t>wa</w:t>
      </w:r>
      <w:r>
        <w:rPr>
          <w:sz w:val="22"/>
          <w:szCs w:val="22"/>
          <w:lang w:val="en-GB"/>
        </w:rPr>
        <w:t>s ____[negatively/positively]___ associated with ___________, whereby people who have experienced discrimination, on average, report  _[</w:t>
      </w:r>
      <w:r w:rsidR="00377542">
        <w:rPr>
          <w:sz w:val="22"/>
          <w:szCs w:val="22"/>
          <w:lang w:val="en-GB"/>
        </w:rPr>
        <w:t xml:space="preserve">coeff. </w:t>
      </w:r>
      <w:r>
        <w:rPr>
          <w:sz w:val="22"/>
          <w:szCs w:val="22"/>
          <w:lang w:val="en-GB"/>
        </w:rPr>
        <w:t xml:space="preserve">value]__   __[lower/higher]__ </w:t>
      </w:r>
      <w:r w:rsidR="00D5572A">
        <w:rPr>
          <w:sz w:val="22"/>
          <w:szCs w:val="22"/>
          <w:lang w:val="en-GB"/>
        </w:rPr>
        <w:t>value</w:t>
      </w:r>
      <w:r>
        <w:rPr>
          <w:sz w:val="22"/>
          <w:szCs w:val="22"/>
          <w:lang w:val="en-GB"/>
        </w:rPr>
        <w:t>s on the trust scale compared to those who did not experience discrimination, net of other factors included in the mode</w:t>
      </w:r>
      <w:r w:rsidR="00D5572A">
        <w:rPr>
          <w:sz w:val="22"/>
          <w:szCs w:val="22"/>
          <w:lang w:val="en-GB"/>
        </w:rPr>
        <w:t xml:space="preserve">l. </w:t>
      </w:r>
      <w:r w:rsidR="004555AE">
        <w:rPr>
          <w:sz w:val="22"/>
          <w:szCs w:val="22"/>
          <w:lang w:val="en-GB"/>
        </w:rPr>
        <w:t>This finding was statistically significant (</w:t>
      </w:r>
      <w:r w:rsidR="004555AE">
        <w:rPr>
          <w:i/>
          <w:iCs/>
          <w:sz w:val="22"/>
          <w:szCs w:val="22"/>
          <w:lang w:val="en-GB"/>
        </w:rPr>
        <w:t xml:space="preserve">p &lt; </w:t>
      </w:r>
      <w:r w:rsidR="004555AE">
        <w:rPr>
          <w:sz w:val="22"/>
          <w:szCs w:val="22"/>
          <w:lang w:val="en-GB"/>
        </w:rPr>
        <w:t>.0</w:t>
      </w:r>
      <w:r w:rsidR="004D558B">
        <w:rPr>
          <w:sz w:val="22"/>
          <w:szCs w:val="22"/>
          <w:lang w:val="en-GB"/>
        </w:rPr>
        <w:t>01).</w:t>
      </w:r>
    </w:p>
    <w:p w14:paraId="75537F77" w14:textId="77777777" w:rsidR="00880323" w:rsidRPr="000F2FB8" w:rsidRDefault="00880323" w:rsidP="000F2FB8">
      <w:pPr>
        <w:rPr>
          <w:sz w:val="22"/>
          <w:szCs w:val="22"/>
          <w:lang w:val="en-GB"/>
        </w:rPr>
      </w:pPr>
    </w:p>
    <w:p w14:paraId="128BAF64" w14:textId="3380E00D" w:rsidR="00EE5462" w:rsidRDefault="00BD6389" w:rsidP="00FC4E36">
      <w:pPr>
        <w:pStyle w:val="ListParagraph"/>
        <w:numPr>
          <w:ilvl w:val="0"/>
          <w:numId w:val="11"/>
        </w:numPr>
        <w:rPr>
          <w:sz w:val="22"/>
          <w:szCs w:val="22"/>
          <w:lang w:val="en-GB"/>
        </w:rPr>
      </w:pPr>
      <w:r>
        <w:rPr>
          <w:sz w:val="22"/>
          <w:szCs w:val="22"/>
          <w:lang w:val="en-GB"/>
        </w:rPr>
        <w:t xml:space="preserve">The association between </w:t>
      </w:r>
      <w:r w:rsidR="00EE5462">
        <w:rPr>
          <w:sz w:val="22"/>
          <w:szCs w:val="22"/>
          <w:lang w:val="en-GB"/>
        </w:rPr>
        <w:t>sex (being a woman, vs. being a man) and trust in government, and</w:t>
      </w:r>
      <w:r w:rsidR="00E33F62">
        <w:rPr>
          <w:sz w:val="22"/>
          <w:szCs w:val="22"/>
          <w:lang w:val="en-GB"/>
        </w:rPr>
        <w:t xml:space="preserve"> the association between</w:t>
      </w:r>
      <w:r w:rsidR="00EE5462">
        <w:rPr>
          <w:sz w:val="22"/>
          <w:szCs w:val="22"/>
          <w:lang w:val="en-GB"/>
        </w:rPr>
        <w:t xml:space="preserve"> experiencing discrimination and trust in government, had around the same effect size. Did this surprise you?</w:t>
      </w:r>
    </w:p>
    <w:p w14:paraId="1BE3EA54" w14:textId="434F4D04" w:rsidR="00BD6389" w:rsidRPr="000F2FB8" w:rsidRDefault="00BD6389" w:rsidP="000F2FB8">
      <w:pPr>
        <w:rPr>
          <w:sz w:val="22"/>
          <w:szCs w:val="22"/>
          <w:lang w:val="en-GB"/>
        </w:rPr>
      </w:pPr>
    </w:p>
    <w:p w14:paraId="77519CFD" w14:textId="268DB501" w:rsidR="00FC4E36" w:rsidRDefault="00EE5462" w:rsidP="00FC4E36">
      <w:pPr>
        <w:pStyle w:val="ListParagraph"/>
        <w:numPr>
          <w:ilvl w:val="0"/>
          <w:numId w:val="11"/>
        </w:numPr>
        <w:rPr>
          <w:sz w:val="22"/>
          <w:szCs w:val="22"/>
          <w:lang w:val="en-GB"/>
        </w:rPr>
      </w:pPr>
      <w:r>
        <w:rPr>
          <w:sz w:val="22"/>
          <w:szCs w:val="22"/>
          <w:lang w:val="en-GB"/>
        </w:rPr>
        <w:t>What would the coefficient contribution to reported trust be for people with a material wellbeing index of 10?</w:t>
      </w:r>
    </w:p>
    <w:p w14:paraId="211AAA95" w14:textId="77777777" w:rsidR="00EE5462" w:rsidRPr="00EE5462" w:rsidRDefault="00EE5462" w:rsidP="00EE5462">
      <w:pPr>
        <w:rPr>
          <w:sz w:val="22"/>
          <w:szCs w:val="22"/>
          <w:lang w:val="en-GB"/>
        </w:rPr>
      </w:pPr>
    </w:p>
    <w:p w14:paraId="0ECE8EE8" w14:textId="70AF0675" w:rsidR="000F2FB8" w:rsidRPr="00E33F62" w:rsidRDefault="00EE5462" w:rsidP="00E33F62">
      <w:pPr>
        <w:pStyle w:val="ListParagraph"/>
        <w:numPr>
          <w:ilvl w:val="0"/>
          <w:numId w:val="11"/>
        </w:numPr>
        <w:rPr>
          <w:sz w:val="22"/>
          <w:szCs w:val="22"/>
          <w:lang w:val="en-GB"/>
        </w:rPr>
      </w:pPr>
      <w:r>
        <w:rPr>
          <w:sz w:val="22"/>
          <w:szCs w:val="22"/>
          <w:lang w:val="en-GB"/>
        </w:rPr>
        <w:t xml:space="preserve">The </w:t>
      </w:r>
      <w:r w:rsidR="000F2FB8">
        <w:rPr>
          <w:sz w:val="22"/>
          <w:szCs w:val="22"/>
          <w:lang w:val="en-GB"/>
        </w:rPr>
        <w:t xml:space="preserve">estimated </w:t>
      </w:r>
      <w:r>
        <w:rPr>
          <w:sz w:val="22"/>
          <w:szCs w:val="22"/>
          <w:lang w:val="en-GB"/>
        </w:rPr>
        <w:t>differen</w:t>
      </w:r>
      <w:r w:rsidR="000F2FB8">
        <w:rPr>
          <w:sz w:val="22"/>
          <w:szCs w:val="22"/>
          <w:lang w:val="en-GB"/>
        </w:rPr>
        <w:t>ce</w:t>
      </w:r>
      <w:r>
        <w:rPr>
          <w:sz w:val="22"/>
          <w:szCs w:val="22"/>
          <w:lang w:val="en-GB"/>
        </w:rPr>
        <w:t xml:space="preserve"> </w:t>
      </w:r>
      <w:r w:rsidR="000F2FB8">
        <w:rPr>
          <w:sz w:val="22"/>
          <w:szCs w:val="22"/>
          <w:lang w:val="en-GB"/>
        </w:rPr>
        <w:t xml:space="preserve">in trust in government </w:t>
      </w:r>
      <w:r>
        <w:rPr>
          <w:sz w:val="22"/>
          <w:szCs w:val="22"/>
          <w:lang w:val="en-GB"/>
        </w:rPr>
        <w:t xml:space="preserve">between someone with a material wellbeing index (0-20 scale) of 0 and someone </w:t>
      </w:r>
      <w:r w:rsidR="000F2FB8">
        <w:rPr>
          <w:sz w:val="22"/>
          <w:szCs w:val="22"/>
          <w:lang w:val="en-GB"/>
        </w:rPr>
        <w:t xml:space="preserve">with a material wellbeing index of 10 is around the same difference as someone who has experienced discrimination in the past year </w:t>
      </w:r>
      <w:r w:rsidR="00E33F62">
        <w:rPr>
          <w:sz w:val="22"/>
          <w:szCs w:val="22"/>
          <w:lang w:val="en-GB"/>
        </w:rPr>
        <w:t>versus</w:t>
      </w:r>
      <w:r w:rsidR="000F2FB8">
        <w:rPr>
          <w:sz w:val="22"/>
          <w:szCs w:val="22"/>
          <w:lang w:val="en-GB"/>
        </w:rPr>
        <w:t xml:space="preserve"> someone who has not experienced discrimination in the past year. Does this surprise you?</w:t>
      </w:r>
    </w:p>
    <w:p w14:paraId="5CA31BF1" w14:textId="77777777" w:rsidR="000F2FB8" w:rsidRDefault="000F2FB8">
      <w:pPr>
        <w:rPr>
          <w:b/>
          <w:bCs/>
          <w:sz w:val="22"/>
          <w:szCs w:val="22"/>
          <w:lang w:val="en-GB"/>
        </w:rPr>
      </w:pPr>
      <w:r>
        <w:rPr>
          <w:b/>
          <w:bCs/>
          <w:sz w:val="22"/>
          <w:szCs w:val="22"/>
          <w:lang w:val="en-GB"/>
        </w:rPr>
        <w:br w:type="page"/>
      </w:r>
    </w:p>
    <w:p w14:paraId="2EDA20EE" w14:textId="2E1AFE86" w:rsidR="008E2E54" w:rsidRPr="00FC4E36" w:rsidRDefault="00FC4E36" w:rsidP="001B658B">
      <w:pPr>
        <w:rPr>
          <w:b/>
          <w:bCs/>
          <w:sz w:val="22"/>
          <w:szCs w:val="22"/>
          <w:lang w:val="en-GB"/>
        </w:rPr>
      </w:pPr>
      <w:r w:rsidRPr="00957B59">
        <w:rPr>
          <w:b/>
          <w:bCs/>
          <w:sz w:val="22"/>
          <w:szCs w:val="22"/>
          <w:lang w:val="en-GB"/>
        </w:rPr>
        <w:lastRenderedPageBreak/>
        <w:t xml:space="preserve">Part </w:t>
      </w:r>
      <w:r>
        <w:rPr>
          <w:b/>
          <w:bCs/>
          <w:sz w:val="22"/>
          <w:szCs w:val="22"/>
          <w:lang w:val="en-GB"/>
        </w:rPr>
        <w:t>2</w:t>
      </w:r>
      <w:r w:rsidRPr="00957B59">
        <w:rPr>
          <w:b/>
          <w:bCs/>
          <w:sz w:val="22"/>
          <w:szCs w:val="22"/>
          <w:lang w:val="en-GB"/>
        </w:rPr>
        <w:t xml:space="preserve">: </w:t>
      </w:r>
      <w:r>
        <w:rPr>
          <w:b/>
          <w:bCs/>
          <w:sz w:val="22"/>
          <w:szCs w:val="22"/>
          <w:lang w:val="en-GB"/>
        </w:rPr>
        <w:t>Create an interaction term and re-estimate the</w:t>
      </w:r>
      <w:r w:rsidRPr="00957B59">
        <w:rPr>
          <w:b/>
          <w:bCs/>
          <w:sz w:val="22"/>
          <w:szCs w:val="22"/>
          <w:lang w:val="en-GB"/>
        </w:rPr>
        <w:t xml:space="preserve"> OLS multi</w:t>
      </w:r>
      <w:r>
        <w:rPr>
          <w:b/>
          <w:bCs/>
          <w:sz w:val="22"/>
          <w:szCs w:val="22"/>
          <w:lang w:val="en-GB"/>
        </w:rPr>
        <w:t>variable</w:t>
      </w:r>
      <w:r w:rsidRPr="00957B59">
        <w:rPr>
          <w:b/>
          <w:bCs/>
          <w:sz w:val="22"/>
          <w:szCs w:val="22"/>
          <w:lang w:val="en-GB"/>
        </w:rPr>
        <w:t xml:space="preserve"> regression model</w:t>
      </w:r>
    </w:p>
    <w:p w14:paraId="5E9E78E6" w14:textId="7B22E6D7" w:rsidR="008E2E54" w:rsidRDefault="00396390" w:rsidP="001B658B">
      <w:pPr>
        <w:rPr>
          <w:sz w:val="22"/>
          <w:szCs w:val="22"/>
          <w:lang w:val="en-GB"/>
        </w:rPr>
      </w:pPr>
      <w:r>
        <w:rPr>
          <w:sz w:val="22"/>
          <w:szCs w:val="22"/>
          <w:lang w:val="en-GB"/>
        </w:rPr>
        <w:t>As well as hypothesising that there is an association between discrimination, material wellbeing, and trust in government, we also hypothesise that experiences of discrimination may matter more so for people who have fewer resources to fall back on or buffer them from those discrimination experiences. Put simply, we think the association between discrimination and trust in government will be different for those with more material resources compared to those with fewer material resources</w:t>
      </w:r>
      <w:r w:rsidR="006F6487">
        <w:rPr>
          <w:sz w:val="22"/>
          <w:szCs w:val="22"/>
          <w:lang w:val="en-GB"/>
        </w:rPr>
        <w:t xml:space="preserve"> (</w:t>
      </w:r>
      <w:r>
        <w:rPr>
          <w:sz w:val="22"/>
          <w:szCs w:val="22"/>
          <w:lang w:val="en-GB"/>
        </w:rPr>
        <w:t xml:space="preserve">i.e., the slope </w:t>
      </w:r>
      <w:r w:rsidR="006F6487">
        <w:rPr>
          <w:sz w:val="22"/>
          <w:szCs w:val="22"/>
          <w:lang w:val="en-GB"/>
        </w:rPr>
        <w:t xml:space="preserve">between material wellbeing and trust </w:t>
      </w:r>
      <w:r>
        <w:rPr>
          <w:sz w:val="22"/>
          <w:szCs w:val="22"/>
          <w:lang w:val="en-GB"/>
        </w:rPr>
        <w:t xml:space="preserve">will </w:t>
      </w:r>
      <w:r w:rsidR="006F6487">
        <w:rPr>
          <w:sz w:val="22"/>
          <w:szCs w:val="22"/>
          <w:lang w:val="en-GB"/>
        </w:rPr>
        <w:t>differ by discrimination)</w:t>
      </w:r>
      <w:r>
        <w:rPr>
          <w:sz w:val="22"/>
          <w:szCs w:val="22"/>
          <w:lang w:val="en-GB"/>
        </w:rPr>
        <w:t>.</w:t>
      </w:r>
    </w:p>
    <w:p w14:paraId="65F785B2" w14:textId="63D0D9E6" w:rsidR="00396390" w:rsidRDefault="00396390" w:rsidP="001B658B">
      <w:pPr>
        <w:rPr>
          <w:sz w:val="22"/>
          <w:szCs w:val="22"/>
          <w:lang w:val="en-GB"/>
        </w:rPr>
      </w:pPr>
    </w:p>
    <w:p w14:paraId="5E443D65" w14:textId="0FBFD96A" w:rsidR="00396390" w:rsidRPr="00396390" w:rsidRDefault="00396390" w:rsidP="001B658B">
      <w:pPr>
        <w:rPr>
          <w:sz w:val="22"/>
          <w:szCs w:val="22"/>
          <w:lang w:val="en-GB"/>
        </w:rPr>
      </w:pPr>
      <w:r>
        <w:rPr>
          <w:sz w:val="22"/>
          <w:szCs w:val="22"/>
          <w:lang w:val="en-GB"/>
        </w:rPr>
        <w:t xml:space="preserve">We can test this hypothesis through adding an </w:t>
      </w:r>
      <w:r>
        <w:rPr>
          <w:i/>
          <w:iCs/>
          <w:sz w:val="22"/>
          <w:szCs w:val="22"/>
          <w:lang w:val="en-GB"/>
        </w:rPr>
        <w:t xml:space="preserve">interaction term </w:t>
      </w:r>
      <w:r>
        <w:rPr>
          <w:sz w:val="22"/>
          <w:szCs w:val="22"/>
          <w:lang w:val="en-GB"/>
        </w:rPr>
        <w:t xml:space="preserve">into our model. Our new equation can be expressed like this: </w:t>
      </w:r>
    </w:p>
    <w:p w14:paraId="1BD8EA1F" w14:textId="77777777" w:rsidR="00D93283" w:rsidRPr="00957B59" w:rsidRDefault="00D93283" w:rsidP="00D93283">
      <w:pPr>
        <w:rPr>
          <w:sz w:val="22"/>
          <w:szCs w:val="22"/>
          <w:lang w:val="en-GB"/>
        </w:rPr>
      </w:pPr>
    </w:p>
    <w:p w14:paraId="19EAFE56" w14:textId="233ED0E1" w:rsidR="00396390" w:rsidRPr="00957B59" w:rsidRDefault="00000000" w:rsidP="00396390">
      <w:pPr>
        <w:pStyle w:val="ListParagraph"/>
        <w:rPr>
          <w:rFonts w:asciiTheme="majorHAnsi" w:hAnsiTheme="majorHAnsi" w:cstheme="majorHAnsi"/>
          <w:sz w:val="22"/>
          <w:szCs w:val="22"/>
          <w:lang w:val="en-GB"/>
        </w:rPr>
      </w:pPr>
      <m:oMathPara>
        <m:oMathParaPr>
          <m:jc m:val="left"/>
        </m:oMathParaPr>
        <m:oMath>
          <m:sSub>
            <m:sSubPr>
              <m:ctrlPr>
                <w:rPr>
                  <w:rFonts w:ascii="Cambria Math" w:hAnsi="Cambria Math" w:cstheme="majorHAnsi"/>
                  <w:i/>
                  <w:sz w:val="22"/>
                  <w:szCs w:val="22"/>
                  <w:lang w:val="en-GB"/>
                </w:rPr>
              </m:ctrlPr>
            </m:sSubPr>
            <m:e>
              <m:r>
                <w:rPr>
                  <w:rFonts w:ascii="Cambria Math" w:hAnsi="Cambria Math" w:cstheme="majorHAnsi"/>
                  <w:sz w:val="22"/>
                  <w:szCs w:val="22"/>
                  <w:lang w:val="en-GB"/>
                </w:rPr>
                <m:t>Y</m:t>
              </m:r>
            </m:e>
            <m:sub>
              <m:r>
                <w:rPr>
                  <w:rFonts w:ascii="Cambria Math" w:hAnsi="Cambria Math" w:cstheme="majorHAnsi"/>
                  <w:sz w:val="22"/>
                  <w:szCs w:val="22"/>
                  <w:lang w:val="en-GB"/>
                </w:rPr>
                <m:t>govt_trust</m:t>
              </m:r>
            </m:sub>
          </m:sSub>
          <m:r>
            <w:rPr>
              <w:rFonts w:ascii="Cambria Math" w:hAnsi="Cambria Math" w:cstheme="majorHAnsi"/>
              <w:sz w:val="22"/>
              <w:szCs w:val="22"/>
              <w:lang w:val="en-GB"/>
            </w:rPr>
            <m:t xml:space="preserve">= </m:t>
          </m:r>
          <m:r>
            <w:rPr>
              <w:rFonts w:ascii="Cambria Math" w:hAnsi="Cambria Math" w:cstheme="majorHAnsi"/>
              <w:i/>
              <w:sz w:val="22"/>
              <w:szCs w:val="22"/>
              <w:lang w:val="en-GB"/>
            </w:rPr>
            <w:sym w:font="Symbol" w:char="F061"/>
          </m:r>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1 discrim</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2 MWB</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3 age</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4 sex</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5 NZDEP</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lang w:val="en-GB"/>
                </w:rPr>
              </m:ctrlPr>
            </m:sSubPr>
            <m:e>
              <m:r>
                <w:rPr>
                  <w:rFonts w:ascii="Cambria Math" w:hAnsi="Cambria Math" w:cstheme="majorHAnsi"/>
                  <w:sz w:val="22"/>
                  <w:szCs w:val="22"/>
                  <w:lang w:val="en-GB"/>
                </w:rPr>
                <m:t>X</m:t>
              </m:r>
            </m:e>
            <m:sub>
              <m:r>
                <w:rPr>
                  <w:rFonts w:ascii="Cambria Math" w:hAnsi="Cambria Math" w:cstheme="majorHAnsi"/>
                  <w:sz w:val="22"/>
                  <w:szCs w:val="22"/>
                  <w:lang w:val="en-GB"/>
                </w:rPr>
                <m:t>6 disability</m:t>
              </m:r>
            </m:sub>
          </m:sSub>
          <m:r>
            <w:rPr>
              <w:rFonts w:ascii="Cambria Math" w:hAnsi="Cambria Math" w:cstheme="majorHAnsi"/>
              <w:sz w:val="22"/>
              <w:szCs w:val="22"/>
              <w:lang w:val="en-GB"/>
            </w:rPr>
            <m:t xml:space="preserve">+ </m:t>
          </m:r>
          <m:sSub>
            <m:sSubPr>
              <m:ctrlPr>
                <w:rPr>
                  <w:rFonts w:ascii="Cambria Math" w:hAnsi="Cambria Math" w:cstheme="majorHAnsi"/>
                  <w:i/>
                  <w:sz w:val="22"/>
                  <w:szCs w:val="22"/>
                  <w:highlight w:val="yellow"/>
                  <w:lang w:val="en-GB"/>
                </w:rPr>
              </m:ctrlPr>
            </m:sSubPr>
            <m:e>
              <m:r>
                <w:rPr>
                  <w:rFonts w:ascii="Cambria Math" w:hAnsi="Cambria Math" w:cstheme="majorHAnsi"/>
                  <w:sz w:val="22"/>
                  <w:szCs w:val="22"/>
                  <w:highlight w:val="yellow"/>
                  <w:lang w:val="en-GB"/>
                </w:rPr>
                <m:t>(X</m:t>
              </m:r>
            </m:e>
            <m:sub>
              <m:r>
                <w:rPr>
                  <w:rFonts w:ascii="Cambria Math" w:hAnsi="Cambria Math" w:cstheme="majorHAnsi"/>
                  <w:sz w:val="22"/>
                  <w:szCs w:val="22"/>
                  <w:highlight w:val="yellow"/>
                  <w:lang w:val="en-GB"/>
                </w:rPr>
                <m:t>1 discrim</m:t>
              </m:r>
            </m:sub>
          </m:sSub>
          <m:r>
            <w:rPr>
              <w:rFonts w:ascii="Cambria Math" w:hAnsi="Cambria Math" w:cstheme="majorHAnsi"/>
              <w:sz w:val="22"/>
              <w:szCs w:val="22"/>
              <w:highlight w:val="yellow"/>
              <w:lang w:val="en-GB"/>
            </w:rPr>
            <m:t xml:space="preserve">  </m:t>
          </m:r>
          <m:r>
            <m:rPr>
              <m:sty m:val="p"/>
            </m:rPr>
            <w:rPr>
              <w:rFonts w:ascii="Cambria Math" w:hAnsi="Cambria Math" w:cstheme="majorHAnsi"/>
              <w:sz w:val="22"/>
              <w:szCs w:val="22"/>
              <w:highlight w:val="yellow"/>
              <w:lang w:val="en-GB"/>
            </w:rPr>
            <m:t>X</m:t>
          </m:r>
          <m:r>
            <w:rPr>
              <w:rFonts w:ascii="Cambria Math" w:hAnsi="Cambria Math" w:cstheme="majorHAnsi"/>
              <w:sz w:val="22"/>
              <w:szCs w:val="22"/>
              <w:highlight w:val="yellow"/>
              <w:lang w:val="en-GB"/>
            </w:rPr>
            <m:t xml:space="preserve">  </m:t>
          </m:r>
          <m:sSub>
            <m:sSubPr>
              <m:ctrlPr>
                <w:rPr>
                  <w:rFonts w:ascii="Cambria Math" w:hAnsi="Cambria Math" w:cstheme="majorHAnsi"/>
                  <w:i/>
                  <w:sz w:val="22"/>
                  <w:szCs w:val="22"/>
                  <w:highlight w:val="yellow"/>
                  <w:lang w:val="en-GB"/>
                </w:rPr>
              </m:ctrlPr>
            </m:sSubPr>
            <m:e>
              <m:r>
                <w:rPr>
                  <w:rFonts w:ascii="Cambria Math" w:hAnsi="Cambria Math" w:cstheme="majorHAnsi"/>
                  <w:sz w:val="22"/>
                  <w:szCs w:val="22"/>
                  <w:highlight w:val="yellow"/>
                  <w:lang w:val="en-GB"/>
                </w:rPr>
                <m:t>X</m:t>
              </m:r>
            </m:e>
            <m:sub>
              <m:r>
                <w:rPr>
                  <w:rFonts w:ascii="Cambria Math" w:hAnsi="Cambria Math" w:cstheme="majorHAnsi"/>
                  <w:sz w:val="22"/>
                  <w:szCs w:val="22"/>
                  <w:highlight w:val="yellow"/>
                  <w:lang w:val="en-GB"/>
                </w:rPr>
                <m:t>2 MWB</m:t>
              </m:r>
            </m:sub>
          </m:sSub>
          <m:r>
            <w:rPr>
              <w:rFonts w:ascii="Cambria Math" w:hAnsi="Cambria Math" w:cstheme="majorHAnsi"/>
              <w:sz w:val="22"/>
              <w:szCs w:val="22"/>
              <w:highlight w:val="yellow"/>
              <w:lang w:val="en-GB"/>
            </w:rPr>
            <m:t>)</m:t>
          </m:r>
          <m:r>
            <w:rPr>
              <w:rFonts w:ascii="Cambria Math" w:hAnsi="Cambria Math" w:cstheme="majorHAnsi"/>
              <w:sz w:val="22"/>
              <w:szCs w:val="22"/>
              <w:lang w:val="en-GB"/>
            </w:rPr>
            <m:t>+ ε</m:t>
          </m:r>
        </m:oMath>
      </m:oMathPara>
    </w:p>
    <w:p w14:paraId="1BE30981" w14:textId="77777777" w:rsidR="004B53FF" w:rsidRPr="00957B59" w:rsidRDefault="004B53FF" w:rsidP="001B658B">
      <w:pPr>
        <w:rPr>
          <w:lang w:val="en-GB"/>
        </w:rPr>
      </w:pPr>
    </w:p>
    <w:p w14:paraId="3BD34A49" w14:textId="4C467EBD" w:rsidR="00861349" w:rsidRPr="00861349" w:rsidRDefault="00861349" w:rsidP="00AD5F4C">
      <w:pPr>
        <w:rPr>
          <w:i/>
          <w:iCs/>
          <w:sz w:val="22"/>
          <w:szCs w:val="22"/>
          <w:lang w:val="en-GB"/>
        </w:rPr>
      </w:pPr>
      <w:r>
        <w:rPr>
          <w:i/>
          <w:iCs/>
          <w:sz w:val="22"/>
          <w:szCs w:val="22"/>
          <w:lang w:val="en-GB"/>
        </w:rPr>
        <w:t>Create the interaction term</w:t>
      </w:r>
    </w:p>
    <w:p w14:paraId="40F9A4DF" w14:textId="1BCA52B2" w:rsidR="00B51118" w:rsidRDefault="00AD5F4C" w:rsidP="00AD5F4C">
      <w:pPr>
        <w:rPr>
          <w:sz w:val="22"/>
          <w:szCs w:val="22"/>
          <w:lang w:val="en-GB"/>
        </w:rPr>
      </w:pPr>
      <w:r>
        <w:rPr>
          <w:sz w:val="22"/>
          <w:szCs w:val="22"/>
          <w:lang w:val="en-GB"/>
        </w:rPr>
        <w:t>First, let’s create the interaction term between discrimination and material wellbeing:</w:t>
      </w:r>
    </w:p>
    <w:p w14:paraId="4D1DF5DC" w14:textId="6A342694" w:rsidR="00AD5F4C" w:rsidRDefault="00AD5F4C" w:rsidP="00AD5F4C">
      <w:pPr>
        <w:pStyle w:val="ListParagraph"/>
        <w:numPr>
          <w:ilvl w:val="0"/>
          <w:numId w:val="13"/>
        </w:numPr>
        <w:rPr>
          <w:sz w:val="22"/>
          <w:szCs w:val="22"/>
          <w:lang w:val="en-GB"/>
        </w:rPr>
      </w:pPr>
      <w:r>
        <w:rPr>
          <w:sz w:val="22"/>
          <w:szCs w:val="22"/>
          <w:lang w:val="en-GB"/>
        </w:rPr>
        <w:t>Label column I (i.e., a new column): discrim_mwb</w:t>
      </w:r>
    </w:p>
    <w:p w14:paraId="6DB8DFDE" w14:textId="7D63FEB4" w:rsidR="00AD5F4C" w:rsidRDefault="00AD5F4C" w:rsidP="00AD5F4C">
      <w:pPr>
        <w:pStyle w:val="ListParagraph"/>
        <w:numPr>
          <w:ilvl w:val="0"/>
          <w:numId w:val="13"/>
        </w:numPr>
        <w:rPr>
          <w:sz w:val="22"/>
          <w:szCs w:val="22"/>
          <w:lang w:val="en-GB"/>
        </w:rPr>
      </w:pPr>
      <w:r>
        <w:rPr>
          <w:sz w:val="22"/>
          <w:szCs w:val="22"/>
          <w:lang w:val="en-GB"/>
        </w:rPr>
        <w:t>In row 2, column I, enter the formula that multiplies the discrim variable with the mwb variable: “=C2*D2”. The * symbol tells excel to multiply the values.</w:t>
      </w:r>
    </w:p>
    <w:p w14:paraId="002F3D59" w14:textId="6AA1121B" w:rsidR="00861349" w:rsidRDefault="00861349" w:rsidP="00861349">
      <w:pPr>
        <w:rPr>
          <w:sz w:val="22"/>
          <w:szCs w:val="22"/>
          <w:lang w:val="en-GB"/>
        </w:rPr>
      </w:pPr>
      <w:r w:rsidRPr="00861349">
        <w:rPr>
          <w:noProof/>
          <w:sz w:val="22"/>
          <w:szCs w:val="22"/>
          <w:lang w:val="en-GB"/>
        </w:rPr>
        <w:drawing>
          <wp:inline distT="0" distB="0" distL="0" distR="0" wp14:anchorId="5A3D9299" wp14:editId="6B8F118C">
            <wp:extent cx="5727700" cy="849630"/>
            <wp:effectExtent l="0" t="0" r="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27700" cy="849630"/>
                    </a:xfrm>
                    <a:prstGeom prst="rect">
                      <a:avLst/>
                    </a:prstGeom>
                  </pic:spPr>
                </pic:pic>
              </a:graphicData>
            </a:graphic>
          </wp:inline>
        </w:drawing>
      </w:r>
    </w:p>
    <w:p w14:paraId="40408587" w14:textId="77777777" w:rsidR="00861349" w:rsidRPr="00861349" w:rsidRDefault="00861349" w:rsidP="00861349">
      <w:pPr>
        <w:rPr>
          <w:sz w:val="22"/>
          <w:szCs w:val="22"/>
          <w:lang w:val="en-GB"/>
        </w:rPr>
      </w:pPr>
    </w:p>
    <w:p w14:paraId="0C8B252A" w14:textId="780BDF13" w:rsidR="00861349" w:rsidRPr="00DC1DF4" w:rsidRDefault="00861349" w:rsidP="00861349">
      <w:pPr>
        <w:pStyle w:val="ListParagraph"/>
        <w:numPr>
          <w:ilvl w:val="0"/>
          <w:numId w:val="13"/>
        </w:numPr>
        <w:rPr>
          <w:sz w:val="22"/>
          <w:szCs w:val="22"/>
          <w:lang w:val="en-GB"/>
        </w:rPr>
      </w:pPr>
      <w:r w:rsidRPr="00DC1DF4">
        <w:rPr>
          <w:sz w:val="22"/>
          <w:szCs w:val="22"/>
          <w:lang w:val="en-GB"/>
        </w:rPr>
        <w:t xml:space="preserve">Fill the remainder of the column with that equation, altering the formula for each row (e.g., = C2*D2, then </w:t>
      </w:r>
      <w:r w:rsidR="007C02C6" w:rsidRPr="00DC1DF4">
        <w:rPr>
          <w:sz w:val="22"/>
          <w:szCs w:val="22"/>
          <w:lang w:val="en-GB"/>
        </w:rPr>
        <w:t xml:space="preserve">the </w:t>
      </w:r>
      <w:r w:rsidRPr="00DC1DF4">
        <w:rPr>
          <w:sz w:val="22"/>
          <w:szCs w:val="22"/>
          <w:lang w:val="en-GB"/>
        </w:rPr>
        <w:t>next row is =C3*D3, the next row is =C4*D4). T</w:t>
      </w:r>
      <w:r w:rsidR="00CD490B">
        <w:rPr>
          <w:sz w:val="22"/>
          <w:szCs w:val="22"/>
          <w:lang w:val="en-GB"/>
        </w:rPr>
        <w:t>here are t</w:t>
      </w:r>
      <w:r w:rsidRPr="00DC1DF4">
        <w:rPr>
          <w:sz w:val="22"/>
          <w:szCs w:val="22"/>
          <w:lang w:val="en-GB"/>
        </w:rPr>
        <w:t>wo ways to do this</w:t>
      </w:r>
      <w:r w:rsidR="00CD490B">
        <w:rPr>
          <w:sz w:val="22"/>
          <w:szCs w:val="22"/>
          <w:lang w:val="en-GB"/>
        </w:rPr>
        <w:t>.</w:t>
      </w:r>
      <w:r w:rsidRPr="00DC1DF4">
        <w:rPr>
          <w:sz w:val="22"/>
          <w:szCs w:val="22"/>
          <w:lang w:val="en-GB"/>
        </w:rPr>
        <w:t xml:space="preserve"> </w:t>
      </w:r>
      <w:r w:rsidR="00CD490B">
        <w:rPr>
          <w:sz w:val="22"/>
          <w:szCs w:val="22"/>
          <w:lang w:val="en-GB"/>
        </w:rPr>
        <w:t>M</w:t>
      </w:r>
      <w:r w:rsidRPr="00DC1DF4">
        <w:rPr>
          <w:sz w:val="22"/>
          <w:szCs w:val="22"/>
          <w:lang w:val="en-GB"/>
        </w:rPr>
        <w:t>ove the cursor to the bottom right-hand corner until it turns into a cross, then either:</w:t>
      </w:r>
    </w:p>
    <w:p w14:paraId="2872B998" w14:textId="5397AC39" w:rsidR="00861349" w:rsidRPr="00DC1DF4" w:rsidRDefault="00861349" w:rsidP="00861349">
      <w:pPr>
        <w:pStyle w:val="ListParagraph"/>
        <w:numPr>
          <w:ilvl w:val="1"/>
          <w:numId w:val="6"/>
        </w:numPr>
        <w:rPr>
          <w:sz w:val="22"/>
          <w:szCs w:val="22"/>
          <w:lang w:val="en-GB"/>
        </w:rPr>
      </w:pPr>
      <w:r w:rsidRPr="00DC1DF4">
        <w:rPr>
          <w:sz w:val="22"/>
          <w:szCs w:val="22"/>
          <w:lang w:val="en-GB"/>
        </w:rPr>
        <w:t>Double-click the corner. It will populate to the end of the column</w:t>
      </w:r>
      <w:r w:rsidR="00CD490B">
        <w:rPr>
          <w:sz w:val="22"/>
          <w:szCs w:val="22"/>
          <w:lang w:val="en-GB"/>
        </w:rPr>
        <w:t>; or,</w:t>
      </w:r>
    </w:p>
    <w:p w14:paraId="4836C84D" w14:textId="16017523" w:rsidR="00861349" w:rsidRPr="00DC1DF4" w:rsidRDefault="00861349" w:rsidP="00861349">
      <w:pPr>
        <w:pStyle w:val="ListParagraph"/>
        <w:numPr>
          <w:ilvl w:val="1"/>
          <w:numId w:val="6"/>
        </w:numPr>
        <w:rPr>
          <w:sz w:val="22"/>
          <w:szCs w:val="22"/>
          <w:lang w:val="en-GB"/>
        </w:rPr>
      </w:pPr>
      <w:r w:rsidRPr="00DC1DF4">
        <w:rPr>
          <w:sz w:val="22"/>
          <w:szCs w:val="22"/>
          <w:lang w:val="en-GB"/>
        </w:rPr>
        <w:t>Hold the mouse button down while dragging the cross down to the end of the column.</w:t>
      </w:r>
    </w:p>
    <w:p w14:paraId="16CB4C19" w14:textId="50F76C85" w:rsidR="00B51118" w:rsidRPr="00DC1DF4" w:rsidRDefault="00B51118" w:rsidP="00B51118">
      <w:pPr>
        <w:rPr>
          <w:rFonts w:ascii="Calibri" w:hAnsi="Calibri" w:cs="Calibri"/>
          <w:sz w:val="22"/>
          <w:szCs w:val="22"/>
          <w:lang w:val="en-GB"/>
        </w:rPr>
      </w:pPr>
    </w:p>
    <w:p w14:paraId="3F0B1BFC" w14:textId="7F718B16" w:rsidR="00861349" w:rsidRPr="00DC1DF4" w:rsidRDefault="00861349" w:rsidP="00B51118">
      <w:pPr>
        <w:rPr>
          <w:rFonts w:ascii="Calibri" w:hAnsi="Calibri" w:cs="Calibri"/>
          <w:i/>
          <w:iCs/>
          <w:sz w:val="22"/>
          <w:szCs w:val="22"/>
          <w:lang w:val="en-GB"/>
        </w:rPr>
      </w:pPr>
      <w:r w:rsidRPr="00DC1DF4">
        <w:rPr>
          <w:rFonts w:ascii="Calibri" w:hAnsi="Calibri" w:cs="Calibri"/>
          <w:i/>
          <w:iCs/>
          <w:sz w:val="22"/>
          <w:szCs w:val="22"/>
          <w:lang w:val="en-GB"/>
        </w:rPr>
        <w:t>Run the multivariable regression</w:t>
      </w:r>
    </w:p>
    <w:p w14:paraId="0953B5AE" w14:textId="77777777" w:rsidR="00A832DE" w:rsidRPr="00DC1DF4" w:rsidRDefault="00861349" w:rsidP="00B51118">
      <w:pPr>
        <w:pStyle w:val="ListParagraph"/>
        <w:numPr>
          <w:ilvl w:val="0"/>
          <w:numId w:val="14"/>
        </w:numPr>
        <w:rPr>
          <w:rFonts w:ascii="Calibri" w:hAnsi="Calibri" w:cs="Calibri"/>
          <w:sz w:val="22"/>
          <w:szCs w:val="22"/>
          <w:lang w:val="en-GB"/>
        </w:rPr>
      </w:pPr>
      <w:r w:rsidRPr="00DC1DF4">
        <w:rPr>
          <w:rFonts w:ascii="Calibri" w:hAnsi="Calibri" w:cs="Calibri"/>
          <w:sz w:val="22"/>
          <w:szCs w:val="22"/>
          <w:lang w:val="en-GB"/>
        </w:rPr>
        <w:t>Follo</w:t>
      </w:r>
      <w:r w:rsidR="00A832DE" w:rsidRPr="00DC1DF4">
        <w:rPr>
          <w:rFonts w:ascii="Calibri" w:hAnsi="Calibri" w:cs="Calibri"/>
          <w:sz w:val="22"/>
          <w:szCs w:val="22"/>
          <w:lang w:val="en-GB"/>
        </w:rPr>
        <w:t xml:space="preserve">w the same steps as above for running a regression model, but this time, also include the interaction term in your models. </w:t>
      </w:r>
    </w:p>
    <w:p w14:paraId="21B227F2" w14:textId="3D50A926" w:rsidR="00A832DE" w:rsidRPr="00DC1DF4" w:rsidRDefault="00A832DE" w:rsidP="00B51118">
      <w:pPr>
        <w:pStyle w:val="ListParagraph"/>
        <w:numPr>
          <w:ilvl w:val="0"/>
          <w:numId w:val="14"/>
        </w:numPr>
        <w:rPr>
          <w:rFonts w:ascii="Calibri" w:hAnsi="Calibri" w:cs="Calibri"/>
          <w:sz w:val="22"/>
          <w:szCs w:val="22"/>
          <w:lang w:val="en-GB"/>
        </w:rPr>
      </w:pPr>
      <w:r w:rsidRPr="00DC1DF4">
        <w:rPr>
          <w:rFonts w:ascii="Calibri" w:hAnsi="Calibri" w:cs="Calibri"/>
          <w:sz w:val="22"/>
          <w:szCs w:val="22"/>
          <w:lang w:val="en-GB"/>
        </w:rPr>
        <w:t>Create a new sheet for output. Label it “Trust-Interact”</w:t>
      </w:r>
    </w:p>
    <w:p w14:paraId="5A75F297" w14:textId="0A352E9A" w:rsidR="00A832DE" w:rsidRDefault="00A832DE" w:rsidP="00A832DE">
      <w:pPr>
        <w:rPr>
          <w:rFonts w:ascii="Calibri" w:hAnsi="Calibri" w:cs="Calibri"/>
          <w:sz w:val="20"/>
          <w:szCs w:val="20"/>
          <w:lang w:val="en-GB"/>
        </w:rPr>
      </w:pPr>
    </w:p>
    <w:p w14:paraId="35497195" w14:textId="0ED32BFD" w:rsidR="00A832DE" w:rsidRDefault="00A832DE" w:rsidP="00A832DE">
      <w:pPr>
        <w:rPr>
          <w:rFonts w:ascii="Calibri" w:hAnsi="Calibri" w:cs="Calibri"/>
          <w:sz w:val="20"/>
          <w:szCs w:val="20"/>
          <w:lang w:val="en-GB"/>
        </w:rPr>
      </w:pPr>
      <w:r w:rsidRPr="00A832DE">
        <w:rPr>
          <w:rFonts w:ascii="Calibri" w:hAnsi="Calibri" w:cs="Calibri"/>
          <w:noProof/>
          <w:sz w:val="20"/>
          <w:szCs w:val="20"/>
          <w:lang w:val="en-GB"/>
        </w:rPr>
        <w:lastRenderedPageBreak/>
        <w:drawing>
          <wp:inline distT="0" distB="0" distL="0" distR="0" wp14:anchorId="74445129" wp14:editId="3339660A">
            <wp:extent cx="5727700" cy="3161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161030"/>
                    </a:xfrm>
                    <a:prstGeom prst="rect">
                      <a:avLst/>
                    </a:prstGeom>
                  </pic:spPr>
                </pic:pic>
              </a:graphicData>
            </a:graphic>
          </wp:inline>
        </w:drawing>
      </w:r>
    </w:p>
    <w:p w14:paraId="564B5111" w14:textId="2271CFF2" w:rsidR="00A832DE" w:rsidRDefault="00A832DE" w:rsidP="00A832DE">
      <w:pPr>
        <w:rPr>
          <w:rFonts w:ascii="Calibri" w:hAnsi="Calibri" w:cs="Calibri"/>
          <w:sz w:val="20"/>
          <w:szCs w:val="20"/>
          <w:lang w:val="en-GB"/>
        </w:rPr>
      </w:pPr>
    </w:p>
    <w:p w14:paraId="018C7DD9" w14:textId="77777777" w:rsidR="00EE35BC" w:rsidRPr="00EE35BC" w:rsidRDefault="00EE35BC" w:rsidP="00EE35BC">
      <w:pPr>
        <w:rPr>
          <w:b/>
          <w:bCs/>
          <w:i/>
          <w:iCs/>
          <w:sz w:val="22"/>
          <w:szCs w:val="22"/>
          <w:lang w:val="en-GB"/>
        </w:rPr>
      </w:pPr>
      <w:r w:rsidRPr="00EE35BC">
        <w:rPr>
          <w:b/>
          <w:bCs/>
          <w:i/>
          <w:iCs/>
          <w:sz w:val="22"/>
          <w:szCs w:val="22"/>
          <w:lang w:val="en-GB"/>
        </w:rPr>
        <w:t>Regression output questions:</w:t>
      </w:r>
    </w:p>
    <w:p w14:paraId="05C4AB6D" w14:textId="3E0982AD" w:rsidR="00EE35BC" w:rsidRPr="00EE35BC" w:rsidRDefault="00EE35BC" w:rsidP="00EE35BC">
      <w:pPr>
        <w:rPr>
          <w:sz w:val="22"/>
          <w:szCs w:val="22"/>
          <w:lang w:val="en-GB"/>
        </w:rPr>
      </w:pPr>
      <w:r w:rsidRPr="00EE35BC">
        <w:rPr>
          <w:sz w:val="22"/>
          <w:szCs w:val="22"/>
          <w:lang w:val="en-GB"/>
        </w:rPr>
        <w:t>Examine the regression output:</w:t>
      </w:r>
    </w:p>
    <w:p w14:paraId="0454A25F" w14:textId="24F2206A" w:rsidR="00A832DE" w:rsidRDefault="00A832DE" w:rsidP="00A832DE">
      <w:pPr>
        <w:pStyle w:val="ListParagraph"/>
        <w:numPr>
          <w:ilvl w:val="0"/>
          <w:numId w:val="15"/>
        </w:numPr>
        <w:rPr>
          <w:sz w:val="22"/>
          <w:szCs w:val="22"/>
          <w:lang w:val="en-GB"/>
        </w:rPr>
      </w:pPr>
      <w:r>
        <w:rPr>
          <w:sz w:val="22"/>
          <w:szCs w:val="22"/>
          <w:lang w:val="en-GB"/>
        </w:rPr>
        <w:t>What difference do you see between the R</w:t>
      </w:r>
      <w:r w:rsidRPr="00A832DE">
        <w:rPr>
          <w:sz w:val="22"/>
          <w:szCs w:val="22"/>
          <w:vertAlign w:val="superscript"/>
          <w:lang w:val="en-GB"/>
        </w:rPr>
        <w:t>2</w:t>
      </w:r>
      <w:r>
        <w:rPr>
          <w:sz w:val="22"/>
          <w:szCs w:val="22"/>
          <w:lang w:val="en-GB"/>
        </w:rPr>
        <w:t xml:space="preserve"> in the first regression model </w:t>
      </w:r>
      <w:r w:rsidR="00EE35BC">
        <w:rPr>
          <w:sz w:val="22"/>
          <w:szCs w:val="22"/>
          <w:lang w:val="en-GB"/>
        </w:rPr>
        <w:t xml:space="preserve">(without the interaction term) </w:t>
      </w:r>
      <w:r>
        <w:rPr>
          <w:sz w:val="22"/>
          <w:szCs w:val="22"/>
          <w:lang w:val="en-GB"/>
        </w:rPr>
        <w:t>and the R</w:t>
      </w:r>
      <w:r w:rsidRPr="00A832DE">
        <w:rPr>
          <w:sz w:val="22"/>
          <w:szCs w:val="22"/>
          <w:vertAlign w:val="superscript"/>
          <w:lang w:val="en-GB"/>
        </w:rPr>
        <w:t>2</w:t>
      </w:r>
      <w:r>
        <w:rPr>
          <w:sz w:val="22"/>
          <w:szCs w:val="22"/>
          <w:lang w:val="en-GB"/>
        </w:rPr>
        <w:t xml:space="preserve"> in this one with the interaction term? Did the interaction term improve the model fit?</w:t>
      </w:r>
    </w:p>
    <w:p w14:paraId="77D24AE3" w14:textId="77777777" w:rsidR="00EE35BC" w:rsidRDefault="00EE35BC" w:rsidP="00EE35BC">
      <w:pPr>
        <w:pStyle w:val="ListParagraph"/>
        <w:rPr>
          <w:sz w:val="22"/>
          <w:szCs w:val="22"/>
          <w:lang w:val="en-GB"/>
        </w:rPr>
      </w:pPr>
    </w:p>
    <w:p w14:paraId="4EB58ADA" w14:textId="64000289" w:rsidR="00EE35BC" w:rsidRPr="00957B59" w:rsidRDefault="003F1466" w:rsidP="00A832DE">
      <w:pPr>
        <w:pStyle w:val="ListParagraph"/>
        <w:numPr>
          <w:ilvl w:val="0"/>
          <w:numId w:val="15"/>
        </w:numPr>
        <w:rPr>
          <w:sz w:val="22"/>
          <w:szCs w:val="22"/>
          <w:lang w:val="en-GB"/>
        </w:rPr>
      </w:pPr>
      <w:r>
        <w:rPr>
          <w:sz w:val="22"/>
          <w:szCs w:val="22"/>
          <w:lang w:val="en-GB"/>
        </w:rPr>
        <w:t>What does the p-value of the discrim_mwb interaction term tell us about whether the association between discrimination and trust in governm</w:t>
      </w:r>
      <w:r w:rsidR="00B10891">
        <w:rPr>
          <w:sz w:val="22"/>
          <w:szCs w:val="22"/>
          <w:lang w:val="en-GB"/>
        </w:rPr>
        <w:t>ent is different if you have more or less material resources?</w:t>
      </w:r>
    </w:p>
    <w:p w14:paraId="3DE5C9D7" w14:textId="4C52A077" w:rsidR="00A832DE" w:rsidRPr="00957B59" w:rsidRDefault="00A832DE" w:rsidP="00B10891">
      <w:pPr>
        <w:pStyle w:val="ListParagraph"/>
        <w:rPr>
          <w:sz w:val="22"/>
          <w:szCs w:val="22"/>
          <w:lang w:val="en-GB"/>
        </w:rPr>
      </w:pPr>
    </w:p>
    <w:p w14:paraId="337D00D7" w14:textId="17C6077F" w:rsidR="00A832DE" w:rsidRDefault="00B10891" w:rsidP="00A832DE">
      <w:pPr>
        <w:pStyle w:val="ListParagraph"/>
        <w:numPr>
          <w:ilvl w:val="0"/>
          <w:numId w:val="15"/>
        </w:numPr>
        <w:rPr>
          <w:sz w:val="22"/>
          <w:szCs w:val="22"/>
          <w:lang w:val="en-GB"/>
        </w:rPr>
      </w:pPr>
      <w:r>
        <w:rPr>
          <w:sz w:val="22"/>
          <w:szCs w:val="22"/>
          <w:lang w:val="en-GB"/>
        </w:rPr>
        <w:t>Intuitively, what does the 0.110</w:t>
      </w:r>
      <w:r w:rsidR="00536814">
        <w:rPr>
          <w:sz w:val="22"/>
          <w:szCs w:val="22"/>
          <w:lang w:val="en-GB"/>
        </w:rPr>
        <w:t xml:space="preserve"> interaction term coefficient</w:t>
      </w:r>
      <w:r>
        <w:rPr>
          <w:sz w:val="22"/>
          <w:szCs w:val="22"/>
          <w:lang w:val="en-GB"/>
        </w:rPr>
        <w:t xml:space="preserve"> tell us about the association between material wellbeing and trust in govern</w:t>
      </w:r>
      <w:r w:rsidR="00B63E1E">
        <w:rPr>
          <w:sz w:val="22"/>
          <w:szCs w:val="22"/>
          <w:lang w:val="en-GB"/>
        </w:rPr>
        <w:t>ment</w:t>
      </w:r>
      <w:r w:rsidR="00536814">
        <w:rPr>
          <w:sz w:val="22"/>
          <w:szCs w:val="22"/>
          <w:lang w:val="en-GB"/>
        </w:rPr>
        <w:t>?</w:t>
      </w:r>
    </w:p>
    <w:p w14:paraId="4909D4C7" w14:textId="77777777" w:rsidR="00B10891" w:rsidRPr="00B10891" w:rsidRDefault="00B10891" w:rsidP="00B10891">
      <w:pPr>
        <w:pStyle w:val="ListParagraph"/>
        <w:rPr>
          <w:sz w:val="22"/>
          <w:szCs w:val="22"/>
          <w:lang w:val="en-GB"/>
        </w:rPr>
      </w:pPr>
    </w:p>
    <w:p w14:paraId="44522814" w14:textId="547E217E" w:rsidR="00536814" w:rsidRPr="00E613BD" w:rsidRDefault="00536814" w:rsidP="00E613BD">
      <w:pPr>
        <w:pStyle w:val="ListParagraph"/>
        <w:numPr>
          <w:ilvl w:val="0"/>
          <w:numId w:val="15"/>
        </w:numPr>
        <w:rPr>
          <w:sz w:val="22"/>
          <w:szCs w:val="22"/>
          <w:lang w:val="en-GB"/>
        </w:rPr>
      </w:pPr>
      <w:r>
        <w:rPr>
          <w:sz w:val="22"/>
          <w:szCs w:val="22"/>
          <w:lang w:val="en-GB"/>
        </w:rPr>
        <w:t>Plug in the coefficient values (just use the intercept/alpha, discrim, mwb, and discrim_mwb) to estimate the predicted trust values for someone who:</w:t>
      </w:r>
    </w:p>
    <w:p w14:paraId="0061D5C2" w14:textId="05D7B672" w:rsidR="00536814" w:rsidRDefault="00536814" w:rsidP="00536814">
      <w:pPr>
        <w:pStyle w:val="ListParagraph"/>
        <w:numPr>
          <w:ilvl w:val="0"/>
          <w:numId w:val="6"/>
        </w:numPr>
        <w:rPr>
          <w:sz w:val="22"/>
          <w:szCs w:val="22"/>
          <w:lang w:val="en-GB"/>
        </w:rPr>
      </w:pPr>
      <w:r>
        <w:rPr>
          <w:sz w:val="22"/>
          <w:szCs w:val="22"/>
          <w:lang w:val="en-GB"/>
        </w:rPr>
        <w:t>Has experienced discrimination and has a material wellbeing index of 1:</w:t>
      </w:r>
    </w:p>
    <w:p w14:paraId="3F7ED475" w14:textId="77777777" w:rsidR="00E613BD" w:rsidRDefault="00E613BD" w:rsidP="00E613BD">
      <w:pPr>
        <w:pStyle w:val="ListParagraph"/>
        <w:rPr>
          <w:sz w:val="22"/>
          <w:szCs w:val="22"/>
          <w:lang w:val="en-GB"/>
        </w:rPr>
      </w:pPr>
    </w:p>
    <w:p w14:paraId="237226A9" w14:textId="7FA96A50" w:rsidR="00536814" w:rsidRDefault="00536814" w:rsidP="00536814">
      <w:pPr>
        <w:pStyle w:val="ListParagraph"/>
        <w:numPr>
          <w:ilvl w:val="0"/>
          <w:numId w:val="6"/>
        </w:numPr>
        <w:rPr>
          <w:sz w:val="22"/>
          <w:szCs w:val="22"/>
          <w:lang w:val="en-GB"/>
        </w:rPr>
      </w:pPr>
      <w:r>
        <w:rPr>
          <w:sz w:val="22"/>
          <w:szCs w:val="22"/>
          <w:lang w:val="en-GB"/>
        </w:rPr>
        <w:t>Has experienced discrimination and has a material wellbeing index of 10:</w:t>
      </w:r>
    </w:p>
    <w:p w14:paraId="216068CA" w14:textId="77777777" w:rsidR="00E613BD" w:rsidRPr="00E613BD" w:rsidRDefault="00E613BD" w:rsidP="00E613BD">
      <w:pPr>
        <w:rPr>
          <w:sz w:val="22"/>
          <w:szCs w:val="22"/>
          <w:lang w:val="en-GB"/>
        </w:rPr>
      </w:pPr>
    </w:p>
    <w:p w14:paraId="221D880D" w14:textId="4F7F8F5F" w:rsidR="00536814" w:rsidRDefault="00536814" w:rsidP="00536814">
      <w:pPr>
        <w:pStyle w:val="ListParagraph"/>
        <w:numPr>
          <w:ilvl w:val="0"/>
          <w:numId w:val="6"/>
        </w:numPr>
        <w:rPr>
          <w:sz w:val="22"/>
          <w:szCs w:val="22"/>
          <w:lang w:val="en-GB"/>
        </w:rPr>
      </w:pPr>
      <w:r>
        <w:rPr>
          <w:sz w:val="22"/>
          <w:szCs w:val="22"/>
          <w:lang w:val="en-GB"/>
        </w:rPr>
        <w:t>Has not experienced discrimination and has a material wellbeing index of 1:</w:t>
      </w:r>
    </w:p>
    <w:p w14:paraId="6BAC15A3" w14:textId="77777777" w:rsidR="00E613BD" w:rsidRPr="00E613BD" w:rsidRDefault="00E613BD" w:rsidP="00E613BD">
      <w:pPr>
        <w:rPr>
          <w:sz w:val="22"/>
          <w:szCs w:val="22"/>
          <w:lang w:val="en-GB"/>
        </w:rPr>
      </w:pPr>
    </w:p>
    <w:p w14:paraId="61F9183D" w14:textId="4125C3A5" w:rsidR="00536814" w:rsidRDefault="00536814" w:rsidP="00536814">
      <w:pPr>
        <w:pStyle w:val="ListParagraph"/>
        <w:numPr>
          <w:ilvl w:val="0"/>
          <w:numId w:val="6"/>
        </w:numPr>
        <w:rPr>
          <w:sz w:val="22"/>
          <w:szCs w:val="22"/>
          <w:lang w:val="en-GB"/>
        </w:rPr>
      </w:pPr>
      <w:r>
        <w:rPr>
          <w:sz w:val="22"/>
          <w:szCs w:val="22"/>
          <w:lang w:val="en-GB"/>
        </w:rPr>
        <w:t>Has not experienced discrimination and has a material wellbeing index of 10:</w:t>
      </w:r>
    </w:p>
    <w:p w14:paraId="50FFA88D" w14:textId="1192DD3F" w:rsidR="00536814" w:rsidRDefault="00536814" w:rsidP="00C069E7">
      <w:pPr>
        <w:rPr>
          <w:sz w:val="22"/>
          <w:szCs w:val="22"/>
          <w:lang w:val="en-GB"/>
        </w:rPr>
      </w:pPr>
    </w:p>
    <w:p w14:paraId="4A3E81E4" w14:textId="77777777" w:rsidR="006A1D77" w:rsidRPr="00C069E7" w:rsidRDefault="006A1D77" w:rsidP="00C069E7">
      <w:pPr>
        <w:rPr>
          <w:sz w:val="22"/>
          <w:szCs w:val="22"/>
          <w:lang w:val="en-GB"/>
        </w:rPr>
      </w:pPr>
    </w:p>
    <w:p w14:paraId="0343376E" w14:textId="2E6EC842" w:rsidR="00A832DE" w:rsidRDefault="00C069E7" w:rsidP="00C069E7">
      <w:pPr>
        <w:pStyle w:val="ListParagraph"/>
        <w:numPr>
          <w:ilvl w:val="0"/>
          <w:numId w:val="15"/>
        </w:numPr>
        <w:rPr>
          <w:sz w:val="22"/>
          <w:szCs w:val="22"/>
          <w:lang w:val="en-GB"/>
        </w:rPr>
      </w:pPr>
      <w:r>
        <w:rPr>
          <w:sz w:val="22"/>
          <w:szCs w:val="22"/>
          <w:lang w:val="en-GB"/>
        </w:rPr>
        <w:t>What do the estimated values produced in Q4 above say about the association between discrimination and trust in government?</w:t>
      </w:r>
    </w:p>
    <w:p w14:paraId="6B05540E" w14:textId="63B48419" w:rsidR="00E613BD" w:rsidRDefault="00E613BD" w:rsidP="00E613BD">
      <w:pPr>
        <w:ind w:left="360"/>
        <w:rPr>
          <w:sz w:val="22"/>
          <w:szCs w:val="22"/>
          <w:lang w:val="en-GB"/>
        </w:rPr>
      </w:pPr>
    </w:p>
    <w:p w14:paraId="1F3C9EAE" w14:textId="77777777" w:rsidR="00E613BD" w:rsidRPr="00E613BD" w:rsidRDefault="00E613BD" w:rsidP="00E613BD">
      <w:pPr>
        <w:ind w:left="360"/>
        <w:rPr>
          <w:sz w:val="22"/>
          <w:szCs w:val="22"/>
          <w:lang w:val="en-GB"/>
        </w:rPr>
      </w:pPr>
    </w:p>
    <w:sectPr w:rsidR="00E613BD" w:rsidRPr="00E613BD" w:rsidSect="001E6886">
      <w:footerReference w:type="even" r:id="rId15"/>
      <w:footerReference w:type="default" r:id="rId16"/>
      <w:pgSz w:w="11900"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708D0" w14:textId="77777777" w:rsidR="003614C5" w:rsidRDefault="003614C5" w:rsidP="00AD5F4C">
      <w:r>
        <w:separator/>
      </w:r>
    </w:p>
  </w:endnote>
  <w:endnote w:type="continuationSeparator" w:id="0">
    <w:p w14:paraId="1D86A9DF" w14:textId="77777777" w:rsidR="003614C5" w:rsidRDefault="003614C5" w:rsidP="00AD5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411089"/>
      <w:docPartObj>
        <w:docPartGallery w:val="Page Numbers (Bottom of Page)"/>
        <w:docPartUnique/>
      </w:docPartObj>
    </w:sdtPr>
    <w:sdtContent>
      <w:p w14:paraId="12EAB14B" w14:textId="2F022D28" w:rsidR="00AD5F4C" w:rsidRDefault="00AD5F4C" w:rsidP="00663C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C0FE5A" w14:textId="77777777" w:rsidR="00AD5F4C" w:rsidRDefault="00AD5F4C" w:rsidP="00AD5F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6869473"/>
      <w:docPartObj>
        <w:docPartGallery w:val="Page Numbers (Bottom of Page)"/>
        <w:docPartUnique/>
      </w:docPartObj>
    </w:sdtPr>
    <w:sdtContent>
      <w:p w14:paraId="1F83BF60" w14:textId="7824E796" w:rsidR="00AD5F4C" w:rsidRDefault="00AD5F4C" w:rsidP="00663C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235BC1" w14:textId="77777777" w:rsidR="00AD5F4C" w:rsidRDefault="00AD5F4C" w:rsidP="00AD5F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F3361" w14:textId="77777777" w:rsidR="003614C5" w:rsidRDefault="003614C5" w:rsidP="00AD5F4C">
      <w:r>
        <w:separator/>
      </w:r>
    </w:p>
  </w:footnote>
  <w:footnote w:type="continuationSeparator" w:id="0">
    <w:p w14:paraId="4A8F8337" w14:textId="77777777" w:rsidR="003614C5" w:rsidRDefault="003614C5" w:rsidP="00AD5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AE6"/>
    <w:multiLevelType w:val="hybridMultilevel"/>
    <w:tmpl w:val="757C98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401196"/>
    <w:multiLevelType w:val="hybridMultilevel"/>
    <w:tmpl w:val="F18E756A"/>
    <w:lvl w:ilvl="0" w:tplc="14090011">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80073D9"/>
    <w:multiLevelType w:val="hybridMultilevel"/>
    <w:tmpl w:val="0C928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091B79"/>
    <w:multiLevelType w:val="hybridMultilevel"/>
    <w:tmpl w:val="38429D2A"/>
    <w:lvl w:ilvl="0" w:tplc="14090011">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45E61C8"/>
    <w:multiLevelType w:val="hybridMultilevel"/>
    <w:tmpl w:val="38429D2A"/>
    <w:lvl w:ilvl="0" w:tplc="14090011">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A4B49DE"/>
    <w:multiLevelType w:val="hybridMultilevel"/>
    <w:tmpl w:val="17EC0BF6"/>
    <w:lvl w:ilvl="0" w:tplc="4F389858">
      <w:start w:val="4"/>
      <w:numFmt w:val="bullet"/>
      <w:lvlText w:val=""/>
      <w:lvlJc w:val="left"/>
      <w:pPr>
        <w:ind w:left="720" w:hanging="360"/>
      </w:pPr>
      <w:rPr>
        <w:rFonts w:ascii="Symbol" w:eastAsiaTheme="minorHAnsi"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C527C3D"/>
    <w:multiLevelType w:val="hybridMultilevel"/>
    <w:tmpl w:val="BEA087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503AC6"/>
    <w:multiLevelType w:val="hybridMultilevel"/>
    <w:tmpl w:val="74A664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41B62A07"/>
    <w:multiLevelType w:val="hybridMultilevel"/>
    <w:tmpl w:val="0C928AF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7CF0A99"/>
    <w:multiLevelType w:val="hybridMultilevel"/>
    <w:tmpl w:val="16EA5F20"/>
    <w:lvl w:ilvl="0" w:tplc="54548B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1C3EE8"/>
    <w:multiLevelType w:val="hybridMultilevel"/>
    <w:tmpl w:val="09566F50"/>
    <w:lvl w:ilvl="0" w:tplc="66C4C5E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A34E0F"/>
    <w:multiLevelType w:val="hybridMultilevel"/>
    <w:tmpl w:val="FBD60E3A"/>
    <w:lvl w:ilvl="0" w:tplc="9E08236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1E49D1"/>
    <w:multiLevelType w:val="hybridMultilevel"/>
    <w:tmpl w:val="E6BA1110"/>
    <w:lvl w:ilvl="0" w:tplc="B1B896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42262C"/>
    <w:multiLevelType w:val="hybridMultilevel"/>
    <w:tmpl w:val="606A44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A27ACD"/>
    <w:multiLevelType w:val="hybridMultilevel"/>
    <w:tmpl w:val="98383A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377253">
    <w:abstractNumId w:val="11"/>
  </w:num>
  <w:num w:numId="2" w16cid:durableId="1111630252">
    <w:abstractNumId w:val="14"/>
  </w:num>
  <w:num w:numId="3" w16cid:durableId="760179261">
    <w:abstractNumId w:val="13"/>
  </w:num>
  <w:num w:numId="4" w16cid:durableId="1722515393">
    <w:abstractNumId w:val="0"/>
  </w:num>
  <w:num w:numId="5" w16cid:durableId="1926304765">
    <w:abstractNumId w:val="6"/>
  </w:num>
  <w:num w:numId="6" w16cid:durableId="1625191347">
    <w:abstractNumId w:val="5"/>
  </w:num>
  <w:num w:numId="7" w16cid:durableId="1625890577">
    <w:abstractNumId w:val="3"/>
  </w:num>
  <w:num w:numId="8" w16cid:durableId="791630588">
    <w:abstractNumId w:val="1"/>
  </w:num>
  <w:num w:numId="9" w16cid:durableId="772163818">
    <w:abstractNumId w:val="4"/>
  </w:num>
  <w:num w:numId="10" w16cid:durableId="1292402558">
    <w:abstractNumId w:val="7"/>
  </w:num>
  <w:num w:numId="11" w16cid:durableId="1458139878">
    <w:abstractNumId w:val="8"/>
  </w:num>
  <w:num w:numId="12" w16cid:durableId="2044135958">
    <w:abstractNumId w:val="9"/>
  </w:num>
  <w:num w:numId="13" w16cid:durableId="1368917443">
    <w:abstractNumId w:val="10"/>
  </w:num>
  <w:num w:numId="14" w16cid:durableId="1128623660">
    <w:abstractNumId w:val="12"/>
  </w:num>
  <w:num w:numId="15" w16cid:durableId="236474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098"/>
    <w:rsid w:val="00023218"/>
    <w:rsid w:val="0005369D"/>
    <w:rsid w:val="00064CC7"/>
    <w:rsid w:val="00066893"/>
    <w:rsid w:val="0007263E"/>
    <w:rsid w:val="00076FA0"/>
    <w:rsid w:val="00085C2F"/>
    <w:rsid w:val="000B28E4"/>
    <w:rsid w:val="000B2AB7"/>
    <w:rsid w:val="000B6491"/>
    <w:rsid w:val="000C5FC4"/>
    <w:rsid w:val="000C65FC"/>
    <w:rsid w:val="000D1462"/>
    <w:rsid w:val="000D3EDE"/>
    <w:rsid w:val="000D4C1A"/>
    <w:rsid w:val="000F1703"/>
    <w:rsid w:val="000F2FB8"/>
    <w:rsid w:val="00103CC8"/>
    <w:rsid w:val="00114DCD"/>
    <w:rsid w:val="00127170"/>
    <w:rsid w:val="00155085"/>
    <w:rsid w:val="00163B0B"/>
    <w:rsid w:val="00165F20"/>
    <w:rsid w:val="00185058"/>
    <w:rsid w:val="00191F9C"/>
    <w:rsid w:val="001B1D9F"/>
    <w:rsid w:val="001B658B"/>
    <w:rsid w:val="001B79F2"/>
    <w:rsid w:val="001D4E4F"/>
    <w:rsid w:val="001D7352"/>
    <w:rsid w:val="001D7A37"/>
    <w:rsid w:val="001E57A1"/>
    <w:rsid w:val="001E6886"/>
    <w:rsid w:val="001E6C3A"/>
    <w:rsid w:val="0023038C"/>
    <w:rsid w:val="0023169C"/>
    <w:rsid w:val="00267E9D"/>
    <w:rsid w:val="00297558"/>
    <w:rsid w:val="002A21B0"/>
    <w:rsid w:val="002B1D6F"/>
    <w:rsid w:val="002C474E"/>
    <w:rsid w:val="002C54C0"/>
    <w:rsid w:val="002E504D"/>
    <w:rsid w:val="002E62CF"/>
    <w:rsid w:val="002E78EA"/>
    <w:rsid w:val="002F7CEF"/>
    <w:rsid w:val="003409FD"/>
    <w:rsid w:val="00340A61"/>
    <w:rsid w:val="00340B82"/>
    <w:rsid w:val="00357039"/>
    <w:rsid w:val="003614C5"/>
    <w:rsid w:val="00361D92"/>
    <w:rsid w:val="00376779"/>
    <w:rsid w:val="00377542"/>
    <w:rsid w:val="00387D4A"/>
    <w:rsid w:val="00396390"/>
    <w:rsid w:val="003B4AC9"/>
    <w:rsid w:val="003B6871"/>
    <w:rsid w:val="003C1E61"/>
    <w:rsid w:val="003C3691"/>
    <w:rsid w:val="003D0CD5"/>
    <w:rsid w:val="003E2DB6"/>
    <w:rsid w:val="003E352B"/>
    <w:rsid w:val="003E4797"/>
    <w:rsid w:val="003F1466"/>
    <w:rsid w:val="004043E8"/>
    <w:rsid w:val="00405026"/>
    <w:rsid w:val="00413A00"/>
    <w:rsid w:val="0043167F"/>
    <w:rsid w:val="00454F94"/>
    <w:rsid w:val="004555AE"/>
    <w:rsid w:val="004A64C7"/>
    <w:rsid w:val="004B53FF"/>
    <w:rsid w:val="004C2E45"/>
    <w:rsid w:val="004D3C79"/>
    <w:rsid w:val="004D558B"/>
    <w:rsid w:val="004D610A"/>
    <w:rsid w:val="004D740A"/>
    <w:rsid w:val="00505535"/>
    <w:rsid w:val="00514797"/>
    <w:rsid w:val="00515A7F"/>
    <w:rsid w:val="00524492"/>
    <w:rsid w:val="00531990"/>
    <w:rsid w:val="005333BE"/>
    <w:rsid w:val="00533ED1"/>
    <w:rsid w:val="00536814"/>
    <w:rsid w:val="00571A2E"/>
    <w:rsid w:val="005742BA"/>
    <w:rsid w:val="00575E16"/>
    <w:rsid w:val="0058186F"/>
    <w:rsid w:val="00595520"/>
    <w:rsid w:val="005967A3"/>
    <w:rsid w:val="005E6A8B"/>
    <w:rsid w:val="005F0938"/>
    <w:rsid w:val="00601098"/>
    <w:rsid w:val="00612AC6"/>
    <w:rsid w:val="00615C6D"/>
    <w:rsid w:val="006236C2"/>
    <w:rsid w:val="00663360"/>
    <w:rsid w:val="006819E5"/>
    <w:rsid w:val="00682359"/>
    <w:rsid w:val="006832CA"/>
    <w:rsid w:val="00683C31"/>
    <w:rsid w:val="006840FB"/>
    <w:rsid w:val="006A1D77"/>
    <w:rsid w:val="006B1786"/>
    <w:rsid w:val="006C1B1E"/>
    <w:rsid w:val="006E3EFD"/>
    <w:rsid w:val="006F6487"/>
    <w:rsid w:val="0077189E"/>
    <w:rsid w:val="00786908"/>
    <w:rsid w:val="00790759"/>
    <w:rsid w:val="007917A7"/>
    <w:rsid w:val="007950A4"/>
    <w:rsid w:val="007B79A7"/>
    <w:rsid w:val="007C02C6"/>
    <w:rsid w:val="007C10AB"/>
    <w:rsid w:val="0081473A"/>
    <w:rsid w:val="0083531F"/>
    <w:rsid w:val="00835667"/>
    <w:rsid w:val="00836612"/>
    <w:rsid w:val="00851EE9"/>
    <w:rsid w:val="00861349"/>
    <w:rsid w:val="00880323"/>
    <w:rsid w:val="00883BB2"/>
    <w:rsid w:val="00894CA8"/>
    <w:rsid w:val="008A1DAD"/>
    <w:rsid w:val="008A2D1A"/>
    <w:rsid w:val="008C4065"/>
    <w:rsid w:val="008D3D87"/>
    <w:rsid w:val="008E2E54"/>
    <w:rsid w:val="008E7841"/>
    <w:rsid w:val="00900790"/>
    <w:rsid w:val="0090200E"/>
    <w:rsid w:val="00916485"/>
    <w:rsid w:val="00924211"/>
    <w:rsid w:val="00934CDE"/>
    <w:rsid w:val="0095236C"/>
    <w:rsid w:val="00956FC4"/>
    <w:rsid w:val="00957B59"/>
    <w:rsid w:val="009624D2"/>
    <w:rsid w:val="0098060A"/>
    <w:rsid w:val="0098460B"/>
    <w:rsid w:val="00991801"/>
    <w:rsid w:val="009A0C79"/>
    <w:rsid w:val="009B0343"/>
    <w:rsid w:val="009C38D7"/>
    <w:rsid w:val="009D3D56"/>
    <w:rsid w:val="009F298E"/>
    <w:rsid w:val="00A02636"/>
    <w:rsid w:val="00A154E4"/>
    <w:rsid w:val="00A55CCC"/>
    <w:rsid w:val="00A832DE"/>
    <w:rsid w:val="00A83452"/>
    <w:rsid w:val="00A86F6C"/>
    <w:rsid w:val="00AB1A09"/>
    <w:rsid w:val="00AD5F4C"/>
    <w:rsid w:val="00AF4B50"/>
    <w:rsid w:val="00B10891"/>
    <w:rsid w:val="00B51118"/>
    <w:rsid w:val="00B6256D"/>
    <w:rsid w:val="00B63E1E"/>
    <w:rsid w:val="00BA4414"/>
    <w:rsid w:val="00BB58CD"/>
    <w:rsid w:val="00BC40F5"/>
    <w:rsid w:val="00BC465A"/>
    <w:rsid w:val="00BD6389"/>
    <w:rsid w:val="00BF0206"/>
    <w:rsid w:val="00C069E7"/>
    <w:rsid w:val="00C20A3C"/>
    <w:rsid w:val="00C56BC4"/>
    <w:rsid w:val="00C675FD"/>
    <w:rsid w:val="00C75648"/>
    <w:rsid w:val="00C77F48"/>
    <w:rsid w:val="00CD490B"/>
    <w:rsid w:val="00CF24CB"/>
    <w:rsid w:val="00CF4200"/>
    <w:rsid w:val="00CF6C60"/>
    <w:rsid w:val="00D13F17"/>
    <w:rsid w:val="00D5572A"/>
    <w:rsid w:val="00D579D7"/>
    <w:rsid w:val="00D7390E"/>
    <w:rsid w:val="00D809D6"/>
    <w:rsid w:val="00D82C56"/>
    <w:rsid w:val="00D93283"/>
    <w:rsid w:val="00D95A72"/>
    <w:rsid w:val="00DA18FB"/>
    <w:rsid w:val="00DB5C81"/>
    <w:rsid w:val="00DC1DF4"/>
    <w:rsid w:val="00DC43A8"/>
    <w:rsid w:val="00E04FEE"/>
    <w:rsid w:val="00E15453"/>
    <w:rsid w:val="00E17E99"/>
    <w:rsid w:val="00E2464C"/>
    <w:rsid w:val="00E31971"/>
    <w:rsid w:val="00E33F62"/>
    <w:rsid w:val="00E4447D"/>
    <w:rsid w:val="00E533A2"/>
    <w:rsid w:val="00E613BD"/>
    <w:rsid w:val="00E731C7"/>
    <w:rsid w:val="00E972DB"/>
    <w:rsid w:val="00EB1218"/>
    <w:rsid w:val="00EC514E"/>
    <w:rsid w:val="00EE35BC"/>
    <w:rsid w:val="00EE5462"/>
    <w:rsid w:val="00EF6389"/>
    <w:rsid w:val="00F03904"/>
    <w:rsid w:val="00F1228A"/>
    <w:rsid w:val="00F23DA0"/>
    <w:rsid w:val="00F74621"/>
    <w:rsid w:val="00F97C81"/>
    <w:rsid w:val="00FA050A"/>
    <w:rsid w:val="00FC0998"/>
    <w:rsid w:val="00FC4E36"/>
    <w:rsid w:val="00FF6E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B989F"/>
  <w15:chartTrackingRefBased/>
  <w15:docId w15:val="{BAA33C35-2B3A-3D44-93BA-4B1551B86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098"/>
    <w:pPr>
      <w:ind w:left="720"/>
      <w:contextualSpacing/>
    </w:pPr>
  </w:style>
  <w:style w:type="character" w:styleId="Hyperlink">
    <w:name w:val="Hyperlink"/>
    <w:basedOn w:val="DefaultParagraphFont"/>
    <w:uiPriority w:val="99"/>
    <w:unhideWhenUsed/>
    <w:rsid w:val="00991801"/>
    <w:rPr>
      <w:color w:val="0563C1" w:themeColor="hyperlink"/>
      <w:u w:val="single"/>
    </w:rPr>
  </w:style>
  <w:style w:type="table" w:styleId="TableGrid">
    <w:name w:val="Table Grid"/>
    <w:basedOn w:val="TableNormal"/>
    <w:uiPriority w:val="39"/>
    <w:rsid w:val="00B5111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68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886"/>
    <w:rPr>
      <w:rFonts w:ascii="Segoe UI" w:hAnsi="Segoe UI" w:cs="Segoe UI"/>
      <w:sz w:val="18"/>
      <w:szCs w:val="18"/>
    </w:rPr>
  </w:style>
  <w:style w:type="paragraph" w:styleId="Footer">
    <w:name w:val="footer"/>
    <w:basedOn w:val="Normal"/>
    <w:link w:val="FooterChar"/>
    <w:uiPriority w:val="99"/>
    <w:unhideWhenUsed/>
    <w:rsid w:val="00AD5F4C"/>
    <w:pPr>
      <w:tabs>
        <w:tab w:val="center" w:pos="4513"/>
        <w:tab w:val="right" w:pos="9026"/>
      </w:tabs>
    </w:pPr>
  </w:style>
  <w:style w:type="character" w:customStyle="1" w:styleId="FooterChar">
    <w:name w:val="Footer Char"/>
    <w:basedOn w:val="DefaultParagraphFont"/>
    <w:link w:val="Footer"/>
    <w:uiPriority w:val="99"/>
    <w:rsid w:val="00AD5F4C"/>
  </w:style>
  <w:style w:type="character" w:styleId="PageNumber">
    <w:name w:val="page number"/>
    <w:basedOn w:val="DefaultParagraphFont"/>
    <w:uiPriority w:val="99"/>
    <w:semiHidden/>
    <w:unhideWhenUsed/>
    <w:rsid w:val="00AD5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29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5</Pages>
  <Words>1370</Words>
  <Characters>7401</Characters>
  <Application>Microsoft Office Word</Application>
  <DocSecurity>0</DocSecurity>
  <Lines>352</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Kate Prickett</cp:lastModifiedBy>
  <cp:revision>47</cp:revision>
  <cp:lastPrinted>2021-10-11T21:46:00Z</cp:lastPrinted>
  <dcterms:created xsi:type="dcterms:W3CDTF">2021-10-10T22:16:00Z</dcterms:created>
  <dcterms:modified xsi:type="dcterms:W3CDTF">2022-12-06T01:41:00Z</dcterms:modified>
</cp:coreProperties>
</file>