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28" w:rsidRDefault="00703428" w:rsidP="00703428">
      <w:pPr>
        <w:spacing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</w:pPr>
      <w:bookmarkStart w:id="0" w:name="_Toc11688997"/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:rsidR="00703428" w:rsidRDefault="00703428" w:rsidP="00703428">
      <w:pPr>
        <w:pStyle w:val="a4"/>
      </w:pPr>
      <w:bookmarkStart w:id="1" w:name="_GoBack"/>
      <w:bookmarkEnd w:id="1"/>
    </w:p>
    <w:p w:rsidR="00703428" w:rsidRPr="00FA028C" w:rsidRDefault="00703428" w:rsidP="00703428">
      <w:pPr>
        <w:pStyle w:val="a4"/>
      </w:pPr>
      <w:r w:rsidRPr="00FA028C">
        <w:t>Список литературы</w:t>
      </w:r>
      <w:bookmarkEnd w:id="0"/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A028C">
        <w:rPr>
          <w:rFonts w:ascii="Times New Roman" w:hAnsi="Times New Roman" w:cs="Times New Roman"/>
          <w:sz w:val="28"/>
          <w:szCs w:val="28"/>
          <w:lang w:val="en-US"/>
        </w:rPr>
        <w:t xml:space="preserve">Dictionary of Computing. Second Edition.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Oxford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>, 1986.</w:t>
      </w:r>
    </w:p>
    <w:p w:rsidR="00703428" w:rsidRPr="004B1359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E8F">
        <w:rPr>
          <w:rFonts w:ascii="Times New Roman" w:hAnsi="Times New Roman" w:cs="Times New Roman"/>
          <w:sz w:val="28"/>
          <w:szCs w:val="28"/>
          <w:lang w:val="en-US"/>
        </w:rPr>
        <w:t xml:space="preserve">Knowles, Malcolm Shepherd, The adult learner : the definitive classic in adult education and human resource development / Malcolm S. Knowles, Elwood F. Holton III, and Richard A. Swanson.– </w:t>
      </w:r>
      <w:r w:rsidRPr="004B1359">
        <w:rPr>
          <w:rFonts w:ascii="Times New Roman" w:hAnsi="Times New Roman" w:cs="Times New Roman"/>
          <w:sz w:val="28"/>
          <w:szCs w:val="28"/>
          <w:lang w:val="en-US"/>
        </w:rPr>
        <w:t>6th ed.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028C">
        <w:rPr>
          <w:rFonts w:ascii="Times New Roman" w:hAnsi="Times New Roman" w:cs="Times New Roman"/>
          <w:sz w:val="28"/>
          <w:szCs w:val="28"/>
          <w:lang w:val="en-US"/>
        </w:rPr>
        <w:t xml:space="preserve">Nakashima H., </w:t>
      </w:r>
      <w:proofErr w:type="spellStart"/>
      <w:r w:rsidRPr="00FA028C">
        <w:rPr>
          <w:rFonts w:ascii="Times New Roman" w:hAnsi="Times New Roman" w:cs="Times New Roman"/>
          <w:sz w:val="28"/>
          <w:szCs w:val="28"/>
          <w:lang w:val="en-US"/>
        </w:rPr>
        <w:t>Aghajan</w:t>
      </w:r>
      <w:proofErr w:type="spellEnd"/>
      <w:r w:rsidRPr="00FA028C">
        <w:rPr>
          <w:rFonts w:ascii="Times New Roman" w:hAnsi="Times New Roman" w:cs="Times New Roman"/>
          <w:sz w:val="28"/>
          <w:szCs w:val="28"/>
          <w:lang w:val="en-US"/>
        </w:rPr>
        <w:t xml:space="preserve"> H., Augusto J. C. Handbook of Ambient Intelligence and Smart Environments. New York: Springer, 2010 – P. 4.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Брановский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 Ю.С., Шапошникова Т.Д. Информационные инновационные технологии в профессиональном образовании. Учебное пособие. Краснодар, Изд.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>, 2001.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A028C">
        <w:rPr>
          <w:rFonts w:ascii="Times New Roman" w:hAnsi="Times New Roman" w:cs="Times New Roman"/>
          <w:sz w:val="28"/>
          <w:szCs w:val="28"/>
        </w:rPr>
        <w:t>Днепровская Н.В., Янковская Е.А., Шевцова И.В. Понятийные основы концепции смарт-образования // Открытое образование. 2015. №6. С. 43-51.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A028C">
        <w:rPr>
          <w:rFonts w:ascii="Times New Roman" w:hAnsi="Times New Roman" w:cs="Times New Roman"/>
          <w:sz w:val="28"/>
          <w:szCs w:val="28"/>
        </w:rPr>
        <w:t xml:space="preserve">И.А.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Мизин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, И.И. Синицын, Б.Г. Доступов, В.Н. Захаров, А.Н. Красавин/ Под ред. И.А.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Мизина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>. – М.: ИПИ АН СССР, 1991. – 12 с.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A028C">
        <w:rPr>
          <w:rFonts w:ascii="Times New Roman" w:hAnsi="Times New Roman" w:cs="Times New Roman"/>
          <w:sz w:val="28"/>
          <w:szCs w:val="28"/>
        </w:rPr>
        <w:t xml:space="preserve">Информационные и коммуникационные технологии в образовании: монография /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Под.редакцией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Бадарча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Дендева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 – М. : ИИТО ЮНЕСКО, 2013. – 320 стр.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A028C">
        <w:rPr>
          <w:rFonts w:ascii="Times New Roman" w:hAnsi="Times New Roman" w:cs="Times New Roman"/>
          <w:sz w:val="28"/>
          <w:szCs w:val="28"/>
        </w:rPr>
        <w:t xml:space="preserve">Математический энциклопедический словарь. Гл. ред. Прохоров Ю.В.-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М.:Сов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. энциклопедия, 1988. 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A028C">
        <w:rPr>
          <w:rFonts w:ascii="Times New Roman" w:hAnsi="Times New Roman" w:cs="Times New Roman"/>
          <w:sz w:val="28"/>
          <w:szCs w:val="28"/>
        </w:rPr>
        <w:t>Махотин Д.А. SMART в образовании: новый подход или влияние технологий?  </w:t>
      </w:r>
      <w:hyperlink r:id="rId6" w:history="1">
        <w:r w:rsidRPr="00FA028C">
          <w:rPr>
            <w:rFonts w:ascii="Times New Roman" w:hAnsi="Times New Roman" w:cs="Times New Roman"/>
            <w:sz w:val="28"/>
            <w:szCs w:val="28"/>
          </w:rPr>
          <w:t>«Интерактивное образование». 2019. №5.С. 13-15.</w:t>
        </w:r>
      </w:hyperlink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Минькович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 Татьяна Владимировна Информационные технологии: понятийно-терминологический аспект // ОТО. 2012. №2. URL: https://cyberleninka.ru/article/n/informatsionnye-tehnologii-ponyatiyno-terminologicheskiy-aspekt (дата обращения: 16.01.2019).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A028C">
        <w:rPr>
          <w:rFonts w:ascii="Times New Roman" w:hAnsi="Times New Roman" w:cs="Times New Roman"/>
          <w:sz w:val="28"/>
          <w:szCs w:val="28"/>
        </w:rPr>
        <w:t>Педагогический энциклопедический словарь / гл. ред. Б.М. Бим-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Бад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. – М. : Большая рос.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энцикл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>., 2002. – 528 с. : ил.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028C">
        <w:rPr>
          <w:rFonts w:ascii="Times New Roman" w:hAnsi="Times New Roman" w:cs="Times New Roman"/>
          <w:sz w:val="28"/>
          <w:szCs w:val="28"/>
        </w:rPr>
        <w:lastRenderedPageBreak/>
        <w:t>Поппель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 Г. А.,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Голдстайн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 Б. Информационная технология: миллионные прибыли. М., 1990. С. 39.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A028C">
          <w:rPr>
            <w:rFonts w:ascii="Times New Roman" w:hAnsi="Times New Roman" w:cs="Times New Roman"/>
            <w:sz w:val="28"/>
            <w:szCs w:val="28"/>
          </w:rPr>
          <w:t>Разумов В.И.</w:t>
        </w:r>
      </w:hyperlink>
      <w:r w:rsidRPr="00FA028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>
        <w:fldChar w:fldCharType="begin"/>
      </w:r>
      <w:r>
        <w:instrText xml:space="preserve"> HYPERLINK "https://elibrary.ru/author_items.asp?refid=593984159&amp;fam=%D0%A1%D0%B8%D0%B7%D0%B8%D0%BA%D0%BE%D0%B2&amp;init=%D0%92+%D0%9F" </w:instrText>
      </w:r>
      <w:r>
        <w:fldChar w:fldCharType="separate"/>
      </w:r>
      <w:r w:rsidRPr="00FA028C">
        <w:rPr>
          <w:rFonts w:ascii="Times New Roman" w:hAnsi="Times New Roman" w:cs="Times New Roman"/>
          <w:sz w:val="28"/>
          <w:szCs w:val="28"/>
        </w:rPr>
        <w:t>Сизиков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 В.П.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A028C">
        <w:rPr>
          <w:rFonts w:ascii="Times New Roman" w:hAnsi="Times New Roman" w:cs="Times New Roman"/>
          <w:sz w:val="28"/>
          <w:szCs w:val="28"/>
        </w:rPr>
        <w:t> Новые интеллектуальные технологии в обучении//</w:t>
      </w:r>
      <w:hyperlink r:id="rId8" w:tooltip="Философия образования" w:history="1">
        <w:r w:rsidRPr="00FA028C">
          <w:rPr>
            <w:rFonts w:ascii="Times New Roman" w:hAnsi="Times New Roman" w:cs="Times New Roman"/>
            <w:sz w:val="28"/>
            <w:szCs w:val="28"/>
          </w:rPr>
          <w:t>Философия образования</w:t>
        </w:r>
      </w:hyperlink>
      <w:r w:rsidRPr="00FA028C">
        <w:rPr>
          <w:rFonts w:ascii="Times New Roman" w:hAnsi="Times New Roman" w:cs="Times New Roman"/>
          <w:sz w:val="28"/>
          <w:szCs w:val="28"/>
        </w:rPr>
        <w:t>. 2015. № 5 (62). С. 11-25.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A028C">
        <w:rPr>
          <w:rFonts w:ascii="Times New Roman" w:hAnsi="Times New Roman" w:cs="Times New Roman"/>
          <w:sz w:val="28"/>
          <w:szCs w:val="28"/>
        </w:rPr>
        <w:t xml:space="preserve">Роберт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Ирэна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Веньяминовна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 xml:space="preserve"> Развитие информатизации образования на основе цифровых технологий: интеллектуализация процесса обучения, возможные негативные последствия // Наука о человеке: гуманитарные исследования. 2017. №4 (30). URL: https://cyberleninka.ru/article/n/razvitie-informatizatsii-obrazovaniya-na-osnove-tsifrovyh-tehnologiy-intellektualizatsiya-protsessa-obucheniya-vozmozhnye (дата обращения: 17.03.2019). 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A028C">
        <w:rPr>
          <w:rFonts w:ascii="Times New Roman" w:hAnsi="Times New Roman" w:cs="Times New Roman"/>
          <w:sz w:val="28"/>
          <w:szCs w:val="28"/>
        </w:rPr>
        <w:t>Терминологический словарь библиотекаря по социально-экономической тематике. — С.-Петербург: Российская национальная библиотека. 2011.</w:t>
      </w:r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A028C">
          <w:rPr>
            <w:rFonts w:ascii="Times New Roman" w:hAnsi="Times New Roman" w:cs="Times New Roman"/>
            <w:sz w:val="28"/>
            <w:szCs w:val="28"/>
          </w:rPr>
          <w:t xml:space="preserve">Федеральный закон от 27.07.2006 </w:t>
        </w:r>
        <w:r w:rsidRPr="00FA028C">
          <w:rPr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FA028C">
          <w:rPr>
            <w:rFonts w:ascii="Times New Roman" w:hAnsi="Times New Roman" w:cs="Times New Roman"/>
            <w:sz w:val="28"/>
            <w:szCs w:val="28"/>
          </w:rPr>
          <w:t xml:space="preserve"> 149-ФЗ (ред. от 18.03.2019) "Об информации, информационных технологиях и о защите информации"</w:t>
        </w:r>
      </w:hyperlink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A028C">
          <w:rPr>
            <w:rFonts w:ascii="Times New Roman" w:hAnsi="Times New Roman" w:cs="Times New Roman"/>
            <w:sz w:val="28"/>
            <w:szCs w:val="28"/>
          </w:rPr>
          <w:t>Федеральный закон от 29.12.2012 N 273-ФЗ (ред. от 01.05.2019) "Об образовании в Российской Федерации"</w:t>
        </w:r>
      </w:hyperlink>
    </w:p>
    <w:p w:rsidR="00703428" w:rsidRPr="00FA028C" w:rsidRDefault="00703428" w:rsidP="0070342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A028C">
        <w:rPr>
          <w:rFonts w:ascii="Times New Roman" w:hAnsi="Times New Roman" w:cs="Times New Roman"/>
          <w:sz w:val="28"/>
          <w:szCs w:val="28"/>
        </w:rPr>
        <w:t xml:space="preserve">ЮНЕСКО. Информационная грамотность. Доклад 2004-2005/ под ред. Элизабет </w:t>
      </w:r>
      <w:proofErr w:type="spellStart"/>
      <w:r w:rsidRPr="00FA028C">
        <w:rPr>
          <w:rFonts w:ascii="Times New Roman" w:hAnsi="Times New Roman" w:cs="Times New Roman"/>
          <w:sz w:val="28"/>
          <w:szCs w:val="28"/>
        </w:rPr>
        <w:t>Лонгворте</w:t>
      </w:r>
      <w:proofErr w:type="spellEnd"/>
      <w:r w:rsidRPr="00FA028C">
        <w:rPr>
          <w:rFonts w:ascii="Times New Roman" w:hAnsi="Times New Roman" w:cs="Times New Roman"/>
          <w:sz w:val="28"/>
          <w:szCs w:val="28"/>
        </w:rPr>
        <w:t>. Париж, 2006.</w:t>
      </w:r>
    </w:p>
    <w:p w:rsidR="00EE0984" w:rsidRDefault="00EE0984"/>
    <w:sectPr w:rsidR="00EE0984" w:rsidSect="0004193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95457"/>
    <w:multiLevelType w:val="hybridMultilevel"/>
    <w:tmpl w:val="5A303E2C"/>
    <w:lvl w:ilvl="0" w:tplc="72965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28"/>
    <w:rsid w:val="00703428"/>
    <w:rsid w:val="00E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contents.asp?titleid=922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library.ru/author_items.asp?refid=593984159&amp;fam=%D0%A0%D0%B0%D0%B7%D1%83%D0%BC%D0%BE%D0%B2&amp;init=%D0%92+%D0%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activ.su/wp-content/uploads/2019/01/IO_6-interactive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document/cons_doc_LAW_1401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6179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2019-06-20T12:06:00Z</dcterms:created>
  <dcterms:modified xsi:type="dcterms:W3CDTF">2019-06-20T12:08:00Z</dcterms:modified>
</cp:coreProperties>
</file>