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758DA" w:rsidRPr="00530134" w:rsidRDefault="001758DA" w:rsidP="001758DA">
      <w:pPr>
        <w:rPr>
          <w:rFonts w:ascii="Times New Roman" w:hAnsi="Times New Roman" w:cs="Times New Roman"/>
          <w:b/>
          <w:sz w:val="24"/>
          <w:szCs w:val="24"/>
        </w:rPr>
      </w:pPr>
      <w:r w:rsidRPr="00530134">
        <w:rPr>
          <w:rFonts w:ascii="Times New Roman" w:hAnsi="Times New Roman" w:cs="Times New Roman"/>
          <w:b/>
          <w:sz w:val="24"/>
          <w:szCs w:val="24"/>
        </w:rPr>
        <w:t>Инвариантная самостоятельная работа (ИСР)</w:t>
      </w:r>
    </w:p>
    <w:p w:rsidR="001758DA" w:rsidRPr="00530134" w:rsidRDefault="001758DA" w:rsidP="001758DA">
      <w:pPr>
        <w:rPr>
          <w:rFonts w:ascii="Times New Roman" w:hAnsi="Times New Roman" w:cs="Times New Roman"/>
          <w:b/>
          <w:sz w:val="24"/>
          <w:szCs w:val="24"/>
        </w:rPr>
      </w:pPr>
      <w:r w:rsidRPr="00530134">
        <w:rPr>
          <w:rFonts w:ascii="Times New Roman" w:hAnsi="Times New Roman" w:cs="Times New Roman"/>
          <w:b/>
          <w:sz w:val="24"/>
          <w:szCs w:val="24"/>
        </w:rPr>
        <w:t xml:space="preserve">Развертывание дистанционного ресурса с помощью node.js-платформы </w:t>
      </w:r>
      <w:proofErr w:type="spellStart"/>
      <w:r w:rsidRPr="00530134">
        <w:rPr>
          <w:rFonts w:ascii="Times New Roman" w:hAnsi="Times New Roman" w:cs="Times New Roman"/>
          <w:b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b/>
          <w:sz w:val="24"/>
          <w:szCs w:val="24"/>
        </w:rPr>
        <w:t xml:space="preserve"> с использованием серверного </w:t>
      </w:r>
      <w:proofErr w:type="spellStart"/>
      <w:r w:rsidRPr="00530134">
        <w:rPr>
          <w:rFonts w:ascii="Times New Roman" w:hAnsi="Times New Roman" w:cs="Times New Roman"/>
          <w:b/>
          <w:sz w:val="24"/>
          <w:szCs w:val="24"/>
        </w:rPr>
        <w:t>шаблонизатора</w:t>
      </w:r>
      <w:proofErr w:type="spellEnd"/>
      <w:r w:rsidRPr="005301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30134">
        <w:rPr>
          <w:rFonts w:ascii="Times New Roman" w:hAnsi="Times New Roman" w:cs="Times New Roman"/>
          <w:b/>
          <w:sz w:val="24"/>
          <w:szCs w:val="24"/>
        </w:rPr>
        <w:t>Handlebars</w:t>
      </w:r>
      <w:proofErr w:type="spellEnd"/>
      <w:r w:rsidRPr="00530134">
        <w:rPr>
          <w:rFonts w:ascii="Times New Roman" w:hAnsi="Times New Roman" w:cs="Times New Roman"/>
          <w:b/>
          <w:sz w:val="24"/>
          <w:szCs w:val="24"/>
        </w:rPr>
        <w:t>. </w:t>
      </w:r>
    </w:p>
    <w:tbl>
      <w:tblPr>
        <w:tblStyle w:val="a4"/>
        <w:tblpPr w:leftFromText="180" w:rightFromText="180" w:vertAnchor="page" w:horzAnchor="margin" w:tblpY="2681"/>
        <w:tblW w:w="9108" w:type="dxa"/>
        <w:tblLook w:val="04A0" w:firstRow="1" w:lastRow="0" w:firstColumn="1" w:lastColumn="0" w:noHBand="0" w:noVBand="1"/>
      </w:tblPr>
      <w:tblGrid>
        <w:gridCol w:w="2689"/>
        <w:gridCol w:w="6419"/>
      </w:tblGrid>
      <w:tr w:rsidR="001758DA" w:rsidRPr="00530134" w:rsidTr="001758DA">
        <w:tc>
          <w:tcPr>
            <w:tcW w:w="9108" w:type="dxa"/>
            <w:gridSpan w:val="2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Ghost</w:t>
            </w:r>
            <w:proofErr w:type="spellEnd"/>
          </w:p>
        </w:tc>
      </w:tr>
      <w:tr w:rsidR="001758DA" w:rsidRPr="00530134" w:rsidTr="001758DA">
        <w:tc>
          <w:tcPr>
            <w:tcW w:w="9108" w:type="dxa"/>
            <w:gridSpan w:val="2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noProof/>
                <w:color w:val="0B0080"/>
                <w:sz w:val="24"/>
                <w:szCs w:val="24"/>
                <w:lang w:eastAsia="ru-RU"/>
              </w:rPr>
              <w:drawing>
                <wp:inline distT="0" distB="0" distL="0" distR="0" wp14:anchorId="5919C6C3" wp14:editId="4CEB0912">
                  <wp:extent cx="2098040" cy="675640"/>
                  <wp:effectExtent l="0" t="0" r="0" b="0"/>
                  <wp:docPr id="1" name="Рисунок 1" descr="Ghost blogging platform logo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host blogging platform logo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58DA" w:rsidRPr="00530134" w:rsidTr="001758DA">
        <w:trPr>
          <w:trHeight w:val="286"/>
        </w:trPr>
        <w:tc>
          <w:tcPr>
            <w:tcW w:w="2689" w:type="dxa"/>
            <w:hideMark/>
          </w:tcPr>
          <w:p w:rsidR="001758DA" w:rsidRPr="00530134" w:rsidRDefault="001758DA" w:rsidP="001758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134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134">
              <w:rPr>
                <w:rFonts w:ascii="Times New Roman" w:hAnsi="Times New Roman" w:cs="Times New Roman"/>
                <w:sz w:val="24"/>
                <w:szCs w:val="24"/>
              </w:rPr>
              <w:t>Система управления содержимым, блог-платформа</w:t>
            </w:r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Джон </w:t>
            </w:r>
            <w:proofErr w:type="spellStart"/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О'Нолан</w:t>
            </w:r>
            <w:proofErr w:type="spellEnd"/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, Ханна Вульф</w:t>
            </w:r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Разработчики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Ghost</w:t>
            </w:r>
            <w:proofErr w:type="spellEnd"/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Foundation</w:t>
            </w:r>
            <w:proofErr w:type="spellEnd"/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Написана на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JavaScript</w:t>
            </w:r>
            <w:proofErr w:type="spellEnd"/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Кроссплатформенное ПО</w:t>
            </w:r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Первый выпуск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14 октября 2013</w:t>
            </w:r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Последняя версия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1.21.3 (21 февраля 2018)</w:t>
            </w:r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Бета-версия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0.3.0 (Сентябрь, 2013)</w:t>
            </w:r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6419" w:type="dxa"/>
            <w:hideMark/>
          </w:tcPr>
          <w:p w:rsidR="001758DA" w:rsidRPr="00530134" w:rsidRDefault="001758DA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Активное</w:t>
            </w:r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7F4BD3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hyperlink r:id="rId7" w:tooltip="Лицензия на программное обеспечение" w:history="1">
              <w:r w:rsidR="001758DA" w:rsidRPr="00530134">
                <w:rPr>
                  <w:rFonts w:ascii="Times New Roman" w:eastAsia="Times New Roman" w:hAnsi="Times New Roman" w:cs="Times New Roman"/>
                  <w:b/>
                  <w:bCs/>
                  <w:color w:val="222222"/>
                  <w:sz w:val="24"/>
                  <w:szCs w:val="24"/>
                  <w:lang w:eastAsia="ru-RU"/>
                </w:rPr>
                <w:t>Лицензия</w:t>
              </w:r>
            </w:hyperlink>
          </w:p>
        </w:tc>
        <w:tc>
          <w:tcPr>
            <w:tcW w:w="6419" w:type="dxa"/>
            <w:hideMark/>
          </w:tcPr>
          <w:p w:rsidR="001758DA" w:rsidRPr="00530134" w:rsidRDefault="007F4BD3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8" w:tooltip="Лицензия MIT" w:history="1">
              <w:r w:rsidR="001758DA" w:rsidRPr="00530134">
                <w:rPr>
                  <w:rFonts w:ascii="Times New Roman" w:eastAsia="Times New Roman" w:hAnsi="Times New Roman" w:cs="Times New Roman"/>
                  <w:color w:val="222222"/>
                  <w:sz w:val="24"/>
                  <w:szCs w:val="24"/>
                  <w:lang w:eastAsia="ru-RU"/>
                </w:rPr>
                <w:t>MIT</w:t>
              </w:r>
            </w:hyperlink>
          </w:p>
        </w:tc>
      </w:tr>
      <w:tr w:rsidR="001758DA" w:rsidRPr="00530134" w:rsidTr="001758DA">
        <w:tc>
          <w:tcPr>
            <w:tcW w:w="2689" w:type="dxa"/>
            <w:hideMark/>
          </w:tcPr>
          <w:p w:rsidR="001758DA" w:rsidRPr="00530134" w:rsidRDefault="001758DA" w:rsidP="001758DA">
            <w:pPr>
              <w:spacing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530134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ru-RU"/>
              </w:rPr>
              <w:t>Сайт</w:t>
            </w:r>
          </w:p>
        </w:tc>
        <w:tc>
          <w:tcPr>
            <w:tcW w:w="6419" w:type="dxa"/>
            <w:hideMark/>
          </w:tcPr>
          <w:p w:rsidR="001758DA" w:rsidRPr="00530134" w:rsidRDefault="007F4BD3" w:rsidP="001758DA">
            <w:pPr>
              <w:spacing w:after="120" w:line="36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hyperlink r:id="rId9" w:history="1">
              <w:r w:rsidR="001758DA" w:rsidRPr="00530134">
                <w:rPr>
                  <w:rFonts w:ascii="Times New Roman" w:eastAsia="Times New Roman" w:hAnsi="Times New Roman" w:cs="Times New Roman"/>
                  <w:color w:val="222222"/>
                  <w:sz w:val="24"/>
                  <w:szCs w:val="24"/>
                  <w:lang w:eastAsia="ru-RU"/>
                </w:rPr>
                <w:t>ghost.org</w:t>
              </w:r>
            </w:hyperlink>
          </w:p>
        </w:tc>
      </w:tr>
    </w:tbl>
    <w:p w:rsidR="001758DA" w:rsidRPr="00530134" w:rsidRDefault="001758DA" w:rsidP="001758DA">
      <w:pPr>
        <w:rPr>
          <w:rFonts w:ascii="Times New Roman" w:hAnsi="Times New Roman" w:cs="Times New Roman"/>
          <w:sz w:val="24"/>
          <w:szCs w:val="24"/>
        </w:rPr>
      </w:pPr>
    </w:p>
    <w:p w:rsidR="001758DA" w:rsidRPr="00530134" w:rsidRDefault="001758DA" w:rsidP="001758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 - это бесплатная платформа для ведения блогов с открытым исходным кодом, написанная на 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 и распространяемая по лицензии </w:t>
      </w:r>
      <w:proofErr w:type="gramStart"/>
      <w:r w:rsidRPr="00530134">
        <w:rPr>
          <w:rFonts w:ascii="Times New Roman" w:hAnsi="Times New Roman" w:cs="Times New Roman"/>
          <w:sz w:val="24"/>
          <w:szCs w:val="24"/>
        </w:rPr>
        <w:t>MIT ,</w:t>
      </w:r>
      <w:proofErr w:type="gramEnd"/>
      <w:r w:rsidRPr="00530134">
        <w:rPr>
          <w:rFonts w:ascii="Times New Roman" w:hAnsi="Times New Roman" w:cs="Times New Roman"/>
          <w:sz w:val="24"/>
          <w:szCs w:val="24"/>
        </w:rPr>
        <w:t xml:space="preserve"> предназначенная для упрощения процесса онлайн-публикации для отдельных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блоггеров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, а также онлайн-публикаций.</w:t>
      </w:r>
    </w:p>
    <w:p w:rsidR="001758DA" w:rsidRPr="00530134" w:rsidRDefault="001758DA" w:rsidP="001758DA">
      <w:pPr>
        <w:rPr>
          <w:rFonts w:ascii="Times New Roman" w:hAnsi="Times New Roman" w:cs="Times New Roman"/>
          <w:sz w:val="24"/>
          <w:szCs w:val="24"/>
        </w:rPr>
      </w:pPr>
      <w:r w:rsidRPr="00530134">
        <w:rPr>
          <w:rFonts w:ascii="Times New Roman" w:hAnsi="Times New Roman" w:cs="Times New Roman"/>
          <w:sz w:val="24"/>
          <w:szCs w:val="24"/>
        </w:rPr>
        <w:t xml:space="preserve">Концепция платформы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была впервые опубликована в ноябре 2012 года в блоге основателя проекта Джона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О'Нолана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.</w:t>
      </w:r>
    </w:p>
    <w:p w:rsidR="001758DA" w:rsidRPr="00530134" w:rsidRDefault="001758DA" w:rsidP="001758DA">
      <w:pPr>
        <w:rPr>
          <w:rFonts w:ascii="Times New Roman" w:hAnsi="Times New Roman" w:cs="Times New Roman"/>
          <w:sz w:val="24"/>
          <w:szCs w:val="24"/>
        </w:rPr>
      </w:pPr>
      <w:r w:rsidRPr="00530134">
        <w:rPr>
          <w:rFonts w:ascii="Times New Roman" w:hAnsi="Times New Roman" w:cs="Times New Roman"/>
          <w:sz w:val="24"/>
          <w:szCs w:val="24"/>
        </w:rPr>
        <w:t xml:space="preserve">Первая общедоступная версия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, выпущенная в октябре 2013 года, была профинансирована успешной кампанией на 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, которая достигла своей первоначальной цели финансирования в 25 000 фунтов стерлингов за 11 часов, а затем собрала итоговую сумму в 196 362 фунтов стерлингов в течение 29-дневной кампании.</w:t>
      </w:r>
    </w:p>
    <w:p w:rsidR="001758DA" w:rsidRPr="00530134" w:rsidRDefault="001758DA" w:rsidP="00F1387F">
      <w:pPr>
        <w:rPr>
          <w:rFonts w:ascii="Times New Roman" w:hAnsi="Times New Roman" w:cs="Times New Roman"/>
          <w:sz w:val="24"/>
          <w:szCs w:val="24"/>
        </w:rPr>
      </w:pPr>
      <w:r w:rsidRPr="00530134">
        <w:rPr>
          <w:rFonts w:ascii="Times New Roman" w:hAnsi="Times New Roman" w:cs="Times New Roman"/>
          <w:sz w:val="24"/>
          <w:szCs w:val="24"/>
        </w:rPr>
        <w:t xml:space="preserve">Идея платформы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была впервые </w:t>
      </w:r>
      <w:r w:rsidR="00F1387F" w:rsidRPr="00530134">
        <w:rPr>
          <w:rFonts w:ascii="Times New Roman" w:hAnsi="Times New Roman" w:cs="Times New Roman"/>
          <w:sz w:val="24"/>
          <w:szCs w:val="24"/>
        </w:rPr>
        <w:t>о</w:t>
      </w:r>
      <w:r w:rsidRPr="00530134">
        <w:rPr>
          <w:rFonts w:ascii="Times New Roman" w:hAnsi="Times New Roman" w:cs="Times New Roman"/>
          <w:sz w:val="24"/>
          <w:szCs w:val="24"/>
        </w:rPr>
        <w:t>писана в начале ноября 2012 года в блоге основателя проекта </w:t>
      </w:r>
      <w:r w:rsidR="00F1387F" w:rsidRPr="00530134">
        <w:rPr>
          <w:rFonts w:ascii="Times New Roman" w:hAnsi="Times New Roman" w:cs="Times New Roman"/>
          <w:sz w:val="24"/>
          <w:szCs w:val="24"/>
        </w:rPr>
        <w:t xml:space="preserve">Джона </w:t>
      </w:r>
      <w:proofErr w:type="spellStart"/>
      <w:r w:rsidR="00F1387F" w:rsidRPr="00530134">
        <w:rPr>
          <w:rFonts w:ascii="Times New Roman" w:hAnsi="Times New Roman" w:cs="Times New Roman"/>
          <w:sz w:val="24"/>
          <w:szCs w:val="24"/>
        </w:rPr>
        <w:t>О'Нолана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 </w:t>
      </w:r>
      <w:r w:rsidR="00F1387F" w:rsidRPr="00530134">
        <w:rPr>
          <w:rFonts w:ascii="Times New Roman" w:hAnsi="Times New Roman" w:cs="Times New Roman"/>
          <w:sz w:val="24"/>
          <w:szCs w:val="24"/>
        </w:rPr>
        <w:t xml:space="preserve"> </w:t>
      </w:r>
      <w:r w:rsidRPr="00530134">
        <w:rPr>
          <w:rFonts w:ascii="Times New Roman" w:hAnsi="Times New Roman" w:cs="Times New Roman"/>
          <w:sz w:val="24"/>
          <w:szCs w:val="24"/>
        </w:rPr>
        <w:t>бывшего заместителя руководителя группы по пользовательскому интерфейсу 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fldChar w:fldCharType="begin"/>
      </w:r>
      <w:r w:rsidRPr="00530134">
        <w:rPr>
          <w:rFonts w:ascii="Times New Roman" w:hAnsi="Times New Roman" w:cs="Times New Roman"/>
          <w:sz w:val="24"/>
          <w:szCs w:val="24"/>
        </w:rPr>
        <w:instrText xml:space="preserve"> HYPERLINK "https://en.wikipedia.org/wiki/WordPress" \o "WordPress" </w:instrText>
      </w:r>
      <w:r w:rsidRPr="00530134">
        <w:rPr>
          <w:rFonts w:ascii="Times New Roman" w:hAnsi="Times New Roman" w:cs="Times New Roman"/>
          <w:sz w:val="24"/>
          <w:szCs w:val="24"/>
        </w:rPr>
        <w:fldChar w:fldCharType="separate"/>
      </w:r>
      <w:r w:rsidRPr="00530134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fldChar w:fldCharType="end"/>
      </w:r>
      <w:r w:rsidRPr="00530134">
        <w:rPr>
          <w:rFonts w:ascii="Times New Roman" w:hAnsi="Times New Roman" w:cs="Times New Roman"/>
          <w:sz w:val="24"/>
          <w:szCs w:val="24"/>
        </w:rPr>
        <w:t xml:space="preserve">,  после </w:t>
      </w:r>
      <w:r w:rsidR="00F1387F" w:rsidRPr="00530134">
        <w:rPr>
          <w:rFonts w:ascii="Times New Roman" w:hAnsi="Times New Roman" w:cs="Times New Roman"/>
          <w:sz w:val="24"/>
          <w:szCs w:val="24"/>
        </w:rPr>
        <w:t>неудачи</w:t>
      </w:r>
      <w:r w:rsidRPr="00530134">
        <w:rPr>
          <w:rFonts w:ascii="Times New Roman" w:hAnsi="Times New Roman" w:cs="Times New Roman"/>
          <w:sz w:val="24"/>
          <w:szCs w:val="24"/>
        </w:rPr>
        <w:t xml:space="preserve"> в связи с</w:t>
      </w:r>
      <w:r w:rsidR="00F1387F" w:rsidRPr="00530134">
        <w:rPr>
          <w:rFonts w:ascii="Times New Roman" w:hAnsi="Times New Roman" w:cs="Times New Roman"/>
          <w:sz w:val="24"/>
          <w:szCs w:val="24"/>
        </w:rPr>
        <w:t>о</w:t>
      </w:r>
      <w:r w:rsidRPr="00530134">
        <w:rPr>
          <w:rFonts w:ascii="Times New Roman" w:hAnsi="Times New Roman" w:cs="Times New Roman"/>
          <w:sz w:val="24"/>
          <w:szCs w:val="24"/>
        </w:rPr>
        <w:t xml:space="preserve"> сложность</w:t>
      </w:r>
      <w:r w:rsidR="00F1387F" w:rsidRPr="00530134">
        <w:rPr>
          <w:rFonts w:ascii="Times New Roman" w:hAnsi="Times New Roman" w:cs="Times New Roman"/>
          <w:sz w:val="24"/>
          <w:szCs w:val="24"/>
        </w:rPr>
        <w:t>ю</w:t>
      </w:r>
      <w:r w:rsidRPr="00530134">
        <w:rPr>
          <w:rFonts w:ascii="Times New Roman" w:hAnsi="Times New Roman" w:cs="Times New Roman"/>
          <w:sz w:val="24"/>
          <w:szCs w:val="24"/>
        </w:rPr>
        <w:t xml:space="preserve"> использования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в качестве </w:t>
      </w:r>
      <w:hyperlink r:id="rId10" w:tooltip="Блог" w:history="1">
        <w:r w:rsidRPr="00530134">
          <w:rPr>
            <w:rFonts w:ascii="Times New Roman" w:hAnsi="Times New Roman" w:cs="Times New Roman"/>
            <w:sz w:val="24"/>
            <w:szCs w:val="24"/>
          </w:rPr>
          <w:t>блога,</w:t>
        </w:r>
      </w:hyperlink>
      <w:r w:rsidRPr="00530134">
        <w:rPr>
          <w:rFonts w:ascii="Times New Roman" w:hAnsi="Times New Roman" w:cs="Times New Roman"/>
          <w:sz w:val="24"/>
          <w:szCs w:val="24"/>
        </w:rPr>
        <w:t> а не </w:t>
      </w:r>
      <w:hyperlink r:id="rId11" w:tooltip="Система управления контентом" w:history="1">
        <w:r w:rsidRPr="00530134">
          <w:rPr>
            <w:rFonts w:ascii="Times New Roman" w:hAnsi="Times New Roman" w:cs="Times New Roman"/>
            <w:sz w:val="24"/>
            <w:szCs w:val="24"/>
          </w:rPr>
          <w:t>системы управления контентом</w:t>
        </w:r>
      </w:hyperlink>
      <w:r w:rsidRPr="00530134">
        <w:rPr>
          <w:rFonts w:ascii="Times New Roman" w:hAnsi="Times New Roman" w:cs="Times New Roman"/>
          <w:sz w:val="24"/>
          <w:szCs w:val="24"/>
        </w:rPr>
        <w:t> .</w:t>
      </w:r>
    </w:p>
    <w:p w:rsidR="001758DA" w:rsidRPr="00530134" w:rsidRDefault="001758DA" w:rsidP="00F1387F">
      <w:pPr>
        <w:rPr>
          <w:rFonts w:ascii="Times New Roman" w:hAnsi="Times New Roman" w:cs="Times New Roman"/>
          <w:sz w:val="24"/>
          <w:szCs w:val="24"/>
        </w:rPr>
      </w:pPr>
      <w:r w:rsidRPr="00530134">
        <w:rPr>
          <w:rFonts w:ascii="Times New Roman" w:hAnsi="Times New Roman" w:cs="Times New Roman"/>
          <w:sz w:val="24"/>
          <w:szCs w:val="24"/>
        </w:rPr>
        <w:t xml:space="preserve">19 сентября 2013 г. - была выпущена первая публичная версия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, названная </w:t>
      </w:r>
      <w:proofErr w:type="spellStart"/>
      <w:proofErr w:type="gramStart"/>
      <w:r w:rsidRPr="00530134">
        <w:rPr>
          <w:rFonts w:ascii="Times New Roman" w:hAnsi="Times New Roman" w:cs="Times New Roman"/>
          <w:sz w:val="24"/>
          <w:szCs w:val="24"/>
        </w:rPr>
        <w:t>Kerouac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  в</w:t>
      </w:r>
      <w:proofErr w:type="gramEnd"/>
      <w:r w:rsidRPr="00530134">
        <w:rPr>
          <w:rFonts w:ascii="Times New Roman" w:hAnsi="Times New Roman" w:cs="Times New Roman"/>
          <w:sz w:val="24"/>
          <w:szCs w:val="24"/>
        </w:rPr>
        <w:t xml:space="preserve"> качестве раннего выпуска для людей, которые поддержали кампанию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Kickstarter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. </w:t>
      </w:r>
      <w:r w:rsidR="00F1387F" w:rsidRPr="00530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8DA" w:rsidRPr="00530134" w:rsidRDefault="001758DA" w:rsidP="00F1387F">
      <w:pPr>
        <w:rPr>
          <w:rFonts w:ascii="Times New Roman" w:hAnsi="Times New Roman" w:cs="Times New Roman"/>
          <w:sz w:val="24"/>
          <w:szCs w:val="24"/>
        </w:rPr>
      </w:pPr>
      <w:r w:rsidRPr="00530134">
        <w:rPr>
          <w:rFonts w:ascii="Times New Roman" w:hAnsi="Times New Roman" w:cs="Times New Roman"/>
          <w:sz w:val="24"/>
          <w:szCs w:val="24"/>
        </w:rPr>
        <w:lastRenderedPageBreak/>
        <w:t xml:space="preserve">14 октября 2013 г. -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впервые был доступен для широкой публики в виде расширенного выпуска через 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 версии 0.3.3 - с исправлениями ошибок и обновлениями безопасности. </w:t>
      </w:r>
      <w:r w:rsidR="00F1387F" w:rsidRPr="00530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58DA" w:rsidRPr="00530134" w:rsidRDefault="001758DA" w:rsidP="00F1387F">
      <w:pPr>
        <w:rPr>
          <w:rFonts w:ascii="Times New Roman" w:hAnsi="Times New Roman" w:cs="Times New Roman"/>
          <w:sz w:val="24"/>
          <w:szCs w:val="24"/>
        </w:rPr>
      </w:pPr>
      <w:r w:rsidRPr="00530134">
        <w:rPr>
          <w:rFonts w:ascii="Times New Roman" w:hAnsi="Times New Roman" w:cs="Times New Roman"/>
          <w:sz w:val="24"/>
          <w:szCs w:val="24"/>
        </w:rPr>
        <w:t xml:space="preserve">Программное обеспечение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для блогов можно загрузить и использовать бесплатно. Кроме того, Фонд предлагает (платную) размещенную платформу для пользователей, которые хотели бы вести живой блог в Интернете, в качестве альтернативы настройке сервера и запуску установки программного пакета вручную. За ежемесячную плату пользователи получают учетную запись с полностью управляемыми блогами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с автоматическим резервным копированием и обновлениями, а также поддержкой по электронной почте.  Поскольку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хостинговая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платформа принадлежит и управляется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Ghost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134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530134">
        <w:rPr>
          <w:rFonts w:ascii="Times New Roman" w:hAnsi="Times New Roman" w:cs="Times New Roman"/>
          <w:sz w:val="24"/>
          <w:szCs w:val="24"/>
        </w:rPr>
        <w:t>, весь доход, полученный от сервиса, впоследствии используется для финансирования дальнейшей разработки программного обеспечения с открытым исходным </w:t>
      </w:r>
      <w:r w:rsidR="00F1387F" w:rsidRPr="00530134">
        <w:rPr>
          <w:rFonts w:ascii="Times New Roman" w:hAnsi="Times New Roman" w:cs="Times New Roman"/>
          <w:sz w:val="24"/>
          <w:szCs w:val="24"/>
        </w:rPr>
        <w:t xml:space="preserve">кодом и инфраструктуры проекта. </w:t>
      </w:r>
    </w:p>
    <w:p w:rsidR="00BB6D5E" w:rsidRPr="00530134" w:rsidRDefault="00BB6D5E" w:rsidP="00BB6D5E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530134">
        <w:rPr>
          <w:rFonts w:ascii="Times New Roman" w:hAnsi="Times New Roman" w:cs="Times New Roman"/>
          <w:color w:val="000000"/>
          <w:sz w:val="24"/>
          <w:szCs w:val="24"/>
        </w:rPr>
        <w:t>Достоинства</w:t>
      </w:r>
    </w:p>
    <w:p w:rsidR="00BB6D5E" w:rsidRPr="00530134" w:rsidRDefault="00BB6D5E" w:rsidP="00BB6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530134">
        <w:rPr>
          <w:rFonts w:ascii="Times New Roman" w:hAnsi="Times New Roman" w:cs="Times New Roman"/>
          <w:spacing w:val="2"/>
          <w:sz w:val="24"/>
          <w:szCs w:val="24"/>
        </w:rPr>
        <w:t>Open-source</w:t>
      </w:r>
      <w:proofErr w:type="spellEnd"/>
      <w:r w:rsidRPr="00530134">
        <w:rPr>
          <w:rFonts w:ascii="Times New Roman" w:hAnsi="Times New Roman" w:cs="Times New Roman"/>
          <w:spacing w:val="2"/>
          <w:sz w:val="24"/>
          <w:szCs w:val="24"/>
        </w:rPr>
        <w:t xml:space="preserve"> движок;</w:t>
      </w:r>
    </w:p>
    <w:p w:rsidR="00BB6D5E" w:rsidRPr="00530134" w:rsidRDefault="00BB6D5E" w:rsidP="00BB6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>Лёгкость настройки;</w:t>
      </w:r>
    </w:p>
    <w:p w:rsidR="00BB6D5E" w:rsidRPr="00530134" w:rsidRDefault="00BB6D5E" w:rsidP="00BB6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530134">
        <w:rPr>
          <w:rFonts w:ascii="Times New Roman" w:hAnsi="Times New Roman" w:cs="Times New Roman"/>
          <w:spacing w:val="2"/>
          <w:sz w:val="24"/>
          <w:szCs w:val="24"/>
        </w:rPr>
        <w:t>Минималистичный</w:t>
      </w:r>
      <w:proofErr w:type="spellEnd"/>
      <w:r w:rsidRPr="00530134">
        <w:rPr>
          <w:rFonts w:ascii="Times New Roman" w:hAnsi="Times New Roman" w:cs="Times New Roman"/>
          <w:spacing w:val="2"/>
          <w:sz w:val="24"/>
          <w:szCs w:val="24"/>
        </w:rPr>
        <w:t xml:space="preserve"> интерфейс;</w:t>
      </w:r>
    </w:p>
    <w:p w:rsidR="00BB6D5E" w:rsidRPr="00530134" w:rsidRDefault="00BB6D5E" w:rsidP="00BB6D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>Возможность использовать облачную версию.</w:t>
      </w:r>
    </w:p>
    <w:p w:rsidR="00BB6D5E" w:rsidRPr="00530134" w:rsidRDefault="00BB6D5E" w:rsidP="00BB6D5E">
      <w:pPr>
        <w:pStyle w:val="4"/>
        <w:rPr>
          <w:rFonts w:ascii="Times New Roman" w:hAnsi="Times New Roman" w:cs="Times New Roman"/>
          <w:color w:val="000000"/>
          <w:sz w:val="24"/>
          <w:szCs w:val="24"/>
        </w:rPr>
      </w:pPr>
      <w:r w:rsidRPr="00530134">
        <w:rPr>
          <w:rFonts w:ascii="Times New Roman" w:hAnsi="Times New Roman" w:cs="Times New Roman"/>
          <w:color w:val="000000"/>
          <w:sz w:val="24"/>
          <w:szCs w:val="24"/>
        </w:rPr>
        <w:t>Недостатки</w:t>
      </w:r>
    </w:p>
    <w:p w:rsidR="00BB6D5E" w:rsidRPr="00530134" w:rsidRDefault="00BB6D5E" w:rsidP="00BB6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 xml:space="preserve">Редактор темы на </w:t>
      </w:r>
      <w:proofErr w:type="spellStart"/>
      <w:r w:rsidRPr="00530134">
        <w:rPr>
          <w:rFonts w:ascii="Times New Roman" w:hAnsi="Times New Roman" w:cs="Times New Roman"/>
          <w:spacing w:val="2"/>
          <w:sz w:val="24"/>
          <w:szCs w:val="24"/>
        </w:rPr>
        <w:t>GitHub</w:t>
      </w:r>
      <w:proofErr w:type="spellEnd"/>
      <w:r w:rsidRPr="00530134">
        <w:rPr>
          <w:rFonts w:ascii="Times New Roman" w:hAnsi="Times New Roman" w:cs="Times New Roman"/>
          <w:spacing w:val="2"/>
          <w:sz w:val="24"/>
          <w:szCs w:val="24"/>
        </w:rPr>
        <w:t>;</w:t>
      </w:r>
    </w:p>
    <w:p w:rsidR="00BB6D5E" w:rsidRPr="00530134" w:rsidRDefault="00BB6D5E" w:rsidP="00BB6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530134">
        <w:rPr>
          <w:rFonts w:ascii="Times New Roman" w:hAnsi="Times New Roman" w:cs="Times New Roman"/>
          <w:spacing w:val="2"/>
          <w:sz w:val="24"/>
          <w:szCs w:val="24"/>
        </w:rPr>
        <w:t>Подвисания</w:t>
      </w:r>
      <w:proofErr w:type="spellEnd"/>
      <w:r w:rsidRPr="00530134">
        <w:rPr>
          <w:rFonts w:ascii="Times New Roman" w:hAnsi="Times New Roman" w:cs="Times New Roman"/>
          <w:spacing w:val="2"/>
          <w:sz w:val="24"/>
          <w:szCs w:val="24"/>
        </w:rPr>
        <w:t xml:space="preserve"> при обновлении кода;</w:t>
      </w:r>
    </w:p>
    <w:p w:rsidR="00BB6D5E" w:rsidRPr="00530134" w:rsidRDefault="00BB6D5E" w:rsidP="00BB6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>Сложности с обновлением при установке на свой сервер.</w:t>
      </w:r>
    </w:p>
    <w:p w:rsidR="00BB6D5E" w:rsidRPr="00530134" w:rsidRDefault="00BB6D5E" w:rsidP="00BB6D5E">
      <w:pPr>
        <w:pStyle w:val="3"/>
        <w:rPr>
          <w:rFonts w:ascii="Times New Roman" w:hAnsi="Times New Roman" w:cs="Times New Roman"/>
          <w:color w:val="000000"/>
        </w:rPr>
      </w:pPr>
      <w:r w:rsidRPr="00530134">
        <w:rPr>
          <w:rFonts w:ascii="Times New Roman" w:hAnsi="Times New Roman" w:cs="Times New Roman"/>
          <w:color w:val="000000"/>
        </w:rPr>
        <w:t>Настройка</w:t>
      </w:r>
    </w:p>
    <w:p w:rsidR="00BB6D5E" w:rsidRPr="00530134" w:rsidRDefault="00BB6D5E" w:rsidP="00973D0D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Новый блог создаётся за секунду. Всё, что нужно указать — адрес блога на сервере </w:t>
      </w:r>
      <w:proofErr w:type="spellStart"/>
      <w:r w:rsidRPr="00530134">
        <w:rPr>
          <w:spacing w:val="2"/>
        </w:rPr>
        <w:t>Ghost</w:t>
      </w:r>
      <w:proofErr w:type="spellEnd"/>
      <w:r w:rsidRPr="00530134">
        <w:rPr>
          <w:spacing w:val="2"/>
        </w:rPr>
        <w:t xml:space="preserve"> и указать свой домен, если нужно. </w:t>
      </w:r>
      <w:r w:rsidRPr="00530134">
        <w:rPr>
          <w:noProof/>
          <w:spacing w:val="2"/>
        </w:rPr>
        <w:drawing>
          <wp:inline distT="0" distB="0" distL="0" distR="0">
            <wp:extent cx="5534381" cy="3470220"/>
            <wp:effectExtent l="0" t="0" r="0" b="0"/>
            <wp:docPr id="16" name="Рисунок 16" descr="https://blog.themarfa.name/content/images/2016/02/Image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themarfa.name/content/images/2016/02/Image-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751" cy="347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lastRenderedPageBreak/>
        <w:t xml:space="preserve">Изначально будущий блог будет основан на стандартной теме, но </w:t>
      </w:r>
      <w:r w:rsidR="00973D0D" w:rsidRPr="00530134">
        <w:rPr>
          <w:spacing w:val="2"/>
        </w:rPr>
        <w:t>можно</w:t>
      </w:r>
      <w:r w:rsidRPr="00530134">
        <w:rPr>
          <w:spacing w:val="2"/>
        </w:rPr>
        <w:t xml:space="preserve"> выбрать любую </w:t>
      </w:r>
      <w:hyperlink r:id="rId13" w:tooltip="магазин тем Ghost" w:history="1">
        <w:r w:rsidRPr="00530134">
          <w:rPr>
            <w:rStyle w:val="a3"/>
            <w:color w:val="2E9FFF"/>
            <w:spacing w:val="2"/>
          </w:rPr>
          <w:t>из магазина тем</w:t>
        </w:r>
      </w:hyperlink>
      <w:r w:rsidRPr="00530134">
        <w:rPr>
          <w:spacing w:val="2"/>
        </w:rPr>
        <w:t xml:space="preserve"> или купить её на стороннем сайте. 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5864625" cy="3854967"/>
            <wp:effectExtent l="0" t="0" r="3175" b="0"/>
            <wp:docPr id="15" name="Рисунок 15" descr="Магазин тем 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агазин тем Gh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396" cy="38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jc w:val="center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 xml:space="preserve">Магазин тем </w:t>
      </w:r>
      <w:proofErr w:type="spellStart"/>
      <w:r w:rsidRPr="00530134">
        <w:rPr>
          <w:rFonts w:ascii="Times New Roman" w:hAnsi="Times New Roman" w:cs="Times New Roman"/>
          <w:spacing w:val="2"/>
          <w:sz w:val="24"/>
          <w:szCs w:val="24"/>
        </w:rPr>
        <w:t>Ghost</w:t>
      </w:r>
      <w:proofErr w:type="spellEnd"/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>Чтобы обновить тему или загрузить какие-то изменения кода, придётся каждый раз идти в настройки блога и загружать .</w:t>
      </w:r>
      <w:proofErr w:type="spellStart"/>
      <w:r w:rsidRPr="00530134">
        <w:rPr>
          <w:spacing w:val="2"/>
        </w:rPr>
        <w:t>zip</w:t>
      </w:r>
      <w:proofErr w:type="spellEnd"/>
      <w:r w:rsidRPr="00530134">
        <w:rPr>
          <w:spacing w:val="2"/>
        </w:rPr>
        <w:t xml:space="preserve"> архив с темой. Это очень неудобно и отнимает по полминуты лишнего времени на каждый тест.</w:t>
      </w:r>
    </w:p>
    <w:p w:rsidR="00BB6D5E" w:rsidRPr="00530134" w:rsidRDefault="00BB6D5E" w:rsidP="00973D0D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>Создать или даже отредактировать уже готовую тему сможет далеко не каждый. Платформа по умолчанию настроена на использование </w:t>
      </w:r>
      <w:proofErr w:type="spellStart"/>
      <w:r w:rsidRPr="00530134">
        <w:rPr>
          <w:spacing w:val="2"/>
        </w:rPr>
        <w:fldChar w:fldCharType="begin"/>
      </w:r>
      <w:r w:rsidRPr="00530134">
        <w:rPr>
          <w:spacing w:val="2"/>
        </w:rPr>
        <w:instrText xml:space="preserve"> HYPERLINK "https://github.com/" \o "GitHub" </w:instrText>
      </w:r>
      <w:r w:rsidRPr="00530134">
        <w:rPr>
          <w:spacing w:val="2"/>
        </w:rPr>
        <w:fldChar w:fldCharType="separate"/>
      </w:r>
      <w:r w:rsidRPr="00530134">
        <w:rPr>
          <w:rStyle w:val="a3"/>
          <w:color w:val="2E9FFF"/>
          <w:spacing w:val="2"/>
        </w:rPr>
        <w:t>GitHub</w:t>
      </w:r>
      <w:proofErr w:type="spellEnd"/>
      <w:r w:rsidRPr="00530134">
        <w:rPr>
          <w:spacing w:val="2"/>
        </w:rPr>
        <w:fldChar w:fldCharType="end"/>
      </w:r>
      <w:r w:rsidRPr="00530134">
        <w:rPr>
          <w:spacing w:val="2"/>
        </w:rPr>
        <w:t xml:space="preserve"> в качестве </w:t>
      </w:r>
      <w:proofErr w:type="spellStart"/>
      <w:r w:rsidRPr="00530134">
        <w:rPr>
          <w:spacing w:val="2"/>
        </w:rPr>
        <w:t>репозитория</w:t>
      </w:r>
      <w:proofErr w:type="spellEnd"/>
      <w:r w:rsidRPr="00530134">
        <w:rPr>
          <w:spacing w:val="2"/>
        </w:rPr>
        <w:t xml:space="preserve">. 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6167120" cy="2438395"/>
            <wp:effectExtent l="0" t="0" r="5080" b="635"/>
            <wp:docPr id="14" name="Рисунок 14" descr="https://blog.themarfa.name/content/images/2016/02/Image--3-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log.themarfa.name/content/images/2016/02/Image--3--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786" cy="24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С другой стороны, с кодом и параметрами </w:t>
      </w:r>
      <w:proofErr w:type="spellStart"/>
      <w:r w:rsidRPr="00530134">
        <w:rPr>
          <w:spacing w:val="2"/>
        </w:rPr>
        <w:t>Ghost</w:t>
      </w:r>
      <w:proofErr w:type="spellEnd"/>
      <w:r w:rsidRPr="00530134">
        <w:rPr>
          <w:spacing w:val="2"/>
        </w:rPr>
        <w:t xml:space="preserve"> для отображения блога разобраться довольно просто, имея даже начальный опыт в веб-разработке. К тому же для </w:t>
      </w:r>
      <w:r w:rsidRPr="00530134">
        <w:rPr>
          <w:spacing w:val="2"/>
        </w:rPr>
        <w:lastRenderedPageBreak/>
        <w:t>разработчиков доступна очень подробная </w:t>
      </w:r>
      <w:hyperlink r:id="rId16" w:tooltip="инструкция" w:history="1">
        <w:r w:rsidRPr="00530134">
          <w:rPr>
            <w:rStyle w:val="a3"/>
            <w:color w:val="2E9FFF"/>
            <w:spacing w:val="2"/>
          </w:rPr>
          <w:t>инструкция</w:t>
        </w:r>
      </w:hyperlink>
      <w:r w:rsidRPr="00530134">
        <w:rPr>
          <w:spacing w:val="2"/>
        </w:rPr>
        <w:t xml:space="preserve">, дружелюбная и быстрая </w:t>
      </w:r>
      <w:proofErr w:type="spellStart"/>
      <w:r w:rsidRPr="00530134">
        <w:rPr>
          <w:spacing w:val="2"/>
        </w:rPr>
        <w:t>тех.поддержка</w:t>
      </w:r>
      <w:proofErr w:type="spellEnd"/>
      <w:r w:rsidRPr="00530134">
        <w:rPr>
          <w:spacing w:val="2"/>
        </w:rPr>
        <w:t xml:space="preserve"> и не менее дружелюбное сообщество в </w:t>
      </w:r>
      <w:proofErr w:type="spellStart"/>
      <w:r w:rsidRPr="00530134">
        <w:rPr>
          <w:spacing w:val="2"/>
        </w:rPr>
        <w:fldChar w:fldCharType="begin"/>
      </w:r>
      <w:r w:rsidRPr="00530134">
        <w:rPr>
          <w:spacing w:val="2"/>
        </w:rPr>
        <w:instrText xml:space="preserve"> HYPERLINK "https://ghost.org/slack/" \o "Slack" </w:instrText>
      </w:r>
      <w:r w:rsidRPr="00530134">
        <w:rPr>
          <w:spacing w:val="2"/>
        </w:rPr>
        <w:fldChar w:fldCharType="separate"/>
      </w:r>
      <w:r w:rsidRPr="00530134">
        <w:rPr>
          <w:rStyle w:val="a3"/>
          <w:color w:val="2E9FFF"/>
          <w:spacing w:val="2"/>
        </w:rPr>
        <w:t>Slack</w:t>
      </w:r>
      <w:proofErr w:type="spellEnd"/>
      <w:r w:rsidRPr="00530134">
        <w:rPr>
          <w:spacing w:val="2"/>
        </w:rPr>
        <w:fldChar w:fldCharType="end"/>
      </w:r>
      <w:r w:rsidRPr="00530134">
        <w:rPr>
          <w:spacing w:val="2"/>
        </w:rPr>
        <w:t>.</w:t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Сама тема состоит из нескольких вспомогательных файлов и дополнительных наборов скриптов, которые в конечном счёте </w:t>
      </w:r>
      <w:proofErr w:type="spellStart"/>
      <w:r w:rsidRPr="00530134">
        <w:rPr>
          <w:spacing w:val="2"/>
        </w:rPr>
        <w:t>рендерят</w:t>
      </w:r>
      <w:proofErr w:type="spellEnd"/>
      <w:r w:rsidRPr="00530134">
        <w:rPr>
          <w:spacing w:val="2"/>
        </w:rPr>
        <w:t xml:space="preserve"> будущий блог: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4958927" cy="2343522"/>
            <wp:effectExtent l="0" t="0" r="0" b="0"/>
            <wp:docPr id="13" name="Рисунок 13" descr="https://blog.themarfa.name/content/images/2016/02/Image--4-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og.themarfa.name/content/images/2016/02/Image--4--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24" cy="234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>Ну, и конечно, часть базовых настроек доступна прямо из панели управления блогом:</w:t>
      </w:r>
    </w:p>
    <w:p w:rsidR="007F4BD3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2928727" cy="4373034"/>
            <wp:effectExtent l="0" t="0" r="5080" b="8890"/>
            <wp:docPr id="6" name="Рисунок 6" descr="Настройки б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Настройки блог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50" cy="439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spacing w:val="2"/>
        </w:rPr>
        <w:lastRenderedPageBreak/>
        <w:br/>
      </w:r>
      <w:bookmarkStart w:id="0" w:name="_GoBack"/>
      <w:r w:rsidRPr="00530134">
        <w:rPr>
          <w:noProof/>
          <w:spacing w:val="2"/>
        </w:rPr>
        <w:drawing>
          <wp:inline distT="0" distB="0" distL="0" distR="0">
            <wp:extent cx="5080000" cy="2188630"/>
            <wp:effectExtent l="0" t="0" r="6350" b="2540"/>
            <wp:docPr id="5" name="Рисунок 5" descr="Настройки б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астройки блог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14" cy="219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6D5E" w:rsidRPr="00530134" w:rsidRDefault="00BB6D5E" w:rsidP="00BB6D5E">
      <w:pPr>
        <w:jc w:val="center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>Настройки блога</w:t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Чтобы постоянно не обновлять код и не перезагружать тему, в </w:t>
      </w:r>
      <w:proofErr w:type="spellStart"/>
      <w:r w:rsidRPr="00530134">
        <w:rPr>
          <w:spacing w:val="2"/>
        </w:rPr>
        <w:t>Ghost</w:t>
      </w:r>
      <w:proofErr w:type="spellEnd"/>
      <w:r w:rsidRPr="00530134">
        <w:rPr>
          <w:spacing w:val="2"/>
        </w:rPr>
        <w:t xml:space="preserve"> есть раздел для инъекций. Здесь вы можете сразу же добавить код в шапку или подвал блога.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5444583" cy="2659575"/>
            <wp:effectExtent l="0" t="0" r="3810" b="7620"/>
            <wp:docPr id="4" name="Рисунок 4" descr="https://blog.themarfa.name/content/images/2016/02/Image--11-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blog.themarfa.name/content/images/2016/02/Image--11--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62" cy="26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И, пожалуй, самое главное для любого </w:t>
      </w:r>
      <w:proofErr w:type="spellStart"/>
      <w:r w:rsidRPr="00530134">
        <w:rPr>
          <w:spacing w:val="2"/>
        </w:rPr>
        <w:t>блогера</w:t>
      </w:r>
      <w:proofErr w:type="spellEnd"/>
      <w:r w:rsidRPr="00530134">
        <w:rPr>
          <w:spacing w:val="2"/>
        </w:rPr>
        <w:t>. Вы можете в любой момент экспортировать или импортировать свои данные. Поэтому с переездом между популярными сервисами не должно возникнуть никаких проблем.</w:t>
      </w:r>
    </w:p>
    <w:p w:rsidR="00530134" w:rsidRPr="00530134" w:rsidRDefault="00BB6D5E" w:rsidP="00530134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lastRenderedPageBreak/>
        <w:drawing>
          <wp:inline distT="0" distB="0" distL="0" distR="0">
            <wp:extent cx="6309012" cy="4318261"/>
            <wp:effectExtent l="0" t="0" r="0" b="6350"/>
            <wp:docPr id="3" name="Рисунок 3" descr="https://blog.themarfa.name/content/images/2016/02/Image--12-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blog.themarfa.name/content/images/2016/02/Image--12-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94" cy="432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Использование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шаблонизатора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стороне клиента просто необходимо при разработке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SinglePage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-приложений с несколькими представлениями, если ваше приложение является интерактивным и активно отвечает на действия пользователя, наконец, если вы просто хотите отделить разметку от кода, сделать процесс отображения данных более удобным, а код понятным и простым для сопровождения.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 пример формирования HTML из данных без использования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шаблонизатора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bookListHtml</w:t>
      </w:r>
      <w:proofErr w:type="spellEnd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'&lt;</w:t>
      </w:r>
      <w:proofErr w:type="spellStart"/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ul</w:t>
      </w:r>
      <w:proofErr w:type="spellEnd"/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&gt;'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books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forEach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function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bookListHtml</w:t>
      </w:r>
      <w:proofErr w:type="spellEnd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'&lt;li class="book"&gt;'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 xml:space="preserve">'&lt;a </w:t>
      </w:r>
      <w:proofErr w:type="spellStart"/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href</w:t>
      </w:r>
      <w:proofErr w:type="spellEnd"/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="/'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code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'"&gt;'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 Author: 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'&lt;/a&gt;&lt;/li&gt;'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});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bookListHtml</w:t>
      </w:r>
      <w:proofErr w:type="spellEnd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+=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'&lt;/</w:t>
      </w:r>
      <w:proofErr w:type="spellStart"/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ul</w:t>
      </w:r>
      <w:proofErr w:type="spellEnd"/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&gt;'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log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bookListHtml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</w:p>
    <w:p w:rsidR="00530134" w:rsidRPr="007F4BD3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 часто такой код ведет к дублированию, не говоря уже о том, что поддержка и доработка его становится настоящим испытанием с ростом приложения.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Современное обилие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JavaScript-шаблонизаторов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позволяют выбрать любой в зависимости от предпочтений, скорости рендеринга, зависимостей, возможностей и т.д. 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Handlebars.js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это клиентский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шаблонизатор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(однако ничего не мешает использовать его на стороне сервера). Он принимает на вход любую строку, состоящую из HTML-тегов и специальных выражений и компилирует их в функцию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Эта функция в свою очередь принимает один параметр — объект данных и возвращает строку HTML, где определенные свойства объекта с данными уже вставлены в нужные места шаблона.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одним из наиболее популярных, быстрых и многофункциональных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шаблонизаторов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 практически не позволяет добавлять логику и произвольный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шаблоны (кроме циклов и условных выражений, о которых мы поговорим чуть ниже), тем самым он как бы «заставляет» разработчика содержать логику отдельно от разметки.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 такие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JavaScript-фреймворки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Meteor.js, Derby.js, Ember.js, также с ним отлично взаимодействуют и другие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фреймворки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Backbone.js.</w:t>
      </w:r>
    </w:p>
    <w:p w:rsidR="00530134" w:rsidRPr="00530134" w:rsidRDefault="00530134" w:rsidP="00530134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30134">
        <w:rPr>
          <w:rFonts w:ascii="Times New Roman" w:hAnsi="Times New Roman" w:cs="Times New Roman"/>
          <w:b/>
          <w:sz w:val="24"/>
          <w:szCs w:val="24"/>
          <w:lang w:eastAsia="ru-RU"/>
        </w:rPr>
        <w:t>Использование Handlebars.js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Чтобы начать использовать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 своем проекте, необходимо подключить файл handlebars.js. Самый простой способ определения шаблона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внедрение его непосредственно на страницу внутри тегов &lt;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script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&gt;.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Markup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&lt;</w:t>
      </w:r>
      <w:hyperlink r:id="rId22" w:tgtFrame="_blank" w:history="1">
        <w:r w:rsidRPr="005301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script</w:t>
        </w:r>
      </w:hyperlink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 xml:space="preserve"> </w:t>
      </w:r>
      <w:hyperlink r:id="rId23" w:tgtFrame="_blank" w:history="1">
        <w:r w:rsidRPr="00530134">
          <w:rPr>
            <w:rFonts w:ascii="Times New Roman" w:eastAsia="Times New Roman" w:hAnsi="Times New Roman" w:cs="Times New Roman"/>
            <w:color w:val="669900"/>
            <w:sz w:val="24"/>
            <w:szCs w:val="24"/>
            <w:u w:val="single"/>
            <w:lang w:val="en-US" w:eastAsia="ru-RU"/>
          </w:rPr>
          <w:t>id</w:t>
        </w:r>
      </w:hyperlink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="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header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"</w:t>
      </w:r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 xml:space="preserve"> </w:t>
      </w:r>
      <w:hyperlink r:id="rId24" w:tgtFrame="_blank" w:history="1">
        <w:r w:rsidRPr="00530134">
          <w:rPr>
            <w:rFonts w:ascii="Times New Roman" w:eastAsia="Times New Roman" w:hAnsi="Times New Roman" w:cs="Times New Roman"/>
            <w:color w:val="669900"/>
            <w:sz w:val="24"/>
            <w:szCs w:val="24"/>
            <w:u w:val="single"/>
            <w:lang w:val="en-US" w:eastAsia="ru-RU"/>
          </w:rPr>
          <w:t>type</w:t>
        </w:r>
      </w:hyperlink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="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text/x-handlebars-template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"&gt;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&lt;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&gt;</w:t>
      </w:r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&lt;/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&lt;/</w:t>
      </w:r>
      <w:hyperlink r:id="rId25" w:tgtFrame="_blank" w:history="1">
        <w:r w:rsidRPr="005301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script</w:t>
        </w:r>
      </w:hyperlink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&gt;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Переменные шаблона, а также выражения заключаются в двойные фигурные скобки {{...}}. Данные в шаблон передаются в виде обычного объекта, переменным шаблона соответствуют свойства этого объекта. И наконец, HTML-структура с внедренными данными формируется функцией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Handlebars.compile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Markup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&lt;</w:t>
      </w:r>
      <w:hyperlink r:id="rId26" w:tgtFrame="_blank" w:history="1">
        <w:r w:rsidRPr="005301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script</w:t>
        </w:r>
      </w:hyperlink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 xml:space="preserve"> </w:t>
      </w:r>
      <w:hyperlink r:id="rId27" w:tgtFrame="_blank" w:history="1">
        <w:r w:rsidRPr="00530134">
          <w:rPr>
            <w:rFonts w:ascii="Times New Roman" w:eastAsia="Times New Roman" w:hAnsi="Times New Roman" w:cs="Times New Roman"/>
            <w:color w:val="669900"/>
            <w:sz w:val="24"/>
            <w:szCs w:val="24"/>
            <w:u w:val="single"/>
            <w:lang w:val="en-US" w:eastAsia="ru-RU"/>
          </w:rPr>
          <w:t>id</w:t>
        </w:r>
      </w:hyperlink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="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book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"</w:t>
      </w:r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 xml:space="preserve"> </w:t>
      </w:r>
      <w:hyperlink r:id="rId28" w:tgtFrame="_blank" w:history="1">
        <w:r w:rsidRPr="00530134">
          <w:rPr>
            <w:rFonts w:ascii="Times New Roman" w:eastAsia="Times New Roman" w:hAnsi="Times New Roman" w:cs="Times New Roman"/>
            <w:color w:val="669900"/>
            <w:sz w:val="24"/>
            <w:szCs w:val="24"/>
            <w:u w:val="single"/>
            <w:lang w:val="en-US" w:eastAsia="ru-RU"/>
          </w:rPr>
          <w:t>type</w:t>
        </w:r>
      </w:hyperlink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="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text/x-handlebars-template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"&gt;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&lt;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h2</w:t>
      </w:r>
      <w:proofErr w:type="gramStart"/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&gt;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bookTitle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&lt;/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h2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&lt;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&gt;</w:t>
      </w:r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Author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{{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bookAuthor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&lt;/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&lt;/</w:t>
      </w:r>
      <w:proofErr w:type="spellStart"/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fldChar w:fldCharType="begin"/>
      </w:r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instrText xml:space="preserve"> HYPERLINK "http://docs.webplatform.org/wiki/html/elements/script" \t "_blank" </w:instrText>
      </w:r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fldChar w:fldCharType="separate"/>
      </w:r>
      <w:r w:rsidRPr="005301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script</w:t>
      </w:r>
      <w:proofErr w:type="spellEnd"/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fldChar w:fldCharType="end"/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&gt;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// Инициализируем объект с данными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proofErr w:type="spellEnd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book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bookTitle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'2001: A Space Odyssey'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bookAuthor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'Arthur Clarke'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};</w:t>
      </w:r>
      <w:r w:rsidRPr="00530134">
        <w:rPr>
          <w:rFonts w:ascii="MS Mincho" w:eastAsia="MS Mincho" w:hAnsi="MS Mincho" w:cs="MS Mincho"/>
          <w:color w:val="000000"/>
          <w:sz w:val="24"/>
          <w:szCs w:val="24"/>
          <w:lang w:val="en-US" w:eastAsia="ru-RU"/>
        </w:rPr>
        <w:t>  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// 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Получаем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шаблон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MS Mincho" w:eastAsia="MS Mincho" w:hAnsi="MS Mincho" w:cs="MS Mincho"/>
          <w:color w:val="000000"/>
          <w:sz w:val="24"/>
          <w:szCs w:val="24"/>
          <w:lang w:val="en-US" w:eastAsia="ru-RU"/>
        </w:rPr>
        <w:t> </w:t>
      </w:r>
      <w:proofErr w:type="spellStart"/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templateScript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$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'#book'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).</w:t>
      </w:r>
      <w:proofErr w:type="gramStart"/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html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  <w:r w:rsidRPr="00530134">
        <w:rPr>
          <w:rFonts w:ascii="MS Mincho" w:eastAsia="MS Mincho" w:hAnsi="MS Mincho" w:cs="MS Mincho"/>
          <w:color w:val="000000"/>
          <w:sz w:val="24"/>
          <w:szCs w:val="24"/>
          <w:lang w:val="en-US" w:eastAsia="ru-RU"/>
        </w:rPr>
        <w:t>  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 xml:space="preserve">// Функция </w:t>
      </w:r>
      <w:proofErr w:type="spellStart"/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Handlebars.compile</w:t>
      </w:r>
      <w:proofErr w:type="spellEnd"/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 xml:space="preserve"> принимает шаблон и возвращает новую функцию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MS Mincho" w:eastAsia="MS Mincho" w:hAnsi="MS Mincho" w:cs="MS Mincho"/>
          <w:color w:val="000000"/>
          <w:sz w:val="24"/>
          <w:szCs w:val="24"/>
          <w:lang w:val="en-US" w:eastAsia="ru-RU"/>
        </w:rPr>
        <w:t> </w:t>
      </w:r>
      <w:proofErr w:type="spellStart"/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template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Handlebars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compile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spellStart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templateScript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);</w:t>
      </w:r>
      <w:r w:rsidRPr="00530134">
        <w:rPr>
          <w:rFonts w:ascii="MS Mincho" w:eastAsia="MS Mincho" w:hAnsi="MS Mincho" w:cs="MS Mincho"/>
          <w:color w:val="000000"/>
          <w:sz w:val="24"/>
          <w:szCs w:val="24"/>
          <w:lang w:val="en-US" w:eastAsia="ru-RU"/>
        </w:rPr>
        <w:t>  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// Формируем HTML и вставляем в документ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$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).</w:t>
      </w:r>
      <w:proofErr w:type="gramStart"/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append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proofErr w:type="gramEnd"/>
      <w:r w:rsidRPr="00530134">
        <w:rPr>
          <w:rFonts w:ascii="Times New Roman" w:eastAsia="Times New Roman" w:hAnsi="Times New Roman" w:cs="Times New Roman"/>
          <w:color w:val="DD4A68"/>
          <w:sz w:val="24"/>
          <w:szCs w:val="24"/>
          <w:lang w:val="en-US" w:eastAsia="ru-RU"/>
        </w:rPr>
        <w:t>template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(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));</w:t>
      </w:r>
    </w:p>
    <w:p w:rsidR="00530134" w:rsidRPr="007F4BD3" w:rsidRDefault="00530134" w:rsidP="00530134">
      <w:pPr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</w:p>
    <w:p w:rsidR="00530134" w:rsidRPr="00530134" w:rsidRDefault="00530134" w:rsidP="00530134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30134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Синтаксис Handlebars.js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Выражения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мы уже говорили, заключаются в двойные фигурные скобки. Выражением 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</w:t>
      </w:r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переменная, так и </w:t>
      </w:r>
      <w:hyperlink r:id="rId29" w:tooltip="Кастомные хелперы Handlebars.js" w:history="1">
        <w:r w:rsidRPr="00530134">
          <w:rPr>
            <w:rFonts w:ascii="Times New Roman" w:eastAsia="Times New Roman" w:hAnsi="Times New Roman" w:cs="Times New Roman"/>
            <w:color w:val="5CAB22"/>
            <w:sz w:val="24"/>
            <w:szCs w:val="24"/>
            <w:u w:val="single"/>
            <w:lang w:eastAsia="ru-RU"/>
          </w:rPr>
          <w:t>хелпер</w:t>
        </w:r>
      </w:hyperlink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предварительно определенная функция, результат которой будет вставлен в шаблон.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поддерживает несколько </w:t>
      </w:r>
      <w:hyperlink r:id="rId30" w:tooltip="Встроенные хелперы Handlebars.js" w:history="1">
        <w:r w:rsidRPr="00530134">
          <w:rPr>
            <w:rFonts w:ascii="Times New Roman" w:eastAsia="Times New Roman" w:hAnsi="Times New Roman" w:cs="Times New Roman"/>
            <w:color w:val="5CAB22"/>
            <w:sz w:val="24"/>
            <w:szCs w:val="24"/>
            <w:u w:val="single"/>
            <w:lang w:eastAsia="ru-RU"/>
          </w:rPr>
          <w:t>встроенных хелперов</w:t>
        </w:r>
      </w:hyperlink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 блоков, каждый из которых открывается символами «{{#», а закрывается символами «/}}». Про встроенные хелперы мы еще поговорим подробнее, примером такого блока может служить блок 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if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someValueI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MS Mincho" w:eastAsia="MS Mincho" w:hAnsi="MS Mincho" w:cs="MS Mincho"/>
          <w:color w:val="000000"/>
          <w:sz w:val="24"/>
          <w:szCs w:val="24"/>
          <w:lang w:val="en-US" w:eastAsia="ru-RU"/>
        </w:rPr>
        <w:t> 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Content </w:t>
      </w:r>
      <w:proofErr w:type="gramStart"/>
      <w:r w:rsidRPr="00530134">
        <w:rPr>
          <w:rFonts w:ascii="MS Mincho" w:eastAsia="MS Mincho" w:hAnsi="MS Mincho" w:cs="MS Mincho"/>
          <w:color w:val="000000"/>
          <w:sz w:val="24"/>
          <w:szCs w:val="24"/>
          <w:lang w:val="en-US" w:eastAsia="ru-RU"/>
        </w:rPr>
        <w:t> 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/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if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Комментарии</w:t>
      </w:r>
      <w:r w:rsidRPr="007F4B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Handlebars 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заключаются</w:t>
      </w:r>
      <w:r w:rsidRPr="007F4B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7F4B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символы</w:t>
      </w:r>
      <w:r w:rsidRPr="007F4B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{{</w:t>
      </w:r>
      <w:proofErr w:type="gramStart"/>
      <w:r w:rsidRPr="007F4B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 }</w:t>
      </w:r>
      <w:proofErr w:type="gramEnd"/>
      <w:r w:rsidRPr="007F4B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} 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(ну и конечно же, вы можете использовать обычные HTML-комментарии).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{{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!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Comment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content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</w:t>
      </w:r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свойство объекта данных в свою очередь тоже является объектом, можно вставлять в шаблон значения его свойств через точку, 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</w:t>
      </w:r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JavaScript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// 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Объект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с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данными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proofErr w:type="spellEnd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data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'John'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'Smith'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530134" w:rsidRPr="007F4BD3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4BD3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 xml:space="preserve">// </w:t>
      </w:r>
      <w:r w:rsidRPr="00530134">
        <w:rPr>
          <w:rFonts w:ascii="Times New Roman" w:eastAsia="Times New Roman" w:hAnsi="Times New Roman" w:cs="Times New Roman"/>
          <w:color w:val="708090"/>
          <w:sz w:val="24"/>
          <w:szCs w:val="24"/>
          <w:lang w:eastAsia="ru-RU"/>
        </w:rPr>
        <w:t>Шаблон</w:t>
      </w:r>
    </w:p>
    <w:p w:rsidR="00530134" w:rsidRPr="007F4BD3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F4BD3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&lt;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7F4BD3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&gt;</w:t>
      </w:r>
      <w:r w:rsidRPr="007F4BD3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{{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Pr="007F4BD3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.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proofErr w:type="spellEnd"/>
      <w:proofErr w:type="gramStart"/>
      <w:r w:rsidRPr="007F4BD3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}}</w:t>
      </w:r>
      <w:r w:rsidRPr="007F4BD3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&lt;</w:t>
      </w:r>
      <w:proofErr w:type="gramEnd"/>
      <w:r w:rsidRPr="007F4BD3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/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div</w:t>
      </w:r>
      <w:r w:rsidRPr="007F4BD3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&gt;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свойство объекта данных является массивом, можно реализовать вывод элементов массива с помощью цикла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each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JavaScript</w:t>
      </w:r>
      <w:proofErr w:type="spellEnd"/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var</w:t>
      </w:r>
      <w:proofErr w:type="spellEnd"/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data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=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groupName</w:t>
      </w:r>
      <w:proofErr w:type="spellEnd"/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'Customers'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users</w:t>
      </w:r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[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</w:t>
      </w:r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'John'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'Smith'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}},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name</w:t>
      </w:r>
      <w:proofErr w:type="gram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'Thomas'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,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: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669900"/>
          <w:sz w:val="24"/>
          <w:szCs w:val="24"/>
          <w:lang w:val="en-US" w:eastAsia="ru-RU"/>
        </w:rPr>
        <w:t>'Anderson'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]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};</w:t>
      </w:r>
    </w:p>
    <w:p w:rsidR="00530134" w:rsidRPr="00530134" w:rsidRDefault="00530134" w:rsidP="005301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Markup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&lt;</w:t>
      </w:r>
      <w:hyperlink r:id="rId31" w:tgtFrame="_blank" w:history="1">
        <w:r w:rsidRPr="005301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script</w:t>
        </w:r>
      </w:hyperlink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 xml:space="preserve"> </w:t>
      </w:r>
      <w:hyperlink r:id="rId32" w:tgtFrame="_blank" w:history="1">
        <w:r w:rsidRPr="00530134">
          <w:rPr>
            <w:rFonts w:ascii="Times New Roman" w:eastAsia="Times New Roman" w:hAnsi="Times New Roman" w:cs="Times New Roman"/>
            <w:color w:val="669900"/>
            <w:sz w:val="24"/>
            <w:szCs w:val="24"/>
            <w:u w:val="single"/>
            <w:lang w:val="en-US" w:eastAsia="ru-RU"/>
          </w:rPr>
          <w:t>id</w:t>
        </w:r>
      </w:hyperlink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="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users-template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"</w:t>
      </w:r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val="en-US" w:eastAsia="ru-RU"/>
        </w:rPr>
        <w:t xml:space="preserve"> </w:t>
      </w:r>
      <w:hyperlink r:id="rId33" w:tgtFrame="_blank" w:history="1">
        <w:r w:rsidRPr="00530134">
          <w:rPr>
            <w:rFonts w:ascii="Times New Roman" w:eastAsia="Times New Roman" w:hAnsi="Times New Roman" w:cs="Times New Roman"/>
            <w:color w:val="669900"/>
            <w:sz w:val="24"/>
            <w:szCs w:val="24"/>
            <w:u w:val="single"/>
            <w:lang w:val="en-US" w:eastAsia="ru-RU"/>
          </w:rPr>
          <w:t>type</w:t>
        </w:r>
      </w:hyperlink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="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x-handlebars-template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"&gt;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{{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#each users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&lt;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</w:t>
      </w:r>
      <w:proofErr w:type="gramEnd"/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   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{{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{{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name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lastName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is </w:t>
      </w:r>
      <w:r w:rsidRPr="00530134">
        <w:rPr>
          <w:rFonts w:ascii="Times New Roman" w:eastAsia="Times New Roman" w:hAnsi="Times New Roman" w:cs="Times New Roman"/>
          <w:color w:val="0077AA"/>
          <w:sz w:val="24"/>
          <w:szCs w:val="24"/>
          <w:lang w:val="en-US" w:eastAsia="ru-RU"/>
        </w:rPr>
        <w:t>in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{{</w:t>
      </w:r>
      <w:proofErr w:type="gramStart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..</w:t>
      </w:r>
      <w:proofErr w:type="gramEnd"/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val="en-US" w:eastAsia="ru-RU"/>
        </w:rPr>
        <w:t>/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groupName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}}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group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val="en-US" w:eastAsia="ru-RU"/>
        </w:rPr>
        <w:t>.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  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&lt;/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</w:t>
      </w:r>
      <w:proofErr w:type="spellEnd"/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&gt;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{{</w:t>
      </w:r>
      <w:r w:rsidRPr="00530134">
        <w:rPr>
          <w:rFonts w:ascii="Times New Roman" w:eastAsia="Times New Roman" w:hAnsi="Times New Roman" w:cs="Times New Roman"/>
          <w:color w:val="A67F59"/>
          <w:sz w:val="24"/>
          <w:szCs w:val="24"/>
          <w:lang w:eastAsia="ru-RU"/>
        </w:rPr>
        <w:t>/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each</w:t>
      </w:r>
      <w:proofErr w:type="spellEnd"/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}}</w:t>
      </w:r>
    </w:p>
    <w:p w:rsidR="00530134" w:rsidRPr="00530134" w:rsidRDefault="00530134" w:rsidP="0053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&lt;/</w:t>
      </w:r>
      <w:proofErr w:type="spellStart"/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fldChar w:fldCharType="begin"/>
      </w:r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instrText xml:space="preserve"> HYPERLINK "http://docs.webplatform.org/wiki/html/elements/script" \t "_blank" </w:instrText>
      </w:r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fldChar w:fldCharType="separate"/>
      </w:r>
      <w:r w:rsidRPr="0053013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script</w:t>
      </w:r>
      <w:proofErr w:type="spellEnd"/>
      <w:r w:rsidRPr="00530134">
        <w:rPr>
          <w:rFonts w:ascii="Times New Roman" w:eastAsia="Times New Roman" w:hAnsi="Times New Roman" w:cs="Times New Roman"/>
          <w:color w:val="990055"/>
          <w:sz w:val="24"/>
          <w:szCs w:val="24"/>
          <w:lang w:eastAsia="ru-RU"/>
        </w:rPr>
        <w:fldChar w:fldCharType="end"/>
      </w:r>
      <w:r w:rsidRPr="00530134">
        <w:rPr>
          <w:rFonts w:ascii="Times New Roman" w:eastAsia="Times New Roman" w:hAnsi="Times New Roman" w:cs="Times New Roman"/>
          <w:color w:val="999999"/>
          <w:sz w:val="24"/>
          <w:szCs w:val="24"/>
          <w:lang w:eastAsia="ru-RU"/>
        </w:rPr>
        <w:t>&gt;</w:t>
      </w:r>
    </w:p>
    <w:p w:rsid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 пример выше стоит обратить особое внимание. Здесь при заходе в цикл меняется объект данных (в терминах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 называется контекстом). Вернуться в родительский контекст позволяет выражение 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«..</w:t>
      </w:r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/».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Handlebars</w:t>
      </w:r>
      <w:proofErr w:type="spell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экранирует любые HTML-строки, переданные в шаблон. Чтобы вывести исходный HTML, необходимо использовать тройные фигурные скобки {</w:t>
      </w:r>
      <w:proofErr w:type="gram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 ...</w:t>
      </w:r>
      <w:proofErr w:type="gramEnd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}}}.</w:t>
      </w:r>
    </w:p>
    <w:p w:rsidR="00530134" w:rsidRPr="00530134" w:rsidRDefault="00530134" w:rsidP="00530134">
      <w:pPr>
        <w:spacing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30134">
        <w:rPr>
          <w:rFonts w:ascii="Times New Roman" w:eastAsia="Times New Roman" w:hAnsi="Times New Roman" w:cs="Times New Roman"/>
          <w:bCs/>
          <w:color w:val="313131"/>
          <w:sz w:val="24"/>
          <w:szCs w:val="24"/>
          <w:lang w:eastAsia="ru-RU"/>
        </w:rPr>
        <w:t>Рассмотрен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только базовый синтаксис Handlebars.js, необходимый для того, чтобы начать его использовать. На самом деле, этот </w:t>
      </w:r>
      <w:proofErr w:type="spellStart"/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шаблони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затор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массу возможностей.</w:t>
      </w:r>
      <w:r w:rsidRPr="005301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BB6D5E" w:rsidRPr="00530134" w:rsidRDefault="00BB6D5E" w:rsidP="00530134">
      <w:pPr>
        <w:pStyle w:val="a5"/>
        <w:spacing w:before="0" w:beforeAutospacing="0"/>
        <w:jc w:val="center"/>
        <w:rPr>
          <w:spacing w:val="2"/>
        </w:rPr>
      </w:pPr>
    </w:p>
    <w:p w:rsidR="001758DA" w:rsidRPr="00530134" w:rsidRDefault="001758DA" w:rsidP="00530134">
      <w:pPr>
        <w:rPr>
          <w:rFonts w:ascii="Times New Roman" w:hAnsi="Times New Roman" w:cs="Times New Roman"/>
          <w:sz w:val="24"/>
          <w:szCs w:val="24"/>
        </w:rPr>
      </w:pPr>
    </w:p>
    <w:sectPr w:rsidR="001758DA" w:rsidRPr="00530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65C"/>
    <w:multiLevelType w:val="multilevel"/>
    <w:tmpl w:val="08B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3105"/>
    <w:multiLevelType w:val="multilevel"/>
    <w:tmpl w:val="B386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16411"/>
    <w:multiLevelType w:val="multilevel"/>
    <w:tmpl w:val="77C2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97"/>
    <w:rsid w:val="000C5E97"/>
    <w:rsid w:val="001758DA"/>
    <w:rsid w:val="002E6F40"/>
    <w:rsid w:val="00530134"/>
    <w:rsid w:val="007F4BD3"/>
    <w:rsid w:val="00973D0D"/>
    <w:rsid w:val="00BB6D5E"/>
    <w:rsid w:val="00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4659B-4547-46F0-A555-C860A365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5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C5E97"/>
  </w:style>
  <w:style w:type="character" w:styleId="a3">
    <w:name w:val="Hyperlink"/>
    <w:basedOn w:val="a0"/>
    <w:uiPriority w:val="99"/>
    <w:unhideWhenUsed/>
    <w:rsid w:val="000C5E97"/>
    <w:rPr>
      <w:color w:val="0000FF"/>
      <w:u w:val="single"/>
    </w:rPr>
  </w:style>
  <w:style w:type="table" w:styleId="a4">
    <w:name w:val="Table Grid"/>
    <w:basedOn w:val="a1"/>
    <w:uiPriority w:val="39"/>
    <w:rsid w:val="0017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758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17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1758DA"/>
  </w:style>
  <w:style w:type="character" w:customStyle="1" w:styleId="toctext">
    <w:name w:val="toctext"/>
    <w:basedOn w:val="a0"/>
    <w:rsid w:val="001758DA"/>
  </w:style>
  <w:style w:type="character" w:customStyle="1" w:styleId="mw-headline">
    <w:name w:val="mw-headline"/>
    <w:basedOn w:val="a0"/>
    <w:rsid w:val="001758DA"/>
  </w:style>
  <w:style w:type="character" w:customStyle="1" w:styleId="mw-editsection">
    <w:name w:val="mw-editsection"/>
    <w:basedOn w:val="a0"/>
    <w:rsid w:val="001758DA"/>
  </w:style>
  <w:style w:type="character" w:customStyle="1" w:styleId="mw-editsection-bracket">
    <w:name w:val="mw-editsection-bracket"/>
    <w:basedOn w:val="a0"/>
    <w:rsid w:val="001758DA"/>
  </w:style>
  <w:style w:type="character" w:customStyle="1" w:styleId="30">
    <w:name w:val="Заголовок 3 Знак"/>
    <w:basedOn w:val="a0"/>
    <w:link w:val="3"/>
    <w:uiPriority w:val="9"/>
    <w:semiHidden/>
    <w:rsid w:val="00BB6D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B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BB6D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0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1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01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134"/>
  </w:style>
  <w:style w:type="character" w:styleId="a7">
    <w:name w:val="Emphasis"/>
    <w:basedOn w:val="a0"/>
    <w:uiPriority w:val="20"/>
    <w:qFormat/>
    <w:rsid w:val="00530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71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93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rketplace.ghost.org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docs.webplatform.org/wiki/html/elements/scrip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ru.wikipedia.org/wiki/%D0%9B%D0%B8%D1%86%D0%B5%D0%BD%D0%B7%D0%B8%D1%8F_%D0%BD%D0%B0_%D0%BF%D1%80%D0%BE%D0%B3%D1%80%D0%B0%D0%BC%D0%BC%D0%BD%D0%BE%D0%B5_%D0%BE%D0%B1%D0%B5%D1%81%D0%BF%D0%B5%D1%87%D0%B5%D0%BD%D0%B8%D0%B5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docs.webplatform.org/wiki/html/elements/script" TargetMode="External"/><Relationship Id="rId33" Type="http://schemas.openxmlformats.org/officeDocument/2006/relationships/hyperlink" Target="http://docs.webplatform.org/wiki/html/attributes/type" TargetMode="External"/><Relationship Id="rId2" Type="http://schemas.openxmlformats.org/officeDocument/2006/relationships/styles" Target="styles.xml"/><Relationship Id="rId16" Type="http://schemas.openxmlformats.org/officeDocument/2006/relationships/hyperlink" Target="http://support.ghost.org/developers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getinstance.info/articles/tools/custom-handlebars-helpe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Content_management_system" TargetMode="External"/><Relationship Id="rId24" Type="http://schemas.openxmlformats.org/officeDocument/2006/relationships/hyperlink" Target="http://docs.webplatform.org/wiki/html/attributes/type" TargetMode="External"/><Relationship Id="rId32" Type="http://schemas.openxmlformats.org/officeDocument/2006/relationships/hyperlink" Target="http://docs.webplatform.org/wiki/html/attributes/id" TargetMode="External"/><Relationship Id="rId5" Type="http://schemas.openxmlformats.org/officeDocument/2006/relationships/hyperlink" Target="https://ru.wikipedia.org/wiki/%D0%A4%D0%B0%D0%B9%D0%BB:Ghost_blogging_platform_logo.png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://docs.webplatform.org/wiki/html/attributes/id" TargetMode="External"/><Relationship Id="rId28" Type="http://schemas.openxmlformats.org/officeDocument/2006/relationships/hyperlink" Target="http://docs.webplatform.org/wiki/html/attributes/type" TargetMode="External"/><Relationship Id="rId10" Type="http://schemas.openxmlformats.org/officeDocument/2006/relationships/hyperlink" Target="https://en.wikipedia.org/wiki/Blog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docs.webplatform.org/wiki/html/elements/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host.or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docs.webplatform.org/wiki/html/elements/script" TargetMode="External"/><Relationship Id="rId27" Type="http://schemas.openxmlformats.org/officeDocument/2006/relationships/hyperlink" Target="http://docs.webplatform.org/wiki/html/attributes/id" TargetMode="External"/><Relationship Id="rId30" Type="http://schemas.openxmlformats.org/officeDocument/2006/relationships/hyperlink" Target="https://getinstance.info/articles/tools/standart-handlebars-helpers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u.wikipedia.org/wiki/%D0%9B%D0%B8%D1%86%D0%B5%D0%BD%D0%B7%D0%B8%D1%8F_M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2</cp:revision>
  <dcterms:created xsi:type="dcterms:W3CDTF">2019-05-09T22:24:00Z</dcterms:created>
  <dcterms:modified xsi:type="dcterms:W3CDTF">2019-05-09T23:58:00Z</dcterms:modified>
</cp:coreProperties>
</file>