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AD0" w:rsidRDefault="00DD3AD0" w:rsidP="00DD3AD0">
      <w:pPr>
        <w:pStyle w:val="a4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8A59D9">
        <w:rPr>
          <w:rFonts w:eastAsiaTheme="minorHAnsi"/>
          <w:b/>
          <w:i/>
          <w:color w:val="000000"/>
        </w:rPr>
        <w:t>Подготовка и проведение исследования в области образования (в контексте выполняемой магистерской диссертации)</w:t>
      </w:r>
    </w:p>
    <w:p w:rsidR="00DD3AD0" w:rsidRPr="00FB033D" w:rsidRDefault="00DD3AD0" w:rsidP="00DD3AD0">
      <w:pPr>
        <w:pStyle w:val="a4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:rsidR="00DD3AD0" w:rsidRPr="008A59D9" w:rsidRDefault="00DD3AD0" w:rsidP="00DD3AD0">
      <w:pPr>
        <w:pStyle w:val="a3"/>
        <w:numPr>
          <w:ilvl w:val="0"/>
          <w:numId w:val="1"/>
        </w:numPr>
        <w:spacing w:after="0" w:line="240" w:lineRule="auto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8A59D9">
        <w:rPr>
          <w:rFonts w:ascii="Times New Roman" w:eastAsia="Times New Roman" w:hAnsi="Times New Roman"/>
          <w:color w:val="000000"/>
          <w:sz w:val="24"/>
          <w:szCs w:val="24"/>
        </w:rPr>
        <w:t>Обосновать актуальность и проблему исследования в рамках выполняемой магистерской диссертации.</w:t>
      </w:r>
    </w:p>
    <w:p w:rsidR="00DD3AD0" w:rsidRPr="008A59D9" w:rsidRDefault="00DD3AD0" w:rsidP="00DD3AD0">
      <w:pPr>
        <w:pStyle w:val="a3"/>
        <w:numPr>
          <w:ilvl w:val="0"/>
          <w:numId w:val="1"/>
        </w:numPr>
        <w:spacing w:after="0" w:line="240" w:lineRule="auto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8A59D9">
        <w:rPr>
          <w:rFonts w:ascii="Times New Roman" w:eastAsia="Times New Roman" w:hAnsi="Times New Roman"/>
          <w:color w:val="000000"/>
          <w:sz w:val="24"/>
          <w:szCs w:val="24"/>
        </w:rPr>
        <w:t>Определить предмет исследования (в рамках выполняемой магистерской диссертации), его цель и задачи.</w:t>
      </w:r>
    </w:p>
    <w:p w:rsidR="00DD3AD0" w:rsidRPr="008A59D9" w:rsidRDefault="00DD3AD0" w:rsidP="00DD3AD0">
      <w:pPr>
        <w:pStyle w:val="a3"/>
        <w:numPr>
          <w:ilvl w:val="0"/>
          <w:numId w:val="1"/>
        </w:num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8A59D9">
        <w:rPr>
          <w:rFonts w:ascii="Times New Roman" w:eastAsia="Times New Roman" w:hAnsi="Times New Roman"/>
          <w:color w:val="000000"/>
          <w:sz w:val="24"/>
          <w:szCs w:val="24"/>
        </w:rPr>
        <w:t xml:space="preserve">Определить логику исследования в рамках выполняемой магистерской диссертации. </w:t>
      </w:r>
    </w:p>
    <w:p w:rsidR="00DD3AD0" w:rsidRPr="008A59D9" w:rsidRDefault="00DD3AD0" w:rsidP="00DD3AD0">
      <w:pPr>
        <w:pStyle w:val="a3"/>
        <w:numPr>
          <w:ilvl w:val="0"/>
          <w:numId w:val="1"/>
        </w:num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Сформулировать обоснования принимаемых проектных решений в рамках выполняемой магистерской диссертации.</w:t>
      </w:r>
    </w:p>
    <w:p w:rsidR="00DD3AD0" w:rsidRPr="00FB033D" w:rsidRDefault="00DD3AD0" w:rsidP="00DD3AD0">
      <w:pPr>
        <w:pStyle w:val="a3"/>
        <w:numPr>
          <w:ilvl w:val="0"/>
          <w:numId w:val="1"/>
        </w:num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</w:t>
      </w:r>
    </w:p>
    <w:p w:rsidR="00DD3AD0" w:rsidRPr="00DD3AD0" w:rsidRDefault="00DD3AD0" w:rsidP="009832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DC5" w:rsidRPr="009832D6" w:rsidRDefault="00BA1DC5" w:rsidP="009832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2D6">
        <w:rPr>
          <w:rFonts w:ascii="Times New Roman" w:hAnsi="Times New Roman" w:cs="Times New Roman"/>
          <w:sz w:val="24"/>
          <w:szCs w:val="24"/>
        </w:rPr>
        <w:t>Согласно у</w:t>
      </w:r>
      <w:r w:rsidR="009E2947" w:rsidRPr="009832D6">
        <w:rPr>
          <w:rFonts w:ascii="Times New Roman" w:hAnsi="Times New Roman" w:cs="Times New Roman"/>
          <w:sz w:val="24"/>
          <w:szCs w:val="24"/>
        </w:rPr>
        <w:t>каз</w:t>
      </w:r>
      <w:r w:rsidRPr="009832D6">
        <w:rPr>
          <w:rFonts w:ascii="Times New Roman" w:hAnsi="Times New Roman" w:cs="Times New Roman"/>
          <w:sz w:val="24"/>
          <w:szCs w:val="24"/>
        </w:rPr>
        <w:t>у</w:t>
      </w:r>
      <w:r w:rsidR="009E2947" w:rsidRPr="009832D6"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 07.05.2018 г. № 204</w:t>
      </w:r>
      <w:r w:rsidRPr="009832D6">
        <w:rPr>
          <w:rFonts w:ascii="Times New Roman" w:hAnsi="Times New Roman" w:cs="Times New Roman"/>
          <w:sz w:val="24"/>
          <w:szCs w:val="24"/>
        </w:rPr>
        <w:t xml:space="preserve"> «О национальных целях и стратегических задачах развития Российской Федерации на период до 2024 года» (В редакции Указа Президента Российской Федерации  от 19.07.2018 г. N 444) при разработке национального проекта в сфере образования Правительству Российской Федерации наряду с другими задачами необходимо ориентироваться  на  «</w:t>
      </w:r>
      <w:r w:rsidRPr="009832D6">
        <w:rPr>
          <w:rFonts w:ascii="Times New Roman" w:eastAsia="Times New Roman" w:hAnsi="Times New Roman" w:cs="Times New Roman"/>
          <w:color w:val="020C22"/>
          <w:sz w:val="24"/>
          <w:szCs w:val="24"/>
          <w:shd w:val="clear" w:color="auto" w:fill="FEFEFE"/>
          <w:lang w:eastAsia="ru-RU"/>
        </w:rPr>
        <w:t xml:space="preserve">внедрение   национальной   системы   профессионального   роста педагогических  работников,  охватывающей  не  менее  50  процентов учителей </w:t>
      </w:r>
      <w:r w:rsidR="009832D6">
        <w:rPr>
          <w:rFonts w:ascii="Times New Roman" w:eastAsia="Times New Roman" w:hAnsi="Times New Roman" w:cs="Times New Roman"/>
          <w:color w:val="020C22"/>
          <w:sz w:val="24"/>
          <w:szCs w:val="24"/>
          <w:shd w:val="clear" w:color="auto" w:fill="FEFEFE"/>
          <w:lang w:eastAsia="ru-RU"/>
        </w:rPr>
        <w:t>общеобразовательных организаций</w:t>
      </w:r>
      <w:r w:rsidRPr="009832D6">
        <w:rPr>
          <w:rFonts w:ascii="Times New Roman" w:hAnsi="Times New Roman" w:cs="Times New Roman"/>
          <w:sz w:val="24"/>
          <w:szCs w:val="24"/>
        </w:rPr>
        <w:t>»</w:t>
      </w:r>
      <w:r w:rsidR="00F23497" w:rsidRPr="009832D6">
        <w:rPr>
          <w:rFonts w:ascii="Times New Roman" w:hAnsi="Times New Roman" w:cs="Times New Roman"/>
          <w:sz w:val="24"/>
          <w:szCs w:val="24"/>
        </w:rPr>
        <w:t xml:space="preserve">. Согласно данному указу современное образование должно ориентироваться на разработку новых методов образования и образовательных технологий в условиях «современной и безопасной образовательной среды».  На основании данного указа можно выявить основные </w:t>
      </w:r>
      <w:r w:rsidR="00DD3AD0" w:rsidRPr="009832D6">
        <w:rPr>
          <w:rFonts w:ascii="Times New Roman" w:hAnsi="Times New Roman" w:cs="Times New Roman"/>
          <w:sz w:val="24"/>
          <w:szCs w:val="24"/>
        </w:rPr>
        <w:t>характеристики</w:t>
      </w:r>
      <w:r w:rsidR="00F23497" w:rsidRPr="009832D6">
        <w:rPr>
          <w:rFonts w:ascii="Times New Roman" w:hAnsi="Times New Roman" w:cs="Times New Roman"/>
          <w:sz w:val="24"/>
          <w:szCs w:val="24"/>
        </w:rPr>
        <w:t>, которыми должна обладать современная образовательная система:</w:t>
      </w:r>
    </w:p>
    <w:p w:rsidR="00F23497" w:rsidRPr="009832D6" w:rsidRDefault="00F23497" w:rsidP="009832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32D6">
        <w:rPr>
          <w:rFonts w:ascii="Times New Roman" w:hAnsi="Times New Roman" w:cs="Times New Roman"/>
          <w:sz w:val="24"/>
          <w:szCs w:val="24"/>
        </w:rPr>
        <w:t>- доступность за счет цифровизации;</w:t>
      </w:r>
    </w:p>
    <w:p w:rsidR="00070182" w:rsidRPr="009832D6" w:rsidRDefault="00DD3AD0" w:rsidP="009832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32D6">
        <w:rPr>
          <w:rFonts w:ascii="Times New Roman" w:hAnsi="Times New Roman" w:cs="Times New Roman"/>
          <w:sz w:val="24"/>
          <w:szCs w:val="24"/>
        </w:rPr>
        <w:t>- адаптивность;</w:t>
      </w:r>
    </w:p>
    <w:p w:rsidR="00070182" w:rsidRPr="009832D6" w:rsidRDefault="00070182" w:rsidP="009832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32D6">
        <w:rPr>
          <w:rFonts w:ascii="Times New Roman" w:hAnsi="Times New Roman" w:cs="Times New Roman"/>
          <w:sz w:val="24"/>
          <w:szCs w:val="24"/>
        </w:rPr>
        <w:t>- технологичность и практико-ориентированность.</w:t>
      </w:r>
    </w:p>
    <w:p w:rsidR="009832D6" w:rsidRDefault="00070182" w:rsidP="009832D6">
      <w:pPr>
        <w:spacing w:beforeLines="120" w:before="288" w:afterLines="120" w:after="288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32D6">
        <w:rPr>
          <w:rFonts w:ascii="Times New Roman" w:hAnsi="Times New Roman" w:cs="Times New Roman"/>
          <w:sz w:val="24"/>
          <w:szCs w:val="24"/>
        </w:rPr>
        <w:t xml:space="preserve">Система, обладающая всеми этими характеристиками должна в перспективе </w:t>
      </w:r>
      <w:r w:rsidR="00DD3AD0" w:rsidRPr="009832D6">
        <w:rPr>
          <w:rFonts w:ascii="Times New Roman" w:hAnsi="Times New Roman" w:cs="Times New Roman"/>
          <w:sz w:val="24"/>
          <w:szCs w:val="24"/>
        </w:rPr>
        <w:t>обеспечивать</w:t>
      </w:r>
      <w:r w:rsidR="009832D6">
        <w:rPr>
          <w:rFonts w:ascii="Times New Roman" w:hAnsi="Times New Roman" w:cs="Times New Roman"/>
          <w:sz w:val="24"/>
          <w:szCs w:val="24"/>
        </w:rPr>
        <w:t xml:space="preserve"> высокое</w:t>
      </w:r>
      <w:r w:rsidRPr="009832D6">
        <w:rPr>
          <w:rFonts w:ascii="Times New Roman" w:hAnsi="Times New Roman" w:cs="Times New Roman"/>
          <w:sz w:val="24"/>
          <w:szCs w:val="24"/>
        </w:rPr>
        <w:t xml:space="preserve"> качество обучения на всех уровнях образовательной системы.  </w:t>
      </w:r>
      <w:r w:rsidR="009832D6">
        <w:rPr>
          <w:rFonts w:ascii="Times New Roman" w:hAnsi="Times New Roman" w:cs="Times New Roman"/>
          <w:sz w:val="24"/>
          <w:szCs w:val="24"/>
        </w:rPr>
        <w:t>Таким образом, з</w:t>
      </w:r>
      <w:r w:rsidRPr="009832D6">
        <w:rPr>
          <w:rFonts w:ascii="Times New Roman" w:hAnsi="Times New Roman" w:cs="Times New Roman"/>
          <w:sz w:val="24"/>
          <w:szCs w:val="24"/>
        </w:rPr>
        <w:t xml:space="preserve">адача современного педагога не только в трансляции знаний ученикам, но и в разработке образовательной стратегии, </w:t>
      </w:r>
      <w:r w:rsidR="00DD3AD0" w:rsidRPr="009832D6">
        <w:rPr>
          <w:rFonts w:ascii="Times New Roman" w:hAnsi="Times New Roman" w:cs="Times New Roman"/>
          <w:sz w:val="24"/>
          <w:szCs w:val="24"/>
        </w:rPr>
        <w:t>обеспечивающей</w:t>
      </w:r>
      <w:r w:rsidRPr="009832D6">
        <w:rPr>
          <w:rFonts w:ascii="Times New Roman" w:hAnsi="Times New Roman" w:cs="Times New Roman"/>
          <w:sz w:val="24"/>
          <w:szCs w:val="24"/>
        </w:rPr>
        <w:t xml:space="preserve"> индивидуальные потребности каждого. </w:t>
      </w:r>
      <w:r w:rsidR="009832D6">
        <w:rPr>
          <w:rFonts w:ascii="Times New Roman" w:hAnsi="Times New Roman" w:cs="Times New Roman"/>
          <w:sz w:val="24"/>
          <w:szCs w:val="24"/>
        </w:rPr>
        <w:t>Это означает, что</w:t>
      </w:r>
      <w:r w:rsidRPr="009832D6">
        <w:rPr>
          <w:rFonts w:ascii="Times New Roman" w:hAnsi="Times New Roman" w:cs="Times New Roman"/>
          <w:sz w:val="24"/>
          <w:szCs w:val="24"/>
        </w:rPr>
        <w:t xml:space="preserve"> образование должно быть интеллектуальным</w:t>
      </w:r>
      <w:r w:rsidR="00A21638" w:rsidRPr="009832D6">
        <w:rPr>
          <w:rFonts w:ascii="Times New Roman" w:hAnsi="Times New Roman" w:cs="Times New Roman"/>
          <w:sz w:val="24"/>
          <w:szCs w:val="24"/>
        </w:rPr>
        <w:t xml:space="preserve"> на уровне применяемых технологий. </w:t>
      </w:r>
    </w:p>
    <w:p w:rsidR="00BA1DC5" w:rsidRPr="009832D6" w:rsidRDefault="00A21638" w:rsidP="009832D6">
      <w:pPr>
        <w:spacing w:beforeLines="120" w:before="288" w:afterLines="120" w:after="288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32D6">
        <w:rPr>
          <w:rFonts w:ascii="Times New Roman" w:hAnsi="Times New Roman" w:cs="Times New Roman"/>
          <w:sz w:val="24"/>
          <w:szCs w:val="24"/>
        </w:rPr>
        <w:t>Система профессион</w:t>
      </w:r>
      <w:r w:rsidR="009832D6">
        <w:rPr>
          <w:rFonts w:ascii="Times New Roman" w:hAnsi="Times New Roman" w:cs="Times New Roman"/>
          <w:sz w:val="24"/>
          <w:szCs w:val="24"/>
        </w:rPr>
        <w:t>а</w:t>
      </w:r>
      <w:r w:rsidRPr="009832D6">
        <w:rPr>
          <w:rFonts w:ascii="Times New Roman" w:hAnsi="Times New Roman" w:cs="Times New Roman"/>
          <w:sz w:val="24"/>
          <w:szCs w:val="24"/>
        </w:rPr>
        <w:t>льного роста педагога</w:t>
      </w:r>
      <w:r w:rsidR="009832D6">
        <w:rPr>
          <w:rFonts w:ascii="Times New Roman" w:hAnsi="Times New Roman" w:cs="Times New Roman"/>
          <w:sz w:val="24"/>
          <w:szCs w:val="24"/>
        </w:rPr>
        <w:t xml:space="preserve">, которую необходимо разработать в </w:t>
      </w:r>
      <w:r w:rsidR="00DD3AD0">
        <w:rPr>
          <w:rFonts w:ascii="Times New Roman" w:hAnsi="Times New Roman" w:cs="Times New Roman"/>
          <w:sz w:val="24"/>
          <w:szCs w:val="24"/>
        </w:rPr>
        <w:t>ближайшее</w:t>
      </w:r>
      <w:r w:rsidR="009832D6">
        <w:rPr>
          <w:rFonts w:ascii="Times New Roman" w:hAnsi="Times New Roman" w:cs="Times New Roman"/>
          <w:sz w:val="24"/>
          <w:szCs w:val="24"/>
        </w:rPr>
        <w:t xml:space="preserve"> время, </w:t>
      </w:r>
      <w:r w:rsidRPr="009832D6">
        <w:rPr>
          <w:rFonts w:ascii="Times New Roman" w:hAnsi="Times New Roman" w:cs="Times New Roman"/>
          <w:sz w:val="24"/>
          <w:szCs w:val="24"/>
        </w:rPr>
        <w:t xml:space="preserve"> и должна </w:t>
      </w:r>
      <w:r w:rsidR="00DD3AD0" w:rsidRPr="009832D6">
        <w:rPr>
          <w:rFonts w:ascii="Times New Roman" w:hAnsi="Times New Roman" w:cs="Times New Roman"/>
          <w:sz w:val="24"/>
          <w:szCs w:val="24"/>
        </w:rPr>
        <w:t>обеспечить</w:t>
      </w:r>
      <w:r w:rsidRPr="009832D6">
        <w:rPr>
          <w:rFonts w:ascii="Times New Roman" w:hAnsi="Times New Roman" w:cs="Times New Roman"/>
          <w:sz w:val="24"/>
          <w:szCs w:val="24"/>
        </w:rPr>
        <w:t xml:space="preserve"> </w:t>
      </w:r>
      <w:r w:rsidR="00DD3AD0" w:rsidRPr="009832D6">
        <w:rPr>
          <w:rFonts w:ascii="Times New Roman" w:hAnsi="Times New Roman" w:cs="Times New Roman"/>
          <w:sz w:val="24"/>
          <w:szCs w:val="24"/>
        </w:rPr>
        <w:t>национальное</w:t>
      </w:r>
      <w:r w:rsidRPr="009832D6">
        <w:rPr>
          <w:rFonts w:ascii="Times New Roman" w:hAnsi="Times New Roman" w:cs="Times New Roman"/>
          <w:sz w:val="24"/>
          <w:szCs w:val="24"/>
        </w:rPr>
        <w:t xml:space="preserve"> образование кадрами, </w:t>
      </w:r>
      <w:r w:rsidR="00DD3AD0" w:rsidRPr="009832D6">
        <w:rPr>
          <w:rFonts w:ascii="Times New Roman" w:hAnsi="Times New Roman" w:cs="Times New Roman"/>
          <w:sz w:val="24"/>
          <w:szCs w:val="24"/>
        </w:rPr>
        <w:t>которые</w:t>
      </w:r>
      <w:r w:rsidRPr="009832D6">
        <w:rPr>
          <w:rFonts w:ascii="Times New Roman" w:hAnsi="Times New Roman" w:cs="Times New Roman"/>
          <w:sz w:val="24"/>
          <w:szCs w:val="24"/>
        </w:rPr>
        <w:t xml:space="preserve"> </w:t>
      </w:r>
      <w:r w:rsidR="00DD3AD0" w:rsidRPr="009832D6">
        <w:rPr>
          <w:rFonts w:ascii="Times New Roman" w:hAnsi="Times New Roman" w:cs="Times New Roman"/>
          <w:sz w:val="24"/>
          <w:szCs w:val="24"/>
        </w:rPr>
        <w:lastRenderedPageBreak/>
        <w:t>активно</w:t>
      </w:r>
      <w:r w:rsidRPr="009832D6">
        <w:rPr>
          <w:rFonts w:ascii="Times New Roman" w:hAnsi="Times New Roman" w:cs="Times New Roman"/>
          <w:sz w:val="24"/>
          <w:szCs w:val="24"/>
        </w:rPr>
        <w:t xml:space="preserve"> и свободно действуют в условиях постоянно меняющейся картины мира. Образование </w:t>
      </w:r>
      <w:r w:rsidR="0095368A" w:rsidRPr="009832D6">
        <w:rPr>
          <w:rFonts w:ascii="Times New Roman" w:hAnsi="Times New Roman" w:cs="Times New Roman"/>
          <w:sz w:val="24"/>
          <w:szCs w:val="24"/>
        </w:rPr>
        <w:t xml:space="preserve">становится непрерывным, адаптированным удовлетворяющим ежедневные </w:t>
      </w:r>
      <w:r w:rsidR="00DD3AD0" w:rsidRPr="009832D6">
        <w:rPr>
          <w:rFonts w:ascii="Times New Roman" w:hAnsi="Times New Roman" w:cs="Times New Roman"/>
          <w:sz w:val="24"/>
          <w:szCs w:val="24"/>
        </w:rPr>
        <w:t>индивидуальные</w:t>
      </w:r>
      <w:r w:rsidR="0095368A" w:rsidRPr="009832D6">
        <w:rPr>
          <w:rFonts w:ascii="Times New Roman" w:hAnsi="Times New Roman" w:cs="Times New Roman"/>
          <w:sz w:val="24"/>
          <w:szCs w:val="24"/>
        </w:rPr>
        <w:t xml:space="preserve"> потребности в новых знаниях и умениях.</w:t>
      </w:r>
      <w:r w:rsidRPr="009832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32D6" w:rsidRPr="009832D6" w:rsidRDefault="0095368A" w:rsidP="009832D6">
      <w:pPr>
        <w:spacing w:beforeLines="120" w:before="288" w:afterLines="120" w:after="288" w:line="360" w:lineRule="auto"/>
        <w:ind w:firstLine="709"/>
        <w:rPr>
          <w:rFonts w:ascii="Times New Roman" w:eastAsia="Times New Roman" w:hAnsi="Times New Roman" w:cs="Times New Roman"/>
          <w:color w:val="020C22"/>
          <w:sz w:val="24"/>
          <w:szCs w:val="24"/>
          <w:shd w:val="clear" w:color="auto" w:fill="FEFEFE"/>
          <w:lang w:eastAsia="ru-RU"/>
        </w:rPr>
      </w:pPr>
      <w:r w:rsidRPr="009832D6">
        <w:rPr>
          <w:rFonts w:ascii="Times New Roman" w:hAnsi="Times New Roman" w:cs="Times New Roman"/>
          <w:sz w:val="24"/>
          <w:szCs w:val="24"/>
        </w:rPr>
        <w:t xml:space="preserve">Такова современная картина мира и </w:t>
      </w:r>
      <w:r w:rsidR="00DD3AD0" w:rsidRPr="009832D6">
        <w:rPr>
          <w:rFonts w:ascii="Times New Roman" w:hAnsi="Times New Roman" w:cs="Times New Roman"/>
          <w:sz w:val="24"/>
          <w:szCs w:val="24"/>
        </w:rPr>
        <w:t>образовательной</w:t>
      </w:r>
      <w:r w:rsidRPr="009832D6">
        <w:rPr>
          <w:rFonts w:ascii="Times New Roman" w:hAnsi="Times New Roman" w:cs="Times New Roman"/>
          <w:sz w:val="24"/>
          <w:szCs w:val="24"/>
        </w:rPr>
        <w:t xml:space="preserve"> системы. </w:t>
      </w:r>
      <w:r w:rsidR="00DD3AD0" w:rsidRPr="009832D6">
        <w:rPr>
          <w:rFonts w:ascii="Times New Roman" w:hAnsi="Times New Roman" w:cs="Times New Roman"/>
          <w:sz w:val="24"/>
          <w:szCs w:val="24"/>
        </w:rPr>
        <w:t>Актуальность</w:t>
      </w:r>
      <w:r w:rsidR="009832D6" w:rsidRPr="009832D6">
        <w:rPr>
          <w:rFonts w:ascii="Times New Roman" w:hAnsi="Times New Roman" w:cs="Times New Roman"/>
          <w:sz w:val="24"/>
          <w:szCs w:val="24"/>
        </w:rPr>
        <w:t xml:space="preserve"> </w:t>
      </w:r>
      <w:r w:rsidR="00DD3AD0">
        <w:rPr>
          <w:rFonts w:ascii="Times New Roman" w:hAnsi="Times New Roman" w:cs="Times New Roman"/>
          <w:sz w:val="24"/>
          <w:szCs w:val="24"/>
        </w:rPr>
        <w:t xml:space="preserve">темы внедрения интеллектуальных технологий в образование, в том числе и в корпоративное обучение,  </w:t>
      </w:r>
      <w:r w:rsidR="009832D6">
        <w:rPr>
          <w:rFonts w:ascii="Times New Roman" w:hAnsi="Times New Roman" w:cs="Times New Roman"/>
          <w:sz w:val="24"/>
          <w:szCs w:val="24"/>
        </w:rPr>
        <w:t xml:space="preserve">подтверждена </w:t>
      </w:r>
      <w:r w:rsidR="009832D6" w:rsidRPr="009832D6">
        <w:rPr>
          <w:rFonts w:ascii="Times New Roman" w:hAnsi="Times New Roman" w:cs="Times New Roman"/>
          <w:sz w:val="24"/>
          <w:szCs w:val="24"/>
        </w:rPr>
        <w:t xml:space="preserve"> </w:t>
      </w:r>
      <w:r w:rsidR="00DD3AD0" w:rsidRPr="009832D6">
        <w:rPr>
          <w:rFonts w:ascii="Times New Roman" w:hAnsi="Times New Roman" w:cs="Times New Roman"/>
          <w:sz w:val="24"/>
          <w:szCs w:val="24"/>
        </w:rPr>
        <w:t>современными</w:t>
      </w:r>
      <w:r w:rsidR="009832D6" w:rsidRPr="009832D6">
        <w:rPr>
          <w:rFonts w:ascii="Times New Roman" w:hAnsi="Times New Roman" w:cs="Times New Roman"/>
          <w:sz w:val="24"/>
          <w:szCs w:val="24"/>
        </w:rPr>
        <w:t xml:space="preserve"> реалиями и </w:t>
      </w:r>
      <w:r w:rsidR="00DD3AD0" w:rsidRPr="009832D6">
        <w:rPr>
          <w:rFonts w:ascii="Times New Roman" w:hAnsi="Times New Roman" w:cs="Times New Roman"/>
          <w:sz w:val="24"/>
          <w:szCs w:val="24"/>
        </w:rPr>
        <w:t>необходимостями</w:t>
      </w:r>
      <w:r w:rsidR="009832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368A" w:rsidRDefault="0095368A" w:rsidP="009832D6">
      <w:pPr>
        <w:spacing w:beforeLines="120" w:before="288" w:afterLines="120" w:after="288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32D6">
        <w:rPr>
          <w:rFonts w:ascii="Times New Roman" w:hAnsi="Times New Roman" w:cs="Times New Roman"/>
          <w:sz w:val="24"/>
          <w:szCs w:val="24"/>
        </w:rPr>
        <w:t xml:space="preserve">Меняется мир, должна меняться </w:t>
      </w:r>
      <w:r w:rsidR="00DD3AD0" w:rsidRPr="009832D6">
        <w:rPr>
          <w:rFonts w:ascii="Times New Roman" w:hAnsi="Times New Roman" w:cs="Times New Roman"/>
          <w:sz w:val="24"/>
          <w:szCs w:val="24"/>
        </w:rPr>
        <w:t>и</w:t>
      </w:r>
      <w:r w:rsidRPr="009832D6">
        <w:rPr>
          <w:rFonts w:ascii="Times New Roman" w:hAnsi="Times New Roman" w:cs="Times New Roman"/>
          <w:sz w:val="24"/>
          <w:szCs w:val="24"/>
        </w:rPr>
        <w:t xml:space="preserve"> образовательная система. Таким образом, наиболее актуальной становится задача поиска новых </w:t>
      </w:r>
      <w:r w:rsidR="00DD3AD0" w:rsidRPr="009832D6">
        <w:rPr>
          <w:rFonts w:ascii="Times New Roman" w:hAnsi="Times New Roman" w:cs="Times New Roman"/>
          <w:sz w:val="24"/>
          <w:szCs w:val="24"/>
        </w:rPr>
        <w:t>образовательных</w:t>
      </w:r>
      <w:r w:rsidRPr="009832D6">
        <w:rPr>
          <w:rFonts w:ascii="Times New Roman" w:hAnsi="Times New Roman" w:cs="Times New Roman"/>
          <w:sz w:val="24"/>
          <w:szCs w:val="24"/>
        </w:rPr>
        <w:t xml:space="preserve"> подходов и технологий. Происходит переход от простого применения </w:t>
      </w:r>
      <w:r w:rsidR="00DD3AD0" w:rsidRPr="009832D6">
        <w:rPr>
          <w:rFonts w:ascii="Times New Roman" w:hAnsi="Times New Roman" w:cs="Times New Roman"/>
          <w:sz w:val="24"/>
          <w:szCs w:val="24"/>
        </w:rPr>
        <w:t>информационных</w:t>
      </w:r>
      <w:r w:rsidRPr="009832D6">
        <w:rPr>
          <w:rFonts w:ascii="Times New Roman" w:hAnsi="Times New Roman" w:cs="Times New Roman"/>
          <w:sz w:val="24"/>
          <w:szCs w:val="24"/>
        </w:rPr>
        <w:t xml:space="preserve"> технологий и </w:t>
      </w:r>
      <w:r w:rsidR="00DD3AD0" w:rsidRPr="009832D6">
        <w:rPr>
          <w:rFonts w:ascii="Times New Roman" w:hAnsi="Times New Roman" w:cs="Times New Roman"/>
          <w:sz w:val="24"/>
          <w:szCs w:val="24"/>
        </w:rPr>
        <w:t>ре</w:t>
      </w:r>
      <w:r w:rsidR="00DD3AD0">
        <w:rPr>
          <w:rFonts w:ascii="Times New Roman" w:hAnsi="Times New Roman" w:cs="Times New Roman"/>
          <w:sz w:val="24"/>
          <w:szCs w:val="24"/>
        </w:rPr>
        <w:t>с</w:t>
      </w:r>
      <w:r w:rsidR="00DD3AD0" w:rsidRPr="009832D6">
        <w:rPr>
          <w:rFonts w:ascii="Times New Roman" w:hAnsi="Times New Roman" w:cs="Times New Roman"/>
          <w:sz w:val="24"/>
          <w:szCs w:val="24"/>
        </w:rPr>
        <w:t>у</w:t>
      </w:r>
      <w:r w:rsidR="00DD3AD0">
        <w:rPr>
          <w:rFonts w:ascii="Times New Roman" w:hAnsi="Times New Roman" w:cs="Times New Roman"/>
          <w:sz w:val="24"/>
          <w:szCs w:val="24"/>
        </w:rPr>
        <w:t>р</w:t>
      </w:r>
      <w:r w:rsidR="00DD3AD0" w:rsidRPr="009832D6">
        <w:rPr>
          <w:rFonts w:ascii="Times New Roman" w:hAnsi="Times New Roman" w:cs="Times New Roman"/>
          <w:sz w:val="24"/>
          <w:szCs w:val="24"/>
        </w:rPr>
        <w:t>сов</w:t>
      </w:r>
      <w:r w:rsidR="00DD3AD0">
        <w:rPr>
          <w:rFonts w:ascii="Times New Roman" w:hAnsi="Times New Roman" w:cs="Times New Roman"/>
          <w:sz w:val="24"/>
          <w:szCs w:val="24"/>
        </w:rPr>
        <w:t xml:space="preserve"> </w:t>
      </w:r>
      <w:r w:rsidR="00DD3AD0" w:rsidRPr="009832D6">
        <w:rPr>
          <w:rFonts w:ascii="Times New Roman" w:hAnsi="Times New Roman" w:cs="Times New Roman"/>
          <w:sz w:val="24"/>
          <w:szCs w:val="24"/>
        </w:rPr>
        <w:t>к</w:t>
      </w:r>
      <w:r w:rsidRPr="009832D6">
        <w:rPr>
          <w:rFonts w:ascii="Times New Roman" w:hAnsi="Times New Roman" w:cs="Times New Roman"/>
          <w:sz w:val="24"/>
          <w:szCs w:val="24"/>
        </w:rPr>
        <w:t xml:space="preserve"> умному их использованию, от ИКТ к смарт-обществу и </w:t>
      </w:r>
      <w:r w:rsidR="00DD3AD0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Pr="009832D6">
        <w:rPr>
          <w:rFonts w:ascii="Times New Roman" w:hAnsi="Times New Roman" w:cs="Times New Roman"/>
          <w:sz w:val="24"/>
          <w:szCs w:val="24"/>
        </w:rPr>
        <w:t xml:space="preserve">- образованию. </w:t>
      </w:r>
      <w:r w:rsidR="00DD3AD0" w:rsidRPr="009832D6">
        <w:rPr>
          <w:rFonts w:ascii="Times New Roman" w:hAnsi="Times New Roman" w:cs="Times New Roman"/>
          <w:sz w:val="24"/>
          <w:szCs w:val="24"/>
        </w:rPr>
        <w:t>Современное</w:t>
      </w:r>
      <w:r w:rsidRPr="009832D6">
        <w:rPr>
          <w:rFonts w:ascii="Times New Roman" w:hAnsi="Times New Roman" w:cs="Times New Roman"/>
          <w:sz w:val="24"/>
          <w:szCs w:val="24"/>
        </w:rPr>
        <w:t xml:space="preserve"> образование должно быть «умным». </w:t>
      </w:r>
      <w:r w:rsidR="00900F20" w:rsidRPr="009832D6">
        <w:rPr>
          <w:rFonts w:ascii="Times New Roman" w:hAnsi="Times New Roman" w:cs="Times New Roman"/>
          <w:sz w:val="24"/>
          <w:szCs w:val="24"/>
        </w:rPr>
        <w:t xml:space="preserve">Задача перехода к «умному образованию» сформулирована и должна быть решена. </w:t>
      </w:r>
    </w:p>
    <w:p w:rsidR="00DD3AD0" w:rsidRDefault="00DD3AD0" w:rsidP="009832D6">
      <w:pPr>
        <w:spacing w:beforeLines="120" w:before="288" w:afterLines="120" w:after="288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Предметом </w:t>
      </w:r>
      <w:r w:rsidR="00E255CD">
        <w:rPr>
          <w:rFonts w:ascii="Times New Roman" w:hAnsi="Times New Roman" w:cs="Times New Roman"/>
          <w:sz w:val="24"/>
          <w:szCs w:val="24"/>
        </w:rPr>
        <w:t xml:space="preserve"> исследования являются интеллектуальные технологии в электронном обучении. Объектом</w:t>
      </w:r>
      <w:r>
        <w:rPr>
          <w:rFonts w:ascii="Times New Roman" w:hAnsi="Times New Roman" w:cs="Times New Roman"/>
          <w:sz w:val="24"/>
          <w:szCs w:val="24"/>
        </w:rPr>
        <w:t xml:space="preserve"> исследования являются методы применения </w:t>
      </w:r>
      <w:r w:rsidR="00E255CD">
        <w:rPr>
          <w:rFonts w:ascii="Times New Roman" w:hAnsi="Times New Roman" w:cs="Times New Roman"/>
          <w:sz w:val="24"/>
          <w:szCs w:val="24"/>
        </w:rPr>
        <w:t>интеллектуальных</w:t>
      </w:r>
      <w:r>
        <w:rPr>
          <w:rFonts w:ascii="Times New Roman" w:hAnsi="Times New Roman" w:cs="Times New Roman"/>
          <w:sz w:val="24"/>
          <w:szCs w:val="24"/>
        </w:rPr>
        <w:t xml:space="preserve"> технологий при подготовке учителей к использованию электронного обучения.</w:t>
      </w:r>
    </w:p>
    <w:p w:rsidR="00E255CD" w:rsidRDefault="00E255CD" w:rsidP="009832D6">
      <w:pPr>
        <w:spacing w:beforeLines="120" w:before="288" w:afterLines="120" w:after="288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данной работы является исследование методов</w:t>
      </w:r>
      <w:r w:rsidR="00684B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подходов </w:t>
      </w:r>
      <w:r w:rsidR="00684B0E">
        <w:rPr>
          <w:rFonts w:ascii="Times New Roman" w:hAnsi="Times New Roman" w:cs="Times New Roman"/>
          <w:sz w:val="24"/>
          <w:szCs w:val="24"/>
        </w:rPr>
        <w:t>к внедрению интеллектуальных технологий в системы подготовки учителей к использованию электронного обучения.</w:t>
      </w:r>
    </w:p>
    <w:p w:rsidR="00684B0E" w:rsidRDefault="00684B0E" w:rsidP="009832D6">
      <w:pPr>
        <w:spacing w:beforeLines="120" w:before="288" w:afterLines="120" w:after="288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Поставленные задачи:</w:t>
      </w:r>
    </w:p>
    <w:p w:rsidR="00684B0E" w:rsidRDefault="00684B0E" w:rsidP="009832D6">
      <w:pPr>
        <w:spacing w:beforeLines="120" w:before="288" w:afterLines="120" w:after="288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Собрать и проанализировать материалы, связанные и сиспользванием интеллектуальны технологий  в обучении.</w:t>
      </w:r>
    </w:p>
    <w:p w:rsidR="00684B0E" w:rsidRDefault="00684B0E" w:rsidP="00684B0E">
      <w:pPr>
        <w:spacing w:beforeLines="120" w:before="288" w:afterLines="120" w:after="288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Провести сравнительных анализ различных методов и средств организации применения интеллектуалных технологий в обучении. В том числе за рубежом.</w:t>
      </w:r>
    </w:p>
    <w:p w:rsidR="00533D9B" w:rsidRDefault="00533D9B" w:rsidP="00684B0E">
      <w:pPr>
        <w:spacing w:beforeLines="120" w:before="288" w:afterLines="120" w:after="288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Разработать план и провести исследование готовности учителей к использованию электронного обучения.</w:t>
      </w:r>
    </w:p>
    <w:p w:rsidR="00533D9B" w:rsidRDefault="00533D9B" w:rsidP="00684B0E">
      <w:pPr>
        <w:spacing w:beforeLines="120" w:before="288" w:afterLines="120" w:after="288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Разработать проект и план внедрения  системы обучения с использованием интеллектуальных технологий.</w:t>
      </w:r>
    </w:p>
    <w:p w:rsidR="009E2947" w:rsidRPr="00DD3AD0" w:rsidRDefault="009E2947" w:rsidP="00DD3AD0">
      <w:pPr>
        <w:shd w:val="clear" w:color="auto" w:fill="FEFEFE"/>
        <w:spacing w:beforeLines="120" w:before="288" w:afterLines="120" w:after="288" w:line="360" w:lineRule="auto"/>
        <w:outlineLvl w:val="0"/>
        <w:rPr>
          <w:rFonts w:ascii="Times New Roman" w:eastAsia="Times New Roman" w:hAnsi="Times New Roman" w:cs="Times New Roman"/>
          <w:color w:val="020C22"/>
          <w:kern w:val="36"/>
          <w:sz w:val="24"/>
          <w:szCs w:val="24"/>
          <w:lang w:eastAsia="ru-RU"/>
        </w:rPr>
      </w:pPr>
      <w:bookmarkStart w:id="0" w:name="_GoBack"/>
      <w:bookmarkEnd w:id="0"/>
    </w:p>
    <w:p w:rsidR="006021A4" w:rsidRPr="009832D6" w:rsidRDefault="006021A4" w:rsidP="009832D6">
      <w:pPr>
        <w:spacing w:beforeLines="120" w:before="288" w:afterLines="120" w:after="288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6021A4" w:rsidRPr="00983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D1"/>
    <w:rsid w:val="00070182"/>
    <w:rsid w:val="003E497B"/>
    <w:rsid w:val="00533D9B"/>
    <w:rsid w:val="0054673E"/>
    <w:rsid w:val="006021A4"/>
    <w:rsid w:val="00684B0E"/>
    <w:rsid w:val="00900F20"/>
    <w:rsid w:val="0095368A"/>
    <w:rsid w:val="009832D6"/>
    <w:rsid w:val="009E2947"/>
    <w:rsid w:val="009E6AD1"/>
    <w:rsid w:val="00A21638"/>
    <w:rsid w:val="00BA1DC5"/>
    <w:rsid w:val="00BD2775"/>
    <w:rsid w:val="00C00120"/>
    <w:rsid w:val="00DD3AD0"/>
    <w:rsid w:val="00E255CD"/>
    <w:rsid w:val="00F2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29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29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DD3AD0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DD3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29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29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DD3AD0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DD3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dcterms:created xsi:type="dcterms:W3CDTF">2019-02-25T14:05:00Z</dcterms:created>
  <dcterms:modified xsi:type="dcterms:W3CDTF">2019-02-25T14:05:00Z</dcterms:modified>
</cp:coreProperties>
</file>