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5F" w:rsidRDefault="0024555F" w:rsidP="0024555F">
      <w:pPr>
        <w:pStyle w:val="11"/>
        <w:tabs>
          <w:tab w:val="left" w:pos="-15"/>
        </w:tabs>
        <w:spacing w:after="0"/>
        <w:jc w:val="both"/>
        <w:rPr>
          <w:rFonts w:ascii="Times New Roman" w:eastAsiaTheme="minorHAnsi" w:hAnsi="Times New Roman" w:cs="Times New Roman"/>
          <w:b/>
          <w:i/>
          <w:color w:val="000000"/>
          <w:sz w:val="24"/>
          <w:szCs w:val="24"/>
        </w:rPr>
      </w:pPr>
      <w:r w:rsidRPr="00DF6A71">
        <w:rPr>
          <w:rFonts w:ascii="Times New Roman" w:eastAsiaTheme="minorHAnsi" w:hAnsi="Times New Roman"/>
          <w:b/>
          <w:color w:val="000000"/>
          <w:sz w:val="24"/>
          <w:szCs w:val="24"/>
        </w:rPr>
        <w:t xml:space="preserve">Задание 1.1. </w:t>
      </w:r>
      <w:r w:rsidRPr="000E5656">
        <w:rPr>
          <w:rFonts w:ascii="Times New Roman" w:eastAsiaTheme="minorHAnsi" w:hAnsi="Times New Roman" w:cs="Times New Roman"/>
          <w:b/>
          <w:i/>
          <w:color w:val="000000"/>
          <w:sz w:val="24"/>
          <w:szCs w:val="24"/>
        </w:rPr>
        <w:t xml:space="preserve">Изучение и анализ печатных и </w:t>
      </w:r>
      <w:proofErr w:type="spellStart"/>
      <w:r w:rsidRPr="000E5656">
        <w:rPr>
          <w:rFonts w:ascii="Times New Roman" w:eastAsiaTheme="minorHAnsi" w:hAnsi="Times New Roman" w:cs="Times New Roman"/>
          <w:b/>
          <w:i/>
          <w:color w:val="000000"/>
          <w:sz w:val="24"/>
          <w:szCs w:val="24"/>
        </w:rPr>
        <w:t>Internet</w:t>
      </w:r>
      <w:proofErr w:type="spellEnd"/>
      <w:r w:rsidRPr="000E5656">
        <w:rPr>
          <w:rFonts w:ascii="Times New Roman" w:eastAsiaTheme="minorHAnsi" w:hAnsi="Times New Roman" w:cs="Times New Roman"/>
          <w:b/>
          <w:i/>
          <w:color w:val="000000"/>
          <w:sz w:val="24"/>
          <w:szCs w:val="24"/>
        </w:rPr>
        <w:t>-источников по методологическим, психологическим, педагогическим, методическим аспектам использования ТЭО.</w:t>
      </w:r>
    </w:p>
    <w:p w:rsidR="0024555F" w:rsidRPr="008A59D9" w:rsidRDefault="0024555F" w:rsidP="0024555F">
      <w:pPr>
        <w:pStyle w:val="11"/>
        <w:tabs>
          <w:tab w:val="left" w:pos="-15"/>
        </w:tabs>
        <w:spacing w:after="0"/>
        <w:jc w:val="both"/>
        <w:rPr>
          <w:rFonts w:ascii="Times New Roman" w:eastAsia="Times New Roman" w:hAnsi="Times New Roman" w:cs="Times New Roman"/>
          <w:sz w:val="24"/>
          <w:szCs w:val="24"/>
        </w:rPr>
      </w:pPr>
    </w:p>
    <w:p w:rsidR="0024555F" w:rsidRDefault="0024555F" w:rsidP="0024555F">
      <w:pPr>
        <w:pStyle w:val="a5"/>
        <w:spacing w:before="0" w:beforeAutospacing="0" w:after="0" w:afterAutospacing="0"/>
        <w:rPr>
          <w:rFonts w:eastAsiaTheme="minorHAnsi"/>
          <w:color w:val="000000"/>
        </w:rPr>
      </w:pPr>
      <w:r>
        <w:rPr>
          <w:rFonts w:eastAsiaTheme="minorHAnsi"/>
          <w:color w:val="000000"/>
        </w:rPr>
        <w:t>Примечание: Аннотированный список</w:t>
      </w:r>
    </w:p>
    <w:p w:rsidR="0024555F" w:rsidRDefault="0024555F" w:rsidP="0024555F">
      <w:pPr>
        <w:pStyle w:val="a5"/>
        <w:spacing w:before="0" w:beforeAutospacing="0" w:after="0" w:afterAutospacing="0"/>
        <w:rPr>
          <w:rFonts w:eastAsiaTheme="minorHAnsi"/>
          <w:color w:val="000000"/>
        </w:rPr>
      </w:pPr>
    </w:p>
    <w:p w:rsidR="0024555F" w:rsidRPr="000E5656" w:rsidRDefault="0024555F" w:rsidP="0024555F">
      <w:pPr>
        <w:pStyle w:val="a5"/>
        <w:spacing w:before="0" w:beforeAutospacing="0" w:after="0" w:afterAutospacing="0"/>
        <w:jc w:val="both"/>
        <w:rPr>
          <w:b/>
          <w:i/>
        </w:rPr>
      </w:pPr>
      <w:r w:rsidRPr="000E5656">
        <w:rPr>
          <w:b/>
          <w:i/>
        </w:rPr>
        <w:t xml:space="preserve">По результатам участие и выступление на круглом столе (в формате </w:t>
      </w:r>
      <w:proofErr w:type="spellStart"/>
      <w:r w:rsidRPr="000E5656">
        <w:rPr>
          <w:b/>
          <w:i/>
        </w:rPr>
        <w:t>вебинара</w:t>
      </w:r>
      <w:proofErr w:type="spellEnd"/>
      <w:r w:rsidRPr="000E5656">
        <w:rPr>
          <w:b/>
          <w:i/>
        </w:rPr>
        <w:t>), посвященном особенностям и перспективам использования ТЭО в корпоративном обучении</w:t>
      </w:r>
    </w:p>
    <w:p w:rsidR="0024555F" w:rsidRDefault="0024555F" w:rsidP="0024555F">
      <w:pPr>
        <w:pStyle w:val="a5"/>
        <w:spacing w:before="0" w:beforeAutospacing="0" w:after="0" w:afterAutospacing="0"/>
        <w:jc w:val="both"/>
      </w:pPr>
    </w:p>
    <w:p w:rsidR="0024555F" w:rsidRDefault="0024555F" w:rsidP="0024555F">
      <w:pPr>
        <w:pStyle w:val="a5"/>
        <w:spacing w:before="0" w:beforeAutospacing="0" w:after="0" w:afterAutospacing="0"/>
        <w:rPr>
          <w:rFonts w:eastAsiaTheme="minorHAnsi"/>
          <w:color w:val="000000"/>
        </w:rPr>
      </w:pPr>
      <w:r>
        <w:rPr>
          <w:rFonts w:eastAsiaTheme="minorHAnsi"/>
          <w:color w:val="000000"/>
        </w:rPr>
        <w:t>Примечание: Текст выступления</w:t>
      </w:r>
    </w:p>
    <w:p w:rsidR="0024555F" w:rsidRDefault="0024555F" w:rsidP="006417DA">
      <w:pPr>
        <w:spacing w:after="0" w:line="360" w:lineRule="auto"/>
        <w:rPr>
          <w:rFonts w:ascii="Times New Roman" w:hAnsi="Times New Roman" w:cs="Times New Roman"/>
          <w:sz w:val="24"/>
          <w:szCs w:val="24"/>
        </w:rPr>
      </w:pPr>
      <w:bookmarkStart w:id="0" w:name="_GoBack"/>
      <w:bookmarkEnd w:id="0"/>
    </w:p>
    <w:p w:rsidR="00FB73F1" w:rsidRPr="006417DA" w:rsidRDefault="00D7731D" w:rsidP="006417DA">
      <w:pPr>
        <w:pStyle w:val="a4"/>
        <w:numPr>
          <w:ilvl w:val="0"/>
          <w:numId w:val="2"/>
        </w:numPr>
        <w:spacing w:after="0" w:line="360" w:lineRule="auto"/>
        <w:rPr>
          <w:rFonts w:ascii="Times New Roman" w:hAnsi="Times New Roman" w:cs="Times New Roman"/>
          <w:sz w:val="24"/>
          <w:szCs w:val="24"/>
        </w:rPr>
      </w:pPr>
      <w:proofErr w:type="spellStart"/>
      <w:r w:rsidRPr="006417DA">
        <w:rPr>
          <w:rFonts w:ascii="Times New Roman" w:hAnsi="Times New Roman" w:cs="Times New Roman"/>
          <w:sz w:val="24"/>
          <w:szCs w:val="24"/>
        </w:rPr>
        <w:t>Сорочинский</w:t>
      </w:r>
      <w:proofErr w:type="spellEnd"/>
      <w:r w:rsidRPr="006417DA">
        <w:rPr>
          <w:rFonts w:ascii="Times New Roman" w:hAnsi="Times New Roman" w:cs="Times New Roman"/>
          <w:sz w:val="24"/>
          <w:szCs w:val="24"/>
        </w:rPr>
        <w:t xml:space="preserve"> М. А. Психолого-педагогические особенности использования электронного обучения // Научно-методический электронный журнал «Концепт». – 2017. – Т. 6. – С. 274–278. – URL: </w:t>
      </w:r>
      <w:hyperlink r:id="rId5" w:history="1">
        <w:r w:rsidRPr="006417DA">
          <w:rPr>
            <w:rStyle w:val="a3"/>
            <w:rFonts w:ascii="Times New Roman" w:hAnsi="Times New Roman" w:cs="Times New Roman"/>
            <w:sz w:val="24"/>
            <w:szCs w:val="24"/>
          </w:rPr>
          <w:t>http://e-koncept.ru/2017/770085.htm</w:t>
        </w:r>
      </w:hyperlink>
      <w:r w:rsidRPr="006417DA">
        <w:rPr>
          <w:rFonts w:ascii="Times New Roman" w:hAnsi="Times New Roman" w:cs="Times New Roman"/>
          <w:sz w:val="24"/>
          <w:szCs w:val="24"/>
        </w:rPr>
        <w:t>.</w:t>
      </w:r>
    </w:p>
    <w:p w:rsidR="00C835C6" w:rsidRPr="006417DA" w:rsidRDefault="00D7731D"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 Статья посвящена вопросам выявления основных психолого-педагогических особенностей, возникающих в процессе организации и работы в среде электронного обучения, и в рамках использования дистанционных образовательных технологий (в том числе при реализации смешанного обучения)</w:t>
      </w:r>
    </w:p>
    <w:p w:rsidR="00C835C6" w:rsidRPr="006417DA" w:rsidRDefault="00C835C6" w:rsidP="006417DA">
      <w:pPr>
        <w:spacing w:after="0" w:line="360" w:lineRule="auto"/>
        <w:rPr>
          <w:rFonts w:ascii="Times New Roman" w:hAnsi="Times New Roman" w:cs="Times New Roman"/>
          <w:sz w:val="24"/>
          <w:szCs w:val="24"/>
        </w:rPr>
      </w:pPr>
    </w:p>
    <w:p w:rsidR="00C835C6" w:rsidRPr="006417DA" w:rsidRDefault="00D0601C" w:rsidP="006417DA">
      <w:pPr>
        <w:pStyle w:val="a4"/>
        <w:numPr>
          <w:ilvl w:val="0"/>
          <w:numId w:val="2"/>
        </w:numPr>
        <w:spacing w:after="0" w:line="360" w:lineRule="auto"/>
        <w:rPr>
          <w:rFonts w:ascii="Times New Roman" w:hAnsi="Times New Roman" w:cs="Times New Roman"/>
          <w:sz w:val="24"/>
          <w:szCs w:val="24"/>
        </w:rPr>
      </w:pPr>
      <w:proofErr w:type="spellStart"/>
      <w:r w:rsidRPr="006417DA">
        <w:rPr>
          <w:rFonts w:ascii="Times New Roman" w:hAnsi="Times New Roman" w:cs="Times New Roman"/>
          <w:sz w:val="24"/>
          <w:szCs w:val="24"/>
        </w:rPr>
        <w:t>Бугайчук</w:t>
      </w:r>
      <w:proofErr w:type="spellEnd"/>
      <w:r w:rsidRPr="006417DA">
        <w:rPr>
          <w:rFonts w:ascii="Times New Roman" w:hAnsi="Times New Roman" w:cs="Times New Roman"/>
          <w:sz w:val="24"/>
          <w:szCs w:val="24"/>
        </w:rPr>
        <w:t xml:space="preserve"> К.Л. Дистанционное обучение (МВД и не только)</w:t>
      </w:r>
      <w:r w:rsidR="00C835C6" w:rsidRPr="006417DA">
        <w:rPr>
          <w:rFonts w:ascii="Times New Roman" w:hAnsi="Times New Roman" w:cs="Times New Roman"/>
          <w:sz w:val="24"/>
          <w:szCs w:val="24"/>
        </w:rPr>
        <w:t xml:space="preserve"> - URL: </w:t>
      </w:r>
      <w:hyperlink r:id="rId6" w:history="1">
        <w:r w:rsidR="00C835C6" w:rsidRPr="006417DA">
          <w:rPr>
            <w:rStyle w:val="a3"/>
            <w:rFonts w:ascii="Times New Roman" w:hAnsi="Times New Roman" w:cs="Times New Roman"/>
            <w:sz w:val="24"/>
            <w:szCs w:val="24"/>
          </w:rPr>
          <w:t>http://bugaychuk.blogspot.com/</w:t>
        </w:r>
      </w:hyperlink>
    </w:p>
    <w:p w:rsidR="00C835C6" w:rsidRPr="006417DA" w:rsidRDefault="00C835C6"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Блог об e-</w:t>
      </w:r>
      <w:proofErr w:type="spellStart"/>
      <w:r w:rsidRPr="006417DA">
        <w:rPr>
          <w:rFonts w:ascii="Times New Roman" w:hAnsi="Times New Roman" w:cs="Times New Roman"/>
          <w:sz w:val="24"/>
          <w:szCs w:val="24"/>
        </w:rPr>
        <w:t>learning</w:t>
      </w:r>
      <w:proofErr w:type="spellEnd"/>
    </w:p>
    <w:p w:rsidR="005E4DB2" w:rsidRPr="006417DA" w:rsidRDefault="005E4DB2" w:rsidP="006417DA">
      <w:pPr>
        <w:spacing w:after="0" w:line="360" w:lineRule="auto"/>
        <w:rPr>
          <w:rFonts w:ascii="Times New Roman" w:hAnsi="Times New Roman" w:cs="Times New Roman"/>
          <w:sz w:val="24"/>
          <w:szCs w:val="24"/>
        </w:rPr>
      </w:pPr>
    </w:p>
    <w:p w:rsidR="005E4DB2" w:rsidRPr="006417DA" w:rsidRDefault="00C835C6" w:rsidP="006417DA">
      <w:pPr>
        <w:pStyle w:val="a4"/>
        <w:numPr>
          <w:ilvl w:val="0"/>
          <w:numId w:val="2"/>
        </w:num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Блог Елены Локтевой Учить(</w:t>
      </w:r>
      <w:proofErr w:type="spellStart"/>
      <w:r w:rsidRPr="006417DA">
        <w:rPr>
          <w:rFonts w:ascii="Times New Roman" w:hAnsi="Times New Roman" w:cs="Times New Roman"/>
          <w:sz w:val="24"/>
          <w:szCs w:val="24"/>
        </w:rPr>
        <w:t>ся</w:t>
      </w:r>
      <w:proofErr w:type="spellEnd"/>
      <w:r w:rsidRPr="006417DA">
        <w:rPr>
          <w:rFonts w:ascii="Times New Roman" w:hAnsi="Times New Roman" w:cs="Times New Roman"/>
          <w:sz w:val="24"/>
          <w:szCs w:val="24"/>
        </w:rPr>
        <w:t>), учить(</w:t>
      </w:r>
      <w:proofErr w:type="spellStart"/>
      <w:r w:rsidRPr="006417DA">
        <w:rPr>
          <w:rFonts w:ascii="Times New Roman" w:hAnsi="Times New Roman" w:cs="Times New Roman"/>
          <w:sz w:val="24"/>
          <w:szCs w:val="24"/>
        </w:rPr>
        <w:t>ся</w:t>
      </w:r>
      <w:proofErr w:type="spellEnd"/>
      <w:r w:rsidRPr="006417DA">
        <w:rPr>
          <w:rFonts w:ascii="Times New Roman" w:hAnsi="Times New Roman" w:cs="Times New Roman"/>
          <w:sz w:val="24"/>
          <w:szCs w:val="24"/>
        </w:rPr>
        <w:t>) и учить(</w:t>
      </w:r>
      <w:proofErr w:type="spellStart"/>
      <w:r w:rsidRPr="006417DA">
        <w:rPr>
          <w:rFonts w:ascii="Times New Roman" w:hAnsi="Times New Roman" w:cs="Times New Roman"/>
          <w:sz w:val="24"/>
          <w:szCs w:val="24"/>
        </w:rPr>
        <w:t>ся</w:t>
      </w:r>
      <w:proofErr w:type="spellEnd"/>
      <w:r w:rsidRPr="006417DA">
        <w:rPr>
          <w:rFonts w:ascii="Times New Roman" w:hAnsi="Times New Roman" w:cs="Times New Roman"/>
          <w:sz w:val="24"/>
          <w:szCs w:val="24"/>
        </w:rPr>
        <w:t>)</w:t>
      </w:r>
      <w:proofErr w:type="gramStart"/>
      <w:r w:rsidRPr="006417DA">
        <w:rPr>
          <w:rFonts w:ascii="Times New Roman" w:hAnsi="Times New Roman" w:cs="Times New Roman"/>
          <w:sz w:val="24"/>
          <w:szCs w:val="24"/>
        </w:rPr>
        <w:t>!</w:t>
      </w:r>
      <w:r w:rsidR="005E4DB2" w:rsidRPr="006417DA">
        <w:rPr>
          <w:rFonts w:ascii="Times New Roman" w:hAnsi="Times New Roman" w:cs="Times New Roman"/>
          <w:sz w:val="24"/>
          <w:szCs w:val="24"/>
        </w:rPr>
        <w:t xml:space="preserve"> )</w:t>
      </w:r>
      <w:proofErr w:type="gramEnd"/>
      <w:r w:rsidR="005E4DB2" w:rsidRPr="006417DA">
        <w:rPr>
          <w:rFonts w:ascii="Times New Roman" w:hAnsi="Times New Roman" w:cs="Times New Roman"/>
          <w:sz w:val="24"/>
          <w:szCs w:val="24"/>
        </w:rPr>
        <w:t xml:space="preserve"> – URL: </w:t>
      </w:r>
      <w:hyperlink r:id="rId7" w:history="1">
        <w:r w:rsidR="005E4DB2" w:rsidRPr="006417DA">
          <w:rPr>
            <w:rStyle w:val="a3"/>
            <w:rFonts w:ascii="Times New Roman" w:hAnsi="Times New Roman" w:cs="Times New Roman"/>
            <w:sz w:val="24"/>
            <w:szCs w:val="24"/>
          </w:rPr>
          <w:t>http://elokteva.blogspot.com/</w:t>
        </w:r>
      </w:hyperlink>
    </w:p>
    <w:p w:rsidR="005E4DB2" w:rsidRPr="006417DA" w:rsidRDefault="005E4DB2"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Блог об e-</w:t>
      </w:r>
      <w:proofErr w:type="spellStart"/>
      <w:r w:rsidRPr="006417DA">
        <w:rPr>
          <w:rFonts w:ascii="Times New Roman" w:hAnsi="Times New Roman" w:cs="Times New Roman"/>
          <w:sz w:val="24"/>
          <w:szCs w:val="24"/>
        </w:rPr>
        <w:t>learning</w:t>
      </w:r>
      <w:proofErr w:type="spellEnd"/>
    </w:p>
    <w:p w:rsidR="005E4DB2" w:rsidRPr="006417DA" w:rsidRDefault="005E4DB2" w:rsidP="006417DA">
      <w:pPr>
        <w:spacing w:after="0" w:line="360" w:lineRule="auto"/>
        <w:rPr>
          <w:rFonts w:ascii="Times New Roman" w:hAnsi="Times New Roman" w:cs="Times New Roman"/>
          <w:sz w:val="24"/>
          <w:szCs w:val="24"/>
        </w:rPr>
      </w:pPr>
    </w:p>
    <w:p w:rsidR="00D0601C" w:rsidRPr="006417DA" w:rsidRDefault="005E4DB2" w:rsidP="006417DA">
      <w:pPr>
        <w:pStyle w:val="a4"/>
        <w:numPr>
          <w:ilvl w:val="0"/>
          <w:numId w:val="2"/>
        </w:num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 xml:space="preserve">Елена Тихомирова Любви все возрасты покорны или как учить людей после 50? - URL: </w:t>
      </w:r>
      <w:hyperlink r:id="rId8" w:history="1">
        <w:r w:rsidRPr="006417DA">
          <w:rPr>
            <w:rStyle w:val="a3"/>
            <w:rFonts w:ascii="Times New Roman" w:hAnsi="Times New Roman" w:cs="Times New Roman"/>
            <w:sz w:val="24"/>
            <w:szCs w:val="24"/>
          </w:rPr>
          <w:t>http://elearningtime.blogspot.com/2018/06/50.html</w:t>
        </w:r>
      </w:hyperlink>
    </w:p>
    <w:p w:rsidR="005E4DB2" w:rsidRPr="006417DA" w:rsidRDefault="005E4DB2"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Подход к обучению у молодых отличается от подхода у людей более зрелых и опытных. И не только в возрасте дело, другое отношение к информации. Больше размышлений, больше анализа, больше попыток понять, как и где я буду это использовать. И если мы действительно хотим учить, развивать и готовить к текущим условиям взрослых людей, нам нужно делать это иначе</w:t>
      </w:r>
    </w:p>
    <w:p w:rsidR="005E4DB2" w:rsidRPr="006417DA" w:rsidRDefault="005E4DB2" w:rsidP="006417DA">
      <w:pPr>
        <w:spacing w:after="0" w:line="360" w:lineRule="auto"/>
        <w:rPr>
          <w:rFonts w:ascii="Times New Roman" w:hAnsi="Times New Roman" w:cs="Times New Roman"/>
          <w:sz w:val="24"/>
          <w:szCs w:val="24"/>
        </w:rPr>
      </w:pPr>
    </w:p>
    <w:p w:rsidR="00D7731D" w:rsidRPr="00D034C4" w:rsidRDefault="00814628" w:rsidP="006417DA">
      <w:pPr>
        <w:pStyle w:val="a4"/>
        <w:numPr>
          <w:ilvl w:val="0"/>
          <w:numId w:val="2"/>
        </w:numPr>
        <w:spacing w:after="0" w:line="360" w:lineRule="auto"/>
        <w:rPr>
          <w:rFonts w:ascii="Times New Roman" w:hAnsi="Times New Roman" w:cs="Times New Roman"/>
          <w:sz w:val="24"/>
          <w:szCs w:val="24"/>
          <w:lang w:val="en-US"/>
        </w:rPr>
      </w:pPr>
      <w:r w:rsidRPr="006417DA">
        <w:rPr>
          <w:rFonts w:ascii="Times New Roman" w:hAnsi="Times New Roman" w:cs="Times New Roman"/>
          <w:sz w:val="24"/>
          <w:szCs w:val="24"/>
        </w:rPr>
        <w:t xml:space="preserve">Баранков Владимир Леонидович Правовые аспекты использования сетевой, электронной и дистанционной форм реализации образовательных программ // Журнал российского права. </w:t>
      </w:r>
      <w:r w:rsidRPr="00D034C4">
        <w:rPr>
          <w:rFonts w:ascii="Times New Roman" w:hAnsi="Times New Roman" w:cs="Times New Roman"/>
          <w:sz w:val="24"/>
          <w:szCs w:val="24"/>
          <w:lang w:val="en-US"/>
        </w:rPr>
        <w:t xml:space="preserve">2017. №3 (243). URL: </w:t>
      </w:r>
      <w:r w:rsidRPr="00D034C4">
        <w:rPr>
          <w:rFonts w:ascii="Times New Roman" w:hAnsi="Times New Roman" w:cs="Times New Roman"/>
          <w:sz w:val="24"/>
          <w:szCs w:val="24"/>
          <w:lang w:val="en-US"/>
        </w:rPr>
        <w:lastRenderedPageBreak/>
        <w:t>https://cyberleninka.ru/article/n/pravovye-aspekty-ispolzovaniya-setevoy-elektronnoy-i-distantsionnoy-form-realizatsii-obrazovatelnyh-program). </w:t>
      </w:r>
    </w:p>
    <w:p w:rsidR="006417DA" w:rsidRDefault="00814628"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Статья посвящена правовому регулированию образовательных программ в современной России, а также таким новым формам образования для школьного образования России, как сетевая, дистанционная, электронная. Рассматриваются вопросы и сущность образовательных программ, определены категории, задачи и роль социальных партнеров в образовательном процессе, а также различные формы взаимодействия с образовательными организациями. На основе понятийного аппарата и норм Федерального закона от 29 декабря 2012 г. № 273-ФЗ «Об образовании в Российской Федерации» раскрыты проблемы и преимущества применения той или иной формы образования, проанализированы различия между вышеуказанными формами обучения. Автор приходит к выводу, что необходимы разработка порядка применения электронного обучения и дистанционных образовательных технологий при реализации образовательных программ, принятие стандартов оказания конкретных услуг дистанционного образования, введение самостоятельной формы получения образования дистанционного образования</w:t>
      </w:r>
      <w:r w:rsidR="006417DA">
        <w:rPr>
          <w:rFonts w:ascii="Times New Roman" w:hAnsi="Times New Roman" w:cs="Times New Roman"/>
          <w:sz w:val="24"/>
          <w:szCs w:val="24"/>
        </w:rPr>
        <w:t> и др. </w:t>
      </w:r>
    </w:p>
    <w:p w:rsidR="006417DA" w:rsidRDefault="006417DA" w:rsidP="006417DA">
      <w:pPr>
        <w:spacing w:after="0" w:line="360" w:lineRule="auto"/>
        <w:rPr>
          <w:rFonts w:ascii="Times New Roman" w:hAnsi="Times New Roman" w:cs="Times New Roman"/>
          <w:sz w:val="24"/>
          <w:szCs w:val="24"/>
        </w:rPr>
      </w:pPr>
    </w:p>
    <w:p w:rsidR="006417DA" w:rsidRPr="006417DA" w:rsidRDefault="00814628" w:rsidP="006417DA">
      <w:pPr>
        <w:pStyle w:val="a4"/>
        <w:numPr>
          <w:ilvl w:val="0"/>
          <w:numId w:val="2"/>
        </w:numPr>
        <w:spacing w:after="0" w:line="360" w:lineRule="auto"/>
        <w:rPr>
          <w:rFonts w:ascii="Times New Roman" w:hAnsi="Times New Roman" w:cs="Times New Roman"/>
          <w:sz w:val="24"/>
          <w:szCs w:val="24"/>
          <w:lang w:val="en-US"/>
        </w:rPr>
      </w:pPr>
      <w:r w:rsidRPr="006417DA">
        <w:rPr>
          <w:rFonts w:ascii="Times New Roman" w:hAnsi="Times New Roman" w:cs="Times New Roman"/>
          <w:sz w:val="24"/>
          <w:szCs w:val="24"/>
        </w:rPr>
        <w:t xml:space="preserve">Мыльников В.В., Сумина Е.А. Вопросы правового обеспечения дистанционного обучения в системе образования Российской Федерации // Труды Академии управления МВД России. </w:t>
      </w:r>
      <w:r w:rsidRPr="00D034C4">
        <w:rPr>
          <w:rFonts w:ascii="Times New Roman" w:hAnsi="Times New Roman" w:cs="Times New Roman"/>
          <w:sz w:val="24"/>
          <w:szCs w:val="24"/>
          <w:lang w:val="en-US"/>
        </w:rPr>
        <w:t xml:space="preserve">2015. №4 (36). </w:t>
      </w:r>
      <w:r w:rsidRPr="006417DA">
        <w:rPr>
          <w:rFonts w:ascii="Times New Roman" w:hAnsi="Times New Roman" w:cs="Times New Roman"/>
          <w:sz w:val="24"/>
          <w:szCs w:val="24"/>
          <w:lang w:val="en-US"/>
        </w:rPr>
        <w:t>URL: https://cyberleninka.ru/article/n/voprosy-pravovogo-obespecheniya-distantsionnogo-obucheniya-v-sisteme-obr</w:t>
      </w:r>
      <w:r w:rsidR="006417DA">
        <w:rPr>
          <w:rFonts w:ascii="Times New Roman" w:hAnsi="Times New Roman" w:cs="Times New Roman"/>
          <w:sz w:val="24"/>
          <w:szCs w:val="24"/>
          <w:lang w:val="en-US"/>
        </w:rPr>
        <w:t>azovaniya-rossiyskoy-federatsii. </w:t>
      </w:r>
    </w:p>
    <w:p w:rsidR="006417DA" w:rsidRDefault="00814628"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 xml:space="preserve">В статье рассмотрены вопросы правового обеспечения дистанционного обучения в системе образования Российской Федерации, события, с которыми понятия «дистанционное обучение», «дистанционное образование», «дистанционные образовательные технологии» вошли в </w:t>
      </w:r>
      <w:proofErr w:type="spellStart"/>
      <w:r w:rsidRPr="006417DA">
        <w:rPr>
          <w:rFonts w:ascii="Times New Roman" w:hAnsi="Times New Roman" w:cs="Times New Roman"/>
          <w:sz w:val="24"/>
          <w:szCs w:val="24"/>
        </w:rPr>
        <w:t>категорийный</w:t>
      </w:r>
      <w:proofErr w:type="spellEnd"/>
      <w:r w:rsidRPr="006417DA">
        <w:rPr>
          <w:rFonts w:ascii="Times New Roman" w:hAnsi="Times New Roman" w:cs="Times New Roman"/>
          <w:sz w:val="24"/>
          <w:szCs w:val="24"/>
        </w:rPr>
        <w:t xml:space="preserve"> аппарат и законодательство Российской Федерации. </w:t>
      </w:r>
      <w:r w:rsidRPr="006417DA">
        <w:rPr>
          <w:rFonts w:ascii="Times New Roman" w:hAnsi="Times New Roman" w:cs="Times New Roman"/>
          <w:sz w:val="24"/>
          <w:szCs w:val="24"/>
        </w:rPr>
        <w:br/>
      </w:r>
    </w:p>
    <w:p w:rsidR="006417DA" w:rsidRPr="00D034C4" w:rsidRDefault="00814628" w:rsidP="006417DA">
      <w:pPr>
        <w:pStyle w:val="a4"/>
        <w:numPr>
          <w:ilvl w:val="0"/>
          <w:numId w:val="2"/>
        </w:num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 xml:space="preserve">Алексеева Е.Н. Развитие дистанционного обучения и проблемы внедрения дистанционных образовательных технологий в высшей школе на современном этапе модернизации российского образования // Ученые записки ОГУ. Серия: Гуманитарные и социальные науки. 2015. </w:t>
      </w:r>
      <w:r w:rsidRPr="00D034C4">
        <w:rPr>
          <w:rFonts w:ascii="Times New Roman" w:hAnsi="Times New Roman" w:cs="Times New Roman"/>
          <w:sz w:val="24"/>
          <w:szCs w:val="24"/>
        </w:rPr>
        <w:t xml:space="preserve">№2. </w:t>
      </w:r>
      <w:r w:rsidRPr="006417DA">
        <w:rPr>
          <w:rFonts w:ascii="Times New Roman" w:hAnsi="Times New Roman" w:cs="Times New Roman"/>
          <w:sz w:val="24"/>
          <w:szCs w:val="24"/>
          <w:lang w:val="en-US"/>
        </w:rPr>
        <w:t>URL</w:t>
      </w:r>
      <w:r w:rsidRPr="00D034C4">
        <w:rPr>
          <w:rFonts w:ascii="Times New Roman" w:hAnsi="Times New Roman" w:cs="Times New Roman"/>
          <w:sz w:val="24"/>
          <w:szCs w:val="24"/>
        </w:rPr>
        <w:t xml:space="preserve">: </w:t>
      </w:r>
      <w:proofErr w:type="gramStart"/>
      <w:r w:rsidRPr="006417DA">
        <w:rPr>
          <w:rFonts w:ascii="Times New Roman" w:hAnsi="Times New Roman" w:cs="Times New Roman"/>
          <w:sz w:val="24"/>
          <w:szCs w:val="24"/>
          <w:lang w:val="en-US"/>
        </w:rPr>
        <w:t>https</w:t>
      </w:r>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cyberleninka</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ru</w:t>
      </w:r>
      <w:proofErr w:type="spellEnd"/>
      <w:r w:rsidRPr="00D034C4">
        <w:rPr>
          <w:rFonts w:ascii="Times New Roman" w:hAnsi="Times New Roman" w:cs="Times New Roman"/>
          <w:sz w:val="24"/>
          <w:szCs w:val="24"/>
        </w:rPr>
        <w:t>/</w:t>
      </w:r>
      <w:r w:rsidRPr="006417DA">
        <w:rPr>
          <w:rFonts w:ascii="Times New Roman" w:hAnsi="Times New Roman" w:cs="Times New Roman"/>
          <w:sz w:val="24"/>
          <w:szCs w:val="24"/>
          <w:lang w:val="en-US"/>
        </w:rPr>
        <w:t>article</w:t>
      </w:r>
      <w:r w:rsidRPr="00D034C4">
        <w:rPr>
          <w:rFonts w:ascii="Times New Roman" w:hAnsi="Times New Roman" w:cs="Times New Roman"/>
          <w:sz w:val="24"/>
          <w:szCs w:val="24"/>
        </w:rPr>
        <w:t>/</w:t>
      </w:r>
      <w:r w:rsidRPr="006417DA">
        <w:rPr>
          <w:rFonts w:ascii="Times New Roman" w:hAnsi="Times New Roman" w:cs="Times New Roman"/>
          <w:sz w:val="24"/>
          <w:szCs w:val="24"/>
          <w:lang w:val="en-US"/>
        </w:rPr>
        <w:t>n</w:t>
      </w:r>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razvitie</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distantsionnogo</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obucheniya</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i</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problemy</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vnedreniya</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distantsionnyh</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obrazovatelnyh</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tehnologiy</w:t>
      </w:r>
      <w:proofErr w:type="spellEnd"/>
      <w:r w:rsidRPr="00D034C4">
        <w:rPr>
          <w:rFonts w:ascii="Times New Roman" w:hAnsi="Times New Roman" w:cs="Times New Roman"/>
          <w:sz w:val="24"/>
          <w:szCs w:val="24"/>
        </w:rPr>
        <w:t>-</w:t>
      </w:r>
      <w:r w:rsidRPr="006417DA">
        <w:rPr>
          <w:rFonts w:ascii="Times New Roman" w:hAnsi="Times New Roman" w:cs="Times New Roman"/>
          <w:sz w:val="24"/>
          <w:szCs w:val="24"/>
          <w:lang w:val="en-US"/>
        </w:rPr>
        <w:t>v</w:t>
      </w:r>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vysshey</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shkole</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na</w:t>
      </w:r>
      <w:proofErr w:type="spellEnd"/>
      <w:r w:rsidRPr="00D034C4">
        <w:rPr>
          <w:rFonts w:ascii="Times New Roman" w:hAnsi="Times New Roman" w:cs="Times New Roman"/>
          <w:sz w:val="24"/>
          <w:szCs w:val="24"/>
        </w:rPr>
        <w:t>-</w:t>
      </w:r>
      <w:proofErr w:type="spellStart"/>
      <w:r w:rsidRPr="006417DA">
        <w:rPr>
          <w:rFonts w:ascii="Times New Roman" w:hAnsi="Times New Roman" w:cs="Times New Roman"/>
          <w:sz w:val="24"/>
          <w:szCs w:val="24"/>
          <w:lang w:val="en-US"/>
        </w:rPr>
        <w:t>sovremennom</w:t>
      </w:r>
      <w:proofErr w:type="spellEnd"/>
      <w:r w:rsidRPr="00D034C4">
        <w:rPr>
          <w:rFonts w:ascii="Times New Roman" w:hAnsi="Times New Roman" w:cs="Times New Roman"/>
          <w:sz w:val="24"/>
          <w:szCs w:val="24"/>
        </w:rPr>
        <w:t xml:space="preserve"> </w:t>
      </w:r>
      <w:r w:rsidR="006417DA" w:rsidRPr="00D034C4">
        <w:rPr>
          <w:rFonts w:ascii="Times New Roman" w:hAnsi="Times New Roman" w:cs="Times New Roman"/>
          <w:sz w:val="24"/>
          <w:szCs w:val="24"/>
        </w:rPr>
        <w:t xml:space="preserve"> .</w:t>
      </w:r>
      <w:proofErr w:type="gramEnd"/>
      <w:r w:rsidR="006417DA">
        <w:rPr>
          <w:rFonts w:ascii="Times New Roman" w:hAnsi="Times New Roman" w:cs="Times New Roman"/>
          <w:sz w:val="24"/>
          <w:szCs w:val="24"/>
          <w:lang w:val="en-US"/>
        </w:rPr>
        <w:t> </w:t>
      </w:r>
    </w:p>
    <w:p w:rsidR="00814628" w:rsidRPr="006417DA" w:rsidRDefault="00814628"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lastRenderedPageBreak/>
        <w:t xml:space="preserve">В статье проведен анализ степени использования дистанционных образовательных технологий в российских вузах. Рассмотрен опыт применения методов дистанционного обучения в системе </w:t>
      </w:r>
      <w:proofErr w:type="spellStart"/>
      <w:r w:rsidRPr="006417DA">
        <w:rPr>
          <w:rFonts w:ascii="Times New Roman" w:hAnsi="Times New Roman" w:cs="Times New Roman"/>
          <w:sz w:val="24"/>
          <w:szCs w:val="24"/>
        </w:rPr>
        <w:t>довузовской</w:t>
      </w:r>
      <w:proofErr w:type="spellEnd"/>
      <w:r w:rsidRPr="006417DA">
        <w:rPr>
          <w:rFonts w:ascii="Times New Roman" w:hAnsi="Times New Roman" w:cs="Times New Roman"/>
          <w:sz w:val="24"/>
          <w:szCs w:val="24"/>
        </w:rPr>
        <w:t xml:space="preserve"> подготовки. Исследованы тенденции и перспективы развития дистанционного обучения на пути модернизации и информатизации высшей школы. </w:t>
      </w:r>
      <w:r w:rsidRPr="006417DA">
        <w:rPr>
          <w:rFonts w:ascii="Times New Roman" w:hAnsi="Times New Roman" w:cs="Times New Roman"/>
          <w:sz w:val="24"/>
          <w:szCs w:val="24"/>
        </w:rPr>
        <w:br/>
      </w:r>
    </w:p>
    <w:p w:rsidR="006417DA" w:rsidRPr="00D034C4" w:rsidRDefault="00814628" w:rsidP="006417DA">
      <w:pPr>
        <w:pStyle w:val="a4"/>
        <w:numPr>
          <w:ilvl w:val="0"/>
          <w:numId w:val="2"/>
        </w:numPr>
        <w:spacing w:after="0" w:line="360" w:lineRule="auto"/>
        <w:rPr>
          <w:rFonts w:ascii="Times New Roman" w:hAnsi="Times New Roman" w:cs="Times New Roman"/>
          <w:sz w:val="24"/>
          <w:szCs w:val="24"/>
          <w:lang w:val="en-US"/>
        </w:rPr>
      </w:pPr>
      <w:proofErr w:type="spellStart"/>
      <w:r w:rsidRPr="006417DA">
        <w:rPr>
          <w:rFonts w:ascii="Times New Roman" w:hAnsi="Times New Roman" w:cs="Times New Roman"/>
          <w:sz w:val="24"/>
          <w:szCs w:val="24"/>
        </w:rPr>
        <w:t>Шутенко</w:t>
      </w:r>
      <w:proofErr w:type="spellEnd"/>
      <w:r w:rsidRPr="006417DA">
        <w:rPr>
          <w:rFonts w:ascii="Times New Roman" w:hAnsi="Times New Roman" w:cs="Times New Roman"/>
          <w:sz w:val="24"/>
          <w:szCs w:val="24"/>
        </w:rPr>
        <w:t xml:space="preserve"> А.И. Информационные технологии дистанционного обучения как инструменты повышения доступности и полноценности вузовской подготовки // Вестник по педагогике и психологии Южной Сибири. </w:t>
      </w:r>
      <w:r w:rsidRPr="00D034C4">
        <w:rPr>
          <w:rFonts w:ascii="Times New Roman" w:hAnsi="Times New Roman" w:cs="Times New Roman"/>
          <w:sz w:val="24"/>
          <w:szCs w:val="24"/>
          <w:lang w:val="en-US"/>
        </w:rPr>
        <w:t xml:space="preserve">2016. </w:t>
      </w:r>
      <w:r w:rsidRPr="006417DA">
        <w:rPr>
          <w:rFonts w:ascii="Times New Roman" w:hAnsi="Times New Roman" w:cs="Times New Roman"/>
          <w:sz w:val="24"/>
          <w:szCs w:val="24"/>
          <w:lang w:val="en-US"/>
        </w:rPr>
        <w:t>№4. URL: https://cyberleninka.ru/article/n/informatsionnye-tehnologii-distantsionnogo-obucheniya-kak-instrumenty-povysheniya-dostupnosti-i-poln</w:t>
      </w:r>
      <w:r w:rsidR="006417DA">
        <w:rPr>
          <w:rFonts w:ascii="Times New Roman" w:hAnsi="Times New Roman" w:cs="Times New Roman"/>
          <w:sz w:val="24"/>
          <w:szCs w:val="24"/>
          <w:lang w:val="en-US"/>
        </w:rPr>
        <w:t>otsennosti-vuzovskoy-podgotovki</w:t>
      </w:r>
      <w:r w:rsidRPr="006417DA">
        <w:rPr>
          <w:rFonts w:ascii="Times New Roman" w:hAnsi="Times New Roman" w:cs="Times New Roman"/>
          <w:sz w:val="24"/>
          <w:szCs w:val="24"/>
          <w:lang w:val="en-US"/>
        </w:rPr>
        <w:t>. </w:t>
      </w:r>
      <w:r w:rsidRPr="006417DA">
        <w:rPr>
          <w:rFonts w:ascii="Times New Roman" w:hAnsi="Times New Roman" w:cs="Times New Roman"/>
          <w:sz w:val="24"/>
          <w:szCs w:val="24"/>
          <w:lang w:val="en-US"/>
        </w:rPr>
        <w:br/>
      </w:r>
    </w:p>
    <w:p w:rsidR="006417DA" w:rsidRDefault="00814628"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 xml:space="preserve">Анализируются дидактические возможности применения информационных технологий дистанционного обучения в высшей школе. Рассматриваются педагогические аспекты оценки эффективности применения информационных технологий для организации дистанционного обучения в современном вузе. Описываются зарубежные и отечественные подходы к определению </w:t>
      </w:r>
      <w:proofErr w:type="spellStart"/>
      <w:r w:rsidRPr="006417DA">
        <w:rPr>
          <w:rFonts w:ascii="Times New Roman" w:hAnsi="Times New Roman" w:cs="Times New Roman"/>
          <w:sz w:val="24"/>
          <w:szCs w:val="24"/>
        </w:rPr>
        <w:t>критериальной</w:t>
      </w:r>
      <w:proofErr w:type="spellEnd"/>
      <w:r w:rsidRPr="006417DA">
        <w:rPr>
          <w:rFonts w:ascii="Times New Roman" w:hAnsi="Times New Roman" w:cs="Times New Roman"/>
          <w:sz w:val="24"/>
          <w:szCs w:val="24"/>
        </w:rPr>
        <w:t xml:space="preserve"> базы оценки информатизации дистанционного образования. Раскрываются особенности коммуникаций преподавателей и студентов в условиях информатизации дистанционного обучения. </w:t>
      </w:r>
      <w:r w:rsidRPr="006417DA">
        <w:rPr>
          <w:rFonts w:ascii="Times New Roman" w:hAnsi="Times New Roman" w:cs="Times New Roman"/>
          <w:sz w:val="24"/>
          <w:szCs w:val="24"/>
        </w:rPr>
        <w:br/>
      </w:r>
    </w:p>
    <w:p w:rsidR="006417DA" w:rsidRPr="006417DA" w:rsidRDefault="00814628" w:rsidP="006417DA">
      <w:pPr>
        <w:pStyle w:val="a4"/>
        <w:numPr>
          <w:ilvl w:val="0"/>
          <w:numId w:val="2"/>
        </w:numPr>
        <w:spacing w:after="0" w:line="360" w:lineRule="auto"/>
        <w:rPr>
          <w:rFonts w:ascii="Times New Roman" w:hAnsi="Times New Roman" w:cs="Times New Roman"/>
          <w:sz w:val="24"/>
          <w:szCs w:val="24"/>
          <w:lang w:val="en-US"/>
        </w:rPr>
      </w:pPr>
      <w:r w:rsidRPr="006417DA">
        <w:rPr>
          <w:rFonts w:ascii="Times New Roman" w:hAnsi="Times New Roman" w:cs="Times New Roman"/>
          <w:sz w:val="24"/>
          <w:szCs w:val="24"/>
        </w:rPr>
        <w:t xml:space="preserve">Днепровская Н.В. Оценка готовности российского высшего образования к цифровой экономике // Статистика и экономика. </w:t>
      </w:r>
      <w:r w:rsidRPr="00D034C4">
        <w:rPr>
          <w:rFonts w:ascii="Times New Roman" w:hAnsi="Times New Roman" w:cs="Times New Roman"/>
          <w:sz w:val="24"/>
          <w:szCs w:val="24"/>
          <w:lang w:val="en-US"/>
        </w:rPr>
        <w:t xml:space="preserve">2018. </w:t>
      </w:r>
      <w:r w:rsidRPr="006417DA">
        <w:rPr>
          <w:rFonts w:ascii="Times New Roman" w:hAnsi="Times New Roman" w:cs="Times New Roman"/>
          <w:sz w:val="24"/>
          <w:szCs w:val="24"/>
          <w:lang w:val="en-US"/>
        </w:rPr>
        <w:t>№4. URL: https://cyberleninka.ru/article/n/otsenka-gotovnosti-rossiyskogo-vysshego-obr</w:t>
      </w:r>
      <w:r w:rsidR="006417DA">
        <w:rPr>
          <w:rFonts w:ascii="Times New Roman" w:hAnsi="Times New Roman" w:cs="Times New Roman"/>
          <w:sz w:val="24"/>
          <w:szCs w:val="24"/>
          <w:lang w:val="en-US"/>
        </w:rPr>
        <w:t>azovaniya-k-tsifrovoy-ekonomike. </w:t>
      </w:r>
    </w:p>
    <w:p w:rsidR="006417DA" w:rsidRDefault="00814628"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Цель исследования заключается в оценке готовности российской высшей школы к переходу на цифровой уровень методической и образовательной деятельности с использованием результатов статистических обследований. Курс на цифровую экономику становится определяющим в развитии российского образования и охватывает все его ступени. В рамках государственной программы «Развитие образования» реализуется проект «Современная цифровая образовательная среда», для среднего образования разрабатывается проект «Цифровая школа», а в программе развития цифровой экономики выделено отдельное направление «Образование и кадры». </w:t>
      </w:r>
      <w:proofErr w:type="spellStart"/>
      <w:r w:rsidRPr="006417DA">
        <w:rPr>
          <w:rFonts w:ascii="Times New Roman" w:hAnsi="Times New Roman" w:cs="Times New Roman"/>
          <w:sz w:val="24"/>
          <w:szCs w:val="24"/>
        </w:rPr>
        <w:t>Цифровизация</w:t>
      </w:r>
      <w:proofErr w:type="spellEnd"/>
      <w:r w:rsidRPr="006417DA">
        <w:rPr>
          <w:rFonts w:ascii="Times New Roman" w:hAnsi="Times New Roman" w:cs="Times New Roman"/>
          <w:sz w:val="24"/>
          <w:szCs w:val="24"/>
        </w:rPr>
        <w:t> образования становится следующим за информатизацией этапом в технологическом развитии образования, необходимо оценить текущий уровень информатизации высшей школы.</w:t>
      </w:r>
      <w:r w:rsidR="006417DA">
        <w:rPr>
          <w:rFonts w:ascii="Times New Roman" w:hAnsi="Times New Roman" w:cs="Times New Roman"/>
          <w:sz w:val="24"/>
          <w:szCs w:val="24"/>
        </w:rPr>
        <w:t xml:space="preserve"> </w:t>
      </w:r>
      <w:r w:rsidRPr="006417DA">
        <w:rPr>
          <w:rFonts w:ascii="Times New Roman" w:hAnsi="Times New Roman" w:cs="Times New Roman"/>
          <w:sz w:val="24"/>
          <w:szCs w:val="24"/>
        </w:rPr>
        <w:t xml:space="preserve">Материалы и методы исследования. В основе </w:t>
      </w:r>
      <w:r w:rsidRPr="006417DA">
        <w:rPr>
          <w:rFonts w:ascii="Times New Roman" w:hAnsi="Times New Roman" w:cs="Times New Roman"/>
          <w:sz w:val="24"/>
          <w:szCs w:val="24"/>
        </w:rPr>
        <w:lastRenderedPageBreak/>
        <w:t>представленного исследования оценки готовности российского высшего образования к цифровой экономике лежит методология, предложенная Мировым банком, которая включает оценку по пяти группам показателей: применение информационных технологий в учебном процессе; подготовка педагогических кадров к использованию информационных технологий в образовании; информатизация управления образованием; информационная инфраструктура высшего образования; нормативно-правовое обеспечение </w:t>
      </w:r>
      <w:proofErr w:type="spellStart"/>
      <w:r w:rsidRPr="006417DA">
        <w:rPr>
          <w:rFonts w:ascii="Times New Roman" w:hAnsi="Times New Roman" w:cs="Times New Roman"/>
          <w:sz w:val="24"/>
          <w:szCs w:val="24"/>
        </w:rPr>
        <w:t>цифровизации</w:t>
      </w:r>
      <w:proofErr w:type="spellEnd"/>
      <w:r w:rsidRPr="006417DA">
        <w:rPr>
          <w:rFonts w:ascii="Times New Roman" w:hAnsi="Times New Roman" w:cs="Times New Roman"/>
          <w:sz w:val="24"/>
          <w:szCs w:val="24"/>
        </w:rPr>
        <w:t> образования. Методика всемирного банка главным образом, направлена на интерпретацию и комбинацию отдельных результатов статистических исследований, так как комплексное статистическое обследование </w:t>
      </w:r>
      <w:proofErr w:type="spellStart"/>
      <w:r w:rsidRPr="006417DA">
        <w:rPr>
          <w:rFonts w:ascii="Times New Roman" w:hAnsi="Times New Roman" w:cs="Times New Roman"/>
          <w:sz w:val="24"/>
          <w:szCs w:val="24"/>
        </w:rPr>
        <w:t>цифровизации</w:t>
      </w:r>
      <w:proofErr w:type="spellEnd"/>
      <w:r w:rsidRPr="006417DA">
        <w:rPr>
          <w:rFonts w:ascii="Times New Roman" w:hAnsi="Times New Roman" w:cs="Times New Roman"/>
          <w:sz w:val="24"/>
          <w:szCs w:val="24"/>
        </w:rPr>
        <w:t xml:space="preserve"> образования еще не проводятся. </w:t>
      </w:r>
      <w:proofErr w:type="spellStart"/>
      <w:r w:rsidRPr="006417DA">
        <w:rPr>
          <w:rFonts w:ascii="Times New Roman" w:hAnsi="Times New Roman" w:cs="Times New Roman"/>
          <w:sz w:val="24"/>
          <w:szCs w:val="24"/>
        </w:rPr>
        <w:t>Фактологическую</w:t>
      </w:r>
      <w:proofErr w:type="spellEnd"/>
      <w:r w:rsidRPr="006417DA">
        <w:rPr>
          <w:rFonts w:ascii="Times New Roman" w:hAnsi="Times New Roman" w:cs="Times New Roman"/>
          <w:sz w:val="24"/>
          <w:szCs w:val="24"/>
        </w:rPr>
        <w:t xml:space="preserve"> основу исследования составляют данные официальной статистики и </w:t>
      </w:r>
      <w:proofErr w:type="spellStart"/>
      <w:r w:rsidRPr="006417DA">
        <w:rPr>
          <w:rFonts w:ascii="Times New Roman" w:hAnsi="Times New Roman" w:cs="Times New Roman"/>
          <w:sz w:val="24"/>
          <w:szCs w:val="24"/>
        </w:rPr>
        <w:t>вузов.Результаты</w:t>
      </w:r>
      <w:proofErr w:type="spellEnd"/>
      <w:r w:rsidRPr="006417DA">
        <w:rPr>
          <w:rFonts w:ascii="Times New Roman" w:hAnsi="Times New Roman" w:cs="Times New Roman"/>
          <w:sz w:val="24"/>
          <w:szCs w:val="24"/>
        </w:rPr>
        <w:t xml:space="preserve">, с одной стороны указывают на высокий уровень обеспечения вузов персональными компьютерами и доступом к интернету, а с другой на недостаток автоматизации административных и учебных процессов вуза. Несмотря на постоянное развитие технологий и появление новых образовательных веб-сервисов, а также многолетнюю государственную политику по формированию информационного образовательного пространства, его потенциал вузами задействован частично. Только треть студентов вузов обучаются с использованием электронного обучения или дистанционных образовательных технологий. При этом большая часть образовательных услуг доступных слушателям онлайн предоставляется негосударственными образовательными учреждениями. В целом доля онлайн обучения на рынке образовательных услуг невелика и составляет 1,8% для программ высшего образования и 6,7% для дополнительного профессионального образования. 82% студентов, обучающихся по программам с исключительным применением электронного обучения, являются студентами негосударственных вузов. Использование технологий даже в формате смешанного обучения помимо ИТ-инфраструктуры требует соответствующей подготовки преподавателей и студентов. Подготовка преподавателей к использованию ИТ в образовании, включающая обучение непосредственно работе с самими ИТ, должна быть дополнена обучением методической работе в информационном образовательном </w:t>
      </w:r>
      <w:proofErr w:type="spellStart"/>
      <w:r w:rsidRPr="006417DA">
        <w:rPr>
          <w:rFonts w:ascii="Times New Roman" w:hAnsi="Times New Roman" w:cs="Times New Roman"/>
          <w:sz w:val="24"/>
          <w:szCs w:val="24"/>
        </w:rPr>
        <w:t>пространстве.Заключение</w:t>
      </w:r>
      <w:proofErr w:type="spellEnd"/>
      <w:r w:rsidRPr="006417DA">
        <w:rPr>
          <w:rFonts w:ascii="Times New Roman" w:hAnsi="Times New Roman" w:cs="Times New Roman"/>
          <w:sz w:val="24"/>
          <w:szCs w:val="24"/>
        </w:rPr>
        <w:t xml:space="preserve">. Проведенное исследование показывает, что в российской системе образования создан необходимый задел по созданию ИТ-инфраструктуры, нормативно-правовому обеспечению, лучших практик в области применения ИТ в учебном процессе, который должен стать основой для участия российских вузов в цифровой экономике. Отличия информационных технологий (ИТ) от цифровых неочевидны, во многом эти понятия являются тождественными, различия возникают при </w:t>
      </w:r>
      <w:r w:rsidRPr="006417DA">
        <w:rPr>
          <w:rFonts w:ascii="Times New Roman" w:hAnsi="Times New Roman" w:cs="Times New Roman"/>
          <w:sz w:val="24"/>
          <w:szCs w:val="24"/>
        </w:rPr>
        <w:lastRenderedPageBreak/>
        <w:t>рассмотрении совокупности задействованных информационных технологий и ресурсов. </w:t>
      </w:r>
      <w:proofErr w:type="spellStart"/>
      <w:r w:rsidRPr="006417DA">
        <w:rPr>
          <w:rFonts w:ascii="Times New Roman" w:hAnsi="Times New Roman" w:cs="Times New Roman"/>
          <w:sz w:val="24"/>
          <w:szCs w:val="24"/>
        </w:rPr>
        <w:t>Цифровизация</w:t>
      </w:r>
      <w:proofErr w:type="spellEnd"/>
      <w:r w:rsidRPr="006417DA">
        <w:rPr>
          <w:rFonts w:ascii="Times New Roman" w:hAnsi="Times New Roman" w:cs="Times New Roman"/>
          <w:sz w:val="24"/>
          <w:szCs w:val="24"/>
        </w:rPr>
        <w:t> предполагает, что в информационном обеспечении задействован практически весь объем вычислительных устройств, в том числе потребителей, которые, например, устанавливают мобильные приложения для того, чтобы воспользоваться услугами. Вовлечение большого числа устройств с возможностью подключения к интернету позволяет организовать сбор и обработку большого объема цифровых данных. Основу </w:t>
      </w:r>
      <w:proofErr w:type="spellStart"/>
      <w:r w:rsidRPr="006417DA">
        <w:rPr>
          <w:rFonts w:ascii="Times New Roman" w:hAnsi="Times New Roman" w:cs="Times New Roman"/>
          <w:sz w:val="24"/>
          <w:szCs w:val="24"/>
        </w:rPr>
        <w:t>цифровизации</w:t>
      </w:r>
      <w:proofErr w:type="spellEnd"/>
      <w:r w:rsidRPr="006417DA">
        <w:rPr>
          <w:rFonts w:ascii="Times New Roman" w:hAnsi="Times New Roman" w:cs="Times New Roman"/>
          <w:sz w:val="24"/>
          <w:szCs w:val="24"/>
        </w:rPr>
        <w:t> составляет созданная ИТ-инфраструктура и степень информатизации в учебных учреждениях. </w:t>
      </w:r>
      <w:r w:rsidRPr="006417DA">
        <w:rPr>
          <w:rFonts w:ascii="Times New Roman" w:hAnsi="Times New Roman" w:cs="Times New Roman"/>
          <w:sz w:val="24"/>
          <w:szCs w:val="24"/>
        </w:rPr>
        <w:br/>
      </w:r>
    </w:p>
    <w:p w:rsidR="006417DA" w:rsidRPr="006417DA" w:rsidRDefault="00814628" w:rsidP="006417DA">
      <w:pPr>
        <w:pStyle w:val="a4"/>
        <w:numPr>
          <w:ilvl w:val="0"/>
          <w:numId w:val="2"/>
        </w:numPr>
        <w:spacing w:after="0" w:line="360" w:lineRule="auto"/>
        <w:rPr>
          <w:rFonts w:ascii="Times New Roman" w:hAnsi="Times New Roman" w:cs="Times New Roman"/>
          <w:sz w:val="24"/>
          <w:szCs w:val="24"/>
          <w:lang w:val="en-US"/>
        </w:rPr>
      </w:pPr>
      <w:r w:rsidRPr="006417DA">
        <w:rPr>
          <w:rFonts w:ascii="Times New Roman" w:hAnsi="Times New Roman" w:cs="Times New Roman"/>
          <w:sz w:val="24"/>
          <w:szCs w:val="24"/>
        </w:rPr>
        <w:t xml:space="preserve">Попова О.И. Трансформация высшего образования в условиях цифровой экономики // Вопросы управления. </w:t>
      </w:r>
      <w:r w:rsidRPr="00D034C4">
        <w:rPr>
          <w:rFonts w:ascii="Times New Roman" w:hAnsi="Times New Roman" w:cs="Times New Roman"/>
          <w:sz w:val="24"/>
          <w:szCs w:val="24"/>
          <w:lang w:val="en-US"/>
        </w:rPr>
        <w:t xml:space="preserve">2018. №5 (35). </w:t>
      </w:r>
      <w:r w:rsidRPr="006417DA">
        <w:rPr>
          <w:rFonts w:ascii="Times New Roman" w:hAnsi="Times New Roman" w:cs="Times New Roman"/>
          <w:sz w:val="24"/>
          <w:szCs w:val="24"/>
          <w:lang w:val="en-US"/>
        </w:rPr>
        <w:t>URL: https://cyberleninka.ru/article/n/transformatsiya-vysshego-obrazovaniya-</w:t>
      </w:r>
      <w:r w:rsidR="006417DA">
        <w:rPr>
          <w:rFonts w:ascii="Times New Roman" w:hAnsi="Times New Roman" w:cs="Times New Roman"/>
          <w:sz w:val="24"/>
          <w:szCs w:val="24"/>
          <w:lang w:val="en-US"/>
        </w:rPr>
        <w:t>v-usloviyah-tsifrovoy-ekonomiki. </w:t>
      </w:r>
    </w:p>
    <w:p w:rsidR="00814628" w:rsidRPr="006417DA" w:rsidRDefault="00814628" w:rsidP="006417DA">
      <w:pPr>
        <w:spacing w:after="0" w:line="360" w:lineRule="auto"/>
        <w:rPr>
          <w:rFonts w:ascii="Times New Roman" w:hAnsi="Times New Roman" w:cs="Times New Roman"/>
          <w:sz w:val="24"/>
          <w:szCs w:val="24"/>
        </w:rPr>
      </w:pPr>
      <w:proofErr w:type="spellStart"/>
      <w:r w:rsidRPr="006417DA">
        <w:rPr>
          <w:rFonts w:ascii="Times New Roman" w:hAnsi="Times New Roman" w:cs="Times New Roman"/>
          <w:sz w:val="24"/>
          <w:szCs w:val="24"/>
        </w:rPr>
        <w:t>КиберЛенинка</w:t>
      </w:r>
      <w:proofErr w:type="spellEnd"/>
      <w:r w:rsidRPr="006417DA">
        <w:rPr>
          <w:rFonts w:ascii="Times New Roman" w:hAnsi="Times New Roman" w:cs="Times New Roman"/>
          <w:sz w:val="24"/>
          <w:szCs w:val="24"/>
          <w:lang w:val="en-US"/>
        </w:rPr>
        <w:t>: </w:t>
      </w:r>
      <w:hyperlink r:id="rId9" w:history="1">
        <w:r w:rsidRPr="006417DA">
          <w:rPr>
            <w:rStyle w:val="a3"/>
            <w:rFonts w:ascii="Times New Roman" w:hAnsi="Times New Roman" w:cs="Times New Roman"/>
            <w:sz w:val="24"/>
            <w:szCs w:val="24"/>
            <w:lang w:val="en-US"/>
          </w:rPr>
          <w:t>https://cyberleninka.ru/article/n/transformatsiya-vysshego-obrazovaniya-v-usloviyah-tsifrovoy-ekonomiki</w:t>
        </w:r>
      </w:hyperlink>
      <w:r w:rsidRPr="006417DA">
        <w:rPr>
          <w:rFonts w:ascii="Times New Roman" w:hAnsi="Times New Roman" w:cs="Times New Roman"/>
          <w:sz w:val="24"/>
          <w:szCs w:val="24"/>
        </w:rPr>
        <w:t>Цель</w:t>
      </w:r>
      <w:r w:rsidRPr="006417DA">
        <w:rPr>
          <w:rFonts w:ascii="Times New Roman" w:hAnsi="Times New Roman" w:cs="Times New Roman"/>
          <w:sz w:val="24"/>
          <w:szCs w:val="24"/>
          <w:lang w:val="en-US"/>
        </w:rPr>
        <w:t xml:space="preserve">. </w:t>
      </w:r>
      <w:r w:rsidRPr="006417DA">
        <w:rPr>
          <w:rFonts w:ascii="Times New Roman" w:hAnsi="Times New Roman" w:cs="Times New Roman"/>
          <w:sz w:val="24"/>
          <w:szCs w:val="24"/>
        </w:rPr>
        <w:t>Статья обращается к одной из актуальных управленческих проблем трансформации высшего образования в условиях </w:t>
      </w:r>
      <w:proofErr w:type="spellStart"/>
      <w:r w:rsidRPr="006417DA">
        <w:rPr>
          <w:rFonts w:ascii="Times New Roman" w:hAnsi="Times New Roman" w:cs="Times New Roman"/>
          <w:sz w:val="24"/>
          <w:szCs w:val="24"/>
        </w:rPr>
        <w:t>цифровизации</w:t>
      </w:r>
      <w:proofErr w:type="spellEnd"/>
      <w:r w:rsidRPr="006417DA">
        <w:rPr>
          <w:rFonts w:ascii="Times New Roman" w:hAnsi="Times New Roman" w:cs="Times New Roman"/>
          <w:sz w:val="24"/>
          <w:szCs w:val="24"/>
        </w:rPr>
        <w:t xml:space="preserve">. Методы. Анализ вектора трансформации высшего образования в условиях цифровой экономики. Результаты. В результате анализа выявлены основные направления реорганизации образовательного процесса, основанного на использовании технологий искусственного интеллекта на ближайшие десятилетия. Научная новизна. Новизна исследовательского подхода заключается в определении основных направлений трансформации </w:t>
      </w:r>
      <w:proofErr w:type="spellStart"/>
      <w:r w:rsidRPr="006417DA">
        <w:rPr>
          <w:rFonts w:ascii="Times New Roman" w:hAnsi="Times New Roman" w:cs="Times New Roman"/>
          <w:sz w:val="24"/>
          <w:szCs w:val="24"/>
        </w:rPr>
        <w:t>обрвзоывтельного</w:t>
      </w:r>
      <w:proofErr w:type="spellEnd"/>
      <w:r w:rsidRPr="006417DA">
        <w:rPr>
          <w:rFonts w:ascii="Times New Roman" w:hAnsi="Times New Roman" w:cs="Times New Roman"/>
          <w:sz w:val="24"/>
          <w:szCs w:val="24"/>
        </w:rPr>
        <w:t xml:space="preserve"> процесса в вузе в условиях цифровой экономики.</w:t>
      </w:r>
    </w:p>
    <w:p w:rsidR="006417DA" w:rsidRDefault="006417DA" w:rsidP="006417DA">
      <w:pPr>
        <w:pStyle w:val="a4"/>
        <w:spacing w:after="0" w:line="360" w:lineRule="auto"/>
        <w:rPr>
          <w:rFonts w:ascii="Times New Roman" w:hAnsi="Times New Roman" w:cs="Times New Roman"/>
          <w:sz w:val="24"/>
          <w:szCs w:val="24"/>
        </w:rPr>
      </w:pPr>
    </w:p>
    <w:p w:rsidR="00814628" w:rsidRPr="00D034C4" w:rsidRDefault="00814628" w:rsidP="006417DA">
      <w:pPr>
        <w:pStyle w:val="a4"/>
        <w:numPr>
          <w:ilvl w:val="0"/>
          <w:numId w:val="2"/>
        </w:numPr>
        <w:spacing w:after="0" w:line="360" w:lineRule="auto"/>
        <w:rPr>
          <w:rFonts w:ascii="Times New Roman" w:hAnsi="Times New Roman" w:cs="Times New Roman"/>
          <w:sz w:val="24"/>
          <w:szCs w:val="24"/>
          <w:lang w:val="en-US"/>
        </w:rPr>
      </w:pPr>
      <w:proofErr w:type="spellStart"/>
      <w:r w:rsidRPr="006417DA">
        <w:rPr>
          <w:rFonts w:ascii="Times New Roman" w:hAnsi="Times New Roman" w:cs="Times New Roman"/>
          <w:sz w:val="24"/>
          <w:szCs w:val="24"/>
        </w:rPr>
        <w:t>Колыхматов</w:t>
      </w:r>
      <w:proofErr w:type="spellEnd"/>
      <w:r w:rsidRPr="006417DA">
        <w:rPr>
          <w:rFonts w:ascii="Times New Roman" w:hAnsi="Times New Roman" w:cs="Times New Roman"/>
          <w:sz w:val="24"/>
          <w:szCs w:val="24"/>
        </w:rPr>
        <w:t xml:space="preserve"> Владимир Игоревич РАЗВИТИЕ ИНТЕРНЕТА В ШКОЛАХ ЛЕНИНГРАДСКОЙ ОБЛАСТИ В УСЛОВИЯХ ЦИФРОВИЗАЦИИ ОБРАЗОВАНИЯ // Управление образованием: теория и практика. </w:t>
      </w:r>
      <w:r w:rsidRPr="00D034C4">
        <w:rPr>
          <w:rFonts w:ascii="Times New Roman" w:hAnsi="Times New Roman" w:cs="Times New Roman"/>
          <w:sz w:val="24"/>
          <w:szCs w:val="24"/>
          <w:lang w:val="en-US"/>
        </w:rPr>
        <w:t xml:space="preserve">2018. №3 (31). </w:t>
      </w:r>
      <w:r w:rsidRPr="006417DA">
        <w:rPr>
          <w:rFonts w:ascii="Times New Roman" w:hAnsi="Times New Roman" w:cs="Times New Roman"/>
          <w:sz w:val="24"/>
          <w:szCs w:val="24"/>
          <w:lang w:val="en-US"/>
        </w:rPr>
        <w:t>URL: https://cyberleninka.ru/article/n/razvitie-interneta-v-shkolah-leningradskoy-oblasti-v-uslovi</w:t>
      </w:r>
      <w:r w:rsidR="006417DA">
        <w:rPr>
          <w:rFonts w:ascii="Times New Roman" w:hAnsi="Times New Roman" w:cs="Times New Roman"/>
          <w:sz w:val="24"/>
          <w:szCs w:val="24"/>
          <w:lang w:val="en-US"/>
        </w:rPr>
        <w:t>yah-tsifrovizatsii-obrazovaniya</w:t>
      </w:r>
      <w:r w:rsidRPr="006417DA">
        <w:rPr>
          <w:rFonts w:ascii="Times New Roman" w:hAnsi="Times New Roman" w:cs="Times New Roman"/>
          <w:sz w:val="24"/>
          <w:szCs w:val="24"/>
          <w:lang w:val="en-US"/>
        </w:rPr>
        <w:t>. </w:t>
      </w:r>
      <w:r w:rsidRPr="006417DA">
        <w:rPr>
          <w:rFonts w:ascii="Times New Roman" w:hAnsi="Times New Roman" w:cs="Times New Roman"/>
          <w:sz w:val="24"/>
          <w:szCs w:val="24"/>
          <w:lang w:val="en-US"/>
        </w:rPr>
        <w:br/>
      </w:r>
    </w:p>
    <w:p w:rsidR="00814628" w:rsidRPr="006417DA" w:rsidRDefault="00814628" w:rsidP="006417DA">
      <w:pPr>
        <w:spacing w:after="0" w:line="360" w:lineRule="auto"/>
        <w:rPr>
          <w:rFonts w:ascii="Times New Roman" w:hAnsi="Times New Roman" w:cs="Times New Roman"/>
          <w:sz w:val="24"/>
          <w:szCs w:val="24"/>
        </w:rPr>
      </w:pPr>
      <w:r w:rsidRPr="006417DA">
        <w:rPr>
          <w:rFonts w:ascii="Times New Roman" w:hAnsi="Times New Roman" w:cs="Times New Roman"/>
          <w:sz w:val="24"/>
          <w:szCs w:val="24"/>
        </w:rPr>
        <w:t>Развитие цифровой экономики невозможно без внедрения современных информационных технологий в образование, расширения использования Интернета, совершенствования инфраструктуры и технологичности образовательного процесса для освоения новых цифровых навыков.</w:t>
      </w:r>
      <w:r w:rsidR="006417DA">
        <w:rPr>
          <w:rFonts w:ascii="Times New Roman" w:hAnsi="Times New Roman" w:cs="Times New Roman"/>
          <w:sz w:val="24"/>
          <w:szCs w:val="24"/>
        </w:rPr>
        <w:t xml:space="preserve"> </w:t>
      </w:r>
      <w:r w:rsidRPr="006417DA">
        <w:rPr>
          <w:rFonts w:ascii="Times New Roman" w:hAnsi="Times New Roman" w:cs="Times New Roman"/>
          <w:sz w:val="24"/>
          <w:szCs w:val="24"/>
        </w:rPr>
        <w:t xml:space="preserve">Результаты социально-психологического тестирования более 44000 обучающихся общеобразовательных организаций Ленинградской области позволили установить высокую активность обучающихся в Интернете, а также основные </w:t>
      </w:r>
      <w:r w:rsidRPr="006417DA">
        <w:rPr>
          <w:rFonts w:ascii="Times New Roman" w:hAnsi="Times New Roman" w:cs="Times New Roman"/>
          <w:sz w:val="24"/>
          <w:szCs w:val="24"/>
        </w:rPr>
        <w:lastRenderedPageBreak/>
        <w:t>направления его использования.</w:t>
      </w:r>
      <w:r w:rsidR="006417DA">
        <w:rPr>
          <w:rFonts w:ascii="Times New Roman" w:hAnsi="Times New Roman" w:cs="Times New Roman"/>
          <w:sz w:val="24"/>
          <w:szCs w:val="24"/>
        </w:rPr>
        <w:t xml:space="preserve"> </w:t>
      </w:r>
      <w:r w:rsidRPr="006417DA">
        <w:rPr>
          <w:rFonts w:ascii="Times New Roman" w:hAnsi="Times New Roman" w:cs="Times New Roman"/>
          <w:sz w:val="24"/>
          <w:szCs w:val="24"/>
        </w:rPr>
        <w:t>Определены приоритетные задачи развития региональной системы образования для обеспечения эффективности процесса </w:t>
      </w:r>
      <w:proofErr w:type="spellStart"/>
      <w:r w:rsidRPr="006417DA">
        <w:rPr>
          <w:rFonts w:ascii="Times New Roman" w:hAnsi="Times New Roman" w:cs="Times New Roman"/>
          <w:sz w:val="24"/>
          <w:szCs w:val="24"/>
        </w:rPr>
        <w:t>цифровизации</w:t>
      </w:r>
      <w:proofErr w:type="spellEnd"/>
      <w:r w:rsidRPr="006417DA">
        <w:rPr>
          <w:rFonts w:ascii="Times New Roman" w:hAnsi="Times New Roman" w:cs="Times New Roman"/>
          <w:sz w:val="24"/>
          <w:szCs w:val="24"/>
        </w:rPr>
        <w:t xml:space="preserve"> образования и профилактики негативных проявлений. </w:t>
      </w:r>
      <w:r w:rsidRPr="006417DA">
        <w:rPr>
          <w:rFonts w:ascii="Times New Roman" w:hAnsi="Times New Roman" w:cs="Times New Roman"/>
          <w:sz w:val="24"/>
          <w:szCs w:val="24"/>
        </w:rPr>
        <w:br/>
      </w:r>
    </w:p>
    <w:p w:rsidR="006417DA" w:rsidRPr="006417DA" w:rsidRDefault="00814628" w:rsidP="00504135">
      <w:pPr>
        <w:pStyle w:val="a4"/>
        <w:numPr>
          <w:ilvl w:val="0"/>
          <w:numId w:val="2"/>
        </w:numPr>
        <w:spacing w:after="0" w:line="360" w:lineRule="auto"/>
        <w:rPr>
          <w:rFonts w:ascii="Times New Roman" w:hAnsi="Times New Roman" w:cs="Times New Roman"/>
          <w:sz w:val="24"/>
          <w:szCs w:val="24"/>
          <w:lang w:val="en-US"/>
        </w:rPr>
      </w:pPr>
      <w:r w:rsidRPr="006417DA">
        <w:rPr>
          <w:rFonts w:ascii="Times New Roman" w:hAnsi="Times New Roman" w:cs="Times New Roman"/>
          <w:sz w:val="24"/>
          <w:szCs w:val="24"/>
        </w:rPr>
        <w:t xml:space="preserve">Третьяков Андрей Леонидович Актуализация вопросов формирования информационной компетентности обучающихся 10-11 классов в процессе их цифровой социализации // </w:t>
      </w:r>
      <w:proofErr w:type="spellStart"/>
      <w:r w:rsidRPr="006417DA">
        <w:rPr>
          <w:rFonts w:ascii="Times New Roman" w:hAnsi="Times New Roman" w:cs="Times New Roman"/>
          <w:sz w:val="24"/>
          <w:szCs w:val="24"/>
        </w:rPr>
        <w:t>Crede</w:t>
      </w:r>
      <w:proofErr w:type="spellEnd"/>
      <w:r w:rsidRPr="006417DA">
        <w:rPr>
          <w:rFonts w:ascii="Times New Roman" w:hAnsi="Times New Roman" w:cs="Times New Roman"/>
          <w:sz w:val="24"/>
          <w:szCs w:val="24"/>
        </w:rPr>
        <w:t xml:space="preserve"> </w:t>
      </w:r>
      <w:proofErr w:type="spellStart"/>
      <w:r w:rsidRPr="006417DA">
        <w:rPr>
          <w:rFonts w:ascii="Times New Roman" w:hAnsi="Times New Roman" w:cs="Times New Roman"/>
          <w:sz w:val="24"/>
          <w:szCs w:val="24"/>
        </w:rPr>
        <w:t>Experto</w:t>
      </w:r>
      <w:proofErr w:type="spellEnd"/>
      <w:r w:rsidRPr="006417DA">
        <w:rPr>
          <w:rFonts w:ascii="Times New Roman" w:hAnsi="Times New Roman" w:cs="Times New Roman"/>
          <w:sz w:val="24"/>
          <w:szCs w:val="24"/>
        </w:rPr>
        <w:t xml:space="preserve">: транспорт, общество, образование, язык. </w:t>
      </w:r>
      <w:r w:rsidRPr="00D034C4">
        <w:rPr>
          <w:rFonts w:ascii="Times New Roman" w:hAnsi="Times New Roman" w:cs="Times New Roman"/>
          <w:sz w:val="24"/>
          <w:szCs w:val="24"/>
          <w:lang w:val="en-US"/>
        </w:rPr>
        <w:t xml:space="preserve">2018. </w:t>
      </w:r>
      <w:r w:rsidRPr="006417DA">
        <w:rPr>
          <w:rFonts w:ascii="Times New Roman" w:hAnsi="Times New Roman" w:cs="Times New Roman"/>
          <w:sz w:val="24"/>
          <w:szCs w:val="24"/>
          <w:lang w:val="en-US"/>
        </w:rPr>
        <w:t>№3. URL: https://cyberleninka.ru/article/n/aktualizatsiya-voprosov-formirovaniya-informatsionnoy-kompetentnosti-obuchayuschihsya-10-11-k</w:t>
      </w:r>
      <w:r w:rsidR="006417DA">
        <w:rPr>
          <w:rFonts w:ascii="Times New Roman" w:hAnsi="Times New Roman" w:cs="Times New Roman"/>
          <w:sz w:val="24"/>
          <w:szCs w:val="24"/>
          <w:lang w:val="en-US"/>
        </w:rPr>
        <w:t>lassov-v-protsesse-ih-tsifrovoy. </w:t>
      </w:r>
    </w:p>
    <w:p w:rsidR="00814628" w:rsidRDefault="00814628" w:rsidP="006417DA">
      <w:pPr>
        <w:spacing w:after="0" w:line="360" w:lineRule="auto"/>
        <w:rPr>
          <w:rFonts w:ascii="Times New Roman" w:hAnsi="Times New Roman" w:cs="Times New Roman"/>
          <w:b/>
          <w:sz w:val="24"/>
          <w:szCs w:val="24"/>
        </w:rPr>
      </w:pPr>
      <w:r w:rsidRPr="006417DA">
        <w:rPr>
          <w:rFonts w:ascii="Times New Roman" w:hAnsi="Times New Roman" w:cs="Times New Roman"/>
          <w:sz w:val="24"/>
          <w:szCs w:val="24"/>
        </w:rPr>
        <w:t>В статье предпринята попытка актуализировать вопросы формирования информационной компетентности обучающихся 10-11 классов общеобразовательных организаций в процессе </w:t>
      </w:r>
      <w:proofErr w:type="spellStart"/>
      <w:r w:rsidRPr="006417DA">
        <w:rPr>
          <w:rFonts w:ascii="Times New Roman" w:hAnsi="Times New Roman" w:cs="Times New Roman"/>
          <w:sz w:val="24"/>
          <w:szCs w:val="24"/>
        </w:rPr>
        <w:t>цифровизации</w:t>
      </w:r>
      <w:proofErr w:type="spellEnd"/>
      <w:r w:rsidRPr="006417DA">
        <w:rPr>
          <w:rFonts w:ascii="Times New Roman" w:hAnsi="Times New Roman" w:cs="Times New Roman"/>
          <w:sz w:val="24"/>
          <w:szCs w:val="24"/>
        </w:rPr>
        <w:t xml:space="preserve"> общества. Отмечены психолого-педагогические условия формирования информационной компетентности обучающихся 10-11 классов. Отражена специфика информационной компетентности как социокультурного и образовательного феномена. Особое внимание уделено роли Программы «Цифровая экономика Российской Федерации» в формировании информационной компетентности современных обучающихся старшей школы. </w:t>
      </w:r>
      <w:r w:rsidRPr="006417DA">
        <w:rPr>
          <w:rFonts w:ascii="Times New Roman" w:hAnsi="Times New Roman" w:cs="Times New Roman"/>
          <w:sz w:val="24"/>
          <w:szCs w:val="24"/>
        </w:rPr>
        <w:br/>
      </w:r>
      <w:r w:rsidRPr="006417DA">
        <w:rPr>
          <w:rFonts w:ascii="Times New Roman" w:hAnsi="Times New Roman" w:cs="Times New Roman"/>
          <w:sz w:val="24"/>
          <w:szCs w:val="24"/>
        </w:rPr>
        <w:br/>
      </w:r>
      <w:r w:rsidR="001328FE" w:rsidRPr="001328FE">
        <w:rPr>
          <w:rFonts w:ascii="Times New Roman" w:hAnsi="Times New Roman" w:cs="Times New Roman"/>
          <w:b/>
          <w:sz w:val="24"/>
          <w:szCs w:val="24"/>
        </w:rPr>
        <w:t>Текст статьи</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В системе образования Российской Федерации активно внедряются процессы электронного обучения (ЭО) и дистанционных образовательных технологий (ДОТ) – стратегически перспективные направления образования. Это обусловлено, с одной стороны, потребностями общества и самой системы образования для подготовки востребованных кадров, и с другой стороны, принятием Федерального закона Российской Федерации от 28 февраля 2012 г. № 11-ФЗ «О внесении изменений в Закон Российской Федерации "Об образовании" в части применения электронного обучения, дистанционных образовательных технологий» (утратил силу 1 сентября 2013 г. в связи с выходом новой редак</w:t>
      </w:r>
      <w:r>
        <w:rPr>
          <w:rFonts w:ascii="Times New Roman" w:hAnsi="Times New Roman" w:cs="Times New Roman"/>
          <w:sz w:val="24"/>
          <w:szCs w:val="24"/>
        </w:rPr>
        <w:t>ции ФЗ №273 «Об образовании»</w:t>
      </w:r>
      <w:r w:rsidRPr="00D034C4">
        <w:rPr>
          <w:rFonts w:ascii="Times New Roman" w:hAnsi="Times New Roman" w:cs="Times New Roman"/>
          <w:sz w:val="24"/>
          <w:szCs w:val="24"/>
        </w:rPr>
        <w:t xml:space="preserve">), в котором впервые (на законодательном уровне) определили основные понятия и требования к применению данных терминов, что означает значительное продвижение в этой сфере. 14 декабря 2012 года в Министерстве образования и науки Российской Федерации прошло совещание по вопросам создания межведомственной рабочей группы по развитию ЭО, ДОТ при реализации образовательных программ в образовательных учреждениях. На совещании декан ФДО МГППУ </w:t>
      </w:r>
      <w:proofErr w:type="spellStart"/>
      <w:r w:rsidRPr="00D034C4">
        <w:rPr>
          <w:rFonts w:ascii="Times New Roman" w:hAnsi="Times New Roman" w:cs="Times New Roman"/>
          <w:sz w:val="24"/>
          <w:szCs w:val="24"/>
        </w:rPr>
        <w:t>Айсмонтас</w:t>
      </w:r>
      <w:proofErr w:type="spellEnd"/>
      <w:r w:rsidRPr="00D034C4">
        <w:rPr>
          <w:rFonts w:ascii="Times New Roman" w:hAnsi="Times New Roman" w:cs="Times New Roman"/>
          <w:sz w:val="24"/>
          <w:szCs w:val="24"/>
        </w:rPr>
        <w:t xml:space="preserve"> Б.Б. выступил с докладом "О задачах изучения психологических </w:t>
      </w:r>
      <w:r w:rsidRPr="00D034C4">
        <w:rPr>
          <w:rFonts w:ascii="Times New Roman" w:hAnsi="Times New Roman" w:cs="Times New Roman"/>
          <w:sz w:val="24"/>
          <w:szCs w:val="24"/>
        </w:rPr>
        <w:lastRenderedPageBreak/>
        <w:t>асп</w:t>
      </w:r>
      <w:r>
        <w:rPr>
          <w:rFonts w:ascii="Times New Roman" w:hAnsi="Times New Roman" w:cs="Times New Roman"/>
          <w:sz w:val="24"/>
          <w:szCs w:val="24"/>
        </w:rPr>
        <w:t>ектов электронного обучения"</w:t>
      </w:r>
      <w:r w:rsidRPr="00D034C4">
        <w:rPr>
          <w:rFonts w:ascii="Times New Roman" w:hAnsi="Times New Roman" w:cs="Times New Roman"/>
          <w:sz w:val="24"/>
          <w:szCs w:val="24"/>
        </w:rPr>
        <w:t xml:space="preserve">. Где он отметил острую необходимость изучения психологических аспектов в рамках взаимодействия в среде электронного обучения и дистанционных образовательных технологий. По результатам совещания 26 декабря 2012 года был издан Приказ №1097 Министерства образования и науки РФ "О межведомственной рабочей группе по развитию электронного обучения, дистанционных образовательных технологий при реализации образовательных программ в </w:t>
      </w:r>
      <w:r>
        <w:rPr>
          <w:rFonts w:ascii="Times New Roman" w:hAnsi="Times New Roman" w:cs="Times New Roman"/>
          <w:sz w:val="24"/>
          <w:szCs w:val="24"/>
        </w:rPr>
        <w:t>образовательных учреждениях"</w:t>
      </w:r>
      <w:r w:rsidRPr="00D034C4">
        <w:rPr>
          <w:rFonts w:ascii="Times New Roman" w:hAnsi="Times New Roman" w:cs="Times New Roman"/>
          <w:sz w:val="24"/>
          <w:szCs w:val="24"/>
        </w:rPr>
        <w:t xml:space="preserve">. Это послужило значительным шагом для развития электронного обучения в нашей стране.   Проблемам, связанным с использованием информационных технологий в образовании посвящено множество исследований. Объектом исследований становятся: влияние информационных технологий на содержание обучения (И.В. Роберт, В.В. Кузнецов, А.П. Ершов, В.С. </w:t>
      </w:r>
      <w:proofErr w:type="spellStart"/>
      <w:r w:rsidRPr="00D034C4">
        <w:rPr>
          <w:rFonts w:ascii="Times New Roman" w:hAnsi="Times New Roman" w:cs="Times New Roman"/>
          <w:sz w:val="24"/>
          <w:szCs w:val="24"/>
        </w:rPr>
        <w:t>Леднев</w:t>
      </w:r>
      <w:proofErr w:type="spellEnd"/>
      <w:r w:rsidRPr="00D034C4">
        <w:rPr>
          <w:rFonts w:ascii="Times New Roman" w:hAnsi="Times New Roman" w:cs="Times New Roman"/>
          <w:sz w:val="24"/>
          <w:szCs w:val="24"/>
        </w:rPr>
        <w:t xml:space="preserve">, Е.И. </w:t>
      </w:r>
      <w:proofErr w:type="spellStart"/>
      <w:r w:rsidRPr="00D034C4">
        <w:rPr>
          <w:rFonts w:ascii="Times New Roman" w:hAnsi="Times New Roman" w:cs="Times New Roman"/>
          <w:sz w:val="24"/>
          <w:szCs w:val="24"/>
        </w:rPr>
        <w:t>Машбиц</w:t>
      </w:r>
      <w:proofErr w:type="spellEnd"/>
      <w:r w:rsidRPr="00D034C4">
        <w:rPr>
          <w:rFonts w:ascii="Times New Roman" w:hAnsi="Times New Roman" w:cs="Times New Roman"/>
          <w:sz w:val="24"/>
          <w:szCs w:val="24"/>
        </w:rPr>
        <w:t xml:space="preserve">, и др.); концептуальные основы современного образования в условиях информатизации (А.И. </w:t>
      </w:r>
      <w:proofErr w:type="spellStart"/>
      <w:r w:rsidRPr="00D034C4">
        <w:rPr>
          <w:rFonts w:ascii="Times New Roman" w:hAnsi="Times New Roman" w:cs="Times New Roman"/>
          <w:sz w:val="24"/>
          <w:szCs w:val="24"/>
        </w:rPr>
        <w:t>Субетто</w:t>
      </w:r>
      <w:proofErr w:type="spellEnd"/>
      <w:r w:rsidRPr="00D034C4">
        <w:rPr>
          <w:rFonts w:ascii="Times New Roman" w:hAnsi="Times New Roman" w:cs="Times New Roman"/>
          <w:sz w:val="24"/>
          <w:szCs w:val="24"/>
        </w:rPr>
        <w:t xml:space="preserve">, В.П. Симонов, В.И. Зверева и др.); развитие современных информационно-коммуникационных технологий (А.А. Андреев, А.А. </w:t>
      </w:r>
      <w:proofErr w:type="spellStart"/>
      <w:r w:rsidRPr="00D034C4">
        <w:rPr>
          <w:rFonts w:ascii="Times New Roman" w:hAnsi="Times New Roman" w:cs="Times New Roman"/>
          <w:sz w:val="24"/>
          <w:szCs w:val="24"/>
        </w:rPr>
        <w:t>Ахаян</w:t>
      </w:r>
      <w:proofErr w:type="spellEnd"/>
      <w:r w:rsidRPr="00D034C4">
        <w:rPr>
          <w:rFonts w:ascii="Times New Roman" w:hAnsi="Times New Roman" w:cs="Times New Roman"/>
          <w:sz w:val="24"/>
          <w:szCs w:val="24"/>
        </w:rPr>
        <w:t xml:space="preserve">, М.Ю. </w:t>
      </w:r>
      <w:proofErr w:type="spellStart"/>
      <w:r w:rsidRPr="00D034C4">
        <w:rPr>
          <w:rFonts w:ascii="Times New Roman" w:hAnsi="Times New Roman" w:cs="Times New Roman"/>
          <w:sz w:val="24"/>
          <w:szCs w:val="24"/>
        </w:rPr>
        <w:t>Бухаркина</w:t>
      </w:r>
      <w:proofErr w:type="spellEnd"/>
      <w:r w:rsidRPr="00D034C4">
        <w:rPr>
          <w:rFonts w:ascii="Times New Roman" w:hAnsi="Times New Roman" w:cs="Times New Roman"/>
          <w:sz w:val="24"/>
          <w:szCs w:val="24"/>
        </w:rPr>
        <w:t xml:space="preserve">, Е.С. </w:t>
      </w:r>
      <w:proofErr w:type="spellStart"/>
      <w:r w:rsidRPr="00D034C4">
        <w:rPr>
          <w:rFonts w:ascii="Times New Roman" w:hAnsi="Times New Roman" w:cs="Times New Roman"/>
          <w:sz w:val="24"/>
          <w:szCs w:val="24"/>
        </w:rPr>
        <w:t>Полат</w:t>
      </w:r>
      <w:proofErr w:type="spellEnd"/>
      <w:r w:rsidRPr="00D034C4">
        <w:rPr>
          <w:rFonts w:ascii="Times New Roman" w:hAnsi="Times New Roman" w:cs="Times New Roman"/>
          <w:sz w:val="24"/>
          <w:szCs w:val="24"/>
        </w:rPr>
        <w:t>, М.В. Моис</w:t>
      </w:r>
      <w:r>
        <w:rPr>
          <w:rFonts w:ascii="Times New Roman" w:hAnsi="Times New Roman" w:cs="Times New Roman"/>
          <w:sz w:val="24"/>
          <w:szCs w:val="24"/>
        </w:rPr>
        <w:t>еева и др.)</w:t>
      </w:r>
      <w:r w:rsidRPr="00D034C4">
        <w:rPr>
          <w:rFonts w:ascii="Times New Roman" w:hAnsi="Times New Roman" w:cs="Times New Roman"/>
          <w:sz w:val="24"/>
          <w:szCs w:val="24"/>
        </w:rPr>
        <w:t xml:space="preserve">. Одной из наиболее актуальных на сегодняшний день проблем в исследовании электронного обучения является изучение его психолого-педагогических особенностей, определяющих выбор наиболее эффективных форм и перспектив его реализации. Психолого-педагогические проблемы общения и компетенции в общении, исследуются в трудах </w:t>
      </w:r>
      <w:proofErr w:type="spellStart"/>
      <w:r w:rsidRPr="00D034C4">
        <w:rPr>
          <w:rFonts w:ascii="Times New Roman" w:hAnsi="Times New Roman" w:cs="Times New Roman"/>
          <w:sz w:val="24"/>
          <w:szCs w:val="24"/>
        </w:rPr>
        <w:t>А.К.Маркова</w:t>
      </w:r>
      <w:proofErr w:type="spellEnd"/>
      <w:r w:rsidRPr="00D034C4">
        <w:rPr>
          <w:rFonts w:ascii="Times New Roman" w:hAnsi="Times New Roman" w:cs="Times New Roman"/>
          <w:sz w:val="24"/>
          <w:szCs w:val="24"/>
        </w:rPr>
        <w:t xml:space="preserve">, </w:t>
      </w:r>
      <w:proofErr w:type="spellStart"/>
      <w:r w:rsidRPr="00D034C4">
        <w:rPr>
          <w:rFonts w:ascii="Times New Roman" w:hAnsi="Times New Roman" w:cs="Times New Roman"/>
          <w:sz w:val="24"/>
          <w:szCs w:val="24"/>
        </w:rPr>
        <w:t>О.И.Муравьева</w:t>
      </w:r>
      <w:proofErr w:type="spellEnd"/>
      <w:r w:rsidRPr="00D034C4">
        <w:rPr>
          <w:rFonts w:ascii="Times New Roman" w:hAnsi="Times New Roman" w:cs="Times New Roman"/>
          <w:sz w:val="24"/>
          <w:szCs w:val="24"/>
        </w:rPr>
        <w:t xml:space="preserve">, </w:t>
      </w:r>
      <w:proofErr w:type="spellStart"/>
      <w:r w:rsidRPr="00D034C4">
        <w:rPr>
          <w:rFonts w:ascii="Times New Roman" w:hAnsi="Times New Roman" w:cs="Times New Roman"/>
          <w:sz w:val="24"/>
          <w:szCs w:val="24"/>
        </w:rPr>
        <w:t>Д.А.Ошанин</w:t>
      </w:r>
      <w:proofErr w:type="spellEnd"/>
      <w:r w:rsidRPr="00D034C4">
        <w:rPr>
          <w:rFonts w:ascii="Times New Roman" w:hAnsi="Times New Roman" w:cs="Times New Roman"/>
          <w:sz w:val="24"/>
          <w:szCs w:val="24"/>
        </w:rPr>
        <w:t xml:space="preserve">, </w:t>
      </w:r>
      <w:proofErr w:type="spellStart"/>
      <w:r w:rsidRPr="00D034C4">
        <w:rPr>
          <w:rFonts w:ascii="Times New Roman" w:hAnsi="Times New Roman" w:cs="Times New Roman"/>
          <w:sz w:val="24"/>
          <w:szCs w:val="24"/>
        </w:rPr>
        <w:t>Е.И.Рогов</w:t>
      </w:r>
      <w:proofErr w:type="spellEnd"/>
      <w:r w:rsidRPr="00D034C4">
        <w:rPr>
          <w:rFonts w:ascii="Times New Roman" w:hAnsi="Times New Roman" w:cs="Times New Roman"/>
          <w:sz w:val="24"/>
          <w:szCs w:val="24"/>
        </w:rPr>
        <w:t xml:space="preserve">, </w:t>
      </w:r>
      <w:proofErr w:type="spellStart"/>
      <w:r w:rsidRPr="00D034C4">
        <w:rPr>
          <w:rFonts w:ascii="Times New Roman" w:hAnsi="Times New Roman" w:cs="Times New Roman"/>
          <w:sz w:val="24"/>
          <w:szCs w:val="24"/>
        </w:rPr>
        <w:t>Г.С.Трофимова</w:t>
      </w:r>
      <w:proofErr w:type="spellEnd"/>
      <w:r w:rsidRPr="00D034C4">
        <w:rPr>
          <w:rFonts w:ascii="Times New Roman" w:hAnsi="Times New Roman" w:cs="Times New Roman"/>
          <w:sz w:val="24"/>
          <w:szCs w:val="24"/>
        </w:rPr>
        <w:t xml:space="preserve"> и др.; психолого-педагогические особенности процесса электронного обучения, сравнительный анализ обучающихся очного и электронного обучения рассматривают в своих работах Б.Б. </w:t>
      </w:r>
      <w:proofErr w:type="spellStart"/>
      <w:r w:rsidRPr="00D034C4">
        <w:rPr>
          <w:rFonts w:ascii="Times New Roman" w:hAnsi="Times New Roman" w:cs="Times New Roman"/>
          <w:sz w:val="24"/>
          <w:szCs w:val="24"/>
        </w:rPr>
        <w:t>Айсмонтас</w:t>
      </w:r>
      <w:proofErr w:type="spellEnd"/>
      <w:r w:rsidRPr="00D034C4">
        <w:rPr>
          <w:rFonts w:ascii="Times New Roman" w:hAnsi="Times New Roman" w:cs="Times New Roman"/>
          <w:sz w:val="24"/>
          <w:szCs w:val="24"/>
        </w:rPr>
        <w:t xml:space="preserve">, Н.Ю. Марчук, В.В. Минаков и </w:t>
      </w:r>
      <w:proofErr w:type="gramStart"/>
      <w:r w:rsidRPr="00D034C4">
        <w:rPr>
          <w:rFonts w:ascii="Times New Roman" w:hAnsi="Times New Roman" w:cs="Times New Roman"/>
          <w:sz w:val="24"/>
          <w:szCs w:val="24"/>
        </w:rPr>
        <w:t>др..</w:t>
      </w:r>
      <w:proofErr w:type="gramEnd"/>
      <w:r w:rsidRPr="00D034C4">
        <w:rPr>
          <w:rFonts w:ascii="Times New Roman" w:hAnsi="Times New Roman" w:cs="Times New Roman"/>
          <w:sz w:val="24"/>
          <w:szCs w:val="24"/>
        </w:rPr>
        <w:t xml:space="preserve"> Следует понимать, что электронное обучение и дистанционные образовательные технологии могут быть использованы не только как самостоятельная форма обучения, но и в качестве дополнения к традиционному (очному) обучению. В зависимости от степени насыщенности учебного процесса онлайн технологиями доставки контента и характера взаимодействия участников эксперты различают: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традиционное обучение (без использования электронных технологий); • традиционное обучение с веб-поддержкой (1-29% курса реализуется в сети: доставка контента, минимальное взаимодействие через LMS при выполнении СРС);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смешанное обучение - </w:t>
      </w:r>
      <w:proofErr w:type="spellStart"/>
      <w:r w:rsidRPr="00D034C4">
        <w:rPr>
          <w:rFonts w:ascii="Times New Roman" w:hAnsi="Times New Roman" w:cs="Times New Roman"/>
          <w:sz w:val="24"/>
          <w:szCs w:val="24"/>
        </w:rPr>
        <w:t>blended-learning</w:t>
      </w:r>
      <w:proofErr w:type="spellEnd"/>
      <w:r w:rsidRPr="00D034C4">
        <w:rPr>
          <w:rFonts w:ascii="Times New Roman" w:hAnsi="Times New Roman" w:cs="Times New Roman"/>
          <w:sz w:val="24"/>
          <w:szCs w:val="24"/>
        </w:rPr>
        <w:t xml:space="preserve"> (30-79% курса реализуется в сети: комбинирует обучение в аудитории с занятиями в сети);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полное онлайн обучение (более 80% курса в сети, часто совсе</w:t>
      </w:r>
      <w:r>
        <w:rPr>
          <w:rFonts w:ascii="Times New Roman" w:hAnsi="Times New Roman" w:cs="Times New Roman"/>
          <w:sz w:val="24"/>
          <w:szCs w:val="24"/>
        </w:rPr>
        <w:t>м без очного взаимодействия)</w:t>
      </w:r>
      <w:r w:rsidRPr="00D034C4">
        <w:rPr>
          <w:rFonts w:ascii="Times New Roman" w:hAnsi="Times New Roman" w:cs="Times New Roman"/>
          <w:sz w:val="24"/>
          <w:szCs w:val="24"/>
        </w:rPr>
        <w:t>.</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w:t>
      </w:r>
      <w:proofErr w:type="gramStart"/>
      <w:r w:rsidRPr="00D034C4">
        <w:rPr>
          <w:rFonts w:ascii="Times New Roman" w:hAnsi="Times New Roman" w:cs="Times New Roman"/>
          <w:sz w:val="24"/>
          <w:szCs w:val="24"/>
        </w:rPr>
        <w:t>Кроме того</w:t>
      </w:r>
      <w:proofErr w:type="gramEnd"/>
      <w:r w:rsidRPr="00D034C4">
        <w:rPr>
          <w:rFonts w:ascii="Times New Roman" w:hAnsi="Times New Roman" w:cs="Times New Roman"/>
          <w:sz w:val="24"/>
          <w:szCs w:val="24"/>
        </w:rPr>
        <w:t xml:space="preserve"> могут быть использованы различные модели самого электронного обучения: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lastRenderedPageBreak/>
        <w:t xml:space="preserve">• очная форма + дистанционная;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сетевое обучение (автономные курсы или информационно-образовательная среда – виртуальные кафедры, школы, университеты);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сетевое обучение + кейс-технологии;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обучение, построенное преимущественно на видеоконференцсвязи;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 </w:t>
      </w:r>
      <w:proofErr w:type="gramStart"/>
      <w:r w:rsidRPr="00D034C4">
        <w:rPr>
          <w:rFonts w:ascii="Times New Roman" w:hAnsi="Times New Roman" w:cs="Times New Roman"/>
          <w:sz w:val="24"/>
          <w:szCs w:val="24"/>
        </w:rPr>
        <w:t>и  другие</w:t>
      </w:r>
      <w:proofErr w:type="gramEnd"/>
      <w:r w:rsidRPr="00D034C4">
        <w:rPr>
          <w:rFonts w:ascii="Times New Roman" w:hAnsi="Times New Roman" w:cs="Times New Roman"/>
          <w:sz w:val="24"/>
          <w:szCs w:val="24"/>
        </w:rPr>
        <w:t>.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Разработка материалов для среды электронного обучения обладает высокой трудоемкостью, требует достаточного уровня квалификации и может быть успешной только при учете психолого-педагогических особенностей данной формы обучения. Проанализируем особенности основных компонентов электронного обучения: взаимодействие субъектов образовательного процесса, организацию деятельности, личностные характеристики, контроль и оценку знаний. Электронное обучение предполагает определенные коммуникации между субъектами образовательного процесса, поэтому предъявляются особые требования ко всем характеристикам взаимодействия – психолого-педагогическим, организационным, техническим. Большинство исследователей (</w:t>
      </w:r>
      <w:proofErr w:type="spellStart"/>
      <w:r w:rsidRPr="00D034C4">
        <w:rPr>
          <w:rFonts w:ascii="Times New Roman" w:hAnsi="Times New Roman" w:cs="Times New Roman"/>
          <w:sz w:val="24"/>
          <w:szCs w:val="24"/>
        </w:rPr>
        <w:t>Бейтс</w:t>
      </w:r>
      <w:proofErr w:type="spellEnd"/>
      <w:r w:rsidRPr="00D034C4">
        <w:rPr>
          <w:rFonts w:ascii="Times New Roman" w:hAnsi="Times New Roman" w:cs="Times New Roman"/>
          <w:sz w:val="24"/>
          <w:szCs w:val="24"/>
        </w:rPr>
        <w:t xml:space="preserve">, </w:t>
      </w:r>
      <w:proofErr w:type="spellStart"/>
      <w:r w:rsidRPr="00D034C4">
        <w:rPr>
          <w:rFonts w:ascii="Times New Roman" w:hAnsi="Times New Roman" w:cs="Times New Roman"/>
          <w:sz w:val="24"/>
          <w:szCs w:val="24"/>
        </w:rPr>
        <w:t>Дэниел</w:t>
      </w:r>
      <w:proofErr w:type="spellEnd"/>
      <w:r w:rsidRPr="00D034C4">
        <w:rPr>
          <w:rFonts w:ascii="Times New Roman" w:hAnsi="Times New Roman" w:cs="Times New Roman"/>
          <w:sz w:val="24"/>
          <w:szCs w:val="24"/>
        </w:rPr>
        <w:t xml:space="preserve">, Кабанова, Прохоров, </w:t>
      </w:r>
      <w:proofErr w:type="spellStart"/>
      <w:r w:rsidRPr="00D034C4">
        <w:rPr>
          <w:rFonts w:ascii="Times New Roman" w:hAnsi="Times New Roman" w:cs="Times New Roman"/>
          <w:sz w:val="24"/>
          <w:szCs w:val="24"/>
        </w:rPr>
        <w:t>Сьюарт</w:t>
      </w:r>
      <w:proofErr w:type="spellEnd"/>
      <w:r w:rsidRPr="00D034C4">
        <w:rPr>
          <w:rFonts w:ascii="Times New Roman" w:hAnsi="Times New Roman" w:cs="Times New Roman"/>
          <w:sz w:val="24"/>
          <w:szCs w:val="24"/>
        </w:rPr>
        <w:t xml:space="preserve"> и др.) обращают внимание на особое значение организации межличностного общения, также подчеркивается роль обратной связи в этом процессе. При организации обучения необходимо придерживаться следующих основных принципов эффективного взаимодействия: тщательная организация дидактического диалога; организация индивидуальной поддержки студентов (обучающихся), консультации, предоставление информации о предстоящих дистанционных событиях, о размещении новой информации в рамках курса; чередование интерактивной деятельности в оптимальном соотношен</w:t>
      </w:r>
      <w:r>
        <w:rPr>
          <w:rFonts w:ascii="Times New Roman" w:hAnsi="Times New Roman" w:cs="Times New Roman"/>
          <w:sz w:val="24"/>
          <w:szCs w:val="24"/>
        </w:rPr>
        <w:t>ии с самостоятельной работой</w:t>
      </w:r>
      <w:r w:rsidRPr="00D034C4">
        <w:rPr>
          <w:rFonts w:ascii="Times New Roman" w:hAnsi="Times New Roman" w:cs="Times New Roman"/>
          <w:sz w:val="24"/>
          <w:szCs w:val="24"/>
        </w:rPr>
        <w:t xml:space="preserve">. Обучение может быть двух типов: синхронное или асинхронное. Синхронные обучение требуют одновременного участия преподавателей и обучающихся и их взаимодействия в режиме реальном времени (видеоконференция, онлайн трансляции, онлайн чаты и др.). Асинхронное взаимодействие отличаются большей гибкостью и дает возможность обучаемому самому выбирать удобное для него время для работы с материалом (электронная почта, подкасты, блоги, презентационный материал и др.). Два данных типа взаимодействия, в свою очередь, можно еще разделить на групповое (большие или малые группы) и индивидуальное, активное (диалог) и пассивное (без обратной связи). Основной фактор, касающийся коммуникативной составляющей электронного обучения – студенты не должны чувствовать себя изолированными друг от друга, от преподавателя и от внешнего мира. Программа обучения должна подразумевать множество способов и приемов для создания атмосферы </w:t>
      </w:r>
      <w:r w:rsidRPr="00D034C4">
        <w:rPr>
          <w:rFonts w:ascii="Times New Roman" w:hAnsi="Times New Roman" w:cs="Times New Roman"/>
          <w:sz w:val="24"/>
          <w:szCs w:val="24"/>
        </w:rPr>
        <w:lastRenderedPageBreak/>
        <w:t>взаимодействия между участниками образовательного процесса. Общение педагога с обучаемыми – незаменимый компонент гармоничного психологического развития, позволяющий вносить значимые изменения уровня коммуникативной компетенции [8]. Для создания благоприятных условий обучения, необходим следующий фактор – организация электронного обучения, в которой можно выделить основные функции: - поддержка учебных курсов (упор на практические задания, самостоятельная работа с информацией и др.); - доставка учебного материала студентам (электронная почта, видео конференции, среда дистанционного обучения и др.); - консультации (справочные материалы, возникающие проблемы); - контроль знаний (тест, видео опрос, кейс технологии и др.); - организация общения студентов (коллективные формы обучения). От уровня организации процесса электронного обучения будет зависеть качество образовательной деятельности обучающихся и уровень усвоения учебного материала. Общей характеристикой любых форм дистанционных образовательных технологий обучения является акцент на самостоятельную работу обучаемых и умение эффективно использовать свое время. Ю.А. Дубровская считает, что системообразующим фактором дидактической системы электронного обучения является педагогическое сопровождение как управленческие действия, направленные на развитие познавательно-практической само</w:t>
      </w:r>
      <w:r>
        <w:rPr>
          <w:rFonts w:ascii="Times New Roman" w:hAnsi="Times New Roman" w:cs="Times New Roman"/>
          <w:sz w:val="24"/>
          <w:szCs w:val="24"/>
        </w:rPr>
        <w:t>стоятельности студентов</w:t>
      </w:r>
      <w:r w:rsidRPr="00D034C4">
        <w:rPr>
          <w:rFonts w:ascii="Times New Roman" w:hAnsi="Times New Roman" w:cs="Times New Roman"/>
          <w:sz w:val="24"/>
          <w:szCs w:val="24"/>
        </w:rPr>
        <w:t xml:space="preserve">. Имея вольный, практически ничем не регламентируемый график обучения, необходимо иметь большую </w:t>
      </w:r>
      <w:proofErr w:type="spellStart"/>
      <w:r w:rsidRPr="00D034C4">
        <w:rPr>
          <w:rFonts w:ascii="Times New Roman" w:hAnsi="Times New Roman" w:cs="Times New Roman"/>
          <w:sz w:val="24"/>
          <w:szCs w:val="24"/>
        </w:rPr>
        <w:t>самомотивацию</w:t>
      </w:r>
      <w:proofErr w:type="spellEnd"/>
      <w:r w:rsidRPr="00D034C4">
        <w:rPr>
          <w:rFonts w:ascii="Times New Roman" w:hAnsi="Times New Roman" w:cs="Times New Roman"/>
          <w:sz w:val="24"/>
          <w:szCs w:val="24"/>
        </w:rPr>
        <w:t xml:space="preserve"> и дисциплинированность для овладения дисциплинами и своевременного анализа материалов и выполнения заданий. Поэтому, образ человека, успешно использующего дистанционные образовательные технологии, немыслим без особенной мотивации, умения управлять своим временем, самодисциплины. Следовательно, при создании различных средств электронного обучения необходимо еще на этапе их проектирования, а также при использовании их в учебном процессе, учесть наиболее важные психолого-физиологические особенности восприятия человеком информации, представленной в визуальной форме. Для повышения самоорганизации участников электронного обучения преподавателю необходимо уделять внимание организационным моментам (устанавливать точные сроки анализа материала и выполнения заданий, производить постоянный мониторинг активности обучающихся, организовывать установочные собрания или семинары по различным проблемным вопросам по необходимости и др.), что послужит повышению мотивации, и как следствие, развитию самостоятель</w:t>
      </w:r>
      <w:r>
        <w:rPr>
          <w:rFonts w:ascii="Times New Roman" w:hAnsi="Times New Roman" w:cs="Times New Roman"/>
          <w:sz w:val="24"/>
          <w:szCs w:val="24"/>
        </w:rPr>
        <w:t>ности в процессе обучения</w:t>
      </w:r>
      <w:r w:rsidRPr="00D034C4">
        <w:rPr>
          <w:rFonts w:ascii="Times New Roman" w:hAnsi="Times New Roman" w:cs="Times New Roman"/>
          <w:sz w:val="24"/>
          <w:szCs w:val="24"/>
        </w:rPr>
        <w:t xml:space="preserve">. Контроль знаний при дистанционном взаимодействии представляет некоторые сложности (неэффективность репродуктивного обучения и соответствующего контроля знаний; проблема аутентификации личности учащегося при контроле и др.). Тем </w:t>
      </w:r>
      <w:r w:rsidRPr="00D034C4">
        <w:rPr>
          <w:rFonts w:ascii="Times New Roman" w:hAnsi="Times New Roman" w:cs="Times New Roman"/>
          <w:sz w:val="24"/>
          <w:szCs w:val="24"/>
        </w:rPr>
        <w:lastRenderedPageBreak/>
        <w:t xml:space="preserve">не менее, в настоящее время, наибольшее распространение получило множество видов дистанционного контроля: рефераты (в электронном виде), эссе, индивидуальные проекты, автоматическое тестирование в онлайн режиме, онлайн экзамены и др.  Оценка знаний в рамках электронного обучения наиболее эффективна при использовании </w:t>
      </w:r>
      <w:proofErr w:type="spellStart"/>
      <w:r w:rsidRPr="00D034C4">
        <w:rPr>
          <w:rFonts w:ascii="Times New Roman" w:hAnsi="Times New Roman" w:cs="Times New Roman"/>
          <w:sz w:val="24"/>
          <w:szCs w:val="24"/>
        </w:rPr>
        <w:t>балльно</w:t>
      </w:r>
      <w:proofErr w:type="spellEnd"/>
      <w:r w:rsidRPr="00D034C4">
        <w:rPr>
          <w:rFonts w:ascii="Times New Roman" w:hAnsi="Times New Roman" w:cs="Times New Roman"/>
          <w:sz w:val="24"/>
          <w:szCs w:val="24"/>
        </w:rPr>
        <w:t xml:space="preserve">-рейтинговой системы, которая позволяет более объективно оценивать знания учащихся, стимулирует их к самостоятельному поиску материалов. При организации </w:t>
      </w:r>
      <w:proofErr w:type="spellStart"/>
      <w:r w:rsidRPr="00D034C4">
        <w:rPr>
          <w:rFonts w:ascii="Times New Roman" w:hAnsi="Times New Roman" w:cs="Times New Roman"/>
          <w:sz w:val="24"/>
          <w:szCs w:val="24"/>
        </w:rPr>
        <w:t>балльно</w:t>
      </w:r>
      <w:proofErr w:type="spellEnd"/>
      <w:r w:rsidRPr="00D034C4">
        <w:rPr>
          <w:rFonts w:ascii="Times New Roman" w:hAnsi="Times New Roman" w:cs="Times New Roman"/>
          <w:sz w:val="24"/>
          <w:szCs w:val="24"/>
        </w:rPr>
        <w:t xml:space="preserve">-рейтинговой системы оценки необходимо уделить особое внимание следующим основным особенностям: деление всего курса на блоки; введение контрольных мероприятий по содержанию курса / блока; установка контрольных точек; определение </w:t>
      </w:r>
      <w:proofErr w:type="spellStart"/>
      <w:r w:rsidRPr="00D034C4">
        <w:rPr>
          <w:rFonts w:ascii="Times New Roman" w:hAnsi="Times New Roman" w:cs="Times New Roman"/>
          <w:sz w:val="24"/>
          <w:szCs w:val="24"/>
        </w:rPr>
        <w:t>балльно</w:t>
      </w:r>
      <w:proofErr w:type="spellEnd"/>
      <w:r w:rsidRPr="00D034C4">
        <w:rPr>
          <w:rFonts w:ascii="Times New Roman" w:hAnsi="Times New Roman" w:cs="Times New Roman"/>
          <w:sz w:val="24"/>
          <w:szCs w:val="24"/>
        </w:rPr>
        <w:t>-рейтинговой шкалы; доведение до обучающихся градации оценок, сроков сдачи работ, перевода баллов в итоговую оценку; открытый доступ для просмотра журнала прохождения контрольных точек и регистрации выполненных работ по тематике курса. При этом за определённые виды работ, выполняемые студентами на протяжении всего семестра, выставляются баллы, определенное число баллов начисляется за экзамен или зачет, затем все эти баллы суммируются, и получается итоговый рейтинговый балл по предмету, который переводится в т</w:t>
      </w:r>
      <w:r>
        <w:rPr>
          <w:rFonts w:ascii="Times New Roman" w:hAnsi="Times New Roman" w:cs="Times New Roman"/>
          <w:sz w:val="24"/>
          <w:szCs w:val="24"/>
        </w:rPr>
        <w:t>радиционную систему оценок</w:t>
      </w:r>
      <w:r w:rsidRPr="00D034C4">
        <w:rPr>
          <w:rFonts w:ascii="Times New Roman" w:hAnsi="Times New Roman" w:cs="Times New Roman"/>
          <w:sz w:val="24"/>
          <w:szCs w:val="24"/>
        </w:rPr>
        <w:t xml:space="preserve">. Психолого-педагогические особенности электронного обучения складываются из специфической опосредованной среды, особенностей взаимодействия в этой среде и организации информации в условиях опосредованного взаимодействия. Эти особенности предопределяют организацию данной формы обучения, применяемые средства и методы, а также формы контроля и оценочную деятельность образования.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Выводы. В ходе нашего исследования мы рассмотрели основные психолого-педагогические факторы, которые необходимо учитывать при организации процесса электронного обучения, или использовании элементов дистанционных образовательных технологий: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Коммуникации (межличностное и групповое взаимодействие)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Организация (структура курса, поддержка) </w:t>
      </w:r>
    </w:p>
    <w:p w:rsidR="00D034C4"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 xml:space="preserve">Самоорганизация (личностные особенности, тайм менеджмент) </w:t>
      </w:r>
    </w:p>
    <w:p w:rsidR="001328FE" w:rsidRPr="006417DA" w:rsidRDefault="00D034C4" w:rsidP="00D034C4">
      <w:pPr>
        <w:spacing w:after="0" w:line="360" w:lineRule="auto"/>
        <w:rPr>
          <w:rFonts w:ascii="Times New Roman" w:hAnsi="Times New Roman" w:cs="Times New Roman"/>
          <w:sz w:val="24"/>
          <w:szCs w:val="24"/>
        </w:rPr>
      </w:pPr>
      <w:r w:rsidRPr="00D034C4">
        <w:rPr>
          <w:rFonts w:ascii="Times New Roman" w:hAnsi="Times New Roman" w:cs="Times New Roman"/>
          <w:sz w:val="24"/>
          <w:szCs w:val="24"/>
        </w:rPr>
        <w:t>Контр</w:t>
      </w:r>
      <w:r>
        <w:rPr>
          <w:rFonts w:ascii="Times New Roman" w:hAnsi="Times New Roman" w:cs="Times New Roman"/>
          <w:sz w:val="24"/>
          <w:szCs w:val="24"/>
        </w:rPr>
        <w:t>оль (контроль и оценка знаний)</w:t>
      </w:r>
      <w:r w:rsidRPr="00D034C4">
        <w:rPr>
          <w:rFonts w:ascii="Times New Roman" w:hAnsi="Times New Roman" w:cs="Times New Roman"/>
          <w:sz w:val="24"/>
          <w:szCs w:val="24"/>
        </w:rPr>
        <w:br/>
      </w:r>
      <w:r w:rsidRPr="00D034C4">
        <w:rPr>
          <w:rFonts w:ascii="Times New Roman" w:hAnsi="Times New Roman" w:cs="Times New Roman"/>
          <w:sz w:val="24"/>
          <w:szCs w:val="24"/>
        </w:rPr>
        <w:br/>
      </w:r>
    </w:p>
    <w:sectPr w:rsidR="001328FE" w:rsidRPr="00641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F6C99"/>
    <w:multiLevelType w:val="hybridMultilevel"/>
    <w:tmpl w:val="7EDAD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77A7CDF"/>
    <w:multiLevelType w:val="hybridMultilevel"/>
    <w:tmpl w:val="D4B266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1D"/>
    <w:rsid w:val="001328FE"/>
    <w:rsid w:val="0024555F"/>
    <w:rsid w:val="00353BE3"/>
    <w:rsid w:val="005E4DB2"/>
    <w:rsid w:val="006417DA"/>
    <w:rsid w:val="00814628"/>
    <w:rsid w:val="00C835C6"/>
    <w:rsid w:val="00D034C4"/>
    <w:rsid w:val="00D0601C"/>
    <w:rsid w:val="00D7731D"/>
    <w:rsid w:val="00FB7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F3888-72A6-418D-AAD1-8B4A3D6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060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5E4D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731D"/>
    <w:rPr>
      <w:color w:val="0563C1" w:themeColor="hyperlink"/>
      <w:u w:val="single"/>
    </w:rPr>
  </w:style>
  <w:style w:type="paragraph" w:styleId="a4">
    <w:name w:val="List Paragraph"/>
    <w:basedOn w:val="a"/>
    <w:uiPriority w:val="34"/>
    <w:qFormat/>
    <w:rsid w:val="00D0601C"/>
    <w:pPr>
      <w:ind w:left="720"/>
      <w:contextualSpacing/>
    </w:pPr>
  </w:style>
  <w:style w:type="character" w:customStyle="1" w:styleId="10">
    <w:name w:val="Заголовок 1 Знак"/>
    <w:basedOn w:val="a0"/>
    <w:link w:val="1"/>
    <w:uiPriority w:val="9"/>
    <w:rsid w:val="00D0601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5E4DB2"/>
    <w:rPr>
      <w:rFonts w:asciiTheme="majorHAnsi" w:eastAsiaTheme="majorEastAsia" w:hAnsiTheme="majorHAnsi" w:cstheme="majorBidi"/>
      <w:color w:val="1F4D78" w:themeColor="accent1" w:themeShade="7F"/>
      <w:sz w:val="24"/>
      <w:szCs w:val="24"/>
    </w:rPr>
  </w:style>
  <w:style w:type="character" w:customStyle="1" w:styleId="hl">
    <w:name w:val="hl"/>
    <w:basedOn w:val="a0"/>
    <w:rsid w:val="00814628"/>
  </w:style>
  <w:style w:type="paragraph" w:styleId="a5">
    <w:name w:val="Normal (Web)"/>
    <w:basedOn w:val="a"/>
    <w:uiPriority w:val="99"/>
    <w:unhideWhenUsed/>
    <w:rsid w:val="008146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Обычный1"/>
    <w:rsid w:val="0024555F"/>
    <w:pPr>
      <w:spacing w:after="200" w:line="276" w:lineRule="auto"/>
    </w:pPr>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38035">
      <w:bodyDiv w:val="1"/>
      <w:marLeft w:val="0"/>
      <w:marRight w:val="0"/>
      <w:marTop w:val="0"/>
      <w:marBottom w:val="0"/>
      <w:divBdr>
        <w:top w:val="none" w:sz="0" w:space="0" w:color="auto"/>
        <w:left w:val="none" w:sz="0" w:space="0" w:color="auto"/>
        <w:bottom w:val="none" w:sz="0" w:space="0" w:color="auto"/>
        <w:right w:val="none" w:sz="0" w:space="0" w:color="auto"/>
      </w:divBdr>
    </w:div>
    <w:div w:id="1668558599">
      <w:bodyDiv w:val="1"/>
      <w:marLeft w:val="0"/>
      <w:marRight w:val="0"/>
      <w:marTop w:val="0"/>
      <w:marBottom w:val="0"/>
      <w:divBdr>
        <w:top w:val="none" w:sz="0" w:space="0" w:color="auto"/>
        <w:left w:val="none" w:sz="0" w:space="0" w:color="auto"/>
        <w:bottom w:val="none" w:sz="0" w:space="0" w:color="auto"/>
        <w:right w:val="none" w:sz="0" w:space="0" w:color="auto"/>
      </w:divBdr>
    </w:div>
    <w:div w:id="1974406354">
      <w:bodyDiv w:val="1"/>
      <w:marLeft w:val="0"/>
      <w:marRight w:val="0"/>
      <w:marTop w:val="0"/>
      <w:marBottom w:val="0"/>
      <w:divBdr>
        <w:top w:val="none" w:sz="0" w:space="0" w:color="auto"/>
        <w:left w:val="none" w:sz="0" w:space="0" w:color="auto"/>
        <w:bottom w:val="none" w:sz="0" w:space="0" w:color="auto"/>
        <w:right w:val="none" w:sz="0" w:space="0" w:color="auto"/>
      </w:divBdr>
      <w:divsChild>
        <w:div w:id="1266187015">
          <w:marLeft w:val="0"/>
          <w:marRight w:val="0"/>
          <w:marTop w:val="0"/>
          <w:marBottom w:val="0"/>
          <w:divBdr>
            <w:top w:val="none" w:sz="0" w:space="0" w:color="auto"/>
            <w:left w:val="none" w:sz="0" w:space="0" w:color="auto"/>
            <w:bottom w:val="none" w:sz="0" w:space="0" w:color="auto"/>
            <w:right w:val="none" w:sz="0" w:space="0" w:color="auto"/>
          </w:divBdr>
          <w:divsChild>
            <w:div w:id="1019967218">
              <w:marLeft w:val="0"/>
              <w:marRight w:val="0"/>
              <w:marTop w:val="150"/>
              <w:marBottom w:val="0"/>
              <w:divBdr>
                <w:top w:val="single" w:sz="6" w:space="14" w:color="DDDDDD"/>
                <w:left w:val="none" w:sz="0" w:space="0" w:color="auto"/>
                <w:bottom w:val="none" w:sz="0" w:space="11" w:color="auto"/>
                <w:right w:val="none" w:sz="0" w:space="0" w:color="auto"/>
              </w:divBdr>
            </w:div>
          </w:divsChild>
        </w:div>
      </w:divsChild>
    </w:div>
    <w:div w:id="210337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time.blogspot.com/2018/06/50.html" TargetMode="External"/><Relationship Id="rId3" Type="http://schemas.openxmlformats.org/officeDocument/2006/relationships/settings" Target="settings.xml"/><Relationship Id="rId7" Type="http://schemas.openxmlformats.org/officeDocument/2006/relationships/hyperlink" Target="http://elokteva.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gaychuk.blogspot.com/" TargetMode="External"/><Relationship Id="rId11" Type="http://schemas.openxmlformats.org/officeDocument/2006/relationships/theme" Target="theme/theme1.xml"/><Relationship Id="rId5" Type="http://schemas.openxmlformats.org/officeDocument/2006/relationships/hyperlink" Target="http://e-koncept.ru/2017/770085.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yberleninka.ru/article/n/transformatsiya-vysshego-obrazovaniya-v-usloviyah-tsifrovoy-ekonom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3563</Words>
  <Characters>20313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Rufimovich</dc:creator>
  <cp:keywords/>
  <dc:description/>
  <cp:lastModifiedBy>Rufimovich</cp:lastModifiedBy>
  <cp:revision>5</cp:revision>
  <dcterms:created xsi:type="dcterms:W3CDTF">2019-04-29T21:37:00Z</dcterms:created>
  <dcterms:modified xsi:type="dcterms:W3CDTF">2019-05-03T22:53:00Z</dcterms:modified>
</cp:coreProperties>
</file>