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  <w:shd w:val="clear" w:color="auto" w:fill="FFFFFF"/>
        </w:rPr>
        <w:t>Государственное образовательное учреждение высшего профессионального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образования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«Московский государственный технический университет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имени Н. Э. Баумана»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(МГТУ им. Н.Э. Баумана)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Дисциплина: анализ алгоритмов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="00D408E4">
        <w:rPr>
          <w:rFonts w:cs="Times New Roman"/>
          <w:color w:val="000000"/>
          <w:szCs w:val="28"/>
          <w:shd w:val="clear" w:color="auto" w:fill="FFFFFF"/>
        </w:rPr>
        <w:t>Лабораторная работа №5</w:t>
      </w:r>
      <w:r w:rsidRPr="00B4757D">
        <w:rPr>
          <w:rFonts w:cs="Times New Roman"/>
          <w:color w:val="000000"/>
          <w:szCs w:val="28"/>
        </w:rPr>
        <w:br/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9D50D6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Студент: Вла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="009D50D6">
        <w:rPr>
          <w:rFonts w:cs="Times New Roman"/>
          <w:color w:val="000000"/>
          <w:szCs w:val="28"/>
          <w:shd w:val="clear" w:color="auto" w:fill="FFFFFF"/>
        </w:rPr>
        <w:t>ова Екатерина</w:t>
      </w:r>
      <w:r w:rsidRPr="00B4757D">
        <w:rPr>
          <w:rFonts w:cs="Times New Roman"/>
          <w:color w:val="000000"/>
          <w:szCs w:val="28"/>
          <w:shd w:val="clear" w:color="auto" w:fill="FFFFFF"/>
        </w:rPr>
        <w:t>, ИУ7-54</w:t>
      </w: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Pr="00B4757D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2019 г.</w:t>
      </w:r>
    </w:p>
    <w:bookmarkStart w:id="0" w:name="_Toc22760469" w:displacedByCustomXml="next"/>
    <w:sdt>
      <w:sdtPr>
        <w:rPr>
          <w:rFonts w:ascii="Times New Roman" w:eastAsiaTheme="minorHAnsi" w:hAnsi="Times New Roman" w:cs="Times New Roman"/>
          <w:b/>
          <w:color w:val="3B3838" w:themeColor="background2" w:themeShade="40"/>
          <w:sz w:val="28"/>
          <w:szCs w:val="22"/>
          <w:lang w:eastAsia="en-US"/>
        </w:rPr>
        <w:id w:val="642467855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</w:rPr>
      </w:sdtEndPr>
      <w:sdtContent>
        <w:p w:rsidR="00354116" w:rsidRPr="00D80F6F" w:rsidRDefault="00D80F6F" w:rsidP="00D80F6F">
          <w:pPr>
            <w:pStyle w:val="a8"/>
            <w:jc w:val="center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 w:rsidRPr="00D80F6F">
            <w:rPr>
              <w:rFonts w:ascii="Times New Roman" w:hAnsi="Times New Roman" w:cs="Times New Roman"/>
              <w:b/>
              <w:color w:val="3B3838" w:themeColor="background2" w:themeShade="40"/>
            </w:rPr>
            <w:t>Содержание</w:t>
          </w:r>
        </w:p>
        <w:p w:rsidR="001E63BB" w:rsidRDefault="003541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0F6F">
            <w:rPr>
              <w:rFonts w:cs="Times New Roman"/>
              <w:szCs w:val="28"/>
            </w:rPr>
            <w:fldChar w:fldCharType="begin"/>
          </w:r>
          <w:r w:rsidRPr="00D80F6F">
            <w:rPr>
              <w:rFonts w:cs="Times New Roman"/>
              <w:szCs w:val="28"/>
            </w:rPr>
            <w:instrText xml:space="preserve"> TOC \o "1-3" \h \z \u </w:instrText>
          </w:r>
          <w:r w:rsidRPr="00D80F6F">
            <w:rPr>
              <w:rFonts w:cs="Times New Roman"/>
              <w:szCs w:val="28"/>
            </w:rPr>
            <w:fldChar w:fldCharType="separate"/>
          </w:r>
          <w:hyperlink w:anchor="_Toc27604586" w:history="1">
            <w:r w:rsidR="001E63BB" w:rsidRPr="00135EFC">
              <w:rPr>
                <w:rStyle w:val="a9"/>
                <w:rFonts w:cs="Times New Roman"/>
                <w:noProof/>
              </w:rPr>
              <w:t>Введение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_Toc27604586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3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87" w:history="1">
            <w:r w:rsidR="001E63BB" w:rsidRPr="00135EFC">
              <w:rPr>
                <w:rStyle w:val="a9"/>
                <w:rFonts w:cs="Times New Roman"/>
                <w:b/>
                <w:noProof/>
              </w:rPr>
              <w:t>1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b/>
                <w:noProof/>
              </w:rPr>
              <w:t>Аналитическая часть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_Toc27604587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4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88" w:history="1">
            <w:r w:rsidR="001E63BB" w:rsidRPr="00135EFC">
              <w:rPr>
                <w:rStyle w:val="a9"/>
                <w:rFonts w:cs="Times New Roman"/>
                <w:noProof/>
              </w:rPr>
              <w:t>1.1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noProof/>
              </w:rPr>
              <w:t>Описание алгоритма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_Toc27604588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4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89" w:history="1">
            <w:r w:rsidR="001E63BB" w:rsidRPr="00135EFC">
              <w:rPr>
                <w:rStyle w:val="a9"/>
                <w:noProof/>
              </w:rPr>
              <w:t>1.2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noProof/>
                <w:shd w:val="clear" w:color="auto" w:fill="FFFFFF"/>
              </w:rPr>
              <w:t>Задание на выполнение лабораторной работы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_Toc27604589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4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0" w:history="1">
            <w:r w:rsidR="001E63BB" w:rsidRPr="00135EFC">
              <w:rPr>
                <w:rStyle w:val="a9"/>
                <w:noProof/>
                <w:shd w:val="clear" w:color="auto" w:fill="FFFFFF"/>
              </w:rPr>
              <w:t>1.3 Вывод по аналитической части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_Toc27604590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5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1" w:history="1">
            <w:r w:rsidR="001E63BB" w:rsidRPr="00135EFC">
              <w:rPr>
                <w:rStyle w:val="a9"/>
                <w:rFonts w:cs="Times New Roman"/>
                <w:b/>
                <w:noProof/>
              </w:rPr>
              <w:t>2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b/>
                <w:noProof/>
              </w:rPr>
              <w:t>Конструкторская часть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_Toc27604591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6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2" w:history="1">
            <w:r w:rsidR="001E63BB" w:rsidRPr="00135EFC">
              <w:rPr>
                <w:rStyle w:val="a9"/>
                <w:rFonts w:cs="Times New Roman"/>
                <w:noProof/>
              </w:rPr>
              <w:t>2.1 Способ организации конвейера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_Toc27604592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6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3" w:history="1">
            <w:r w:rsidR="001E63BB" w:rsidRPr="00135EFC">
              <w:rPr>
                <w:rStyle w:val="a9"/>
                <w:noProof/>
              </w:rPr>
              <w:t>2.2 Сортировка вставками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_Toc27604593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7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4" w:history="1">
            <w:r w:rsidR="001E63BB" w:rsidRPr="00135EFC">
              <w:rPr>
                <w:rStyle w:val="a9"/>
                <w:noProof/>
              </w:rPr>
              <w:t>2.3 Первая обрабатывающая лента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_Toc27604594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8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5" w:history="1">
            <w:r w:rsidR="001E63BB" w:rsidRPr="00135EFC">
              <w:rPr>
                <w:rStyle w:val="a9"/>
                <w:noProof/>
              </w:rPr>
              <w:t>2.4 Вторая обрабатывающая лента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_Toc27604595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8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6" w:history="1">
            <w:r w:rsidR="001E63BB" w:rsidRPr="00135EFC">
              <w:rPr>
                <w:rStyle w:val="a9"/>
                <w:noProof/>
              </w:rPr>
              <w:t>2.5 Третья обрабатывающая лента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_Toc27604596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9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7" w:history="1">
            <w:r w:rsidR="001E63BB" w:rsidRPr="00135EFC">
              <w:rPr>
                <w:rStyle w:val="a9"/>
                <w:rFonts w:cs="Times New Roman"/>
                <w:noProof/>
              </w:rPr>
              <w:t>2.2 Выводы по конструкторскому разделу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_Toc27604597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9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8" w:history="1">
            <w:r w:rsidR="001E63BB" w:rsidRPr="00135EFC">
              <w:rPr>
                <w:rStyle w:val="a9"/>
                <w:rFonts w:cs="Times New Roman"/>
                <w:b/>
                <w:noProof/>
              </w:rPr>
              <w:t>3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b/>
                <w:noProof/>
              </w:rPr>
              <w:t>Технологическая часть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_Toc27604598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9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599" w:history="1">
            <w:r w:rsidR="001E63BB" w:rsidRPr="00135EFC">
              <w:rPr>
                <w:rStyle w:val="a9"/>
                <w:rFonts w:cs="Times New Roman"/>
                <w:noProof/>
              </w:rPr>
              <w:t>3.1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noProof/>
              </w:rPr>
              <w:t>Требования к программному обеспечению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_Toc27604599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10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0" w:history="1">
            <w:r w:rsidR="001E63BB" w:rsidRPr="00135EFC">
              <w:rPr>
                <w:rStyle w:val="a9"/>
                <w:rFonts w:cs="Times New Roman"/>
                <w:noProof/>
              </w:rPr>
              <w:t>3.2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noProof/>
              </w:rPr>
              <w:t>Средства реализации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_Toc27604600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10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1" w:history="1">
            <w:r w:rsidR="001E63BB" w:rsidRPr="00135EFC">
              <w:rPr>
                <w:rStyle w:val="a9"/>
                <w:rFonts w:cs="Times New Roman"/>
                <w:noProof/>
              </w:rPr>
              <w:t>3.3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noProof/>
              </w:rPr>
              <w:t>Листинг кода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_Toc27604601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10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2" w:history="1">
            <w:r w:rsidR="001E63BB" w:rsidRPr="00135EFC">
              <w:rPr>
                <w:rStyle w:val="a9"/>
                <w:noProof/>
              </w:rPr>
              <w:t>3.3.1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noProof/>
              </w:rPr>
              <w:t>Первая обрабатывающая лента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_Toc27604602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10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3" w:history="1">
            <w:r w:rsidR="001E63BB" w:rsidRPr="00135EFC">
              <w:rPr>
                <w:rStyle w:val="a9"/>
                <w:noProof/>
              </w:rPr>
              <w:t>3.3.2 Вторая обрабатывающая лента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_Toc27604603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11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4" w:history="1">
            <w:r w:rsidR="001E63BB" w:rsidRPr="00135EFC">
              <w:rPr>
                <w:rStyle w:val="a9"/>
                <w:noProof/>
              </w:rPr>
              <w:t>3.3.3 Третья обрабатывающая лента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_Toc27604604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12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5" w:history="1">
            <w:r w:rsidR="001E63BB" w:rsidRPr="00135EFC">
              <w:rPr>
                <w:rStyle w:val="a9"/>
                <w:noProof/>
              </w:rPr>
              <w:t>3.3.4 Генератор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_Toc27604605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13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6" w:history="1">
            <w:r w:rsidR="001E63BB" w:rsidRPr="00135EFC">
              <w:rPr>
                <w:rStyle w:val="a9"/>
                <w:rFonts w:cs="Times New Roman"/>
                <w:noProof/>
              </w:rPr>
              <w:t>3.4 Выводы по технологическому разделу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_Toc27604606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14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7" w:history="1">
            <w:r w:rsidR="001E63BB" w:rsidRPr="00135EFC">
              <w:rPr>
                <w:rStyle w:val="a9"/>
                <w:rFonts w:cs="Times New Roman"/>
                <w:b/>
                <w:noProof/>
              </w:rPr>
              <w:t>4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b/>
                <w:noProof/>
              </w:rPr>
              <w:t>Экспериментальная часть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_Toc27604607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14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8" w:history="1">
            <w:r w:rsidR="001E63BB" w:rsidRPr="00135EFC">
              <w:rPr>
                <w:rStyle w:val="a9"/>
                <w:rFonts w:cs="Times New Roman"/>
                <w:noProof/>
              </w:rPr>
              <w:t>4.1 Примеры работы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_Toc27604608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14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09" w:history="1">
            <w:r w:rsidR="001E63BB" w:rsidRPr="00135EFC">
              <w:rPr>
                <w:rStyle w:val="a9"/>
                <w:rFonts w:cs="Times New Roman"/>
                <w:noProof/>
              </w:rPr>
              <w:t>4.4</w:t>
            </w:r>
            <w:r w:rsidR="001E63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63BB" w:rsidRPr="00135EFC">
              <w:rPr>
                <w:rStyle w:val="a9"/>
                <w:rFonts w:cs="Times New Roman"/>
                <w:noProof/>
              </w:rPr>
              <w:t>Выводы по экспериментальной части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_Toc27604609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16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1E63BB" w:rsidRDefault="004A33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04610" w:history="1">
            <w:r w:rsidR="001E63BB" w:rsidRPr="00135EFC">
              <w:rPr>
                <w:rStyle w:val="a9"/>
                <w:rFonts w:cs="Times New Roman"/>
                <w:b/>
                <w:noProof/>
              </w:rPr>
              <w:t>Заключение</w:t>
            </w:r>
            <w:r w:rsidR="001E63BB">
              <w:rPr>
                <w:noProof/>
                <w:webHidden/>
              </w:rPr>
              <w:tab/>
            </w:r>
            <w:r w:rsidR="001E63BB">
              <w:rPr>
                <w:noProof/>
                <w:webHidden/>
              </w:rPr>
              <w:fldChar w:fldCharType="begin"/>
            </w:r>
            <w:r w:rsidR="001E63BB">
              <w:rPr>
                <w:noProof/>
                <w:webHidden/>
              </w:rPr>
              <w:instrText xml:space="preserve"> PAGEREF _Toc27604610 \h </w:instrText>
            </w:r>
            <w:r w:rsidR="001E63BB">
              <w:rPr>
                <w:noProof/>
                <w:webHidden/>
              </w:rPr>
            </w:r>
            <w:r w:rsidR="001E63BB">
              <w:rPr>
                <w:noProof/>
                <w:webHidden/>
              </w:rPr>
              <w:fldChar w:fldCharType="separate"/>
            </w:r>
            <w:r w:rsidR="001E63BB">
              <w:rPr>
                <w:noProof/>
                <w:webHidden/>
              </w:rPr>
              <w:t>17</w:t>
            </w:r>
            <w:r w:rsidR="001E63BB">
              <w:rPr>
                <w:noProof/>
                <w:webHidden/>
              </w:rPr>
              <w:fldChar w:fldCharType="end"/>
            </w:r>
          </w:hyperlink>
        </w:p>
        <w:p w:rsidR="00354116" w:rsidRDefault="00354116">
          <w:r w:rsidRPr="00D80F6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54116" w:rsidRDefault="00354116" w:rsidP="003B7F2A">
      <w:pPr>
        <w:pStyle w:val="2"/>
      </w:pPr>
    </w:p>
    <w:p w:rsidR="00354116" w:rsidRDefault="00354116" w:rsidP="003B7F2A">
      <w:pPr>
        <w:pStyle w:val="2"/>
      </w:pPr>
    </w:p>
    <w:p w:rsidR="00253E46" w:rsidRDefault="00253E46" w:rsidP="00253E46"/>
    <w:p w:rsidR="00253E46" w:rsidRDefault="00253E46" w:rsidP="00253E46"/>
    <w:p w:rsidR="00253E46" w:rsidRPr="00253E46" w:rsidRDefault="00253E46" w:rsidP="00253E46"/>
    <w:p w:rsidR="00902C03" w:rsidRPr="00D408E4" w:rsidRDefault="009E25E0" w:rsidP="00D408E4">
      <w:pPr>
        <w:pStyle w:val="2"/>
        <w:rPr>
          <w:rFonts w:cs="Times New Roman"/>
          <w:b w:val="0"/>
          <w:color w:val="000000" w:themeColor="text1"/>
          <w:sz w:val="32"/>
          <w:szCs w:val="32"/>
        </w:rPr>
      </w:pPr>
      <w:bookmarkStart w:id="1" w:name="_Toc27604586"/>
      <w:r w:rsidRPr="00902C03">
        <w:rPr>
          <w:rFonts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  <w:bookmarkEnd w:id="1"/>
    </w:p>
    <w:p w:rsidR="00902C03" w:rsidRDefault="00612DD3" w:rsidP="008931CB">
      <w:pPr>
        <w:spacing w:line="360" w:lineRule="auto"/>
        <w:jc w:val="both"/>
      </w:pPr>
      <w:r w:rsidRPr="00433FA3">
        <w:rPr>
          <w:shd w:val="clear" w:color="auto" w:fill="FBFBFB"/>
        </w:rPr>
        <w:t>При выполнении программой</w:t>
      </w:r>
      <w:r w:rsidR="003806B9" w:rsidRPr="00433FA3">
        <w:rPr>
          <w:shd w:val="clear" w:color="auto" w:fill="FBFBFB"/>
        </w:rPr>
        <w:t xml:space="preserve"> одной операции за единицу времени, можно сказать, что тысячу операций устройство выполнит за тысячу единиц. </w:t>
      </w:r>
      <w:r w:rsidR="000F569D" w:rsidRPr="00433FA3">
        <w:rPr>
          <w:shd w:val="clear" w:color="auto" w:fill="FBFBFB"/>
        </w:rPr>
        <w:t xml:space="preserve">Для сокращения времени работы </w:t>
      </w:r>
      <w:r w:rsidR="00114F11" w:rsidRPr="00433FA3">
        <w:rPr>
          <w:shd w:val="clear" w:color="auto" w:fill="FBFBFB"/>
        </w:rPr>
        <w:t xml:space="preserve">программы используются параллельные вычисления, одновременно выполняющие некоторые </w:t>
      </w:r>
      <w:r w:rsidR="00DF452D" w:rsidRPr="00433FA3">
        <w:rPr>
          <w:shd w:val="clear" w:color="auto" w:fill="FBFBFB"/>
        </w:rPr>
        <w:t>подфункции</w:t>
      </w:r>
      <w:r w:rsidRPr="00433FA3">
        <w:rPr>
          <w:shd w:val="clear" w:color="auto" w:fill="FBFBFB"/>
        </w:rPr>
        <w:t xml:space="preserve">. </w:t>
      </w:r>
      <w:r w:rsidR="00D408E4" w:rsidRPr="00433FA3">
        <w:rPr>
          <w:shd w:val="clear" w:color="auto" w:fill="FBFBFB"/>
        </w:rPr>
        <w:t>Конвейерная обработка состоит в выделении отдельных этапов выполнения общей операции. Каждый эта</w:t>
      </w:r>
      <w:r w:rsidR="00C76CE1" w:rsidRPr="00433FA3">
        <w:rPr>
          <w:shd w:val="clear" w:color="auto" w:fill="FBFBFB"/>
        </w:rPr>
        <w:t>п, выполнив свою работу, перед</w:t>
      </w:r>
      <w:r w:rsidR="00D408E4" w:rsidRPr="00433FA3">
        <w:rPr>
          <w:shd w:val="clear" w:color="auto" w:fill="FBFBFB"/>
        </w:rPr>
        <w:t>а</w:t>
      </w:r>
      <w:r w:rsidR="00C76CE1" w:rsidRPr="00433FA3">
        <w:rPr>
          <w:shd w:val="clear" w:color="auto" w:fill="FBFBFB"/>
        </w:rPr>
        <w:t xml:space="preserve">ёт </w:t>
      </w:r>
      <w:r w:rsidR="00D408E4" w:rsidRPr="00433FA3">
        <w:rPr>
          <w:shd w:val="clear" w:color="auto" w:fill="FBFBFB"/>
        </w:rPr>
        <w:t>результат следующему, одновременно принимая новую порцию данных. Совмещение прежде разрозненных во времени операций определенно положительно влияет на скорость обработки. Например, в операции можно выделить пять микроопераций, каждая из которых выполняется за одну единицу времени.</w:t>
      </w:r>
    </w:p>
    <w:p w:rsidR="00902C03" w:rsidRDefault="00902C03" w:rsidP="00902C03"/>
    <w:p w:rsidR="00902C03" w:rsidRDefault="00902C03" w:rsidP="00902C03"/>
    <w:p w:rsidR="00902C03" w:rsidRDefault="00902C03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9E25E0" w:rsidRDefault="009E25E0" w:rsidP="0068648E">
      <w:pPr>
        <w:jc w:val="both"/>
      </w:pPr>
    </w:p>
    <w:p w:rsidR="00702973" w:rsidRDefault="00702973" w:rsidP="0068648E">
      <w:pPr>
        <w:jc w:val="both"/>
      </w:pPr>
    </w:p>
    <w:p w:rsidR="00702973" w:rsidRDefault="00702973" w:rsidP="0068648E">
      <w:pPr>
        <w:jc w:val="both"/>
      </w:pPr>
    </w:p>
    <w:p w:rsidR="00702973" w:rsidRDefault="00702973" w:rsidP="0068648E">
      <w:pPr>
        <w:jc w:val="both"/>
      </w:pPr>
    </w:p>
    <w:p w:rsidR="00702973" w:rsidRDefault="00702973" w:rsidP="0068648E">
      <w:pPr>
        <w:jc w:val="both"/>
      </w:pPr>
    </w:p>
    <w:p w:rsidR="00702973" w:rsidRDefault="00702973" w:rsidP="0068648E">
      <w:pPr>
        <w:jc w:val="both"/>
      </w:pPr>
    </w:p>
    <w:p w:rsidR="00702973" w:rsidRPr="001E2508" w:rsidRDefault="00702973" w:rsidP="0068648E">
      <w:pPr>
        <w:jc w:val="both"/>
        <w:rPr>
          <w:rFonts w:cs="Times New Roman"/>
          <w:b/>
          <w:color w:val="000000" w:themeColor="text1"/>
        </w:rPr>
      </w:pPr>
    </w:p>
    <w:p w:rsidR="009E25E0" w:rsidRDefault="009E25E0" w:rsidP="001D5219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22760470"/>
      <w:bookmarkStart w:id="3" w:name="_Toc27604587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Аналитическая часть</w:t>
      </w:r>
      <w:bookmarkEnd w:id="2"/>
      <w:bookmarkEnd w:id="3"/>
    </w:p>
    <w:p w:rsidR="001D5219" w:rsidRPr="001D5219" w:rsidRDefault="001D5219" w:rsidP="001D5219">
      <w:pPr>
        <w:spacing w:line="360" w:lineRule="auto"/>
        <w:jc w:val="both"/>
      </w:pPr>
      <w:r>
        <w:t>Описание рассматриваемого алгоритма.</w:t>
      </w:r>
    </w:p>
    <w:p w:rsidR="009E25E0" w:rsidRDefault="009E25E0" w:rsidP="001D5219">
      <w:pPr>
        <w:pStyle w:val="2"/>
        <w:numPr>
          <w:ilvl w:val="1"/>
          <w:numId w:val="2"/>
        </w:numPr>
        <w:spacing w:line="360" w:lineRule="auto"/>
        <w:jc w:val="both"/>
        <w:rPr>
          <w:rFonts w:cs="Times New Roman"/>
          <w:b w:val="0"/>
          <w:color w:val="000000" w:themeColor="text1"/>
          <w:szCs w:val="28"/>
        </w:rPr>
      </w:pPr>
      <w:bookmarkStart w:id="4" w:name="_Toc22760471"/>
      <w:bookmarkStart w:id="5" w:name="_Toc27604588"/>
      <w:r w:rsidRPr="00CE3F54">
        <w:rPr>
          <w:rFonts w:cs="Times New Roman"/>
          <w:color w:val="000000" w:themeColor="text1"/>
          <w:szCs w:val="28"/>
        </w:rPr>
        <w:t>Описание алгоритм</w:t>
      </w:r>
      <w:bookmarkEnd w:id="4"/>
      <w:r w:rsidR="00C80FA4">
        <w:rPr>
          <w:rFonts w:cs="Times New Roman"/>
          <w:color w:val="000000" w:themeColor="text1"/>
          <w:szCs w:val="28"/>
        </w:rPr>
        <w:t>а</w:t>
      </w:r>
      <w:bookmarkEnd w:id="5"/>
    </w:p>
    <w:p w:rsidR="00CE4259" w:rsidRDefault="00C80FA4" w:rsidP="001D5219">
      <w:pPr>
        <w:spacing w:line="360" w:lineRule="auto"/>
        <w:jc w:val="both"/>
      </w:pPr>
      <w:r>
        <w:t xml:space="preserve">Для реализации конвейерной обработки с помощью потоков было выделено три этапа, на каждом из которых производится своя операция обработки данных. </w:t>
      </w:r>
      <w:r w:rsidR="00F112AF">
        <w:t xml:space="preserve">Каждый из трёх потоков выполняет </w:t>
      </w:r>
      <w:r w:rsidR="009A7EF4">
        <w:t>свою операцию и затем передаёт результат следующему потоку</w:t>
      </w:r>
      <w:r w:rsidR="00520018">
        <w:t xml:space="preserve"> </w:t>
      </w:r>
      <w:r w:rsidR="009A7EF4">
        <w:t>(за исключением третьего потока, он является завершающим и ничего дальше не передаёт).</w:t>
      </w:r>
    </w:p>
    <w:p w:rsidR="00B90E00" w:rsidRDefault="00441D92" w:rsidP="00B90E0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8BA6C9E" wp14:editId="52E5D991">
            <wp:extent cx="59340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00" w:rsidRDefault="00B90E00" w:rsidP="00B90E00">
      <w:pPr>
        <w:spacing w:line="360" w:lineRule="auto"/>
        <w:jc w:val="center"/>
      </w:pPr>
      <w:r>
        <w:t>Рисунок 1. Схема работы конвейера</w:t>
      </w:r>
    </w:p>
    <w:p w:rsidR="00C408E5" w:rsidRDefault="00C408E5" w:rsidP="001D5219">
      <w:pPr>
        <w:pStyle w:val="2"/>
        <w:numPr>
          <w:ilvl w:val="1"/>
          <w:numId w:val="2"/>
        </w:numPr>
        <w:spacing w:line="360" w:lineRule="auto"/>
        <w:jc w:val="both"/>
        <w:rPr>
          <w:shd w:val="clear" w:color="auto" w:fill="FFFFFF"/>
        </w:rPr>
      </w:pPr>
      <w:bookmarkStart w:id="6" w:name="_Toc27604589"/>
      <w:r>
        <w:rPr>
          <w:shd w:val="clear" w:color="auto" w:fill="FFFFFF"/>
        </w:rPr>
        <w:t>Задание на выполнение лабораторной работы</w:t>
      </w:r>
      <w:bookmarkEnd w:id="6"/>
    </w:p>
    <w:p w:rsidR="00415241" w:rsidRDefault="00415241" w:rsidP="001D5219">
      <w:pPr>
        <w:pStyle w:val="a3"/>
        <w:numPr>
          <w:ilvl w:val="0"/>
          <w:numId w:val="10"/>
        </w:numPr>
        <w:spacing w:line="360" w:lineRule="auto"/>
        <w:jc w:val="both"/>
      </w:pPr>
      <w:r>
        <w:t>Получить навык организации асинхронного взаимодействия потоков на примере конвейерной обработки данных;</w:t>
      </w:r>
    </w:p>
    <w:p w:rsidR="00342C75" w:rsidRPr="004E4287" w:rsidRDefault="00342C75" w:rsidP="001D5219">
      <w:pPr>
        <w:pStyle w:val="a3"/>
        <w:numPr>
          <w:ilvl w:val="0"/>
          <w:numId w:val="10"/>
        </w:numPr>
        <w:spacing w:line="360" w:lineRule="auto"/>
        <w:jc w:val="both"/>
      </w:pPr>
      <w:r>
        <w:t>Обработать и описать технический про</w:t>
      </w:r>
      <w:r w:rsidR="00DC45E3">
        <w:t>цесс стадийной обработки данных.</w:t>
      </w:r>
    </w:p>
    <w:p w:rsidR="0082258E" w:rsidRPr="00E70E8A" w:rsidRDefault="0082258E" w:rsidP="001D5219">
      <w:pPr>
        <w:pStyle w:val="2"/>
        <w:spacing w:line="360" w:lineRule="auto"/>
        <w:jc w:val="both"/>
      </w:pPr>
      <w:bookmarkStart w:id="7" w:name="_Toc27604590"/>
      <w:r>
        <w:rPr>
          <w:shd w:val="clear" w:color="auto" w:fill="FFFFFF"/>
        </w:rPr>
        <w:lastRenderedPageBreak/>
        <w:t>1.</w:t>
      </w:r>
      <w:r w:rsidR="00C408E5">
        <w:rPr>
          <w:shd w:val="clear" w:color="auto" w:fill="FFFFFF"/>
        </w:rPr>
        <w:t>3</w:t>
      </w:r>
      <w:r>
        <w:rPr>
          <w:shd w:val="clear" w:color="auto" w:fill="FFFFFF"/>
        </w:rPr>
        <w:t xml:space="preserve"> Вывод по аналитической части</w:t>
      </w:r>
      <w:bookmarkEnd w:id="7"/>
    </w:p>
    <w:p w:rsidR="000133B1" w:rsidRPr="00E70E8A" w:rsidRDefault="0001165B" w:rsidP="001D5219">
      <w:pPr>
        <w:spacing w:line="360" w:lineRule="auto"/>
        <w:jc w:val="both"/>
      </w:pPr>
      <w:r>
        <w:t>Поставлена задача на выполнение лабораторной работы, описана схема работы конвейера.</w:t>
      </w:r>
    </w:p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Default="000133B1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Default="00F843FA" w:rsidP="000133B1"/>
    <w:p w:rsidR="00F843FA" w:rsidRPr="00E70E8A" w:rsidRDefault="00F843FA" w:rsidP="000133B1"/>
    <w:p w:rsidR="000133B1" w:rsidRPr="00E70E8A" w:rsidRDefault="000133B1" w:rsidP="000133B1"/>
    <w:p w:rsidR="000133B1" w:rsidRDefault="000133B1" w:rsidP="000133B1"/>
    <w:p w:rsidR="00FB63D9" w:rsidRDefault="00FB63D9" w:rsidP="000133B1"/>
    <w:p w:rsidR="007377DD" w:rsidRPr="00E70E8A" w:rsidRDefault="007377DD" w:rsidP="000133B1"/>
    <w:p w:rsidR="004E37D8" w:rsidRDefault="003B7F2A" w:rsidP="00A13B58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8" w:name="_Toc22760473"/>
      <w:bookmarkStart w:id="9" w:name="_Toc27604591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Конструкторская часть</w:t>
      </w:r>
      <w:bookmarkEnd w:id="8"/>
      <w:bookmarkEnd w:id="9"/>
    </w:p>
    <w:p w:rsidR="004E37D8" w:rsidRPr="004E37D8" w:rsidRDefault="00E46591" w:rsidP="0055627A">
      <w:pPr>
        <w:spacing w:line="360" w:lineRule="auto"/>
        <w:jc w:val="both"/>
      </w:pPr>
      <w:r>
        <w:t>В данном разделе</w:t>
      </w:r>
      <w:r w:rsidR="004E37D8">
        <w:t xml:space="preserve"> </w:t>
      </w:r>
      <w:r w:rsidR="00ED4016">
        <w:t>рассмотрен способ реализации конвейера.</w:t>
      </w:r>
    </w:p>
    <w:p w:rsidR="008F12EC" w:rsidRPr="00CE3F54" w:rsidRDefault="008F12EC" w:rsidP="00A13B58">
      <w:pPr>
        <w:pStyle w:val="2"/>
        <w:spacing w:line="360" w:lineRule="auto"/>
        <w:jc w:val="both"/>
        <w:rPr>
          <w:rFonts w:cs="Times New Roman"/>
          <w:b w:val="0"/>
          <w:color w:val="000000" w:themeColor="text1"/>
          <w:szCs w:val="28"/>
        </w:rPr>
      </w:pPr>
      <w:bookmarkStart w:id="10" w:name="_Toc22760474"/>
      <w:bookmarkStart w:id="11" w:name="_Toc27604592"/>
      <w:r w:rsidRPr="00CE3F54">
        <w:rPr>
          <w:rFonts w:cs="Times New Roman"/>
          <w:color w:val="000000" w:themeColor="text1"/>
          <w:szCs w:val="28"/>
        </w:rPr>
        <w:t xml:space="preserve">2.1 </w:t>
      </w:r>
      <w:bookmarkEnd w:id="10"/>
      <w:r w:rsidR="0012426B">
        <w:rPr>
          <w:rFonts w:cs="Times New Roman"/>
          <w:color w:val="000000" w:themeColor="text1"/>
          <w:szCs w:val="28"/>
        </w:rPr>
        <w:t>Способ организации конвейера</w:t>
      </w:r>
      <w:bookmarkEnd w:id="11"/>
    </w:p>
    <w:p w:rsidR="009E3EEC" w:rsidRDefault="00126156" w:rsidP="00506C5E">
      <w:pPr>
        <w:spacing w:line="360" w:lineRule="auto"/>
        <w:jc w:val="both"/>
      </w:pPr>
      <w:r>
        <w:t xml:space="preserve">Конвейер состоит из трёх потоков для трёх последовательных задач и трёх очередей, с помощью которых потоки взаимодействуют друг с другом и передают данные. </w:t>
      </w:r>
      <w:r w:rsidR="00CB3884">
        <w:t>Ленты ограничены по количеству элементов,</w:t>
      </w:r>
      <w:r w:rsidR="00C360CC">
        <w:t xml:space="preserve"> и сгенерированные таски</w:t>
      </w:r>
      <w:r w:rsidR="0057074B">
        <w:t xml:space="preserve">, не поместившиеся в ленту, «теряются». </w:t>
      </w:r>
      <w:r w:rsidR="00280348">
        <w:t xml:space="preserve">Рабочие потоки забирают задачу из своей очереди, ставят отметку времени начала обработки, проводят обработку, ставят отметку об окончании обработки и передают задачу в очередь следующей ленты. </w:t>
      </w:r>
      <w:r w:rsidR="004A3C62">
        <w:t>Первый поток генерирует числа в подаваемом ему массиве, второй поток сортирует числа в этом массиве,</w:t>
      </w:r>
      <w:r w:rsidR="005A02BD">
        <w:t xml:space="preserve"> а третий выводит массив в файл «fileN.txt», где N – номер обрабатываемой задачи.</w:t>
      </w:r>
      <w:r w:rsidR="00E33972">
        <w:t xml:space="preserve"> В данной работе используется сортировка вставками.</w:t>
      </w:r>
    </w:p>
    <w:p w:rsidR="007A28B4" w:rsidRPr="007A28B4" w:rsidRDefault="007A28B4" w:rsidP="007A28B4">
      <w:pPr>
        <w:pStyle w:val="2"/>
      </w:pPr>
      <w:bookmarkStart w:id="12" w:name="_Toc27604593"/>
      <w:r>
        <w:lastRenderedPageBreak/>
        <w:t>2.2 Сортировка вставками</w:t>
      </w:r>
      <w:bookmarkEnd w:id="12"/>
    </w:p>
    <w:p w:rsidR="002B2735" w:rsidRDefault="002B2735" w:rsidP="00A9455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6D8664B" wp14:editId="46D92430">
            <wp:extent cx="4297680" cy="56692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35" w:rsidRDefault="002B2735" w:rsidP="002B2735">
      <w:pPr>
        <w:spacing w:line="360" w:lineRule="auto"/>
        <w:jc w:val="center"/>
      </w:pPr>
      <w:r>
        <w:t>Рисунок 2.2 Сортировка вставками</w:t>
      </w:r>
    </w:p>
    <w:p w:rsidR="00B62CD6" w:rsidRDefault="00B62CD6" w:rsidP="002B2735">
      <w:pPr>
        <w:spacing w:line="360" w:lineRule="auto"/>
        <w:jc w:val="center"/>
      </w:pPr>
    </w:p>
    <w:p w:rsidR="00B62CD6" w:rsidRDefault="00B62CD6" w:rsidP="002B2735">
      <w:pPr>
        <w:spacing w:line="360" w:lineRule="auto"/>
        <w:jc w:val="center"/>
      </w:pPr>
    </w:p>
    <w:p w:rsidR="00B62CD6" w:rsidRDefault="00B62CD6" w:rsidP="002B2735">
      <w:pPr>
        <w:spacing w:line="360" w:lineRule="auto"/>
        <w:jc w:val="center"/>
      </w:pPr>
    </w:p>
    <w:p w:rsidR="00B62CD6" w:rsidRDefault="00B62CD6" w:rsidP="002B2735">
      <w:pPr>
        <w:spacing w:line="360" w:lineRule="auto"/>
        <w:jc w:val="center"/>
      </w:pPr>
    </w:p>
    <w:p w:rsidR="00B62CD6" w:rsidRDefault="00B62CD6" w:rsidP="002B2735">
      <w:pPr>
        <w:spacing w:line="360" w:lineRule="auto"/>
        <w:jc w:val="center"/>
      </w:pPr>
    </w:p>
    <w:p w:rsidR="00B62CD6" w:rsidRDefault="00B62CD6" w:rsidP="002B2735">
      <w:pPr>
        <w:spacing w:line="360" w:lineRule="auto"/>
        <w:jc w:val="center"/>
      </w:pPr>
    </w:p>
    <w:p w:rsidR="00B62CD6" w:rsidRDefault="00B62CD6" w:rsidP="002B2735">
      <w:pPr>
        <w:spacing w:line="360" w:lineRule="auto"/>
        <w:jc w:val="center"/>
      </w:pPr>
    </w:p>
    <w:p w:rsidR="00A4159F" w:rsidRDefault="00A4159F" w:rsidP="001E63BB">
      <w:pPr>
        <w:pStyle w:val="3"/>
      </w:pPr>
      <w:bookmarkStart w:id="13" w:name="_Toc27604594"/>
      <w:r>
        <w:lastRenderedPageBreak/>
        <w:t>2.3 Первая обрабатывающая лента</w:t>
      </w:r>
      <w:bookmarkEnd w:id="13"/>
    </w:p>
    <w:p w:rsidR="00CD0C3A" w:rsidRDefault="00CD204B" w:rsidP="00F236E1">
      <w:pPr>
        <w:spacing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34E1038" wp14:editId="34D0F276">
            <wp:extent cx="5934075" cy="3438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26" w:rsidRDefault="00005326" w:rsidP="00005326">
      <w:pPr>
        <w:spacing w:line="360" w:lineRule="auto"/>
        <w:jc w:val="center"/>
        <w:rPr>
          <w:b/>
        </w:rPr>
      </w:pPr>
    </w:p>
    <w:p w:rsidR="004F56D9" w:rsidRPr="004F56D9" w:rsidRDefault="004F56D9" w:rsidP="004F56D9">
      <w:pPr>
        <w:spacing w:line="360" w:lineRule="auto"/>
        <w:jc w:val="center"/>
      </w:pPr>
      <w:r>
        <w:t>Рисунок 2.3 Первая обрабатывающая лента</w:t>
      </w:r>
    </w:p>
    <w:p w:rsidR="00A4159F" w:rsidRDefault="00A4159F" w:rsidP="001E63BB">
      <w:pPr>
        <w:pStyle w:val="3"/>
      </w:pPr>
      <w:bookmarkStart w:id="14" w:name="_Toc27604595"/>
      <w:r>
        <w:t>2.4 Вторая обрабатывающая лента</w:t>
      </w:r>
      <w:bookmarkEnd w:id="14"/>
    </w:p>
    <w:p w:rsidR="008D22EF" w:rsidRDefault="00092205" w:rsidP="008D22EF">
      <w:pPr>
        <w:spacing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EF26299" wp14:editId="43BD573B">
            <wp:extent cx="5934075" cy="3571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D9" w:rsidRPr="004F56D9" w:rsidRDefault="004F56D9" w:rsidP="004F56D9">
      <w:pPr>
        <w:spacing w:line="360" w:lineRule="auto"/>
        <w:jc w:val="center"/>
      </w:pPr>
      <w:r>
        <w:t>Рисунок 2.4 Вторая обрабатывающая лента</w:t>
      </w:r>
    </w:p>
    <w:p w:rsidR="00A4159F" w:rsidRDefault="00A4159F" w:rsidP="001E63BB">
      <w:pPr>
        <w:pStyle w:val="3"/>
      </w:pPr>
      <w:bookmarkStart w:id="15" w:name="_Toc27604596"/>
      <w:r>
        <w:lastRenderedPageBreak/>
        <w:t>2.5 Третья обрабатывающая лента</w:t>
      </w:r>
      <w:bookmarkEnd w:id="15"/>
    </w:p>
    <w:p w:rsidR="007A4812" w:rsidRDefault="007A4812" w:rsidP="00A4159F">
      <w:pPr>
        <w:spacing w:line="360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1C84F7E" wp14:editId="0C9E858B">
            <wp:extent cx="5943600" cy="3840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D9" w:rsidRPr="004F56D9" w:rsidRDefault="004F56D9" w:rsidP="004F56D9">
      <w:pPr>
        <w:spacing w:line="360" w:lineRule="auto"/>
        <w:jc w:val="center"/>
      </w:pPr>
      <w:r>
        <w:t>Рисунок 2.5 Третья обрабатывающая лента</w:t>
      </w:r>
    </w:p>
    <w:p w:rsidR="006B3103" w:rsidRDefault="006B3103" w:rsidP="00A13B58">
      <w:pPr>
        <w:pStyle w:val="3"/>
        <w:spacing w:line="360" w:lineRule="auto"/>
        <w:jc w:val="both"/>
        <w:rPr>
          <w:rFonts w:cs="Times New Roman"/>
          <w:b w:val="0"/>
          <w:szCs w:val="28"/>
        </w:rPr>
      </w:pPr>
      <w:bookmarkStart w:id="16" w:name="_Toc27604597"/>
      <w:r w:rsidRPr="00CE3F54">
        <w:rPr>
          <w:rFonts w:cs="Times New Roman"/>
          <w:szCs w:val="28"/>
        </w:rPr>
        <w:t>2.2 Выводы по конструкторскому разделу</w:t>
      </w:r>
      <w:bookmarkEnd w:id="16"/>
    </w:p>
    <w:p w:rsidR="005F60B6" w:rsidRDefault="008169CB" w:rsidP="00A13B58">
      <w:pPr>
        <w:spacing w:line="360" w:lineRule="auto"/>
        <w:jc w:val="both"/>
      </w:pPr>
      <w:r>
        <w:t>Был рассмот</w:t>
      </w:r>
      <w:r w:rsidR="00F45A79">
        <w:t>рен способ реализации конвейера: строение лент и рассматриваемый алгоритм сортировки.</w:t>
      </w:r>
    </w:p>
    <w:p w:rsidR="003D10F9" w:rsidRDefault="003D10F9" w:rsidP="00A13B58">
      <w:pPr>
        <w:spacing w:line="360" w:lineRule="auto"/>
        <w:jc w:val="both"/>
      </w:pPr>
    </w:p>
    <w:p w:rsidR="003D10F9" w:rsidRDefault="003D10F9" w:rsidP="00A13B58">
      <w:pPr>
        <w:spacing w:line="360" w:lineRule="auto"/>
        <w:jc w:val="both"/>
      </w:pPr>
    </w:p>
    <w:p w:rsidR="003D10F9" w:rsidRDefault="003D10F9" w:rsidP="00A13B58">
      <w:pPr>
        <w:spacing w:line="360" w:lineRule="auto"/>
        <w:jc w:val="both"/>
      </w:pPr>
    </w:p>
    <w:p w:rsidR="003D10F9" w:rsidRDefault="003D10F9" w:rsidP="00A13B58">
      <w:pPr>
        <w:spacing w:line="360" w:lineRule="auto"/>
        <w:jc w:val="both"/>
      </w:pPr>
    </w:p>
    <w:p w:rsidR="004A33FF" w:rsidRDefault="004A33FF" w:rsidP="00A13B58">
      <w:pPr>
        <w:spacing w:line="360" w:lineRule="auto"/>
        <w:jc w:val="both"/>
      </w:pPr>
    </w:p>
    <w:p w:rsidR="004A33FF" w:rsidRDefault="004A33FF" w:rsidP="00A13B58">
      <w:pPr>
        <w:spacing w:line="360" w:lineRule="auto"/>
        <w:jc w:val="both"/>
      </w:pPr>
      <w:bookmarkStart w:id="17" w:name="_GoBack"/>
      <w:bookmarkEnd w:id="17"/>
    </w:p>
    <w:p w:rsidR="003D10F9" w:rsidRPr="005F60B6" w:rsidRDefault="003D10F9" w:rsidP="00A13B58">
      <w:pPr>
        <w:spacing w:line="360" w:lineRule="auto"/>
        <w:jc w:val="both"/>
      </w:pPr>
    </w:p>
    <w:p w:rsidR="003B7F2A" w:rsidRDefault="003B7F2A" w:rsidP="00A13B58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8" w:name="_Toc22760478"/>
      <w:bookmarkStart w:id="19" w:name="_Toc27604598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часть</w:t>
      </w:r>
      <w:bookmarkEnd w:id="18"/>
      <w:bookmarkEnd w:id="19"/>
    </w:p>
    <w:p w:rsidR="00436979" w:rsidRPr="00436979" w:rsidRDefault="0053310D" w:rsidP="00A13B58">
      <w:pPr>
        <w:spacing w:line="360" w:lineRule="auto"/>
        <w:jc w:val="both"/>
      </w:pPr>
      <w:r>
        <w:t>В данном разделе был сделан</w:t>
      </w:r>
      <w:r w:rsidR="00436979">
        <w:t xml:space="preserve"> выбор используемого языка программирования, </w:t>
      </w:r>
      <w:r w:rsidR="00325918">
        <w:t>предоставлен код алгоритмов.</w:t>
      </w:r>
    </w:p>
    <w:p w:rsidR="003B7F2A" w:rsidRDefault="00FE762D" w:rsidP="00A13B58">
      <w:pPr>
        <w:pStyle w:val="2"/>
        <w:numPr>
          <w:ilvl w:val="1"/>
          <w:numId w:val="2"/>
        </w:numPr>
        <w:spacing w:line="360" w:lineRule="auto"/>
        <w:jc w:val="both"/>
        <w:rPr>
          <w:rFonts w:cs="Times New Roman"/>
          <w:b w:val="0"/>
          <w:color w:val="000000" w:themeColor="text1"/>
          <w:szCs w:val="28"/>
        </w:rPr>
      </w:pPr>
      <w:bookmarkStart w:id="20" w:name="_Toc27604599"/>
      <w:r w:rsidRPr="00CE3F54">
        <w:rPr>
          <w:rFonts w:cs="Times New Roman"/>
          <w:color w:val="000000" w:themeColor="text1"/>
          <w:szCs w:val="28"/>
        </w:rPr>
        <w:t>Требования к программному обеспечению</w:t>
      </w:r>
      <w:bookmarkEnd w:id="20"/>
    </w:p>
    <w:p w:rsidR="006B36FB" w:rsidRPr="006B36FB" w:rsidRDefault="00BE2125" w:rsidP="00A13B58">
      <w:pPr>
        <w:spacing w:line="360" w:lineRule="auto"/>
        <w:jc w:val="both"/>
      </w:pPr>
      <w:r>
        <w:t>В программе задаётся количество задач на выполнение, после чего генератор в режиме реального времени генерирует их и кладёт в первую очередь. Очереди ограничены по количеству элементов: «не вмещающиеся» задачи пропадают.</w:t>
      </w:r>
      <w:r w:rsidR="00404B36">
        <w:t xml:space="preserve"> После отработки всех задач выводится лог объектов.</w:t>
      </w:r>
    </w:p>
    <w:p w:rsidR="00565014" w:rsidRDefault="00565014" w:rsidP="00A13B58">
      <w:pPr>
        <w:pStyle w:val="2"/>
        <w:numPr>
          <w:ilvl w:val="1"/>
          <w:numId w:val="2"/>
        </w:numPr>
        <w:spacing w:line="360" w:lineRule="auto"/>
        <w:jc w:val="both"/>
        <w:rPr>
          <w:rFonts w:cs="Times New Roman"/>
          <w:b w:val="0"/>
          <w:color w:val="000000" w:themeColor="text1"/>
          <w:szCs w:val="28"/>
        </w:rPr>
      </w:pPr>
      <w:bookmarkStart w:id="21" w:name="_Toc27604600"/>
      <w:r w:rsidRPr="00CE3F54">
        <w:rPr>
          <w:rFonts w:cs="Times New Roman"/>
          <w:color w:val="000000" w:themeColor="text1"/>
          <w:szCs w:val="28"/>
        </w:rPr>
        <w:t>Средства реализации</w:t>
      </w:r>
      <w:bookmarkEnd w:id="21"/>
    </w:p>
    <w:p w:rsidR="00B526EC" w:rsidRPr="004140FF" w:rsidRDefault="00B526EC" w:rsidP="00A13B58">
      <w:pPr>
        <w:spacing w:line="360" w:lineRule="auto"/>
        <w:jc w:val="both"/>
        <w:rPr>
          <w:rFonts w:cs="Times New Roman"/>
          <w:szCs w:val="28"/>
        </w:rPr>
      </w:pPr>
      <w:r w:rsidRPr="004110FC">
        <w:rPr>
          <w:rFonts w:cs="Times New Roman"/>
          <w:szCs w:val="28"/>
        </w:rPr>
        <w:t xml:space="preserve">В качестве языка программирования в данной работе был выбран </w:t>
      </w:r>
      <w:r w:rsidR="007D1D54">
        <w:rPr>
          <w:rFonts w:cs="Times New Roman"/>
          <w:szCs w:val="28"/>
        </w:rPr>
        <w:t>C++, его стандарт представлен в [</w:t>
      </w:r>
      <w:r w:rsidR="00146FDE">
        <w:rPr>
          <w:rFonts w:cs="Times New Roman"/>
          <w:szCs w:val="28"/>
        </w:rPr>
        <w:t>7</w:t>
      </w:r>
      <w:r w:rsidR="007D1D54">
        <w:rPr>
          <w:rFonts w:cs="Times New Roman"/>
          <w:szCs w:val="28"/>
        </w:rPr>
        <w:t>].</w:t>
      </w:r>
      <w:r w:rsidR="00421836">
        <w:rPr>
          <w:rFonts w:cs="Times New Roman"/>
          <w:szCs w:val="28"/>
        </w:rPr>
        <w:t xml:space="preserve"> Для работы с потоками используется библиотека thread</w:t>
      </w:r>
      <w:r w:rsidR="006F1479">
        <w:rPr>
          <w:rFonts w:cs="Times New Roman"/>
          <w:szCs w:val="28"/>
        </w:rPr>
        <w:t xml:space="preserve"> </w:t>
      </w:r>
      <w:r w:rsidR="00421836">
        <w:rPr>
          <w:rFonts w:cs="Times New Roman"/>
          <w:szCs w:val="28"/>
        </w:rPr>
        <w:t>[11], а для замеров времени – chrono</w:t>
      </w:r>
      <w:r w:rsidR="006F1479">
        <w:rPr>
          <w:rFonts w:cs="Times New Roman"/>
          <w:szCs w:val="28"/>
        </w:rPr>
        <w:t xml:space="preserve"> </w:t>
      </w:r>
      <w:r w:rsidR="00421836">
        <w:rPr>
          <w:rFonts w:cs="Times New Roman"/>
          <w:szCs w:val="28"/>
        </w:rPr>
        <w:t>[10].</w:t>
      </w:r>
    </w:p>
    <w:p w:rsidR="00565014" w:rsidRDefault="00565014" w:rsidP="00C50434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22" w:name="_Toc27604601"/>
      <w:r w:rsidRPr="00CE3F54">
        <w:rPr>
          <w:rFonts w:cs="Times New Roman"/>
          <w:color w:val="000000" w:themeColor="text1"/>
          <w:szCs w:val="28"/>
        </w:rPr>
        <w:t>Листинг кода</w:t>
      </w:r>
      <w:bookmarkEnd w:id="22"/>
    </w:p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Default="004E721A" w:rsidP="004E721A"/>
    <w:p w:rsidR="004E721A" w:rsidRPr="004E721A" w:rsidRDefault="004E721A" w:rsidP="004E721A"/>
    <w:p w:rsidR="00EE37EC" w:rsidRPr="00EE37EC" w:rsidRDefault="00CE1B5C" w:rsidP="00EE37EC">
      <w:pPr>
        <w:pStyle w:val="3"/>
        <w:numPr>
          <w:ilvl w:val="2"/>
          <w:numId w:val="2"/>
        </w:numPr>
      </w:pPr>
      <w:bookmarkStart w:id="23" w:name="_Toc27604602"/>
      <w:r>
        <w:lastRenderedPageBreak/>
        <w:t>Первая о</w:t>
      </w:r>
      <w:r w:rsidR="00DE2399">
        <w:t>брабатывающая лента</w:t>
      </w:r>
      <w:bookmarkEnd w:id="23"/>
    </w:p>
    <w:p w:rsidR="00EE37EC" w:rsidRDefault="00C50434" w:rsidP="00DE2399">
      <w:pPr>
        <w:jc w:val="center"/>
        <w:rPr>
          <w:b/>
        </w:rPr>
      </w:pPr>
      <w:r>
        <w:rPr>
          <w:b/>
        </w:rPr>
        <w:t>Листинг</w:t>
      </w:r>
      <w:r w:rsidR="0042338B">
        <w:rPr>
          <w:b/>
        </w:rPr>
        <w:t xml:space="preserve"> 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A34" w:rsidTr="00292A34">
        <w:tc>
          <w:tcPr>
            <w:tcW w:w="9345" w:type="dxa"/>
          </w:tcPr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  <w:lang w:val="en-US" w:eastAsia="ru-RU"/>
              </w:rPr>
              <w:t>executer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myqueue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myqueue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q2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tape_id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++</w:t>
            </w:r>
            <w:r w:rsidRPr="00CE1B5C">
              <w:rPr>
                <w:rFonts w:ascii="Courier New" w:eastAsia="Times New Roman" w:hAnsi="Courier New" w:cs="Courier New"/>
                <w:color w:val="CE5C00"/>
                <w:sz w:val="20"/>
                <w:szCs w:val="20"/>
                <w:lang w:val="en-US" w:eastAsia="ru-RU"/>
              </w:rPr>
              <w:t>tape_number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long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long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steady_clock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start_awaiting_time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AF3F7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awaiting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                                  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exit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1E63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mt19937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           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uniform_int_distribution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uid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500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1000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uniform_int_distribution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uid2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1000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while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exit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getTask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number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time_st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CE5C00"/>
                <w:sz w:val="20"/>
                <w:szCs w:val="20"/>
                <w:lang w:val="en-US" w:eastAsia="ru-RU"/>
              </w:rPr>
              <w:t>start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len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uid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)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lenght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len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new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len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for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len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uid2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)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time_end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CE5C00"/>
                <w:sz w:val="20"/>
                <w:szCs w:val="20"/>
                <w:lang w:val="en-US" w:eastAsia="ru-RU"/>
              </w:rPr>
              <w:t>start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data_t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data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init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tape_id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800000"/>
                <w:sz w:val="20"/>
                <w:szCs w:val="20"/>
                <w:lang w:val="en-US" w:eastAsia="ru-RU"/>
              </w:rPr>
              <w:t>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lenght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time_st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time_end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log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set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data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q2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set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(awaiting)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awaiting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AF3F7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time_point(start_awaiting_time);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else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awaiting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4A33FF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4A33FF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awaiting</w:t>
            </w:r>
            <w:r w:rsidRPr="004A33FF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4A33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4A33FF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4A33F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true</w:t>
            </w:r>
            <w:r w:rsidRPr="004A33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start_awaiting_time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steady_clock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now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E1B5C" w:rsidRPr="004A33FF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4A33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else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(number_of_waitings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time_point(start_awaiting_time)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number_of_waitings))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eastAsia="ru-RU"/>
              </w:rPr>
              <w:t>exit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true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return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292A34" w:rsidRDefault="00CE1B5C" w:rsidP="00CE1B5C">
            <w:pPr>
              <w:rPr>
                <w:b/>
              </w:rPr>
            </w:pPr>
            <w:r w:rsidRPr="00CE1B5C">
              <w:rPr>
                <w:rFonts w:eastAsia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677065" w:rsidRDefault="00677065" w:rsidP="00106D45">
      <w:pPr>
        <w:pStyle w:val="3"/>
      </w:pPr>
    </w:p>
    <w:p w:rsidR="00440DD2" w:rsidRDefault="00106D45" w:rsidP="00106D45">
      <w:pPr>
        <w:pStyle w:val="3"/>
      </w:pPr>
      <w:bookmarkStart w:id="24" w:name="_Toc27604603"/>
      <w:r>
        <w:t xml:space="preserve">3.3.2 </w:t>
      </w:r>
      <w:r w:rsidR="00CE1B5C" w:rsidRPr="00CE1B5C">
        <w:t>Вторая обрабатывающая лента</w:t>
      </w:r>
      <w:bookmarkEnd w:id="24"/>
    </w:p>
    <w:p w:rsidR="00CE1B5C" w:rsidRDefault="00CE1B5C" w:rsidP="00CE1B5C">
      <w:pPr>
        <w:pStyle w:val="a3"/>
        <w:jc w:val="center"/>
        <w:rPr>
          <w:b/>
        </w:rPr>
      </w:pPr>
      <w:r>
        <w:rPr>
          <w:b/>
        </w:rPr>
        <w:t>Листинг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1B5C" w:rsidTr="00CE1B5C">
        <w:tc>
          <w:tcPr>
            <w:tcW w:w="9345" w:type="dxa"/>
          </w:tcPr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  <w:lang w:val="en-US" w:eastAsia="ru-RU"/>
              </w:rPr>
              <w:t>executer2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myqueue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myqueue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q2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tape_id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++</w:t>
            </w:r>
            <w:r w:rsidRPr="00CE1B5C">
              <w:rPr>
                <w:rFonts w:ascii="Courier New" w:eastAsia="Times New Roman" w:hAnsi="Courier New" w:cs="Courier New"/>
                <w:color w:val="CE5C00"/>
                <w:sz w:val="20"/>
                <w:szCs w:val="20"/>
                <w:lang w:val="en-US" w:eastAsia="ru-RU"/>
              </w:rPr>
              <w:t>tape_number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steady_clock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start_awaiting_time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awaiting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                                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exit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long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long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mt19937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nullptr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uniform_int_distribution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urd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1750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2250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while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exit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getTask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number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time_st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CE5C00"/>
                <w:sz w:val="20"/>
                <w:szCs w:val="20"/>
                <w:lang w:val="en-US" w:eastAsia="ru-RU"/>
              </w:rPr>
              <w:t>start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insertion_sort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time_end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CE5C00"/>
                <w:sz w:val="20"/>
                <w:szCs w:val="20"/>
                <w:lang w:val="en-US" w:eastAsia="ru-RU"/>
              </w:rPr>
              <w:t>start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data_t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data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init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tape_id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800000"/>
                <w:sz w:val="20"/>
                <w:szCs w:val="20"/>
                <w:lang w:val="en-US" w:eastAsia="ru-RU"/>
              </w:rPr>
              <w:t>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lenght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time_st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time_end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log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set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data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q2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set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(awaiting)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awaiting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063D4F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time_point(start_awaiting_time);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numb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er_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of_wa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itings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else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(!awaiting)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awaiting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true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start_awaiting_time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std::chrono::steady_clock::now();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else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(number_of_waitings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time_point(start_awaiting_time)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number_of_waitings))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true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return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E1B5C" w:rsidRDefault="00CE1B5C" w:rsidP="00CE1B5C">
            <w:pPr>
              <w:rPr>
                <w:b/>
              </w:rPr>
            </w:pPr>
            <w:r w:rsidRPr="00CE1B5C">
              <w:rPr>
                <w:rFonts w:eastAsia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CE1B5C" w:rsidRPr="00CE1B5C" w:rsidRDefault="00CE1B5C" w:rsidP="00CE1B5C">
      <w:pPr>
        <w:rPr>
          <w:b/>
        </w:rPr>
      </w:pPr>
    </w:p>
    <w:p w:rsidR="00CE1B5C" w:rsidRDefault="00106D45" w:rsidP="00106D45">
      <w:pPr>
        <w:pStyle w:val="3"/>
      </w:pPr>
      <w:bookmarkStart w:id="25" w:name="_Toc27604604"/>
      <w:r>
        <w:lastRenderedPageBreak/>
        <w:t xml:space="preserve">3.3.3 </w:t>
      </w:r>
      <w:r w:rsidR="00CE1B5C">
        <w:t>Третья обрабатывающая лента</w:t>
      </w:r>
      <w:bookmarkEnd w:id="25"/>
    </w:p>
    <w:p w:rsidR="00CE1B5C" w:rsidRDefault="00CE1B5C" w:rsidP="00CE1B5C">
      <w:pPr>
        <w:pStyle w:val="a3"/>
        <w:jc w:val="center"/>
        <w:rPr>
          <w:b/>
        </w:rPr>
      </w:pPr>
      <w:r>
        <w:rPr>
          <w:b/>
        </w:rPr>
        <w:t>Листинг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1B5C" w:rsidTr="00CE1B5C">
        <w:tc>
          <w:tcPr>
            <w:tcW w:w="9345" w:type="dxa"/>
          </w:tcPr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  <w:lang w:val="en-US" w:eastAsia="ru-RU"/>
              </w:rPr>
              <w:t>executer3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myqueue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tape_id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++</w:t>
            </w:r>
            <w:r w:rsidRPr="00CE1B5C">
              <w:rPr>
                <w:rFonts w:ascii="Courier New" w:eastAsia="Times New Roman" w:hAnsi="Courier New" w:cs="Courier New"/>
                <w:color w:val="CE5C00"/>
                <w:sz w:val="20"/>
                <w:szCs w:val="20"/>
                <w:lang w:val="en-US" w:eastAsia="ru-RU"/>
              </w:rPr>
              <w:t>tape_number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steady_clock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start_awaiting_time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awaiting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                                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long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long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mt19937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nullptr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 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uniform_int_distribution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urd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1750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2250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while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(!exit){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getTask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number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time_st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CE5C00"/>
                <w:sz w:val="20"/>
                <w:szCs w:val="20"/>
                <w:lang w:val="en-US" w:eastAsia="ru-RU"/>
              </w:rPr>
              <w:t>start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std::string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"file"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std::to_string(task.number)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".txt"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std::ofstream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for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task.lenght;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i++)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&lt;&lt;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task.data[i];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&lt;&lt;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time_end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time_point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CE5C00"/>
                <w:sz w:val="20"/>
                <w:szCs w:val="20"/>
                <w:lang w:val="en-US" w:eastAsia="ru-RU"/>
              </w:rPr>
              <w:t>start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data_t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data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init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tape_id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i/>
                <w:iCs/>
                <w:color w:val="800000"/>
                <w:sz w:val="20"/>
                <w:szCs w:val="20"/>
                <w:lang w:val="en-US" w:eastAsia="ru-RU"/>
              </w:rPr>
              <w:t>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lenght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time_st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time_end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log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set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data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(awaiting)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awaiting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false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time_point(start_awaiting_time);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else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(!awaiting)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awaiting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true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start_awaiting_time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std::chrono::steady_clock::now();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else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if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(number_of_waitings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&amp;&amp;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time_point(start_awaiting_time)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(all_waiting_time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number_of_waitings))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true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Default="00CE1B5C" w:rsidP="00CE1B5C">
            <w:pPr>
              <w:rPr>
                <w:b/>
              </w:rPr>
            </w:pPr>
            <w:r w:rsidRPr="00CE1B5C">
              <w:rPr>
                <w:rFonts w:eastAsia="Times New Roman" w:cs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CE1B5C">
              <w:rPr>
                <w:rFonts w:eastAsia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CE1B5C" w:rsidRPr="00CE1B5C" w:rsidRDefault="00CE1B5C" w:rsidP="00CE1B5C">
      <w:pPr>
        <w:rPr>
          <w:b/>
        </w:rPr>
      </w:pPr>
    </w:p>
    <w:p w:rsidR="00B11278" w:rsidRPr="00106D45" w:rsidRDefault="00106D45" w:rsidP="00106D45">
      <w:pPr>
        <w:pStyle w:val="3"/>
      </w:pPr>
      <w:bookmarkStart w:id="26" w:name="_Toc27604605"/>
      <w:r>
        <w:lastRenderedPageBreak/>
        <w:t xml:space="preserve">3.3.4 </w:t>
      </w:r>
      <w:r w:rsidR="00832E4C" w:rsidRPr="00106D45">
        <w:t>Генератор</w:t>
      </w:r>
      <w:bookmarkEnd w:id="26"/>
    </w:p>
    <w:p w:rsidR="00B11278" w:rsidRPr="00B11278" w:rsidRDefault="00CE1B5C" w:rsidP="00B11278">
      <w:pPr>
        <w:jc w:val="center"/>
        <w:rPr>
          <w:b/>
        </w:rPr>
      </w:pPr>
      <w:r>
        <w:rPr>
          <w:b/>
        </w:rPr>
        <w:t>Листнинг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1B5C" w:rsidTr="00CE1B5C">
        <w:tc>
          <w:tcPr>
            <w:tcW w:w="9345" w:type="dxa"/>
          </w:tcPr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  <w:lang w:val="en-US" w:eastAsia="ru-RU"/>
              </w:rPr>
              <w:t>generator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myqueue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counter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static_cast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&gt;(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nullptr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1E63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mt19937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  <w:lang w:val="en-US" w:eastAsia="ru-RU"/>
              </w:rPr>
              <w:t>t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uniform_int_distribution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urd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TASK_NUMBER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uniform_int_distribution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urd1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100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500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while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counter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1E63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TASK_NUMBER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tmp_tasks_number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urd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for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tmp_tasks_number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and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counter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TASK_NUMBER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i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init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(++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counter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    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q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E63BB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set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1E63B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task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63B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1E63B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1B5C" w:rsidRPr="001E63BB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auto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sleep_time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urd1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gen1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)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    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this_thread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00677C"/>
                <w:sz w:val="20"/>
                <w:szCs w:val="20"/>
                <w:lang w:val="en-US" w:eastAsia="ru-RU"/>
              </w:rPr>
              <w:t>sleep_for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std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chrono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E1B5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milliseconds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E1B5C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sleep_time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1B5C" w:rsidRPr="00CE1B5C" w:rsidRDefault="00CE1B5C" w:rsidP="00CE1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E1B5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   </w:t>
            </w:r>
            <w:r w:rsidRPr="00CE1B5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return</w:t>
            </w:r>
            <w:r w:rsidRPr="00CE1B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E1B5C" w:rsidRDefault="00CE1B5C" w:rsidP="00CE1B5C">
            <w:r w:rsidRPr="00CE1B5C">
              <w:rPr>
                <w:rFonts w:eastAsia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832E4C" w:rsidRPr="00832E4C" w:rsidRDefault="00832E4C" w:rsidP="00832E4C"/>
    <w:p w:rsidR="005F57A5" w:rsidRDefault="00565014" w:rsidP="005F57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7" w:name="_Toc27604606"/>
      <w:r w:rsidRPr="00CE3F54">
        <w:rPr>
          <w:rFonts w:cs="Times New Roman"/>
          <w:color w:val="000000" w:themeColor="text1"/>
          <w:szCs w:val="28"/>
        </w:rPr>
        <w:t>3.4 Выводы по технологическому разделу</w:t>
      </w:r>
      <w:bookmarkEnd w:id="27"/>
    </w:p>
    <w:p w:rsidR="005F57A5" w:rsidRDefault="005F57A5" w:rsidP="005F57A5">
      <w:r>
        <w:t>Б</w:t>
      </w:r>
      <w:r w:rsidR="0089772E">
        <w:t>ыл выбран язык программирования, о</w:t>
      </w:r>
      <w:r w:rsidR="0095285F">
        <w:t>писаны требования к ПО.</w:t>
      </w:r>
      <w:r w:rsidR="001C1DE3">
        <w:t xml:space="preserve"> Представлен код параллельного конвейера.</w:t>
      </w:r>
    </w:p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Default="004346F8" w:rsidP="005F57A5"/>
    <w:p w:rsidR="004346F8" w:rsidRPr="005F57A5" w:rsidRDefault="004346F8" w:rsidP="005F57A5"/>
    <w:p w:rsidR="001607E7" w:rsidRDefault="001607E7" w:rsidP="00B32C86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bookmarkStart w:id="28" w:name="_Toc27604607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Экспериментальная часть</w:t>
      </w:r>
      <w:bookmarkEnd w:id="28"/>
      <w:r w:rsidRPr="001E250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75212" w:rsidRPr="00775212" w:rsidRDefault="001E46F6" w:rsidP="00775212">
      <w:r>
        <w:t>В данном разделе пред</w:t>
      </w:r>
      <w:r w:rsidR="00775212">
        <w:t>ставлены примеры работы программы</w:t>
      </w:r>
      <w:r w:rsidR="006E6C6B">
        <w:t>.</w:t>
      </w:r>
    </w:p>
    <w:p w:rsidR="00F71344" w:rsidRDefault="00DE155E" w:rsidP="00DE155E">
      <w:pPr>
        <w:pStyle w:val="2"/>
        <w:rPr>
          <w:rFonts w:cs="Times New Roman"/>
          <w:color w:val="000000" w:themeColor="text1"/>
          <w:szCs w:val="28"/>
        </w:rPr>
      </w:pPr>
      <w:bookmarkStart w:id="29" w:name="_Toc27604608"/>
      <w:r>
        <w:rPr>
          <w:rFonts w:cs="Times New Roman"/>
          <w:color w:val="000000" w:themeColor="text1"/>
          <w:szCs w:val="28"/>
        </w:rPr>
        <w:t xml:space="preserve">4.1 </w:t>
      </w:r>
      <w:r w:rsidR="00F71344" w:rsidRPr="00CE3F54">
        <w:rPr>
          <w:rFonts w:cs="Times New Roman"/>
          <w:color w:val="000000" w:themeColor="text1"/>
          <w:szCs w:val="28"/>
        </w:rPr>
        <w:t>Примеры работы</w:t>
      </w:r>
      <w:bookmarkEnd w:id="29"/>
    </w:p>
    <w:p w:rsidR="004D307E" w:rsidRDefault="004D307E" w:rsidP="004D307E">
      <w:r>
        <w:t>Представлены примеры работы программы, где:</w:t>
      </w:r>
    </w:p>
    <w:p w:rsidR="004D307E" w:rsidRDefault="004D307E" w:rsidP="004D307E">
      <w:pPr>
        <w:pStyle w:val="a3"/>
        <w:numPr>
          <w:ilvl w:val="0"/>
          <w:numId w:val="15"/>
        </w:numPr>
        <w:jc w:val="both"/>
      </w:pPr>
      <w:r>
        <w:t>Tape – номер ленты;</w:t>
      </w:r>
    </w:p>
    <w:p w:rsidR="004D307E" w:rsidRDefault="004D307E" w:rsidP="004D307E">
      <w:pPr>
        <w:pStyle w:val="a3"/>
        <w:numPr>
          <w:ilvl w:val="0"/>
          <w:numId w:val="15"/>
        </w:numPr>
        <w:jc w:val="both"/>
      </w:pPr>
      <w:r>
        <w:t>Task – номер задачи;</w:t>
      </w:r>
    </w:p>
    <w:p w:rsidR="004D307E" w:rsidRDefault="004D307E" w:rsidP="004D307E">
      <w:pPr>
        <w:pStyle w:val="a3"/>
        <w:numPr>
          <w:ilvl w:val="0"/>
          <w:numId w:val="15"/>
        </w:numPr>
        <w:jc w:val="both"/>
      </w:pPr>
      <w:r>
        <w:t>Lenght – длина массива;</w:t>
      </w:r>
    </w:p>
    <w:p w:rsidR="00DE155E" w:rsidRPr="00DE155E" w:rsidRDefault="004D307E" w:rsidP="00DE155E">
      <w:pPr>
        <w:pStyle w:val="a3"/>
        <w:numPr>
          <w:ilvl w:val="0"/>
          <w:numId w:val="15"/>
        </w:numPr>
        <w:jc w:val="both"/>
      </w:pPr>
      <w:r>
        <w:t xml:space="preserve">start и end – начало и конец обработки задачи </w:t>
      </w:r>
      <w:r w:rsidR="006324AD">
        <w:t xml:space="preserve">лентой </w:t>
      </w:r>
      <w:r>
        <w:t xml:space="preserve">соответственно. </w:t>
      </w:r>
    </w:p>
    <w:p w:rsidR="00CF58A1" w:rsidRDefault="007D5202" w:rsidP="00CF58A1">
      <w:pPr>
        <w:pStyle w:val="a3"/>
        <w:ind w:left="420"/>
        <w:jc w:val="center"/>
      </w:pPr>
      <w:r>
        <w:rPr>
          <w:noProof/>
          <w:lang w:eastAsia="ru-RU"/>
        </w:rPr>
        <w:drawing>
          <wp:inline distT="0" distB="0" distL="0" distR="0" wp14:anchorId="3875E722" wp14:editId="1E30E1B0">
            <wp:extent cx="5029200" cy="473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A1" w:rsidRDefault="00CF58A1" w:rsidP="00CF58A1">
      <w:pPr>
        <w:pStyle w:val="a3"/>
        <w:ind w:left="420"/>
        <w:jc w:val="center"/>
      </w:pPr>
      <w:r>
        <w:t>Рисунок 4.1.1 Пример работы программы</w:t>
      </w:r>
    </w:p>
    <w:p w:rsidR="004822F6" w:rsidRDefault="004822F6" w:rsidP="00CF58A1">
      <w:pPr>
        <w:pStyle w:val="a3"/>
        <w:ind w:left="420"/>
        <w:jc w:val="center"/>
      </w:pPr>
    </w:p>
    <w:p w:rsidR="004822F6" w:rsidRDefault="004822F6" w:rsidP="00CF58A1">
      <w:pPr>
        <w:pStyle w:val="a3"/>
        <w:ind w:left="4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4EEAB6" wp14:editId="728F36C9">
            <wp:extent cx="5212080" cy="6217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F6" w:rsidRDefault="004822F6" w:rsidP="00CF58A1">
      <w:pPr>
        <w:pStyle w:val="a3"/>
        <w:ind w:left="420"/>
        <w:jc w:val="center"/>
      </w:pPr>
      <w:r>
        <w:t>Рисунок 4.1.2 Пример работы программы</w:t>
      </w:r>
    </w:p>
    <w:p w:rsidR="00F71344" w:rsidRDefault="00F71344" w:rsidP="00C21343">
      <w:pPr>
        <w:pStyle w:val="2"/>
        <w:numPr>
          <w:ilvl w:val="1"/>
          <w:numId w:val="15"/>
        </w:numPr>
        <w:rPr>
          <w:rFonts w:cs="Times New Roman"/>
          <w:color w:val="000000" w:themeColor="text1"/>
          <w:szCs w:val="28"/>
        </w:rPr>
      </w:pPr>
      <w:bookmarkStart w:id="30" w:name="_Toc27604609"/>
      <w:r w:rsidRPr="00CE3F54">
        <w:rPr>
          <w:rFonts w:cs="Times New Roman"/>
          <w:color w:val="000000" w:themeColor="text1"/>
          <w:szCs w:val="28"/>
        </w:rPr>
        <w:t>Выводы по экспериментальной части</w:t>
      </w:r>
      <w:bookmarkEnd w:id="30"/>
      <w:r w:rsidRPr="00CE3F54">
        <w:rPr>
          <w:rFonts w:cs="Times New Roman"/>
          <w:color w:val="000000" w:themeColor="text1"/>
          <w:szCs w:val="28"/>
        </w:rPr>
        <w:t xml:space="preserve"> </w:t>
      </w:r>
    </w:p>
    <w:p w:rsidR="00C21343" w:rsidRPr="00C21343" w:rsidRDefault="00C21343" w:rsidP="00C21343">
      <w:pPr>
        <w:jc w:val="both"/>
      </w:pPr>
      <w:r>
        <w:t>Исходя из представленных</w:t>
      </w:r>
      <w:r w:rsidR="00AA2C6F">
        <w:t xml:space="preserve"> примеров работ программы: если время обработки на первой ленте больше времени генерации заданий и очередь ограничена по количеству принимаемых задач, то некоторые объекты могут «потеряться» и так и не выполниться. Также не гарантируется полная обработка задачи всеми лентами: если предыдущая лента обрабатывает задачу в два раза дольше, чем время ожидания следующей очереди, то следующая лента завершает свою работу. Например, на рисунке 4.1.2 представлена такая ситуация: на выполнении второй задачи завершила работу первая лента. Это связано с тем, что размерность массива, первого поступившего на ленту, меньше размера второго массива. И время обработки задачи первой и второй лентой оказалось в два раза больше, чем время ожидания третьей лентой.</w:t>
      </w:r>
    </w:p>
    <w:p w:rsidR="00F646FB" w:rsidRPr="001E2508" w:rsidRDefault="00F646FB" w:rsidP="004E49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1" w:name="_Toc27604610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1"/>
    </w:p>
    <w:p w:rsidR="003B7F2A" w:rsidRDefault="00E9760A" w:rsidP="003B7F2A">
      <w:r>
        <w:t xml:space="preserve">Описан технический процесс параллельной конвейерной обработки данных. </w:t>
      </w:r>
      <w:r w:rsidR="00B82564">
        <w:t xml:space="preserve">В ходе выполнения данной лабораторной работы был реализован параллельный конвейер, </w:t>
      </w:r>
      <w:r w:rsidR="001E4B02">
        <w:t>выполняющий задачу последовательно в нескольких потоках.</w:t>
      </w:r>
    </w:p>
    <w:p w:rsidR="001D722F" w:rsidRPr="00C21343" w:rsidRDefault="001D722F" w:rsidP="001D722F">
      <w:pPr>
        <w:jc w:val="both"/>
      </w:pPr>
      <w:r>
        <w:t>Исходя из представленных примеров работ программы: если время обработки на первой ленте больше времени генерации заданий и очередь ограничена по количеству принимаемых задач, то некоторые объекты могут «потеряться» и так и не выполниться. Также не гарантируется полная обработка задачи всеми лентами: если предыдущая лента обрабатывает задачу в два раза дольше, чем время ожидания следующей очереди, то следующая лента завершает свою работу. Например, на рисунке 4.1.2 представлена такая ситуация: на выполнении второй задачи завершила работу первая лента. Это связано с тем, что размерность массива, первого поступившего на ленту, меньше размера второго массива. И время обработки задачи первой и второй лентой оказалось в два раза больше, чем время ожидания третьей лентой.</w:t>
      </w:r>
    </w:p>
    <w:p w:rsidR="00963B12" w:rsidRDefault="00963B12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1D722F" w:rsidRDefault="001D722F" w:rsidP="003B7F2A"/>
    <w:p w:rsidR="00963B12" w:rsidRDefault="00963B12" w:rsidP="003B7F2A"/>
    <w:p w:rsidR="00D82A7C" w:rsidRDefault="00D82A7C" w:rsidP="003B7F2A"/>
    <w:p w:rsidR="00D82A7C" w:rsidRDefault="00D82A7C" w:rsidP="003B7F2A"/>
    <w:p w:rsidR="00D82A7C" w:rsidRDefault="00D82A7C" w:rsidP="003B7F2A"/>
    <w:p w:rsidR="00E96144" w:rsidRDefault="00E96144" w:rsidP="003B7F2A"/>
    <w:p w:rsidR="004A5FD5" w:rsidRDefault="003072D7" w:rsidP="003B7F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</w:t>
      </w:r>
      <w:r w:rsidRPr="006D0CD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использованной</w:t>
      </w:r>
      <w:r w:rsidR="004A5FD5" w:rsidRPr="006D0CD8">
        <w:rPr>
          <w:b/>
          <w:sz w:val="32"/>
          <w:szCs w:val="32"/>
          <w:lang w:val="en-US"/>
        </w:rPr>
        <w:t xml:space="preserve"> </w:t>
      </w:r>
      <w:r w:rsidR="004A5FD5">
        <w:rPr>
          <w:b/>
          <w:sz w:val="32"/>
          <w:szCs w:val="32"/>
        </w:rPr>
        <w:t>литературы</w:t>
      </w:r>
    </w:p>
    <w:p w:rsidR="001C51B3" w:rsidRPr="00DF1732" w:rsidRDefault="001C51B3" w:rsidP="00DF1732">
      <w:pPr>
        <w:pStyle w:val="a3"/>
        <w:numPr>
          <w:ilvl w:val="0"/>
          <w:numId w:val="11"/>
        </w:numPr>
        <w:rPr>
          <w:rFonts w:eastAsia="Times New Roman" w:cs="Times New Roman"/>
          <w:color w:val="000000"/>
          <w:szCs w:val="28"/>
          <w:lang w:val="en-US" w:eastAsia="ru-RU"/>
        </w:rPr>
      </w:pPr>
      <w:r w:rsidRPr="00DF1732">
        <w:rPr>
          <w:rFonts w:eastAsia="Times New Roman" w:cs="Times New Roman"/>
          <w:color w:val="000000"/>
          <w:szCs w:val="28"/>
          <w:lang w:val="en-US" w:eastAsia="ru-RU"/>
        </w:rPr>
        <w:t>Pete Becker, Working Draft, Standard for Programming Language C++, 2011.</w:t>
      </w:r>
    </w:p>
    <w:p w:rsidR="00D04096" w:rsidRPr="00D04096" w:rsidRDefault="001C51B3" w:rsidP="00D04096">
      <w:pPr>
        <w:pStyle w:val="a3"/>
        <w:numPr>
          <w:ilvl w:val="0"/>
          <w:numId w:val="11"/>
        </w:numPr>
        <w:rPr>
          <w:szCs w:val="28"/>
        </w:rPr>
      </w:pPr>
      <w:r w:rsidRPr="006D0CD8">
        <w:rPr>
          <w:rFonts w:eastAsia="Times New Roman" w:cs="Times New Roman"/>
          <w:color w:val="000000"/>
          <w:szCs w:val="28"/>
          <w:lang w:eastAsia="ru-RU"/>
        </w:rPr>
        <w:t xml:space="preserve">Алексей Куканов, Многопоточность и параллелизм в </w:t>
      </w:r>
      <w:r w:rsidRPr="006D0CD8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6D0CD8">
        <w:rPr>
          <w:rFonts w:eastAsia="Times New Roman" w:cs="Times New Roman"/>
          <w:color w:val="000000"/>
          <w:szCs w:val="28"/>
          <w:lang w:eastAsia="ru-RU"/>
        </w:rPr>
        <w:t>++, 2015.</w:t>
      </w:r>
    </w:p>
    <w:p w:rsidR="00D04096" w:rsidRPr="00E74B1C" w:rsidRDefault="00D04096" w:rsidP="00E74B1C">
      <w:pPr>
        <w:pStyle w:val="a3"/>
        <w:numPr>
          <w:ilvl w:val="0"/>
          <w:numId w:val="11"/>
        </w:numPr>
        <w:rPr>
          <w:szCs w:val="28"/>
        </w:rPr>
      </w:pPr>
      <w:r w:rsidRPr="00E74B1C">
        <w:rPr>
          <w:shd w:val="clear" w:color="auto" w:fill="FBFBFB"/>
        </w:rPr>
        <w:t>Лацис А.О. Параллельна</w:t>
      </w:r>
      <w:r w:rsidR="00BE6BDA">
        <w:rPr>
          <w:shd w:val="clear" w:color="auto" w:fill="FBFBFB"/>
        </w:rPr>
        <w:t>я обработка данных</w:t>
      </w:r>
      <w:r w:rsidRPr="00E74B1C">
        <w:rPr>
          <w:shd w:val="clear" w:color="auto" w:fill="FBFBFB"/>
        </w:rPr>
        <w:t>, 2010</w:t>
      </w:r>
      <w:r w:rsidR="00BE6BDA">
        <w:rPr>
          <w:shd w:val="clear" w:color="auto" w:fill="FBFBFB"/>
        </w:rPr>
        <w:t>.</w:t>
      </w:r>
    </w:p>
    <w:p w:rsidR="006334B2" w:rsidRPr="006334B2" w:rsidRDefault="001C51B3" w:rsidP="006334B2">
      <w:pPr>
        <w:pStyle w:val="a3"/>
        <w:numPr>
          <w:ilvl w:val="0"/>
          <w:numId w:val="11"/>
        </w:numPr>
        <w:rPr>
          <w:szCs w:val="28"/>
        </w:rPr>
      </w:pPr>
      <w:r w:rsidRPr="00D04096">
        <w:rPr>
          <w:rFonts w:eastAsia="Times New Roman" w:cs="Times New Roman"/>
          <w:color w:val="000000"/>
          <w:szCs w:val="28"/>
          <w:lang w:eastAsia="ru-RU"/>
        </w:rPr>
        <w:t>Р. Миллер, Л. Боксер Последовательные и параллельные алгоритмы: общий подход, 2006.</w:t>
      </w:r>
    </w:p>
    <w:p w:rsidR="00EB3E21" w:rsidRPr="00E03885" w:rsidRDefault="00191141" w:rsidP="006334B2">
      <w:pPr>
        <w:pStyle w:val="a3"/>
        <w:numPr>
          <w:ilvl w:val="0"/>
          <w:numId w:val="11"/>
        </w:numPr>
        <w:rPr>
          <w:szCs w:val="28"/>
        </w:rPr>
      </w:pPr>
      <w:r>
        <w:rPr>
          <w:iCs/>
          <w:shd w:val="clear" w:color="auto" w:fill="FFFFFF"/>
        </w:rPr>
        <w:t>Воеводин В. В., Воеводин А</w:t>
      </w:r>
      <w:r w:rsidR="00EB3E21" w:rsidRPr="006334B2">
        <w:rPr>
          <w:iCs/>
          <w:shd w:val="clear" w:color="auto" w:fill="FFFFFF"/>
        </w:rPr>
        <w:t>. В.</w:t>
      </w:r>
      <w:r>
        <w:rPr>
          <w:iCs/>
          <w:shd w:val="clear" w:color="auto" w:fill="FFFFFF"/>
        </w:rPr>
        <w:t>,</w:t>
      </w:r>
      <w:r w:rsidR="00EB3E21" w:rsidRPr="006334B2">
        <w:rPr>
          <w:shd w:val="clear" w:color="auto" w:fill="FFFFFF"/>
        </w:rPr>
        <w:t> Параллельные вычисления, 2002.</w:t>
      </w:r>
    </w:p>
    <w:p w:rsidR="00E03885" w:rsidRPr="000D29ED" w:rsidRDefault="00E03885" w:rsidP="00E03885">
      <w:pPr>
        <w:pStyle w:val="a3"/>
        <w:numPr>
          <w:ilvl w:val="0"/>
          <w:numId w:val="11"/>
        </w:numPr>
        <w:rPr>
          <w:szCs w:val="28"/>
        </w:rPr>
      </w:pPr>
      <w:r>
        <w:t>Э. Уильямс. Параллельное программирование на C++ в действии. Практика ра</w:t>
      </w:r>
      <w:r w:rsidR="0012358A">
        <w:t>зработки многопоточных программ, 2012.</w:t>
      </w:r>
    </w:p>
    <w:p w:rsidR="000D29ED" w:rsidRPr="006334B2" w:rsidRDefault="000D29ED" w:rsidP="00E03885">
      <w:pPr>
        <w:pStyle w:val="a3"/>
        <w:numPr>
          <w:ilvl w:val="0"/>
          <w:numId w:val="11"/>
        </w:numPr>
        <w:rPr>
          <w:szCs w:val="28"/>
        </w:rPr>
      </w:pPr>
      <w:r>
        <w:t xml:space="preserve">Стандарт C++, [Электронный ресурс] URL: </w:t>
      </w:r>
      <w:hyperlink r:id="rId13" w:history="1">
        <w:r>
          <w:rPr>
            <w:rStyle w:val="a9"/>
          </w:rPr>
          <w:t>https://isocpp.org/std/the-standard</w:t>
        </w:r>
      </w:hyperlink>
    </w:p>
    <w:p w:rsidR="001C51B3" w:rsidRPr="00DF1732" w:rsidRDefault="001C51B3" w:rsidP="00DF1732">
      <w:pPr>
        <w:pStyle w:val="a3"/>
        <w:numPr>
          <w:ilvl w:val="0"/>
          <w:numId w:val="11"/>
        </w:numPr>
        <w:rPr>
          <w:szCs w:val="28"/>
        </w:rPr>
      </w:pPr>
      <w:r w:rsidRPr="006D0CD8">
        <w:rPr>
          <w:rFonts w:eastAsia="Times New Roman" w:cs="Times New Roman"/>
          <w:color w:val="000000"/>
          <w:szCs w:val="28"/>
          <w:lang w:eastAsia="ru-RU"/>
        </w:rPr>
        <w:t xml:space="preserve">Multi-threading, [Электронный ресурс] URL: </w:t>
      </w:r>
      <w:hyperlink r:id="rId14" w:history="1">
        <w:r w:rsidRPr="00DF1732">
          <w:rPr>
            <w:rStyle w:val="a9"/>
            <w:rFonts w:eastAsia="Times New Roman" w:cs="Times New Roman"/>
            <w:szCs w:val="28"/>
            <w:lang w:eastAsia="ru-RU"/>
          </w:rPr>
          <w:t>http://www.cplusplus.com/reference/multithreading/</w:t>
        </w:r>
      </w:hyperlink>
    </w:p>
    <w:p w:rsidR="001C51B3" w:rsidRPr="00DF1732" w:rsidRDefault="001C51B3" w:rsidP="00DF1732">
      <w:pPr>
        <w:pStyle w:val="a3"/>
        <w:numPr>
          <w:ilvl w:val="0"/>
          <w:numId w:val="11"/>
        </w:numPr>
        <w:rPr>
          <w:szCs w:val="28"/>
        </w:rPr>
      </w:pPr>
      <w:r w:rsidRPr="006D0CD8">
        <w:rPr>
          <w:rFonts w:eastAsia="Times New Roman" w:cs="Times New Roman"/>
          <w:color w:val="000000"/>
          <w:szCs w:val="28"/>
          <w:lang w:eastAsia="ru-RU"/>
        </w:rPr>
        <w:t xml:space="preserve">Введение в технологии параллельного программирования [Электронный ресурс] URL: </w:t>
      </w:r>
      <w:hyperlink r:id="rId15" w:history="1">
        <w:r w:rsidRPr="00DF1732">
          <w:rPr>
            <w:rStyle w:val="a9"/>
            <w:rFonts w:eastAsia="Times New Roman" w:cs="Times New Roman"/>
            <w:szCs w:val="28"/>
            <w:lang w:eastAsia="ru-RU"/>
          </w:rPr>
          <w:t>https://software.intel.com/ru-ru/articles/writing-parallel-programs-a-multi-language-tutorial-introduction/</w:t>
        </w:r>
      </w:hyperlink>
    </w:p>
    <w:p w:rsidR="00FC1DFF" w:rsidRPr="00DF1732" w:rsidRDefault="00965652" w:rsidP="00DF1732">
      <w:pPr>
        <w:pStyle w:val="a3"/>
        <w:numPr>
          <w:ilvl w:val="0"/>
          <w:numId w:val="11"/>
        </w:numPr>
        <w:rPr>
          <w:szCs w:val="28"/>
        </w:rPr>
      </w:pPr>
      <w:r w:rsidRPr="006D0CD8">
        <w:rPr>
          <w:rFonts w:eastAsia="Times New Roman" w:cs="Times New Roman"/>
          <w:color w:val="000000"/>
          <w:szCs w:val="28"/>
          <w:lang w:eastAsia="ru-RU"/>
        </w:rPr>
        <w:t xml:space="preserve">Библиотека chrono [Электронный ресурс] URL: </w:t>
      </w:r>
      <w:hyperlink r:id="rId16" w:history="1">
        <w:r w:rsidRPr="00DF1732">
          <w:rPr>
            <w:rStyle w:val="a9"/>
            <w:rFonts w:eastAsia="Times New Roman" w:cs="Times New Roman"/>
            <w:szCs w:val="28"/>
            <w:lang w:eastAsia="ru-RU"/>
          </w:rPr>
          <w:t>https://docs.microsoft.com/ru-ru/cpp/standard-library/chrono?view=vs-2017</w:t>
        </w:r>
      </w:hyperlink>
    </w:p>
    <w:p w:rsidR="00C36401" w:rsidRPr="00C36401" w:rsidRDefault="007210EE" w:rsidP="00C36401">
      <w:pPr>
        <w:pStyle w:val="a3"/>
        <w:numPr>
          <w:ilvl w:val="0"/>
          <w:numId w:val="11"/>
        </w:numPr>
        <w:rPr>
          <w:szCs w:val="28"/>
        </w:rPr>
      </w:pPr>
      <w:r w:rsidRPr="006D0CD8">
        <w:rPr>
          <w:rFonts w:eastAsia="Times New Roman" w:cs="Times New Roman"/>
          <w:color w:val="000000"/>
          <w:szCs w:val="28"/>
          <w:lang w:eastAsia="ru-RU"/>
        </w:rPr>
        <w:t xml:space="preserve">Библиотека std::thread, [Электронный ресурс] URL: </w:t>
      </w:r>
      <w:hyperlink r:id="rId17" w:history="1">
        <w:r w:rsidR="003145EF" w:rsidRPr="00806413">
          <w:rPr>
            <w:rStyle w:val="a9"/>
            <w:rFonts w:eastAsia="Times New Roman" w:cs="Times New Roman"/>
            <w:szCs w:val="28"/>
            <w:lang w:eastAsia="ru-RU"/>
          </w:rPr>
          <w:t>https://en.cppreference.com/w/cpp/thread/thread</w:t>
        </w:r>
      </w:hyperlink>
    </w:p>
    <w:p w:rsidR="003145EF" w:rsidRPr="00C36401" w:rsidRDefault="003145EF" w:rsidP="002C27A9">
      <w:pPr>
        <w:pStyle w:val="a3"/>
        <w:numPr>
          <w:ilvl w:val="0"/>
          <w:numId w:val="11"/>
        </w:numPr>
        <w:rPr>
          <w:szCs w:val="28"/>
        </w:rPr>
      </w:pPr>
      <w:r w:rsidRPr="00C36401">
        <w:rPr>
          <w:rFonts w:eastAsia="Times New Roman" w:cs="Times New Roman"/>
          <w:color w:val="000000"/>
          <w:szCs w:val="28"/>
          <w:lang w:eastAsia="ru-RU"/>
        </w:rPr>
        <w:t xml:space="preserve">Библиотека mutex [Электронный ресурс] URL: </w:t>
      </w:r>
      <w:hyperlink r:id="rId18" w:history="1">
        <w:r w:rsidR="0061345F">
          <w:rPr>
            <w:rStyle w:val="a9"/>
          </w:rPr>
          <w:t>https://docs.microsoft.com/ru-ru/cpp/standard-library/mutex-class-stl?view=vs-2019</w:t>
        </w:r>
      </w:hyperlink>
    </w:p>
    <w:sectPr w:rsidR="003145EF" w:rsidRPr="00C36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3657"/>
    <w:multiLevelType w:val="multilevel"/>
    <w:tmpl w:val="E36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C5080"/>
    <w:multiLevelType w:val="hybridMultilevel"/>
    <w:tmpl w:val="1694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87687"/>
    <w:multiLevelType w:val="multilevel"/>
    <w:tmpl w:val="6D5CE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98B5634"/>
    <w:multiLevelType w:val="hybridMultilevel"/>
    <w:tmpl w:val="836C6210"/>
    <w:lvl w:ilvl="0" w:tplc="727696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46A"/>
    <w:multiLevelType w:val="hybridMultilevel"/>
    <w:tmpl w:val="93386EC8"/>
    <w:lvl w:ilvl="0" w:tplc="7AA48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7557E"/>
    <w:multiLevelType w:val="hybridMultilevel"/>
    <w:tmpl w:val="175C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01643"/>
    <w:multiLevelType w:val="hybridMultilevel"/>
    <w:tmpl w:val="70784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85D12"/>
    <w:multiLevelType w:val="hybridMultilevel"/>
    <w:tmpl w:val="29F8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3696B"/>
    <w:multiLevelType w:val="multilevel"/>
    <w:tmpl w:val="FC7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3075B"/>
    <w:multiLevelType w:val="hybridMultilevel"/>
    <w:tmpl w:val="B2EA6AE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5BF5B2A"/>
    <w:multiLevelType w:val="hybridMultilevel"/>
    <w:tmpl w:val="D30E4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1104F"/>
    <w:multiLevelType w:val="multilevel"/>
    <w:tmpl w:val="C5E45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F525AFE"/>
    <w:multiLevelType w:val="multilevel"/>
    <w:tmpl w:val="3566DC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75FC23A0"/>
    <w:multiLevelType w:val="multilevel"/>
    <w:tmpl w:val="3566DC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7D881C23"/>
    <w:multiLevelType w:val="hybridMultilevel"/>
    <w:tmpl w:val="100C03DE"/>
    <w:lvl w:ilvl="0" w:tplc="8126134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3"/>
    <w:rsid w:val="00005326"/>
    <w:rsid w:val="00005A4A"/>
    <w:rsid w:val="0001165B"/>
    <w:rsid w:val="000133B1"/>
    <w:rsid w:val="000458D4"/>
    <w:rsid w:val="00063D4F"/>
    <w:rsid w:val="0009010B"/>
    <w:rsid w:val="00092205"/>
    <w:rsid w:val="000A01F0"/>
    <w:rsid w:val="000D29ED"/>
    <w:rsid w:val="000D7AE1"/>
    <w:rsid w:val="000F31A0"/>
    <w:rsid w:val="000F32B9"/>
    <w:rsid w:val="000F569D"/>
    <w:rsid w:val="00103196"/>
    <w:rsid w:val="00106D45"/>
    <w:rsid w:val="00114F11"/>
    <w:rsid w:val="00122501"/>
    <w:rsid w:val="0012358A"/>
    <w:rsid w:val="0012426B"/>
    <w:rsid w:val="00126156"/>
    <w:rsid w:val="00136449"/>
    <w:rsid w:val="00146FDE"/>
    <w:rsid w:val="00150E8B"/>
    <w:rsid w:val="00155615"/>
    <w:rsid w:val="001607E7"/>
    <w:rsid w:val="0016324C"/>
    <w:rsid w:val="00163D5D"/>
    <w:rsid w:val="00184416"/>
    <w:rsid w:val="00191141"/>
    <w:rsid w:val="00191587"/>
    <w:rsid w:val="001C1DE3"/>
    <w:rsid w:val="001C4886"/>
    <w:rsid w:val="001C51B3"/>
    <w:rsid w:val="001D2531"/>
    <w:rsid w:val="001D348E"/>
    <w:rsid w:val="001D5219"/>
    <w:rsid w:val="001D722F"/>
    <w:rsid w:val="001E2508"/>
    <w:rsid w:val="001E46F6"/>
    <w:rsid w:val="001E4B02"/>
    <w:rsid w:val="001E63BB"/>
    <w:rsid w:val="001F1B31"/>
    <w:rsid w:val="001F24CB"/>
    <w:rsid w:val="0021490C"/>
    <w:rsid w:val="0021623F"/>
    <w:rsid w:val="002268E9"/>
    <w:rsid w:val="002362E3"/>
    <w:rsid w:val="00253E46"/>
    <w:rsid w:val="00266720"/>
    <w:rsid w:val="00280348"/>
    <w:rsid w:val="00291AE7"/>
    <w:rsid w:val="00292A34"/>
    <w:rsid w:val="00297B26"/>
    <w:rsid w:val="002B2735"/>
    <w:rsid w:val="002C27A9"/>
    <w:rsid w:val="002C52FE"/>
    <w:rsid w:val="002D5110"/>
    <w:rsid w:val="002D708A"/>
    <w:rsid w:val="002F1556"/>
    <w:rsid w:val="003072D7"/>
    <w:rsid w:val="003145EF"/>
    <w:rsid w:val="00325918"/>
    <w:rsid w:val="00342C75"/>
    <w:rsid w:val="00344269"/>
    <w:rsid w:val="003504A1"/>
    <w:rsid w:val="0035221A"/>
    <w:rsid w:val="00353214"/>
    <w:rsid w:val="00354116"/>
    <w:rsid w:val="00376E24"/>
    <w:rsid w:val="003806B9"/>
    <w:rsid w:val="00390420"/>
    <w:rsid w:val="003B1D5F"/>
    <w:rsid w:val="003B5168"/>
    <w:rsid w:val="003B7F2A"/>
    <w:rsid w:val="003D10F9"/>
    <w:rsid w:val="003D649F"/>
    <w:rsid w:val="003E5C6B"/>
    <w:rsid w:val="00402276"/>
    <w:rsid w:val="00404B36"/>
    <w:rsid w:val="004110FC"/>
    <w:rsid w:val="00413586"/>
    <w:rsid w:val="004140FF"/>
    <w:rsid w:val="004143EE"/>
    <w:rsid w:val="00415241"/>
    <w:rsid w:val="00421836"/>
    <w:rsid w:val="0042338B"/>
    <w:rsid w:val="00433FA3"/>
    <w:rsid w:val="004346F8"/>
    <w:rsid w:val="00436979"/>
    <w:rsid w:val="00440DD2"/>
    <w:rsid w:val="00441D92"/>
    <w:rsid w:val="00450745"/>
    <w:rsid w:val="00457088"/>
    <w:rsid w:val="00457E70"/>
    <w:rsid w:val="004822F6"/>
    <w:rsid w:val="00483E8E"/>
    <w:rsid w:val="00487A12"/>
    <w:rsid w:val="004978B4"/>
    <w:rsid w:val="004A1E4D"/>
    <w:rsid w:val="004A33FF"/>
    <w:rsid w:val="004A3C62"/>
    <w:rsid w:val="004A5FD5"/>
    <w:rsid w:val="004A768E"/>
    <w:rsid w:val="004D307E"/>
    <w:rsid w:val="004E36E6"/>
    <w:rsid w:val="004E37D8"/>
    <w:rsid w:val="004E4287"/>
    <w:rsid w:val="004E494E"/>
    <w:rsid w:val="004E721A"/>
    <w:rsid w:val="004F56D9"/>
    <w:rsid w:val="00503340"/>
    <w:rsid w:val="00506C5E"/>
    <w:rsid w:val="00520018"/>
    <w:rsid w:val="005262D3"/>
    <w:rsid w:val="00526A1E"/>
    <w:rsid w:val="0053310D"/>
    <w:rsid w:val="00540157"/>
    <w:rsid w:val="0054292F"/>
    <w:rsid w:val="0055627A"/>
    <w:rsid w:val="00565014"/>
    <w:rsid w:val="0057074B"/>
    <w:rsid w:val="005A02BD"/>
    <w:rsid w:val="005C0EC7"/>
    <w:rsid w:val="005C2A95"/>
    <w:rsid w:val="005C5A05"/>
    <w:rsid w:val="005C62B9"/>
    <w:rsid w:val="005D04B9"/>
    <w:rsid w:val="005E27C1"/>
    <w:rsid w:val="005E2A30"/>
    <w:rsid w:val="005E5947"/>
    <w:rsid w:val="005F57A5"/>
    <w:rsid w:val="005F60B6"/>
    <w:rsid w:val="00600ACC"/>
    <w:rsid w:val="00600F0F"/>
    <w:rsid w:val="00606037"/>
    <w:rsid w:val="00612DD3"/>
    <w:rsid w:val="0061345F"/>
    <w:rsid w:val="00613829"/>
    <w:rsid w:val="006324AD"/>
    <w:rsid w:val="006334B2"/>
    <w:rsid w:val="00667C65"/>
    <w:rsid w:val="00671098"/>
    <w:rsid w:val="00677065"/>
    <w:rsid w:val="0068648E"/>
    <w:rsid w:val="00693FBB"/>
    <w:rsid w:val="006A7643"/>
    <w:rsid w:val="006B3103"/>
    <w:rsid w:val="006B36FB"/>
    <w:rsid w:val="006D0CD8"/>
    <w:rsid w:val="006E6000"/>
    <w:rsid w:val="006E6C6B"/>
    <w:rsid w:val="006F1479"/>
    <w:rsid w:val="006F2502"/>
    <w:rsid w:val="006F7D90"/>
    <w:rsid w:val="00700A31"/>
    <w:rsid w:val="00702973"/>
    <w:rsid w:val="007210EE"/>
    <w:rsid w:val="007377DD"/>
    <w:rsid w:val="0077128A"/>
    <w:rsid w:val="00775212"/>
    <w:rsid w:val="007849EA"/>
    <w:rsid w:val="00786CF5"/>
    <w:rsid w:val="007A28B4"/>
    <w:rsid w:val="007A3F94"/>
    <w:rsid w:val="007A4812"/>
    <w:rsid w:val="007B0A5B"/>
    <w:rsid w:val="007B13C2"/>
    <w:rsid w:val="007C53EF"/>
    <w:rsid w:val="007D1D54"/>
    <w:rsid w:val="007D5202"/>
    <w:rsid w:val="007F3EE2"/>
    <w:rsid w:val="007F46F4"/>
    <w:rsid w:val="008169CB"/>
    <w:rsid w:val="00821833"/>
    <w:rsid w:val="0082258E"/>
    <w:rsid w:val="008254EE"/>
    <w:rsid w:val="00826447"/>
    <w:rsid w:val="00831CC4"/>
    <w:rsid w:val="00832E4C"/>
    <w:rsid w:val="008543E0"/>
    <w:rsid w:val="0087011B"/>
    <w:rsid w:val="00880B66"/>
    <w:rsid w:val="008931CB"/>
    <w:rsid w:val="0089436A"/>
    <w:rsid w:val="0089772E"/>
    <w:rsid w:val="008A6C31"/>
    <w:rsid w:val="008C33CF"/>
    <w:rsid w:val="008C78C2"/>
    <w:rsid w:val="008D135A"/>
    <w:rsid w:val="008D22EF"/>
    <w:rsid w:val="008D7C2E"/>
    <w:rsid w:val="008F12EC"/>
    <w:rsid w:val="00900BA4"/>
    <w:rsid w:val="00902C03"/>
    <w:rsid w:val="009070A5"/>
    <w:rsid w:val="00907F9B"/>
    <w:rsid w:val="00927149"/>
    <w:rsid w:val="009433A9"/>
    <w:rsid w:val="0095285F"/>
    <w:rsid w:val="00963B12"/>
    <w:rsid w:val="00965652"/>
    <w:rsid w:val="009A1D6A"/>
    <w:rsid w:val="009A7EF4"/>
    <w:rsid w:val="009B22C9"/>
    <w:rsid w:val="009C102A"/>
    <w:rsid w:val="009C268F"/>
    <w:rsid w:val="009D50D6"/>
    <w:rsid w:val="009E25E0"/>
    <w:rsid w:val="009E3EEC"/>
    <w:rsid w:val="009F6B57"/>
    <w:rsid w:val="00A0706E"/>
    <w:rsid w:val="00A13B58"/>
    <w:rsid w:val="00A1550B"/>
    <w:rsid w:val="00A2383A"/>
    <w:rsid w:val="00A4159F"/>
    <w:rsid w:val="00A94550"/>
    <w:rsid w:val="00A9791C"/>
    <w:rsid w:val="00AA2C6F"/>
    <w:rsid w:val="00AB140A"/>
    <w:rsid w:val="00AC10A3"/>
    <w:rsid w:val="00AE1E2C"/>
    <w:rsid w:val="00AF3F71"/>
    <w:rsid w:val="00B072E7"/>
    <w:rsid w:val="00B11278"/>
    <w:rsid w:val="00B24B37"/>
    <w:rsid w:val="00B30C45"/>
    <w:rsid w:val="00B32C86"/>
    <w:rsid w:val="00B33D67"/>
    <w:rsid w:val="00B526EC"/>
    <w:rsid w:val="00B62CD6"/>
    <w:rsid w:val="00B8216E"/>
    <w:rsid w:val="00B82564"/>
    <w:rsid w:val="00B83B78"/>
    <w:rsid w:val="00B84298"/>
    <w:rsid w:val="00B84D8B"/>
    <w:rsid w:val="00B90E00"/>
    <w:rsid w:val="00BA206C"/>
    <w:rsid w:val="00BA64D8"/>
    <w:rsid w:val="00BB615A"/>
    <w:rsid w:val="00BC45A6"/>
    <w:rsid w:val="00BE1EAB"/>
    <w:rsid w:val="00BE2125"/>
    <w:rsid w:val="00BE2379"/>
    <w:rsid w:val="00BE3866"/>
    <w:rsid w:val="00BE6BDA"/>
    <w:rsid w:val="00BF1D15"/>
    <w:rsid w:val="00C02604"/>
    <w:rsid w:val="00C21343"/>
    <w:rsid w:val="00C35A47"/>
    <w:rsid w:val="00C360CC"/>
    <w:rsid w:val="00C36401"/>
    <w:rsid w:val="00C408E5"/>
    <w:rsid w:val="00C40B46"/>
    <w:rsid w:val="00C43CB9"/>
    <w:rsid w:val="00C50434"/>
    <w:rsid w:val="00C6074D"/>
    <w:rsid w:val="00C7409F"/>
    <w:rsid w:val="00C75852"/>
    <w:rsid w:val="00C76CE1"/>
    <w:rsid w:val="00C80FA4"/>
    <w:rsid w:val="00C97067"/>
    <w:rsid w:val="00CB3884"/>
    <w:rsid w:val="00CC4B06"/>
    <w:rsid w:val="00CD0C3A"/>
    <w:rsid w:val="00CD204B"/>
    <w:rsid w:val="00CE1B5C"/>
    <w:rsid w:val="00CE3F54"/>
    <w:rsid w:val="00CE4259"/>
    <w:rsid w:val="00CF58A1"/>
    <w:rsid w:val="00D04096"/>
    <w:rsid w:val="00D179A4"/>
    <w:rsid w:val="00D17A1A"/>
    <w:rsid w:val="00D408E4"/>
    <w:rsid w:val="00D543C8"/>
    <w:rsid w:val="00D54F6F"/>
    <w:rsid w:val="00D6084D"/>
    <w:rsid w:val="00D62BDC"/>
    <w:rsid w:val="00D67D38"/>
    <w:rsid w:val="00D77256"/>
    <w:rsid w:val="00D80F6F"/>
    <w:rsid w:val="00D82A7C"/>
    <w:rsid w:val="00D83DA5"/>
    <w:rsid w:val="00D86EE0"/>
    <w:rsid w:val="00DC0E27"/>
    <w:rsid w:val="00DC45E3"/>
    <w:rsid w:val="00DC4A53"/>
    <w:rsid w:val="00DD717D"/>
    <w:rsid w:val="00DE155E"/>
    <w:rsid w:val="00DE2399"/>
    <w:rsid w:val="00DE6EEA"/>
    <w:rsid w:val="00DF1732"/>
    <w:rsid w:val="00DF452D"/>
    <w:rsid w:val="00E03885"/>
    <w:rsid w:val="00E044C6"/>
    <w:rsid w:val="00E33972"/>
    <w:rsid w:val="00E37E50"/>
    <w:rsid w:val="00E46591"/>
    <w:rsid w:val="00E7078F"/>
    <w:rsid w:val="00E70E8A"/>
    <w:rsid w:val="00E74B1C"/>
    <w:rsid w:val="00E819D2"/>
    <w:rsid w:val="00E84B0F"/>
    <w:rsid w:val="00E94537"/>
    <w:rsid w:val="00E96144"/>
    <w:rsid w:val="00E9760A"/>
    <w:rsid w:val="00EA2149"/>
    <w:rsid w:val="00EB160D"/>
    <w:rsid w:val="00EB3E21"/>
    <w:rsid w:val="00ED09F5"/>
    <w:rsid w:val="00ED4016"/>
    <w:rsid w:val="00EE37EC"/>
    <w:rsid w:val="00EE4E65"/>
    <w:rsid w:val="00F02A98"/>
    <w:rsid w:val="00F112AF"/>
    <w:rsid w:val="00F236E1"/>
    <w:rsid w:val="00F36C54"/>
    <w:rsid w:val="00F45A79"/>
    <w:rsid w:val="00F4631B"/>
    <w:rsid w:val="00F52806"/>
    <w:rsid w:val="00F5306C"/>
    <w:rsid w:val="00F56627"/>
    <w:rsid w:val="00F646FB"/>
    <w:rsid w:val="00F71344"/>
    <w:rsid w:val="00F843FA"/>
    <w:rsid w:val="00FA0005"/>
    <w:rsid w:val="00FB3D55"/>
    <w:rsid w:val="00FB63D9"/>
    <w:rsid w:val="00FB65BA"/>
    <w:rsid w:val="00FC1DFF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76CE"/>
  <w15:chartTrackingRefBased/>
  <w15:docId w15:val="{A81F3BF5-89CD-4A33-AF1C-5DE6BC1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58E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38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58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B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7F2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3B7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7F2A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3B7F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F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B7F2A"/>
    <w:pPr>
      <w:spacing w:after="100"/>
    </w:pPr>
  </w:style>
  <w:style w:type="character" w:styleId="a9">
    <w:name w:val="Hyperlink"/>
    <w:basedOn w:val="a0"/>
    <w:uiPriority w:val="99"/>
    <w:unhideWhenUsed/>
    <w:rsid w:val="003B7F2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2338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3103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54292F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C607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E044C6"/>
    <w:rPr>
      <w:color w:val="808080"/>
    </w:rPr>
  </w:style>
  <w:style w:type="table" w:styleId="ac">
    <w:name w:val="Table Grid"/>
    <w:basedOn w:val="a1"/>
    <w:uiPriority w:val="39"/>
    <w:rsid w:val="0029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E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1B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socpp.org/std/the-standard" TargetMode="External"/><Relationship Id="rId18" Type="http://schemas.openxmlformats.org/officeDocument/2006/relationships/hyperlink" Target="https://docs.microsoft.com/ru-ru/cpp/standard-library/mutex-class-stl?view=vs-201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cppreference.com/w/cpp/thread/thre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standard-library/chrono?view=vs-20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ru-ru/articles/writing-parallel-programs-a-multi-language-tutorial-introductio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plusplus.com/reference/multithread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9934-A839-465E-A84E-D04871EB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18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192</cp:revision>
  <dcterms:created xsi:type="dcterms:W3CDTF">2019-11-24T13:55:00Z</dcterms:created>
  <dcterms:modified xsi:type="dcterms:W3CDTF">2019-12-18T20:37:00Z</dcterms:modified>
</cp:coreProperties>
</file>