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  <w:shd w:val="clear" w:color="auto" w:fill="FFFFFF"/>
        </w:rPr>
        <w:t>Государственное образовательное учреждение высшего профессионального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образования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«Московский государственный технический университет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имени Н. Э. Баумана»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(МГТУ им. Н.Э. Баумана)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Дисциплина: анализ алгоритмов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="00644FE3">
        <w:rPr>
          <w:rFonts w:cs="Times New Roman"/>
          <w:color w:val="000000"/>
          <w:szCs w:val="28"/>
          <w:shd w:val="clear" w:color="auto" w:fill="FFFFFF"/>
        </w:rPr>
        <w:t>Лабораторная работа №7</w:t>
      </w:r>
      <w:r w:rsidRPr="00B4757D">
        <w:rPr>
          <w:rFonts w:cs="Times New Roman"/>
          <w:color w:val="000000"/>
          <w:szCs w:val="28"/>
        </w:rPr>
        <w:br/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C200E9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Студент: Вла</w:t>
      </w:r>
      <w:r>
        <w:rPr>
          <w:rFonts w:cs="Times New Roman"/>
          <w:color w:val="000000"/>
          <w:szCs w:val="28"/>
          <w:shd w:val="clear" w:color="auto" w:fill="FFFFFF"/>
        </w:rPr>
        <w:t>с</w:t>
      </w:r>
      <w:r w:rsidRPr="00B4757D">
        <w:rPr>
          <w:rFonts w:cs="Times New Roman"/>
          <w:color w:val="000000"/>
          <w:szCs w:val="28"/>
          <w:shd w:val="clear" w:color="auto" w:fill="FFFFFF"/>
        </w:rPr>
        <w:t>ова Е</w:t>
      </w:r>
      <w:r w:rsidR="00C200E9">
        <w:rPr>
          <w:rFonts w:cs="Times New Roman"/>
          <w:color w:val="000000"/>
          <w:szCs w:val="28"/>
          <w:shd w:val="clear" w:color="auto" w:fill="FFFFFF"/>
        </w:rPr>
        <w:t>катерина, ИУ7-54</w:t>
      </w: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Pr="00B4757D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2019 г.</w:t>
      </w:r>
    </w:p>
    <w:bookmarkStart w:id="0" w:name="_Toc22760469" w:displacedByCustomXml="next"/>
    <w:sdt>
      <w:sdtPr>
        <w:rPr>
          <w:rFonts w:ascii="Times New Roman" w:eastAsiaTheme="minorHAnsi" w:hAnsi="Times New Roman" w:cs="Times New Roman"/>
          <w:b/>
          <w:color w:val="3B3838" w:themeColor="background2" w:themeShade="40"/>
          <w:sz w:val="28"/>
          <w:szCs w:val="22"/>
          <w:lang w:eastAsia="en-US"/>
        </w:rPr>
        <w:id w:val="642467855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</w:rPr>
      </w:sdtEndPr>
      <w:sdtContent>
        <w:p w:rsidR="00354116" w:rsidRPr="00D80F6F" w:rsidRDefault="00D80F6F" w:rsidP="00D80F6F">
          <w:pPr>
            <w:pStyle w:val="a8"/>
            <w:jc w:val="center"/>
            <w:rPr>
              <w:rFonts w:ascii="Times New Roman" w:hAnsi="Times New Roman" w:cs="Times New Roman"/>
              <w:b/>
              <w:color w:val="3B3838" w:themeColor="background2" w:themeShade="40"/>
            </w:rPr>
          </w:pPr>
          <w:r w:rsidRPr="00D80F6F">
            <w:rPr>
              <w:rFonts w:ascii="Times New Roman" w:hAnsi="Times New Roman" w:cs="Times New Roman"/>
              <w:b/>
              <w:color w:val="3B3838" w:themeColor="background2" w:themeShade="40"/>
            </w:rPr>
            <w:t>Содержание</w:t>
          </w:r>
        </w:p>
        <w:p w:rsidR="00DB0697" w:rsidRDefault="003541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80F6F">
            <w:rPr>
              <w:rFonts w:cs="Times New Roman"/>
              <w:szCs w:val="28"/>
            </w:rPr>
            <w:fldChar w:fldCharType="begin"/>
          </w:r>
          <w:r w:rsidRPr="00D80F6F">
            <w:rPr>
              <w:rFonts w:cs="Times New Roman"/>
              <w:szCs w:val="28"/>
            </w:rPr>
            <w:instrText xml:space="preserve"> TOC \o "1-3" \h \z \u </w:instrText>
          </w:r>
          <w:r w:rsidRPr="00D80F6F">
            <w:rPr>
              <w:rFonts w:cs="Times New Roman"/>
              <w:szCs w:val="28"/>
            </w:rPr>
            <w:fldChar w:fldCharType="separate"/>
          </w:r>
          <w:hyperlink w:anchor="_Toc27384844" w:history="1">
            <w:r w:rsidR="00DB0697" w:rsidRPr="005A21CC">
              <w:rPr>
                <w:rStyle w:val="a9"/>
                <w:rFonts w:cs="Times New Roman"/>
                <w:noProof/>
              </w:rPr>
              <w:t>Введение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_Toc27384844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3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45" w:history="1">
            <w:r w:rsidR="00DB0697" w:rsidRPr="005A21CC">
              <w:rPr>
                <w:rStyle w:val="a9"/>
                <w:rFonts w:cs="Times New Roman"/>
                <w:b/>
                <w:noProof/>
              </w:rPr>
              <w:t>1</w:t>
            </w:r>
            <w:r w:rsidR="00DB06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0697" w:rsidRPr="005A21CC">
              <w:rPr>
                <w:rStyle w:val="a9"/>
                <w:rFonts w:cs="Times New Roman"/>
                <w:b/>
                <w:noProof/>
              </w:rPr>
              <w:t>Аналитическая часть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_Toc27384845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4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46" w:history="1">
            <w:r w:rsidR="00DB0697" w:rsidRPr="005A21CC">
              <w:rPr>
                <w:rStyle w:val="a9"/>
                <w:rFonts w:cs="Times New Roman"/>
                <w:noProof/>
              </w:rPr>
              <w:t>1.1</w:t>
            </w:r>
            <w:r w:rsidR="00DB06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0697" w:rsidRPr="005A21CC">
              <w:rPr>
                <w:rStyle w:val="a9"/>
                <w:rFonts w:cs="Times New Roman"/>
                <w:noProof/>
              </w:rPr>
              <w:t>Описание алгоритмов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_Toc27384846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5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47" w:history="1">
            <w:r w:rsidR="00DB0697" w:rsidRPr="005A21CC">
              <w:rPr>
                <w:rStyle w:val="a9"/>
                <w:noProof/>
              </w:rPr>
              <w:t>1.1.1 Алгоритм Кнута-Морриса-Пратта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_Toc27384847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5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48" w:history="1">
            <w:r w:rsidR="00DB0697" w:rsidRPr="005A21CC">
              <w:rPr>
                <w:rStyle w:val="a9"/>
                <w:noProof/>
              </w:rPr>
              <w:t>1.1.2Алгоритм Бойера-Мура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_Toc27384848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9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49" w:history="1">
            <w:r w:rsidR="00DB0697" w:rsidRPr="005A21CC">
              <w:rPr>
                <w:rStyle w:val="a9"/>
                <w:noProof/>
              </w:rPr>
              <w:t>1.2</w:t>
            </w:r>
            <w:r w:rsidR="00DB06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0697" w:rsidRPr="005A21CC">
              <w:rPr>
                <w:rStyle w:val="a9"/>
                <w:noProof/>
                <w:shd w:val="clear" w:color="auto" w:fill="FFFFFF"/>
              </w:rPr>
              <w:t>Задание на выполнение лабораторной работы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_Toc27384849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11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0" w:history="1">
            <w:r w:rsidR="00DB0697" w:rsidRPr="005A21CC">
              <w:rPr>
                <w:rStyle w:val="a9"/>
                <w:noProof/>
                <w:shd w:val="clear" w:color="auto" w:fill="FFFFFF"/>
              </w:rPr>
              <w:t>1.3 Вывод по аналитической части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_Toc27384850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11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1" w:history="1">
            <w:r w:rsidR="00DB0697" w:rsidRPr="005A21CC">
              <w:rPr>
                <w:rStyle w:val="a9"/>
                <w:rFonts w:cs="Times New Roman"/>
                <w:b/>
                <w:noProof/>
              </w:rPr>
              <w:t>2</w:t>
            </w:r>
            <w:r w:rsidR="00DB06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0697" w:rsidRPr="005A21CC">
              <w:rPr>
                <w:rStyle w:val="a9"/>
                <w:rFonts w:cs="Times New Roman"/>
                <w:b/>
                <w:noProof/>
              </w:rPr>
              <w:t>Конструкторская часть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_Toc27384851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12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2" w:history="1">
            <w:r w:rsidR="00DB0697" w:rsidRPr="005A21CC">
              <w:rPr>
                <w:rStyle w:val="a9"/>
                <w:rFonts w:cs="Times New Roman"/>
                <w:noProof/>
              </w:rPr>
              <w:t>2.1 Разработка алгоритмов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_Toc27384852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12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3" w:history="1">
            <w:r w:rsidR="00DB0697" w:rsidRPr="005A21CC">
              <w:rPr>
                <w:rStyle w:val="a9"/>
                <w:rFonts w:cs="Times New Roman"/>
                <w:noProof/>
              </w:rPr>
              <w:t xml:space="preserve">2.1.1 Алгоритм </w:t>
            </w:r>
            <w:r w:rsidR="00DB0697" w:rsidRPr="005A21CC">
              <w:rPr>
                <w:rStyle w:val="a9"/>
                <w:rFonts w:cs="Times New Roman"/>
                <w:noProof/>
                <w:shd w:val="clear" w:color="auto" w:fill="FFFFFF"/>
              </w:rPr>
              <w:t>Кнута-Морриса-Пратта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_Toc27384853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12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4" w:history="1">
            <w:r w:rsidR="00DB0697" w:rsidRPr="005A21CC">
              <w:rPr>
                <w:rStyle w:val="a9"/>
                <w:rFonts w:cs="Times New Roman"/>
                <w:noProof/>
              </w:rPr>
              <w:t xml:space="preserve">2.1.2 Алгоритм </w:t>
            </w:r>
            <w:r w:rsidR="00DB0697" w:rsidRPr="005A21CC">
              <w:rPr>
                <w:rStyle w:val="a9"/>
                <w:rFonts w:cs="Times New Roman"/>
                <w:noProof/>
                <w:shd w:val="clear" w:color="auto" w:fill="FFFFFF"/>
              </w:rPr>
              <w:t>Бойера-Мура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_Toc27384854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13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5" w:history="1">
            <w:r w:rsidR="00DB0697" w:rsidRPr="005A21CC">
              <w:rPr>
                <w:rStyle w:val="a9"/>
                <w:rFonts w:cs="Times New Roman"/>
                <w:noProof/>
              </w:rPr>
              <w:t>2.2 Выводы по конструкторскому разделу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_Toc27384855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15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6" w:history="1">
            <w:r w:rsidR="00DB0697" w:rsidRPr="005A21CC">
              <w:rPr>
                <w:rStyle w:val="a9"/>
                <w:rFonts w:cs="Times New Roman"/>
                <w:b/>
                <w:noProof/>
              </w:rPr>
              <w:t>3</w:t>
            </w:r>
            <w:r w:rsidR="00DB06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0697" w:rsidRPr="005A21CC">
              <w:rPr>
                <w:rStyle w:val="a9"/>
                <w:rFonts w:cs="Times New Roman"/>
                <w:b/>
                <w:noProof/>
              </w:rPr>
              <w:t>Технологическая часть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_Toc27384856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16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7" w:history="1">
            <w:r w:rsidR="00DB0697" w:rsidRPr="005A21CC">
              <w:rPr>
                <w:rStyle w:val="a9"/>
                <w:rFonts w:cs="Times New Roman"/>
                <w:noProof/>
              </w:rPr>
              <w:t>3.1</w:t>
            </w:r>
            <w:r w:rsidR="00DB06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0697" w:rsidRPr="005A21CC">
              <w:rPr>
                <w:rStyle w:val="a9"/>
                <w:rFonts w:cs="Times New Roman"/>
                <w:noProof/>
              </w:rPr>
              <w:t>Требования к программному обеспечению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_Toc27384857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16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8" w:history="1">
            <w:r w:rsidR="00DB0697" w:rsidRPr="005A21CC">
              <w:rPr>
                <w:rStyle w:val="a9"/>
                <w:rFonts w:cs="Times New Roman"/>
                <w:noProof/>
              </w:rPr>
              <w:t>3.2</w:t>
            </w:r>
            <w:r w:rsidR="00DB06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0697" w:rsidRPr="005A21CC">
              <w:rPr>
                <w:rStyle w:val="a9"/>
                <w:rFonts w:cs="Times New Roman"/>
                <w:noProof/>
              </w:rPr>
              <w:t>Средства реализации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_Toc27384858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16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59" w:history="1">
            <w:r w:rsidR="00DB0697" w:rsidRPr="005A21CC">
              <w:rPr>
                <w:rStyle w:val="a9"/>
                <w:rFonts w:cs="Times New Roman"/>
                <w:noProof/>
              </w:rPr>
              <w:t>3.3</w:t>
            </w:r>
            <w:r w:rsidR="00DB06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0697" w:rsidRPr="005A21CC">
              <w:rPr>
                <w:rStyle w:val="a9"/>
                <w:rFonts w:cs="Times New Roman"/>
                <w:noProof/>
              </w:rPr>
              <w:t>Листинг кода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_Toc27384859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16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60" w:history="1">
            <w:r w:rsidR="00DB0697" w:rsidRPr="005A21CC">
              <w:rPr>
                <w:rStyle w:val="a9"/>
                <w:noProof/>
              </w:rPr>
              <w:t>3.3.1 Алгоритм Кнута-Морриса-Прата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_Toc27384860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17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61" w:history="1">
            <w:r w:rsidR="00DB0697" w:rsidRPr="005A21CC">
              <w:rPr>
                <w:rStyle w:val="a9"/>
                <w:rFonts w:cs="Times New Roman"/>
                <w:noProof/>
              </w:rPr>
              <w:t>3.4 Выводы по технологическому разделу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_Toc27384861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19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62" w:history="1">
            <w:r w:rsidR="00DB0697" w:rsidRPr="005A21CC">
              <w:rPr>
                <w:rStyle w:val="a9"/>
                <w:rFonts w:cs="Times New Roman"/>
                <w:b/>
                <w:noProof/>
              </w:rPr>
              <w:t>4</w:t>
            </w:r>
            <w:r w:rsidR="00DB06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0697" w:rsidRPr="005A21CC">
              <w:rPr>
                <w:rStyle w:val="a9"/>
                <w:rFonts w:cs="Times New Roman"/>
                <w:b/>
                <w:noProof/>
              </w:rPr>
              <w:t>Экспериментальная часть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_Toc27384862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20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63" w:history="1">
            <w:r w:rsidR="00DB0697" w:rsidRPr="005A21CC">
              <w:rPr>
                <w:rStyle w:val="a9"/>
                <w:rFonts w:cs="Times New Roman"/>
                <w:noProof/>
              </w:rPr>
              <w:t>4.1 Примеры работы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_Toc27384863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20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64" w:history="1">
            <w:r w:rsidR="00DB0697" w:rsidRPr="005A21CC">
              <w:rPr>
                <w:rStyle w:val="a9"/>
                <w:noProof/>
              </w:rPr>
              <w:t>4.2 Вывод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_Toc27384864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20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DB0697" w:rsidRDefault="000000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84865" w:history="1">
            <w:r w:rsidR="00DB0697" w:rsidRPr="005A21CC">
              <w:rPr>
                <w:rStyle w:val="a9"/>
                <w:rFonts w:cs="Times New Roman"/>
                <w:b/>
                <w:noProof/>
              </w:rPr>
              <w:t>Заключение</w:t>
            </w:r>
            <w:r w:rsidR="00DB0697">
              <w:rPr>
                <w:noProof/>
                <w:webHidden/>
              </w:rPr>
              <w:tab/>
            </w:r>
            <w:r w:rsidR="00DB0697">
              <w:rPr>
                <w:noProof/>
                <w:webHidden/>
              </w:rPr>
              <w:fldChar w:fldCharType="begin"/>
            </w:r>
            <w:r w:rsidR="00DB0697">
              <w:rPr>
                <w:noProof/>
                <w:webHidden/>
              </w:rPr>
              <w:instrText xml:space="preserve"> PAGEREF _Toc27384865 \h </w:instrText>
            </w:r>
            <w:r w:rsidR="00DB0697">
              <w:rPr>
                <w:noProof/>
                <w:webHidden/>
              </w:rPr>
            </w:r>
            <w:r w:rsidR="00DB0697">
              <w:rPr>
                <w:noProof/>
                <w:webHidden/>
              </w:rPr>
              <w:fldChar w:fldCharType="separate"/>
            </w:r>
            <w:r w:rsidR="0025001F">
              <w:rPr>
                <w:noProof/>
                <w:webHidden/>
              </w:rPr>
              <w:t>21</w:t>
            </w:r>
            <w:r w:rsidR="00DB0697">
              <w:rPr>
                <w:noProof/>
                <w:webHidden/>
              </w:rPr>
              <w:fldChar w:fldCharType="end"/>
            </w:r>
          </w:hyperlink>
        </w:p>
        <w:p w:rsidR="00354116" w:rsidRDefault="00354116">
          <w:r w:rsidRPr="00D80F6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54116" w:rsidRDefault="00354116" w:rsidP="003B7F2A">
      <w:pPr>
        <w:pStyle w:val="2"/>
      </w:pPr>
    </w:p>
    <w:p w:rsidR="00354116" w:rsidRDefault="00354116" w:rsidP="003B7F2A">
      <w:pPr>
        <w:pStyle w:val="2"/>
      </w:pPr>
    </w:p>
    <w:p w:rsidR="00253E46" w:rsidRDefault="00253E46" w:rsidP="00253E46"/>
    <w:p w:rsidR="00253E46" w:rsidRDefault="00253E46" w:rsidP="00253E46"/>
    <w:p w:rsidR="00253E46" w:rsidRDefault="00253E46" w:rsidP="00253E46"/>
    <w:p w:rsidR="00253E46" w:rsidRDefault="00253E46" w:rsidP="00253E46"/>
    <w:p w:rsidR="00253E46" w:rsidRPr="00253E46" w:rsidRDefault="00253E46" w:rsidP="00253E46"/>
    <w:p w:rsidR="00600F0F" w:rsidRDefault="009E25E0" w:rsidP="001A6F19">
      <w:pPr>
        <w:pStyle w:val="2"/>
        <w:spacing w:line="360" w:lineRule="auto"/>
        <w:rPr>
          <w:rFonts w:cs="Times New Roman"/>
          <w:b w:val="0"/>
          <w:color w:val="000000" w:themeColor="text1"/>
          <w:sz w:val="32"/>
          <w:szCs w:val="32"/>
        </w:rPr>
      </w:pPr>
      <w:bookmarkStart w:id="1" w:name="_Toc27384844"/>
      <w:r w:rsidRPr="00902C03">
        <w:rPr>
          <w:rFonts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  <w:bookmarkEnd w:id="1"/>
    </w:p>
    <w:p w:rsidR="00486B68" w:rsidRDefault="003A1B49" w:rsidP="008A7F89">
      <w:pPr>
        <w:spacing w:line="360" w:lineRule="auto"/>
        <w:jc w:val="both"/>
      </w:pPr>
      <w:r>
        <w:t>Поиск подстроки в длинном куске текста — важный элемент текстовых редакторов. В программах обработки текстов обычно имеется функция проверки синтаксиса, которая не только обнаруживает неправильно написанные слова, но и предлагает варианты их правильного написания. Один из подходов к проверке состоит в составлении отсортированного списка слов документа. Затем этот список сравнивается со словами, записанными в системном словаре и словаре пользователя; слова, отсутствующие в словарях, помечаются как возможно неверно написанные. Процесс выделения возможных правильных написаний неверно набранного слова может использовать приблизительное совпадение с образцом. При обсуждении приблизительных совпадений строк речь идет о поиске подстроки в данном отрезке текста. Ту же самую технику можно использовать и для поиска приблизительных совпадений в словаре.</w:t>
      </w:r>
    </w:p>
    <w:p w:rsidR="00902C03" w:rsidRDefault="003A1B49" w:rsidP="008A7F89">
      <w:pPr>
        <w:spacing w:line="360" w:lineRule="auto"/>
        <w:jc w:val="both"/>
      </w:pPr>
      <w:r>
        <w:t>Алгоритмы поиска подстроки в строке п</w:t>
      </w:r>
      <w:r w:rsidR="00486B68">
        <w:t>рименяю</w:t>
      </w:r>
      <w:r w:rsidR="00486B68" w:rsidRPr="00486B68">
        <w:t>тся в текстовых редакторах, СУБД, поисковых машинах, языках программирования и т. п.</w:t>
      </w:r>
      <w:r w:rsidR="00486B68">
        <w:t xml:space="preserve"> Задачи поиска слова в тексте используются в </w:t>
      </w:r>
      <w:r w:rsidR="00486B68" w:rsidRPr="00486B68">
        <w:t>криптографии,</w:t>
      </w:r>
      <w:r w:rsidR="00486B68">
        <w:t xml:space="preserve"> различных разделах физики, сжатии данных, распознавании речи и других сферах человеческой деятельности.</w:t>
      </w:r>
    </w:p>
    <w:p w:rsidR="00902C03" w:rsidRDefault="00902C03" w:rsidP="001A6F19">
      <w:pPr>
        <w:spacing w:line="360" w:lineRule="auto"/>
      </w:pPr>
    </w:p>
    <w:p w:rsidR="00902C03" w:rsidRDefault="00902C03" w:rsidP="001A6F19">
      <w:pPr>
        <w:spacing w:line="360" w:lineRule="auto"/>
      </w:pPr>
    </w:p>
    <w:p w:rsidR="00902C03" w:rsidRDefault="00902C03" w:rsidP="001A6F19">
      <w:pPr>
        <w:spacing w:line="360" w:lineRule="auto"/>
      </w:pPr>
    </w:p>
    <w:p w:rsidR="00CE3F54" w:rsidRDefault="00CE3F54" w:rsidP="001A6F19">
      <w:pPr>
        <w:spacing w:line="360" w:lineRule="auto"/>
      </w:pPr>
    </w:p>
    <w:p w:rsidR="00CE3F54" w:rsidRDefault="00CE3F54" w:rsidP="001A6F19">
      <w:pPr>
        <w:spacing w:line="360" w:lineRule="auto"/>
      </w:pPr>
    </w:p>
    <w:p w:rsidR="00CE3F54" w:rsidRDefault="00CE3F54" w:rsidP="001A6F19">
      <w:pPr>
        <w:spacing w:line="360" w:lineRule="auto"/>
      </w:pPr>
    </w:p>
    <w:p w:rsidR="00702973" w:rsidRPr="001E2508" w:rsidRDefault="00702973" w:rsidP="001A6F19">
      <w:pPr>
        <w:spacing w:line="360" w:lineRule="auto"/>
        <w:jc w:val="both"/>
        <w:rPr>
          <w:rFonts w:cs="Times New Roman"/>
          <w:b/>
          <w:color w:val="000000" w:themeColor="text1"/>
        </w:rPr>
      </w:pPr>
    </w:p>
    <w:p w:rsidR="009E25E0" w:rsidRDefault="009E25E0" w:rsidP="001A6F19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22760470"/>
      <w:bookmarkStart w:id="3" w:name="_Toc27384845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Аналитическая часть</w:t>
      </w:r>
      <w:bookmarkEnd w:id="2"/>
      <w:bookmarkEnd w:id="3"/>
    </w:p>
    <w:p w:rsidR="00C83D43" w:rsidRDefault="00C83D43" w:rsidP="001A6F19">
      <w:pPr>
        <w:pStyle w:val="a3"/>
        <w:spacing w:line="360" w:lineRule="auto"/>
        <w:ind w:left="420"/>
      </w:pPr>
      <w:r>
        <w:t xml:space="preserve">Задача состоит в </w:t>
      </w:r>
      <w:r w:rsidR="001A6F19">
        <w:t>нахождении первого вхождения</w:t>
      </w:r>
      <w:r>
        <w:t xml:space="preserve"> некоторой подстроки в длинном тексте. Поиск последующих вхождений основан на том же подходе.</w:t>
      </w:r>
      <w:r w:rsidR="00EF37E4">
        <w:t xml:space="preserve"> С</w:t>
      </w:r>
      <w:r>
        <w:t xml:space="preserve">овпадать должна вся строка целиком. </w:t>
      </w:r>
      <w:r w:rsidR="00BC3300">
        <w:t xml:space="preserve">Согласно [1], </w:t>
      </w:r>
      <w:r w:rsidR="00D80F7A">
        <w:t>с</w:t>
      </w:r>
      <w:r>
        <w:t>тандартный алгоритм начинает со сравнения первого символа текста с первым символом подстроки. Если они совпадают, то происходит переход ко второму символу текста и подстроки. При совпадении сравниваются следующие символы. Так продолжается до тех пор, пока не окажется, что подстрока целиком совпала с отрезком текста, или пока не встретятся несовпадающие символы. В первом случае задача решена, во втором мы сдвигаем указатель текущего положения в тексте на один символ и заново начинаем сравнение с подстрокой.</w:t>
      </w:r>
    </w:p>
    <w:p w:rsidR="008A32F8" w:rsidRPr="008A32F8" w:rsidRDefault="008A32F8" w:rsidP="001A6F19">
      <w:pPr>
        <w:pStyle w:val="a3"/>
        <w:spacing w:line="360" w:lineRule="auto"/>
        <w:ind w:left="420"/>
        <w:rPr>
          <w:lang w:val="en-US"/>
        </w:rPr>
      </w:pPr>
      <w:r>
        <w:t>Пример</w:t>
      </w:r>
      <w:r w:rsidRPr="008A32F8">
        <w:rPr>
          <w:lang w:val="en-US"/>
        </w:rPr>
        <w:t>:</w:t>
      </w:r>
    </w:p>
    <w:p w:rsidR="008A32F8" w:rsidRDefault="008A32F8" w:rsidP="001A6F19">
      <w:pPr>
        <w:pStyle w:val="a3"/>
        <w:spacing w:line="360" w:lineRule="auto"/>
        <w:ind w:left="420"/>
        <w:rPr>
          <w:lang w:val="en-US"/>
        </w:rPr>
      </w:pPr>
      <w:proofErr w:type="gramStart"/>
      <w:r>
        <w:t>Текст</w:t>
      </w:r>
      <w:r>
        <w:rPr>
          <w:lang w:val="en-US"/>
        </w:rPr>
        <w:t>:</w:t>
      </w:r>
      <w:r w:rsidRPr="008A32F8">
        <w:rPr>
          <w:lang w:val="en-US"/>
        </w:rPr>
        <w:t xml:space="preserve">   </w:t>
      </w:r>
      <w:proofErr w:type="gramEnd"/>
      <w:r w:rsidRPr="008A32F8">
        <w:rPr>
          <w:lang w:val="en-US"/>
        </w:rPr>
        <w:t xml:space="preserve">     </w:t>
      </w:r>
      <w:r w:rsidRPr="00C83D43">
        <w:rPr>
          <w:lang w:val="en-US"/>
        </w:rPr>
        <w:t>there they are</w:t>
      </w:r>
    </w:p>
    <w:p w:rsidR="008A32F8" w:rsidRPr="008A32F8" w:rsidRDefault="00C83D43" w:rsidP="001A6F19">
      <w:pPr>
        <w:pStyle w:val="a3"/>
        <w:spacing w:line="360" w:lineRule="auto"/>
        <w:ind w:left="420"/>
        <w:rPr>
          <w:lang w:val="en-US"/>
        </w:rPr>
      </w:pPr>
      <w:r>
        <w:t>Проход</w:t>
      </w:r>
      <w:r w:rsidR="008A32F8">
        <w:rPr>
          <w:lang w:val="en-US"/>
        </w:rPr>
        <w:t xml:space="preserve"> </w:t>
      </w:r>
      <w:proofErr w:type="gramStart"/>
      <w:r w:rsidR="008A32F8">
        <w:rPr>
          <w:lang w:val="en-US"/>
        </w:rPr>
        <w:t>1:</w:t>
      </w:r>
      <w:r w:rsidR="008A32F8" w:rsidRPr="008A32F8">
        <w:rPr>
          <w:lang w:val="en-US"/>
        </w:rPr>
        <w:t xml:space="preserve">  they</w:t>
      </w:r>
      <w:proofErr w:type="gramEnd"/>
    </w:p>
    <w:p w:rsidR="008A32F8" w:rsidRPr="008A32F8" w:rsidRDefault="00C83D43" w:rsidP="001A6F19">
      <w:pPr>
        <w:pStyle w:val="a3"/>
        <w:spacing w:line="360" w:lineRule="auto"/>
        <w:ind w:left="420"/>
        <w:rPr>
          <w:lang w:val="en-US"/>
        </w:rPr>
      </w:pPr>
      <w:proofErr w:type="gramStart"/>
      <w:r>
        <w:t>Текст</w:t>
      </w:r>
      <w:r w:rsidR="008A32F8">
        <w:rPr>
          <w:lang w:val="en-US"/>
        </w:rPr>
        <w:t xml:space="preserve"> :</w:t>
      </w:r>
      <w:proofErr w:type="gramEnd"/>
      <w:r w:rsidR="008A32F8" w:rsidRPr="008A32F8">
        <w:rPr>
          <w:lang w:val="en-US"/>
        </w:rPr>
        <w:t xml:space="preserve">       </w:t>
      </w:r>
      <w:r w:rsidR="008A32F8" w:rsidRPr="00C83D43">
        <w:rPr>
          <w:lang w:val="en-US"/>
        </w:rPr>
        <w:t>there they are</w:t>
      </w:r>
    </w:p>
    <w:p w:rsidR="008A32F8" w:rsidRPr="001D7F38" w:rsidRDefault="00C83D43" w:rsidP="001A6F19">
      <w:pPr>
        <w:pStyle w:val="a3"/>
        <w:spacing w:line="360" w:lineRule="auto"/>
        <w:ind w:left="420"/>
        <w:rPr>
          <w:lang w:val="en-US"/>
        </w:rPr>
      </w:pPr>
      <w:r>
        <w:t>Проход</w:t>
      </w:r>
      <w:r w:rsidR="008A32F8" w:rsidRPr="001D7F38">
        <w:rPr>
          <w:lang w:val="en-US"/>
        </w:rPr>
        <w:t xml:space="preserve"> </w:t>
      </w:r>
      <w:proofErr w:type="gramStart"/>
      <w:r w:rsidR="008A32F8" w:rsidRPr="001D7F38">
        <w:rPr>
          <w:lang w:val="en-US"/>
        </w:rPr>
        <w:t xml:space="preserve">2:   </w:t>
      </w:r>
      <w:proofErr w:type="gramEnd"/>
      <w:r w:rsidR="008A32F8" w:rsidRPr="001D7F38">
        <w:rPr>
          <w:lang w:val="en-US"/>
        </w:rPr>
        <w:t>they</w:t>
      </w:r>
    </w:p>
    <w:p w:rsidR="008A32F8" w:rsidRPr="001D7F38" w:rsidRDefault="00C83D43" w:rsidP="001A6F19">
      <w:pPr>
        <w:pStyle w:val="a3"/>
        <w:spacing w:line="360" w:lineRule="auto"/>
        <w:ind w:left="420"/>
        <w:rPr>
          <w:lang w:val="en-US"/>
        </w:rPr>
      </w:pPr>
      <w:proofErr w:type="gramStart"/>
      <w:r>
        <w:t>Текст</w:t>
      </w:r>
      <w:r w:rsidR="008A32F8" w:rsidRPr="001D7F38">
        <w:rPr>
          <w:lang w:val="en-US"/>
        </w:rPr>
        <w:t xml:space="preserve">:   </w:t>
      </w:r>
      <w:proofErr w:type="gramEnd"/>
      <w:r w:rsidR="008A32F8" w:rsidRPr="001D7F38">
        <w:rPr>
          <w:lang w:val="en-US"/>
        </w:rPr>
        <w:t xml:space="preserve">     </w:t>
      </w:r>
      <w:r w:rsidR="008A32F8" w:rsidRPr="00C83D43">
        <w:rPr>
          <w:lang w:val="en-US"/>
        </w:rPr>
        <w:t>there</w:t>
      </w:r>
      <w:r w:rsidR="008A32F8" w:rsidRPr="001D7F38">
        <w:rPr>
          <w:lang w:val="en-US"/>
        </w:rPr>
        <w:t xml:space="preserve"> </w:t>
      </w:r>
      <w:r w:rsidR="008A32F8" w:rsidRPr="00C83D43">
        <w:rPr>
          <w:lang w:val="en-US"/>
        </w:rPr>
        <w:t>they</w:t>
      </w:r>
      <w:r w:rsidR="008A32F8" w:rsidRPr="001D7F38">
        <w:rPr>
          <w:lang w:val="en-US"/>
        </w:rPr>
        <w:t xml:space="preserve"> </w:t>
      </w:r>
      <w:r w:rsidR="008A32F8" w:rsidRPr="00C83D43">
        <w:rPr>
          <w:lang w:val="en-US"/>
        </w:rPr>
        <w:t>are</w:t>
      </w:r>
    </w:p>
    <w:p w:rsidR="008A32F8" w:rsidRPr="008A32F8" w:rsidRDefault="00C83D43" w:rsidP="001A6F19">
      <w:pPr>
        <w:pStyle w:val="a3"/>
        <w:spacing w:line="360" w:lineRule="auto"/>
        <w:ind w:left="420"/>
        <w:rPr>
          <w:lang w:val="en-US"/>
        </w:rPr>
      </w:pPr>
      <w:r>
        <w:t>Проход</w:t>
      </w:r>
      <w:r w:rsidR="008A32F8" w:rsidRPr="008A32F8">
        <w:rPr>
          <w:lang w:val="en-US"/>
        </w:rPr>
        <w:t xml:space="preserve"> </w:t>
      </w:r>
      <w:proofErr w:type="gramStart"/>
      <w:r w:rsidR="008A32F8" w:rsidRPr="008A32F8">
        <w:rPr>
          <w:lang w:val="en-US"/>
        </w:rPr>
        <w:t xml:space="preserve">3:   </w:t>
      </w:r>
      <w:proofErr w:type="gramEnd"/>
      <w:r w:rsidR="008A32F8" w:rsidRPr="008A32F8">
        <w:rPr>
          <w:lang w:val="en-US"/>
        </w:rPr>
        <w:t xml:space="preserve"> they</w:t>
      </w:r>
    </w:p>
    <w:p w:rsidR="008A32F8" w:rsidRPr="008A32F8" w:rsidRDefault="00C83D43" w:rsidP="001A6F19">
      <w:pPr>
        <w:pStyle w:val="a3"/>
        <w:spacing w:line="360" w:lineRule="auto"/>
        <w:ind w:left="420"/>
        <w:rPr>
          <w:lang w:val="en-US"/>
        </w:rPr>
      </w:pPr>
      <w:proofErr w:type="gramStart"/>
      <w:r>
        <w:t>Текст</w:t>
      </w:r>
      <w:r w:rsidR="008A32F8" w:rsidRPr="008A32F8">
        <w:rPr>
          <w:lang w:val="en-US"/>
        </w:rPr>
        <w:t xml:space="preserve">:   </w:t>
      </w:r>
      <w:proofErr w:type="gramEnd"/>
      <w:r w:rsidR="008A32F8" w:rsidRPr="008A32F8">
        <w:rPr>
          <w:lang w:val="en-US"/>
        </w:rPr>
        <w:t xml:space="preserve">   </w:t>
      </w:r>
      <w:r w:rsidR="00B44D10" w:rsidRPr="001D7F38">
        <w:rPr>
          <w:lang w:val="en-US"/>
        </w:rPr>
        <w:t xml:space="preserve"> </w:t>
      </w:r>
      <w:r w:rsidR="008A32F8" w:rsidRPr="008A32F8">
        <w:rPr>
          <w:lang w:val="en-US"/>
        </w:rPr>
        <w:t xml:space="preserve"> </w:t>
      </w:r>
      <w:r w:rsidR="008A32F8" w:rsidRPr="00C83D43">
        <w:rPr>
          <w:lang w:val="en-US"/>
        </w:rPr>
        <w:t>there they are</w:t>
      </w:r>
    </w:p>
    <w:p w:rsidR="008A32F8" w:rsidRPr="008A32F8" w:rsidRDefault="00C83D43" w:rsidP="001A6F19">
      <w:pPr>
        <w:pStyle w:val="a3"/>
        <w:spacing w:line="360" w:lineRule="auto"/>
        <w:ind w:left="420"/>
        <w:rPr>
          <w:lang w:val="en-US"/>
        </w:rPr>
      </w:pPr>
      <w:r>
        <w:t>Проход</w:t>
      </w:r>
      <w:r w:rsidR="008A32F8" w:rsidRPr="008A32F8">
        <w:rPr>
          <w:lang w:val="en-US"/>
        </w:rPr>
        <w:t xml:space="preserve"> </w:t>
      </w:r>
      <w:proofErr w:type="gramStart"/>
      <w:r w:rsidR="008A32F8" w:rsidRPr="008A32F8">
        <w:rPr>
          <w:lang w:val="en-US"/>
        </w:rPr>
        <w:t xml:space="preserve">4:   </w:t>
      </w:r>
      <w:proofErr w:type="gramEnd"/>
      <w:r w:rsidR="008A32F8" w:rsidRPr="008A32F8">
        <w:rPr>
          <w:lang w:val="en-US"/>
        </w:rPr>
        <w:t xml:space="preserve">  they</w:t>
      </w:r>
    </w:p>
    <w:p w:rsidR="008A32F8" w:rsidRPr="008A32F8" w:rsidRDefault="00C83D43" w:rsidP="001A6F19">
      <w:pPr>
        <w:pStyle w:val="a3"/>
        <w:spacing w:line="360" w:lineRule="auto"/>
        <w:ind w:left="420"/>
        <w:rPr>
          <w:lang w:val="en-US"/>
        </w:rPr>
      </w:pPr>
      <w:proofErr w:type="gramStart"/>
      <w:r>
        <w:t>Текст</w:t>
      </w:r>
      <w:r w:rsidR="008A32F8" w:rsidRPr="008A32F8">
        <w:rPr>
          <w:lang w:val="en-US"/>
        </w:rPr>
        <w:t xml:space="preserve">:   </w:t>
      </w:r>
      <w:proofErr w:type="gramEnd"/>
      <w:r w:rsidR="008A32F8" w:rsidRPr="008A32F8">
        <w:rPr>
          <w:lang w:val="en-US"/>
        </w:rPr>
        <w:t xml:space="preserve">   </w:t>
      </w:r>
      <w:r w:rsidR="00B44D10" w:rsidRPr="001D7F38">
        <w:rPr>
          <w:lang w:val="en-US"/>
        </w:rPr>
        <w:t xml:space="preserve"> </w:t>
      </w:r>
      <w:r w:rsidR="008A32F8" w:rsidRPr="008A32F8">
        <w:rPr>
          <w:lang w:val="en-US"/>
        </w:rPr>
        <w:t xml:space="preserve"> </w:t>
      </w:r>
      <w:r w:rsidR="008A32F8" w:rsidRPr="00C83D43">
        <w:rPr>
          <w:lang w:val="en-US"/>
        </w:rPr>
        <w:t>there they are</w:t>
      </w:r>
    </w:p>
    <w:p w:rsidR="008A32F8" w:rsidRPr="008A32F8" w:rsidRDefault="00C83D43" w:rsidP="001A6F19">
      <w:pPr>
        <w:pStyle w:val="a3"/>
        <w:spacing w:line="360" w:lineRule="auto"/>
        <w:ind w:left="420"/>
        <w:rPr>
          <w:lang w:val="en-US"/>
        </w:rPr>
      </w:pPr>
      <w:r>
        <w:t>Проход</w:t>
      </w:r>
      <w:r w:rsidR="008A32F8" w:rsidRPr="008A32F8">
        <w:rPr>
          <w:lang w:val="en-US"/>
        </w:rPr>
        <w:t xml:space="preserve"> </w:t>
      </w:r>
      <w:proofErr w:type="gramStart"/>
      <w:r w:rsidR="008A32F8" w:rsidRPr="008A32F8">
        <w:rPr>
          <w:lang w:val="en-US"/>
        </w:rPr>
        <w:t xml:space="preserve">5:   </w:t>
      </w:r>
      <w:proofErr w:type="gramEnd"/>
      <w:r w:rsidR="008A32F8" w:rsidRPr="008A32F8">
        <w:rPr>
          <w:lang w:val="en-US"/>
        </w:rPr>
        <w:t xml:space="preserve">   they</w:t>
      </w:r>
    </w:p>
    <w:p w:rsidR="008A32F8" w:rsidRPr="008A32F8" w:rsidRDefault="00C83D43" w:rsidP="001A6F19">
      <w:pPr>
        <w:pStyle w:val="a3"/>
        <w:spacing w:line="360" w:lineRule="auto"/>
        <w:ind w:left="420"/>
        <w:rPr>
          <w:lang w:val="en-US"/>
        </w:rPr>
      </w:pPr>
      <w:proofErr w:type="gramStart"/>
      <w:r>
        <w:t>Текст</w:t>
      </w:r>
      <w:r w:rsidR="008A32F8">
        <w:rPr>
          <w:lang w:val="en-US"/>
        </w:rPr>
        <w:t>:</w:t>
      </w:r>
      <w:r w:rsidR="008A32F8" w:rsidRPr="008A32F8">
        <w:rPr>
          <w:lang w:val="en-US"/>
        </w:rPr>
        <w:t xml:space="preserve">   </w:t>
      </w:r>
      <w:proofErr w:type="gramEnd"/>
      <w:r w:rsidR="008A32F8" w:rsidRPr="008A32F8">
        <w:rPr>
          <w:lang w:val="en-US"/>
        </w:rPr>
        <w:t xml:space="preserve">    </w:t>
      </w:r>
      <w:r w:rsidR="00B44D10" w:rsidRPr="006C6C41">
        <w:rPr>
          <w:lang w:val="en-US"/>
        </w:rPr>
        <w:t xml:space="preserve"> </w:t>
      </w:r>
      <w:r w:rsidR="008A32F8" w:rsidRPr="00C83D43">
        <w:rPr>
          <w:lang w:val="en-US"/>
        </w:rPr>
        <w:t>there they are</w:t>
      </w:r>
    </w:p>
    <w:p w:rsidR="008A32F8" w:rsidRPr="006C6C41" w:rsidRDefault="00C83D43" w:rsidP="001A6F19">
      <w:pPr>
        <w:pStyle w:val="a3"/>
        <w:spacing w:line="360" w:lineRule="auto"/>
        <w:ind w:left="420"/>
        <w:rPr>
          <w:lang w:val="en-US"/>
        </w:rPr>
      </w:pPr>
      <w:r>
        <w:t>Проход</w:t>
      </w:r>
      <w:r w:rsidR="008A32F8">
        <w:rPr>
          <w:lang w:val="en-US"/>
        </w:rPr>
        <w:t xml:space="preserve"> </w:t>
      </w:r>
      <w:proofErr w:type="gramStart"/>
      <w:r w:rsidR="008A32F8">
        <w:rPr>
          <w:lang w:val="en-US"/>
        </w:rPr>
        <w:t>6:</w:t>
      </w:r>
      <w:r w:rsidR="008A32F8" w:rsidRPr="006C6C41">
        <w:rPr>
          <w:lang w:val="en-US"/>
        </w:rPr>
        <w:t xml:space="preserve">   </w:t>
      </w:r>
      <w:proofErr w:type="gramEnd"/>
      <w:r w:rsidR="008A32F8" w:rsidRPr="006C6C41">
        <w:rPr>
          <w:lang w:val="en-US"/>
        </w:rPr>
        <w:t xml:space="preserve">    </w:t>
      </w:r>
      <w:r w:rsidR="00CC73D2" w:rsidRPr="00B2497B">
        <w:rPr>
          <w:lang w:val="en-US"/>
        </w:rPr>
        <w:t xml:space="preserve"> </w:t>
      </w:r>
      <w:r w:rsidR="008A32F8" w:rsidRPr="006C6C41">
        <w:rPr>
          <w:lang w:val="en-US"/>
        </w:rPr>
        <w:t>they</w:t>
      </w:r>
    </w:p>
    <w:p w:rsidR="008A32F8" w:rsidRPr="008A32F8" w:rsidRDefault="00C83D43" w:rsidP="001A6F19">
      <w:pPr>
        <w:pStyle w:val="a3"/>
        <w:spacing w:line="360" w:lineRule="auto"/>
        <w:ind w:left="420"/>
        <w:rPr>
          <w:lang w:val="en-US"/>
        </w:rPr>
      </w:pPr>
      <w:proofErr w:type="gramStart"/>
      <w:r>
        <w:t>Текст</w:t>
      </w:r>
      <w:r w:rsidR="008A32F8">
        <w:rPr>
          <w:lang w:val="en-US"/>
        </w:rPr>
        <w:t>:</w:t>
      </w:r>
      <w:r w:rsidR="008A32F8" w:rsidRPr="008A32F8">
        <w:rPr>
          <w:lang w:val="en-US"/>
        </w:rPr>
        <w:t xml:space="preserve">   </w:t>
      </w:r>
      <w:proofErr w:type="gramEnd"/>
      <w:r w:rsidR="008A32F8" w:rsidRPr="008A32F8">
        <w:rPr>
          <w:lang w:val="en-US"/>
        </w:rPr>
        <w:t xml:space="preserve">   </w:t>
      </w:r>
      <w:r w:rsidR="00B44D10" w:rsidRPr="006C6C41">
        <w:rPr>
          <w:lang w:val="en-US"/>
        </w:rPr>
        <w:t xml:space="preserve"> </w:t>
      </w:r>
      <w:r w:rsidR="008A32F8" w:rsidRPr="008A32F8">
        <w:rPr>
          <w:lang w:val="en-US"/>
        </w:rPr>
        <w:t xml:space="preserve"> </w:t>
      </w:r>
      <w:r w:rsidR="008A32F8" w:rsidRPr="00C83D43">
        <w:rPr>
          <w:lang w:val="en-US"/>
        </w:rPr>
        <w:t>there they are</w:t>
      </w:r>
    </w:p>
    <w:p w:rsidR="008A32F8" w:rsidRPr="001D7F38" w:rsidRDefault="00C83D43" w:rsidP="001A6F19">
      <w:pPr>
        <w:pStyle w:val="a3"/>
        <w:spacing w:line="360" w:lineRule="auto"/>
        <w:ind w:left="420"/>
        <w:rPr>
          <w:lang w:val="en-US"/>
        </w:rPr>
      </w:pPr>
      <w:r>
        <w:t>Проход</w:t>
      </w:r>
      <w:r w:rsidR="008A32F8">
        <w:rPr>
          <w:lang w:val="en-US"/>
        </w:rPr>
        <w:t xml:space="preserve"> </w:t>
      </w:r>
      <w:proofErr w:type="gramStart"/>
      <w:r w:rsidR="008A32F8">
        <w:rPr>
          <w:lang w:val="en-US"/>
        </w:rPr>
        <w:t xml:space="preserve">7:   </w:t>
      </w:r>
      <w:proofErr w:type="gramEnd"/>
      <w:r w:rsidR="008A32F8">
        <w:rPr>
          <w:lang w:val="en-US"/>
        </w:rPr>
        <w:t xml:space="preserve">  </w:t>
      </w:r>
      <w:r w:rsidR="008A32F8" w:rsidRPr="001D7F38">
        <w:rPr>
          <w:lang w:val="en-US"/>
        </w:rPr>
        <w:t xml:space="preserve">   </w:t>
      </w:r>
      <w:r w:rsidR="008A32F8">
        <w:rPr>
          <w:lang w:val="en-US"/>
        </w:rPr>
        <w:t xml:space="preserve"> </w:t>
      </w:r>
      <w:r w:rsidR="006C6C41" w:rsidRPr="001D7F38">
        <w:rPr>
          <w:lang w:val="en-US"/>
        </w:rPr>
        <w:t xml:space="preserve"> </w:t>
      </w:r>
      <w:r w:rsidR="008A32F8">
        <w:rPr>
          <w:lang w:val="en-US"/>
        </w:rPr>
        <w:t xml:space="preserve"> they</w:t>
      </w:r>
    </w:p>
    <w:p w:rsidR="008A32F8" w:rsidRPr="008A32F8" w:rsidRDefault="008A32F8" w:rsidP="001A6F19">
      <w:pPr>
        <w:pStyle w:val="a3"/>
        <w:spacing w:line="360" w:lineRule="auto"/>
        <w:ind w:left="420"/>
        <w:jc w:val="center"/>
      </w:pPr>
      <w:r>
        <w:t>Пример</w:t>
      </w:r>
      <w:r w:rsidRPr="008A32F8">
        <w:t xml:space="preserve"> 1.</w:t>
      </w:r>
      <w:r w:rsidR="00E8129A">
        <w:t xml:space="preserve"> Работа стандартного алгоритма поиска подстроки в строке</w:t>
      </w:r>
    </w:p>
    <w:p w:rsidR="00C83D43" w:rsidRPr="00C83D43" w:rsidRDefault="00C83D43" w:rsidP="001A6F19">
      <w:pPr>
        <w:pStyle w:val="a3"/>
        <w:spacing w:line="360" w:lineRule="auto"/>
        <w:ind w:left="420"/>
      </w:pPr>
      <w:r>
        <w:lastRenderedPageBreak/>
        <w:t xml:space="preserve">Поиск образца </w:t>
      </w:r>
      <w:proofErr w:type="spellStart"/>
      <w:r>
        <w:t>they</w:t>
      </w:r>
      <w:proofErr w:type="spellEnd"/>
      <w:r>
        <w:t xml:space="preserve"> в тексте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>. При первом проходе три первых символа подстроки совпадают с символами текста. Однако только седьмой проход дает полное совпадение. (Совпадение находится после 13 сравнений символов.)</w:t>
      </w:r>
    </w:p>
    <w:p w:rsidR="009E25E0" w:rsidRDefault="009E25E0" w:rsidP="001A6F19">
      <w:pPr>
        <w:pStyle w:val="2"/>
        <w:numPr>
          <w:ilvl w:val="1"/>
          <w:numId w:val="2"/>
        </w:numPr>
        <w:spacing w:line="360" w:lineRule="auto"/>
        <w:jc w:val="both"/>
        <w:rPr>
          <w:rFonts w:cs="Times New Roman"/>
          <w:b w:val="0"/>
          <w:color w:val="000000" w:themeColor="text1"/>
          <w:szCs w:val="28"/>
        </w:rPr>
      </w:pPr>
      <w:bookmarkStart w:id="4" w:name="_Toc22760471"/>
      <w:bookmarkStart w:id="5" w:name="_Toc27384846"/>
      <w:r w:rsidRPr="00CE3F54">
        <w:rPr>
          <w:rFonts w:cs="Times New Roman"/>
          <w:color w:val="000000" w:themeColor="text1"/>
          <w:szCs w:val="28"/>
        </w:rPr>
        <w:t>Описание алгоритмов</w:t>
      </w:r>
      <w:bookmarkEnd w:id="4"/>
      <w:bookmarkEnd w:id="5"/>
    </w:p>
    <w:p w:rsidR="00CE4259" w:rsidRDefault="00CE4259" w:rsidP="001A6F19">
      <w:pPr>
        <w:spacing w:line="360" w:lineRule="auto"/>
        <w:jc w:val="both"/>
      </w:pPr>
      <w:r>
        <w:t xml:space="preserve">Описание рассматриваемых алгоритмов </w:t>
      </w:r>
      <w:r w:rsidR="00C83D43">
        <w:t xml:space="preserve">поиска </w:t>
      </w:r>
      <w:r w:rsidR="002A4BBA">
        <w:t>ш</w:t>
      </w:r>
      <w:r w:rsidR="004F783A">
        <w:t>аблона</w:t>
      </w:r>
      <w:r w:rsidR="00C83D43">
        <w:t xml:space="preserve"> в </w:t>
      </w:r>
      <w:r w:rsidR="004F783A">
        <w:t>тексте.</w:t>
      </w:r>
    </w:p>
    <w:p w:rsidR="003A1B49" w:rsidRPr="003A1B49" w:rsidRDefault="002D0ECD" w:rsidP="002D0ECD">
      <w:pPr>
        <w:pStyle w:val="3"/>
      </w:pPr>
      <w:bookmarkStart w:id="6" w:name="_Toc27384847"/>
      <w:r>
        <w:t xml:space="preserve">1.1.1 </w:t>
      </w:r>
      <w:r w:rsidR="003A1B49" w:rsidRPr="003A1B49">
        <w:t>Алгоритм Кнута-Морриса-</w:t>
      </w:r>
      <w:proofErr w:type="spellStart"/>
      <w:r w:rsidR="003A1B49" w:rsidRPr="003A1B49">
        <w:t>Пратта</w:t>
      </w:r>
      <w:bookmarkEnd w:id="6"/>
      <w:proofErr w:type="spellEnd"/>
      <w:r w:rsidR="003A1B49" w:rsidRPr="003A1B49">
        <w:t xml:space="preserve"> </w:t>
      </w:r>
    </w:p>
    <w:p w:rsidR="000133B1" w:rsidRDefault="00FE01FB" w:rsidP="001A6F19">
      <w:pPr>
        <w:spacing w:line="360" w:lineRule="auto"/>
        <w:jc w:val="both"/>
      </w:pPr>
      <w:r>
        <w:t>Алгоритм Кнута-Морриса-</w:t>
      </w:r>
      <w:proofErr w:type="spellStart"/>
      <w:r>
        <w:t>Пратта</w:t>
      </w:r>
      <w:proofErr w:type="spellEnd"/>
      <w:r>
        <w:t xml:space="preserve"> основан на принципе конечного автомата, однако он использует более простой метод обработки неподходящих символов. В этом алгоритме состояния помечаются символами, совпадение с которыми должно в данный момент произойти. Из каждого состояния имеется два перехода: один соответствует успешному сравнению, другой — несовпадению. Сравнение с образцом нас в следующий узел автомата, а в случае несовпадения мы попадаем в предыдущий узел, отвечающий образцу.</w:t>
      </w:r>
    </w:p>
    <w:p w:rsidR="00775E11" w:rsidRDefault="00775E11" w:rsidP="001A6F19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4A04C955" wp14:editId="34AC8BC2">
            <wp:extent cx="5943600" cy="2194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11" w:rsidRDefault="00775E11" w:rsidP="00CA41D6">
      <w:pPr>
        <w:spacing w:line="360" w:lineRule="auto"/>
        <w:jc w:val="center"/>
      </w:pPr>
      <w:r>
        <w:t>Рисунок 1.1</w:t>
      </w:r>
      <w:r w:rsidR="002D0ECD">
        <w:t>.1</w:t>
      </w:r>
      <w:r>
        <w:t xml:space="preserve"> Полный автомат Кнута-Морриса-</w:t>
      </w:r>
      <w:proofErr w:type="spellStart"/>
      <w:r>
        <w:t>Пратта</w:t>
      </w:r>
      <w:proofErr w:type="spellEnd"/>
      <w:r>
        <w:t xml:space="preserve"> для подстроки </w:t>
      </w:r>
      <w:proofErr w:type="spellStart"/>
      <w:r>
        <w:t>ababcb</w:t>
      </w:r>
      <w:proofErr w:type="spellEnd"/>
    </w:p>
    <w:p w:rsidR="00EC1896" w:rsidRDefault="00EC1896" w:rsidP="00EC1896">
      <w:pPr>
        <w:spacing w:line="360" w:lineRule="auto"/>
        <w:jc w:val="both"/>
      </w:pPr>
      <w:r>
        <w:t>При всяком переходе по успешному сравнению в конечном автомате Кнута-Морриса—</w:t>
      </w:r>
      <w:proofErr w:type="spellStart"/>
      <w:r>
        <w:t>Пратта</w:t>
      </w:r>
      <w:proofErr w:type="spellEnd"/>
      <w:r>
        <w:t xml:space="preserve"> происходит выборка нового символа из текста. Переходы, отвечающие неудачному сравнению, не приводят к выборке нового символа; вместо этого они повторно используют последний выбранный символ. Если мы перешли в конечное состояние, то это означает, что искомая подстрока найдена.</w:t>
      </w:r>
      <w:r w:rsidR="00E75774">
        <w:t xml:space="preserve"> </w:t>
      </w:r>
      <w:r w:rsidR="00C613E9">
        <w:t>Рассмотрим,</w:t>
      </w:r>
      <w:r w:rsidR="00E75774">
        <w:t xml:space="preserve"> как задаются переходы по несовпадению. Заметим, что </w:t>
      </w:r>
      <w:r w:rsidR="00E75774">
        <w:lastRenderedPageBreak/>
        <w:t>при совпадении ничего особенного делать не надо: происходит переход к следующему узлу. Напротив, переходы по несовпадению определяются тем, как искомая подстрока соотносится сама с собой.</w:t>
      </w:r>
    </w:p>
    <w:p w:rsidR="00FC3396" w:rsidRDefault="00FC3396" w:rsidP="00762420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Дана цепочка T и образец P. Требуется найти все позиции, начиная с которых P входит в T. </w:t>
      </w:r>
      <w:r>
        <w:br/>
      </w:r>
      <w:r>
        <w:rPr>
          <w:shd w:val="clear" w:color="auto" w:fill="FFFFFF"/>
        </w:rPr>
        <w:t>Построим строку S</w:t>
      </w:r>
      <w:r w:rsidR="005D041A">
        <w:rPr>
          <w:shd w:val="clear" w:color="auto" w:fill="FFFFFF"/>
        </w:rPr>
        <w:t xml:space="preserve"> </w:t>
      </w:r>
      <w:r>
        <w:rPr>
          <w:shd w:val="clear" w:color="auto" w:fill="FFFFFF"/>
        </w:rPr>
        <w:t>=</w:t>
      </w:r>
      <w:r w:rsidR="005D041A">
        <w:rPr>
          <w:shd w:val="clear" w:color="auto" w:fill="FFFFFF"/>
        </w:rPr>
        <w:t xml:space="preserve"> </w:t>
      </w:r>
      <w:r>
        <w:rPr>
          <w:shd w:val="clear" w:color="auto" w:fill="FFFFFF"/>
        </w:rPr>
        <w:t>P</w:t>
      </w:r>
      <w:r w:rsidR="005D041A">
        <w:rPr>
          <w:shd w:val="clear" w:color="auto" w:fill="FFFFFF"/>
        </w:rPr>
        <w:t xml:space="preserve"> </w:t>
      </w:r>
      <w:r>
        <w:rPr>
          <w:shd w:val="clear" w:color="auto" w:fill="FFFFFF"/>
        </w:rPr>
        <w:t>#</w:t>
      </w:r>
      <w:r w:rsidR="005D041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T, где # — любой символ, не входящий в алфавит P и T. Посчитаем на ней значение префикс-функции p. Благодаря разделительному символу #, выполняется </w:t>
      </w:r>
      <w:r>
        <w:rPr>
          <w:rFonts w:ascii="Cambria Math" w:hAnsi="Cambria Math" w:cs="Cambria Math"/>
          <w:shd w:val="clear" w:color="auto" w:fill="FFFFFF"/>
        </w:rPr>
        <w:t>∀</w:t>
      </w:r>
      <w:r>
        <w:rPr>
          <w:shd w:val="clear" w:color="auto" w:fill="FFFFFF"/>
        </w:rPr>
        <w:t>i: p[i]</w:t>
      </w:r>
      <w:r>
        <w:rPr>
          <w:rFonts w:ascii="Cambria Math" w:hAnsi="Cambria Math" w:cs="Cambria Math"/>
          <w:shd w:val="clear" w:color="auto" w:fill="FFFFFF"/>
        </w:rPr>
        <w:t>⩽</w:t>
      </w:r>
      <w:r>
        <w:rPr>
          <w:shd w:val="clear" w:color="auto" w:fill="FFFFFF"/>
        </w:rPr>
        <w:t xml:space="preserve">|P|. Заметим, что по определению префикс-функции при </w:t>
      </w:r>
      <w:proofErr w:type="gramStart"/>
      <w:r>
        <w:rPr>
          <w:shd w:val="clear" w:color="auto" w:fill="FFFFFF"/>
        </w:rPr>
        <w:t>i&gt;|</w:t>
      </w:r>
      <w:proofErr w:type="gramEnd"/>
      <w:r>
        <w:rPr>
          <w:shd w:val="clear" w:color="auto" w:fill="FFFFFF"/>
        </w:rPr>
        <w:t>P| и p[i]=|P| подстроки длины P, начинающиеся с позиций 0 и i−|P|+1, совпадают. Соберем все такие позиции i−|P|+1 строки S, вычтем из каждой позиции |P|+1, эт</w:t>
      </w:r>
      <w:r w:rsidR="00A32661">
        <w:rPr>
          <w:shd w:val="clear" w:color="auto" w:fill="FFFFFF"/>
        </w:rPr>
        <w:t>о и будет ответ. То есть</w:t>
      </w:r>
      <w:r>
        <w:rPr>
          <w:shd w:val="clear" w:color="auto" w:fill="FFFFFF"/>
        </w:rPr>
        <w:t>, если в какой-то позиции i выполняется условие p[i]=|P|, то в этой позиции начинается очередное вхождение образца в цепочку.</w:t>
      </w:r>
    </w:p>
    <w:p w:rsidR="00C01EA7" w:rsidRDefault="00C01EA7" w:rsidP="00C01EA7">
      <w:pPr>
        <w:spacing w:line="360" w:lineRule="auto"/>
        <w:jc w:val="both"/>
      </w:pPr>
      <w:r>
        <w:t>Итак, алгоритм Кнута-Морриса-</w:t>
      </w:r>
      <w:proofErr w:type="spellStart"/>
      <w:r>
        <w:t>Пратта</w:t>
      </w:r>
      <w:proofErr w:type="spellEnd"/>
      <w:r>
        <w:t xml:space="preserve"> состоит из:</w:t>
      </w:r>
    </w:p>
    <w:p w:rsidR="00C01EA7" w:rsidRDefault="00C01EA7" w:rsidP="00C01EA7">
      <w:pPr>
        <w:spacing w:line="360" w:lineRule="auto"/>
        <w:jc w:val="both"/>
      </w:pPr>
      <w:r>
        <w:t>1.Префикс-функции</w:t>
      </w:r>
    </w:p>
    <w:p w:rsidR="00C01EA7" w:rsidRDefault="00C01EA7" w:rsidP="00C01EA7">
      <w:pPr>
        <w:spacing w:line="360" w:lineRule="auto"/>
        <w:jc w:val="both"/>
      </w:pPr>
      <w:r>
        <w:t>Префикс-функция для i-</w:t>
      </w:r>
      <w:proofErr w:type="spellStart"/>
      <w:r>
        <w:t>го</w:t>
      </w:r>
      <w:proofErr w:type="spellEnd"/>
      <w:r>
        <w:t xml:space="preserve"> символа подстроки возвращает значение, равное максимальной длине совпадающих префикса и суффикса подстроки в образе, которая заканчивается i-м символом. Это значение будем хранить в P[i].</w:t>
      </w:r>
    </w:p>
    <w:p w:rsidR="00C01EA7" w:rsidRDefault="00C01EA7" w:rsidP="00C01EA7">
      <w:pPr>
        <w:spacing w:line="360" w:lineRule="auto"/>
        <w:jc w:val="both"/>
      </w:pPr>
      <w:r>
        <w:t>2. Поиска подстроки в строке.</w:t>
      </w:r>
    </w:p>
    <w:p w:rsidR="00C01EA7" w:rsidRPr="003800E9" w:rsidRDefault="00C01EA7" w:rsidP="00C01EA7">
      <w:pPr>
        <w:spacing w:line="360" w:lineRule="auto"/>
        <w:jc w:val="both"/>
        <w:rPr>
          <w:b/>
        </w:rPr>
      </w:pPr>
      <w:r w:rsidRPr="003800E9">
        <w:rPr>
          <w:b/>
        </w:rPr>
        <w:t>Пример алгоритма Кнута-Морриса-</w:t>
      </w:r>
      <w:proofErr w:type="spellStart"/>
      <w:r w:rsidRPr="003800E9">
        <w:rPr>
          <w:b/>
        </w:rPr>
        <w:t>Пратта</w:t>
      </w:r>
      <w:proofErr w:type="spellEnd"/>
      <w:r w:rsidRPr="003800E9">
        <w:rPr>
          <w:b/>
        </w:rPr>
        <w:t>:</w:t>
      </w:r>
    </w:p>
    <w:p w:rsidR="00C01EA7" w:rsidRDefault="00C01EA7" w:rsidP="00C01EA7">
      <w:pPr>
        <w:spacing w:line="360" w:lineRule="auto"/>
        <w:jc w:val="both"/>
      </w:pPr>
      <w:r>
        <w:t xml:space="preserve">В подстроке </w:t>
      </w:r>
      <w:proofErr w:type="spellStart"/>
      <w:r>
        <w:t>abcabeabcabcabd</w:t>
      </w:r>
      <w:proofErr w:type="spellEnd"/>
      <w:r>
        <w:t xml:space="preserve"> найт</w:t>
      </w:r>
      <w:r w:rsidR="006C0B26">
        <w:t xml:space="preserve">и все вхождения подстроки </w:t>
      </w:r>
      <w:proofErr w:type="spellStart"/>
      <w:r w:rsidR="006C0B26">
        <w:t>abcab</w:t>
      </w:r>
      <w:r>
        <w:t>d</w:t>
      </w:r>
      <w:proofErr w:type="spellEnd"/>
      <w:r>
        <w:t>.</w:t>
      </w:r>
    </w:p>
    <w:p w:rsidR="00C01EA7" w:rsidRPr="009B6B45" w:rsidRDefault="00C01EA7" w:rsidP="00C01EA7">
      <w:pPr>
        <w:pStyle w:val="a3"/>
        <w:numPr>
          <w:ilvl w:val="0"/>
          <w:numId w:val="13"/>
        </w:numPr>
        <w:spacing w:line="360" w:lineRule="auto"/>
        <w:jc w:val="both"/>
        <w:rPr>
          <w:b/>
          <w:i/>
        </w:rPr>
      </w:pPr>
      <w:r w:rsidRPr="009B6B45">
        <w:rPr>
          <w:b/>
          <w:i/>
        </w:rPr>
        <w:t xml:space="preserve">Шаг 1: </w:t>
      </w:r>
      <w:r w:rsidR="006E144D">
        <w:rPr>
          <w:b/>
          <w:i/>
        </w:rPr>
        <w:t>Префиксная функция, ф</w:t>
      </w:r>
      <w:r w:rsidRPr="009B6B45">
        <w:rPr>
          <w:b/>
          <w:i/>
        </w:rPr>
        <w:t>ормирование массива P.</w:t>
      </w:r>
    </w:p>
    <w:p w:rsidR="00C01EA7" w:rsidRPr="006E144D" w:rsidRDefault="00C01EA7" w:rsidP="00C01EA7">
      <w:pPr>
        <w:spacing w:line="360" w:lineRule="auto"/>
        <w:jc w:val="both"/>
        <w:rPr>
          <w:lang w:val="en-US"/>
        </w:rPr>
      </w:pPr>
      <w:r w:rsidRPr="006E144D">
        <w:rPr>
          <w:lang w:val="en-US"/>
        </w:rPr>
        <w:t xml:space="preserve">1.1 </w:t>
      </w:r>
    </w:p>
    <w:p w:rsidR="00C01EA7" w:rsidRPr="00C8512F" w:rsidRDefault="00C01EA7" w:rsidP="00C01EA7">
      <w:pPr>
        <w:spacing w:line="360" w:lineRule="auto"/>
        <w:jc w:val="both"/>
        <w:rPr>
          <w:rFonts w:eastAsiaTheme="minorEastAsia"/>
          <w:lang w:val="en-US"/>
        </w:rPr>
      </w:pPr>
      <w:r w:rsidRPr="00C8512F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</w:rPr>
          <m:t>d</m:t>
        </m:r>
      </m:oMath>
    </w:p>
    <w:p w:rsidR="00C01EA7" w:rsidRPr="00457AA9" w:rsidRDefault="00C01EA7" w:rsidP="00C01EA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>.   .  .    .  .  .</m:t>
        </m:r>
      </m:oMath>
    </w:p>
    <w:p w:rsidR="00C01EA7" w:rsidRDefault="00C01EA7" w:rsidP="00C01EA7">
      <w:pPr>
        <w:pStyle w:val="a3"/>
        <w:numPr>
          <w:ilvl w:val="1"/>
          <w:numId w:val="13"/>
        </w:numPr>
        <w:spacing w:line="360" w:lineRule="auto"/>
        <w:jc w:val="both"/>
      </w:pPr>
      <w:r>
        <w:t xml:space="preserve">Для первого символа любого образа </w:t>
      </w:r>
      <w:proofErr w:type="gramStart"/>
      <w:r>
        <w:t>P[</w:t>
      </w:r>
      <w:proofErr w:type="gramEnd"/>
      <w:r>
        <w:t>0] всегда равно 0:</w:t>
      </w:r>
    </w:p>
    <w:p w:rsidR="00C01EA7" w:rsidRDefault="00C01EA7" w:rsidP="00C01EA7">
      <w:pPr>
        <w:spacing w:line="360" w:lineRule="auto"/>
        <w:ind w:left="360"/>
        <w:jc w:val="both"/>
      </w:pPr>
    </w:p>
    <w:p w:rsidR="00C01EA7" w:rsidRPr="00C8512F" w:rsidRDefault="00C01EA7" w:rsidP="00C01EA7">
      <w:pPr>
        <w:spacing w:line="360" w:lineRule="auto"/>
        <w:jc w:val="both"/>
        <w:rPr>
          <w:rFonts w:eastAsiaTheme="minorEastAsia"/>
          <w:lang w:val="en-US"/>
        </w:rPr>
      </w:pPr>
      <w:r w:rsidRPr="00C8512F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</w:p>
    <w:p w:rsidR="00C01EA7" w:rsidRDefault="00C01EA7" w:rsidP="00C01EA7">
      <w:pPr>
        <w:spacing w:line="360" w:lineRule="auto"/>
        <w:jc w:val="both"/>
        <w:rPr>
          <w:rFonts w:eastAsiaTheme="minorEastAsia"/>
        </w:rPr>
      </w:pPr>
      <w:r w:rsidRPr="00E2303C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>0   .  .   .  .  .</m:t>
        </m:r>
      </m:oMath>
    </w:p>
    <w:p w:rsidR="00C01EA7" w:rsidRDefault="00C01EA7" w:rsidP="00C01EA7">
      <w:pPr>
        <w:pStyle w:val="a3"/>
        <w:numPr>
          <w:ilvl w:val="1"/>
          <w:numId w:val="13"/>
        </w:numPr>
        <w:spacing w:line="360" w:lineRule="auto"/>
        <w:rPr>
          <w:rFonts w:eastAsiaTheme="minorEastAsia"/>
        </w:rPr>
      </w:pPr>
      <w:r w:rsidRPr="00E2303C">
        <w:rPr>
          <w:rFonts w:eastAsiaTheme="minorEastAsia"/>
        </w:rPr>
        <w:t xml:space="preserve">Рассматриваем </w:t>
      </w:r>
      <w:r w:rsidRPr="00C8512F">
        <w:rPr>
          <w:rFonts w:eastAsiaTheme="minorEastAsia"/>
          <w:lang w:val="en-US"/>
        </w:rPr>
        <w:t>Subtext</w:t>
      </w:r>
      <w:r>
        <w:rPr>
          <w:rFonts w:eastAsiaTheme="minorEastAsia"/>
        </w:rPr>
        <w:t xml:space="preserve"> [0] и </w:t>
      </w:r>
      <w:r w:rsidRPr="00C8512F">
        <w:rPr>
          <w:rFonts w:eastAsiaTheme="minorEastAsia"/>
          <w:lang w:val="en-US"/>
        </w:rPr>
        <w:t>Subtext</w:t>
      </w:r>
      <w:r>
        <w:rPr>
          <w:rFonts w:eastAsiaTheme="minorEastAsia"/>
        </w:rPr>
        <w:t xml:space="preserve"> [1]</w:t>
      </w:r>
      <w:r w:rsidRPr="00E2303C">
        <w:rPr>
          <w:rFonts w:eastAsiaTheme="minorEastAsia"/>
        </w:rPr>
        <w:t xml:space="preserve">. Суффикс b и префикс a длины 1 не совпадают, следовательно </w:t>
      </w:r>
      <w:proofErr w:type="gramStart"/>
      <w:r w:rsidRPr="00E2303C">
        <w:rPr>
          <w:rFonts w:eastAsiaTheme="minorEastAsia"/>
        </w:rPr>
        <w:t>P[</w:t>
      </w:r>
      <w:proofErr w:type="gramEnd"/>
      <w:r w:rsidRPr="00E2303C">
        <w:rPr>
          <w:rFonts w:eastAsiaTheme="minorEastAsia"/>
        </w:rPr>
        <w:t>1] = 0</w:t>
      </w:r>
    </w:p>
    <w:p w:rsidR="00C01EA7" w:rsidRPr="00A41525" w:rsidRDefault="00C01EA7" w:rsidP="00C01EA7">
      <w:pPr>
        <w:pStyle w:val="a3"/>
        <w:spacing w:line="360" w:lineRule="auto"/>
        <w:jc w:val="both"/>
        <w:rPr>
          <w:rFonts w:eastAsiaTheme="minorEastAsia"/>
          <w:lang w:val="en-US"/>
        </w:rPr>
      </w:pPr>
      <w:r w:rsidRPr="00C8512F">
        <w:rPr>
          <w:rFonts w:eastAsiaTheme="minorEastAsia"/>
          <w:lang w:val="en-US"/>
        </w:rPr>
        <w:t>Subtext</w:t>
      </w:r>
      <w:r w:rsidRPr="00A41525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 xml:space="preserve">     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</w:p>
    <w:p w:rsidR="00C01EA7" w:rsidRPr="00E2303C" w:rsidRDefault="00C01EA7" w:rsidP="00C01EA7">
      <w:pPr>
        <w:pStyle w:val="a3"/>
        <w:spacing w:line="360" w:lineRule="auto"/>
        <w:jc w:val="both"/>
        <w:rPr>
          <w:rFonts w:eastAsiaTheme="minorEastAsia"/>
        </w:rPr>
      </w:pPr>
      <w:r w:rsidRPr="00E2303C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>0 0  .   .  .  .  .</m:t>
        </m:r>
      </m:oMath>
    </w:p>
    <w:p w:rsidR="00C01EA7" w:rsidRDefault="00C01EA7" w:rsidP="00C01EA7">
      <w:pPr>
        <w:pStyle w:val="a3"/>
        <w:numPr>
          <w:ilvl w:val="1"/>
          <w:numId w:val="13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Переходим на следующий элемент </w:t>
      </w:r>
      <w:proofErr w:type="spellStart"/>
      <w:proofErr w:type="gramStart"/>
      <w:r>
        <w:rPr>
          <w:rFonts w:eastAsiaTheme="minorEastAsia"/>
        </w:rPr>
        <w:t>subtext</w:t>
      </w:r>
      <w:proofErr w:type="spellEnd"/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>2]. Суффикс и префикс длины 1(a и c) не совпадают, суффикс и префикс длины 2(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bc</w:t>
      </w:r>
      <w:proofErr w:type="spellEnd"/>
      <w:r>
        <w:rPr>
          <w:rFonts w:eastAsiaTheme="minorEastAsia"/>
        </w:rPr>
        <w:t xml:space="preserve">) не совпадают, следовательно, в </w:t>
      </w:r>
      <w:proofErr w:type="gramStart"/>
      <w:r>
        <w:rPr>
          <w:rFonts w:eastAsiaTheme="minorEastAsia"/>
        </w:rPr>
        <w:t>P[</w:t>
      </w:r>
      <w:proofErr w:type="gramEnd"/>
      <w:r>
        <w:rPr>
          <w:rFonts w:eastAsiaTheme="minorEastAsia"/>
        </w:rPr>
        <w:t>2] записываем 0.</w:t>
      </w:r>
    </w:p>
    <w:p w:rsidR="00C01EA7" w:rsidRPr="0012305D" w:rsidRDefault="00C01EA7" w:rsidP="00C01EA7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1B0122">
        <w:rPr>
          <w:rFonts w:eastAsiaTheme="minorEastAsia"/>
        </w:rPr>
        <w:t xml:space="preserve">      </w:t>
      </w:r>
      <w:r w:rsidRPr="0012305D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</w:p>
    <w:p w:rsidR="00C01EA7" w:rsidRPr="0012305D" w:rsidRDefault="00C01EA7" w:rsidP="00C01EA7">
      <w:pPr>
        <w:spacing w:line="360" w:lineRule="auto"/>
        <w:ind w:left="360"/>
        <w:jc w:val="both"/>
        <w:rPr>
          <w:rFonts w:eastAsiaTheme="minorEastAsia"/>
        </w:rPr>
      </w:pPr>
      <w:r w:rsidRPr="00C01EA7">
        <w:rPr>
          <w:rFonts w:eastAsiaTheme="minorEastAsia"/>
          <w:lang w:val="en-US"/>
        </w:rPr>
        <w:t xml:space="preserve">      </w:t>
      </w:r>
      <w:r w:rsidRPr="0012305D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>0 0 0   .  .  .</m:t>
        </m:r>
      </m:oMath>
    </w:p>
    <w:p w:rsidR="00C01EA7" w:rsidRDefault="00C01EA7" w:rsidP="00C01EA7">
      <w:pPr>
        <w:pStyle w:val="a3"/>
        <w:numPr>
          <w:ilvl w:val="1"/>
          <w:numId w:val="13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Следующий элемент </w:t>
      </w:r>
      <w:proofErr w:type="spellStart"/>
      <w:proofErr w:type="gramStart"/>
      <w:r>
        <w:rPr>
          <w:rFonts w:eastAsiaTheme="minorEastAsia"/>
        </w:rPr>
        <w:t>subtext</w:t>
      </w:r>
      <w:proofErr w:type="spellEnd"/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 xml:space="preserve">3]. Префикс и </w:t>
      </w:r>
      <w:proofErr w:type="spellStart"/>
      <w:r>
        <w:rPr>
          <w:rFonts w:eastAsiaTheme="minorEastAsia"/>
        </w:rPr>
        <w:t>суфикс</w:t>
      </w:r>
      <w:proofErr w:type="spellEnd"/>
      <w:r>
        <w:rPr>
          <w:rFonts w:eastAsiaTheme="minorEastAsia"/>
        </w:rPr>
        <w:t xml:space="preserve"> длины 1 совпадают(</w:t>
      </w:r>
      <w:proofErr w:type="spellStart"/>
      <w:proofErr w:type="gramStart"/>
      <w:r>
        <w:rPr>
          <w:rFonts w:eastAsiaTheme="minorEastAsia"/>
        </w:rPr>
        <w:t>subtext</w:t>
      </w:r>
      <w:proofErr w:type="spellEnd"/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 xml:space="preserve">0] и </w:t>
      </w:r>
      <w:proofErr w:type="spellStart"/>
      <w:r>
        <w:rPr>
          <w:rFonts w:eastAsiaTheme="minorEastAsia"/>
        </w:rPr>
        <w:t>subtext</w:t>
      </w:r>
      <w:proofErr w:type="spellEnd"/>
      <w:r>
        <w:rPr>
          <w:rFonts w:eastAsiaTheme="minorEastAsia"/>
        </w:rPr>
        <w:t xml:space="preserve">[3]). Префиксы и </w:t>
      </w:r>
      <w:proofErr w:type="spellStart"/>
      <w:r>
        <w:rPr>
          <w:rFonts w:eastAsiaTheme="minorEastAsia"/>
        </w:rPr>
        <w:t>суфиксы</w:t>
      </w:r>
      <w:proofErr w:type="spellEnd"/>
      <w:r>
        <w:rPr>
          <w:rFonts w:eastAsiaTheme="minorEastAsia"/>
        </w:rPr>
        <w:t xml:space="preserve"> других длин не совпадают, записываем в </w:t>
      </w:r>
      <w:proofErr w:type="gramStart"/>
      <w:r>
        <w:rPr>
          <w:rFonts w:eastAsiaTheme="minorEastAsia"/>
        </w:rPr>
        <w:t>P[</w:t>
      </w:r>
      <w:proofErr w:type="gramEnd"/>
      <w:r>
        <w:rPr>
          <w:rFonts w:eastAsiaTheme="minorEastAsia"/>
        </w:rPr>
        <w:t xml:space="preserve">3] длину совпавших префикса и </w:t>
      </w:r>
      <w:proofErr w:type="spellStart"/>
      <w:r>
        <w:rPr>
          <w:rFonts w:eastAsiaTheme="minorEastAsia"/>
        </w:rPr>
        <w:t>суфикса</w:t>
      </w:r>
      <w:proofErr w:type="spellEnd"/>
      <w:r>
        <w:rPr>
          <w:rFonts w:eastAsiaTheme="minorEastAsia"/>
        </w:rPr>
        <w:t>.</w:t>
      </w:r>
    </w:p>
    <w:p w:rsidR="00C01EA7" w:rsidRPr="00424B97" w:rsidRDefault="00C01EA7" w:rsidP="00C01EA7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39253E">
        <w:rPr>
          <w:rFonts w:eastAsiaTheme="minorEastAsia"/>
        </w:rPr>
        <w:t xml:space="preserve">     </w:t>
      </w:r>
      <w:r w:rsidRPr="00424B97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</w:p>
    <w:p w:rsidR="00C01EA7" w:rsidRPr="00424B97" w:rsidRDefault="00C01EA7" w:rsidP="00C01EA7">
      <w:pPr>
        <w:spacing w:line="360" w:lineRule="auto"/>
        <w:ind w:left="360"/>
        <w:jc w:val="both"/>
        <w:rPr>
          <w:rFonts w:eastAsiaTheme="minorEastAsia"/>
        </w:rPr>
      </w:pPr>
      <w:r w:rsidRPr="00C01EA7">
        <w:rPr>
          <w:rFonts w:eastAsiaTheme="minorEastAsia"/>
          <w:lang w:val="en-US"/>
        </w:rPr>
        <w:t xml:space="preserve">     </w:t>
      </w:r>
      <w:r w:rsidRPr="00424B97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>0 0 0 1   .  .</m:t>
        </m:r>
      </m:oMath>
    </w:p>
    <w:p w:rsidR="00C01EA7" w:rsidRDefault="00C01EA7" w:rsidP="00C01EA7">
      <w:pPr>
        <w:pStyle w:val="a3"/>
        <w:numPr>
          <w:ilvl w:val="1"/>
          <w:numId w:val="13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Следующий элемент </w:t>
      </w:r>
      <w:proofErr w:type="spellStart"/>
      <w:proofErr w:type="gramStart"/>
      <w:r>
        <w:rPr>
          <w:rFonts w:eastAsiaTheme="minorEastAsia"/>
        </w:rPr>
        <w:t>subtext</w:t>
      </w:r>
      <w:proofErr w:type="spellEnd"/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 xml:space="preserve">4] - b. Префикс и </w:t>
      </w:r>
      <w:proofErr w:type="spellStart"/>
      <w:r>
        <w:rPr>
          <w:rFonts w:eastAsiaTheme="minorEastAsia"/>
        </w:rPr>
        <w:t>суфикс</w:t>
      </w:r>
      <w:proofErr w:type="spellEnd"/>
      <w:r>
        <w:rPr>
          <w:rFonts w:eastAsiaTheme="minorEastAsia"/>
        </w:rPr>
        <w:t xml:space="preserve"> длины 1 не совпадают, длины 3 также не совпадают, а вот длины 2(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 xml:space="preserve">) совпадают. Следовательно, в </w:t>
      </w:r>
      <w:proofErr w:type="gramStart"/>
      <w:r>
        <w:rPr>
          <w:rFonts w:eastAsiaTheme="minorEastAsia"/>
        </w:rPr>
        <w:t>P[</w:t>
      </w:r>
      <w:proofErr w:type="gramEnd"/>
      <w:r>
        <w:rPr>
          <w:rFonts w:eastAsiaTheme="minorEastAsia"/>
        </w:rPr>
        <w:t>4] записываем 2.</w:t>
      </w:r>
    </w:p>
    <w:p w:rsidR="00C01EA7" w:rsidRPr="00D71FD7" w:rsidRDefault="00C01EA7" w:rsidP="00C01EA7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1B0122">
        <w:rPr>
          <w:rFonts w:eastAsiaTheme="minorEastAsia"/>
        </w:rPr>
        <w:t xml:space="preserve">      </w:t>
      </w:r>
      <w:r w:rsidRPr="00D71FD7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</w:p>
    <w:p w:rsidR="00C01EA7" w:rsidRPr="00D71FD7" w:rsidRDefault="00C01EA7" w:rsidP="00C01EA7">
      <w:pPr>
        <w:spacing w:line="360" w:lineRule="auto"/>
        <w:ind w:left="360"/>
        <w:jc w:val="both"/>
        <w:rPr>
          <w:rFonts w:eastAsiaTheme="minorEastAsia"/>
        </w:rPr>
      </w:pPr>
      <w:r w:rsidRPr="00D71FD7">
        <w:rPr>
          <w:rFonts w:eastAsiaTheme="minorEastAsia"/>
          <w:lang w:val="en-US"/>
        </w:rPr>
        <w:t xml:space="preserve">     </w:t>
      </w:r>
      <w:r w:rsidRPr="00C01EA7">
        <w:rPr>
          <w:rFonts w:eastAsiaTheme="minorEastAsia"/>
          <w:lang w:val="en-US"/>
        </w:rPr>
        <w:t xml:space="preserve"> </w:t>
      </w:r>
      <w:r w:rsidRPr="00D71FD7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>0 0 0 1 2  .</m:t>
        </m:r>
      </m:oMath>
    </w:p>
    <w:p w:rsidR="00C01EA7" w:rsidRPr="00823A33" w:rsidRDefault="00C01EA7" w:rsidP="00823A33">
      <w:pPr>
        <w:pStyle w:val="a3"/>
        <w:numPr>
          <w:ilvl w:val="1"/>
          <w:numId w:val="13"/>
        </w:numPr>
        <w:spacing w:line="360" w:lineRule="auto"/>
        <w:jc w:val="both"/>
        <w:rPr>
          <w:rFonts w:eastAsiaTheme="minorEastAsia"/>
        </w:rPr>
      </w:pPr>
      <w:r w:rsidRPr="00823A33">
        <w:rPr>
          <w:rFonts w:eastAsiaTheme="minorEastAsia"/>
        </w:rPr>
        <w:t>Рассматриваем последн</w:t>
      </w:r>
      <w:r w:rsidR="00823A33" w:rsidRPr="00823A33">
        <w:rPr>
          <w:rFonts w:eastAsiaTheme="minorEastAsia"/>
        </w:rPr>
        <w:t xml:space="preserve">ий элемент подстроки – </w:t>
      </w:r>
      <w:proofErr w:type="spellStart"/>
      <w:proofErr w:type="gramStart"/>
      <w:r w:rsidR="00823A33" w:rsidRPr="00823A33">
        <w:rPr>
          <w:rFonts w:eastAsiaTheme="minorEastAsia"/>
        </w:rPr>
        <w:t>subtext</w:t>
      </w:r>
      <w:proofErr w:type="spellEnd"/>
      <w:r w:rsidR="00823A33" w:rsidRPr="00823A33">
        <w:rPr>
          <w:rFonts w:eastAsiaTheme="minorEastAsia"/>
        </w:rPr>
        <w:t>[</w:t>
      </w:r>
      <w:proofErr w:type="gramEnd"/>
      <w:r w:rsidR="00823A33" w:rsidRPr="00823A33">
        <w:rPr>
          <w:rFonts w:eastAsiaTheme="minorEastAsia"/>
        </w:rPr>
        <w:t>5</w:t>
      </w:r>
      <w:r w:rsidRPr="00823A33">
        <w:rPr>
          <w:rFonts w:eastAsiaTheme="minorEastAsia"/>
        </w:rPr>
        <w:t xml:space="preserve">]. Ранее символ d не встречался в подстроке, и ни один префикс с </w:t>
      </w:r>
      <w:proofErr w:type="spellStart"/>
      <w:r w:rsidRPr="00823A33">
        <w:rPr>
          <w:rFonts w:eastAsiaTheme="minorEastAsia"/>
        </w:rPr>
        <w:t>суфиксом</w:t>
      </w:r>
      <w:proofErr w:type="spellEnd"/>
      <w:r w:rsidRPr="00823A33">
        <w:rPr>
          <w:rFonts w:eastAsiaTheme="minorEastAsia"/>
        </w:rPr>
        <w:t xml:space="preserve"> любой длины не совпа</w:t>
      </w:r>
      <w:r w:rsidR="00823A33" w:rsidRPr="00823A33">
        <w:rPr>
          <w:rFonts w:eastAsiaTheme="minorEastAsia"/>
        </w:rPr>
        <w:t xml:space="preserve">дают. Поэтому записываем 0 в </w:t>
      </w:r>
      <w:proofErr w:type="gramStart"/>
      <w:r w:rsidR="00823A33" w:rsidRPr="00823A33">
        <w:rPr>
          <w:rFonts w:eastAsiaTheme="minorEastAsia"/>
        </w:rPr>
        <w:t>P[</w:t>
      </w:r>
      <w:proofErr w:type="gramEnd"/>
      <w:r w:rsidR="00823A33" w:rsidRPr="00823A33">
        <w:rPr>
          <w:rFonts w:eastAsiaTheme="minorEastAsia"/>
        </w:rPr>
        <w:t>5</w:t>
      </w:r>
      <w:r w:rsidRPr="00823A33">
        <w:rPr>
          <w:rFonts w:eastAsiaTheme="minorEastAsia"/>
        </w:rPr>
        <w:t>].</w:t>
      </w:r>
    </w:p>
    <w:p w:rsidR="00C01EA7" w:rsidRPr="00897BB2" w:rsidRDefault="00C01EA7" w:rsidP="00C01EA7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39253E">
        <w:rPr>
          <w:rFonts w:eastAsiaTheme="minorEastAsia"/>
        </w:rPr>
        <w:lastRenderedPageBreak/>
        <w:t xml:space="preserve">      </w:t>
      </w:r>
      <w:r w:rsidRPr="00897BB2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</w:p>
    <w:p w:rsidR="00C01EA7" w:rsidRPr="00897BB2" w:rsidRDefault="00C01EA7" w:rsidP="00C01EA7">
      <w:pPr>
        <w:spacing w:line="360" w:lineRule="auto"/>
        <w:ind w:left="360"/>
        <w:jc w:val="both"/>
        <w:rPr>
          <w:rFonts w:eastAsiaTheme="minorEastAsia"/>
        </w:rPr>
      </w:pPr>
      <w:r w:rsidRPr="00C01EA7">
        <w:rPr>
          <w:rFonts w:eastAsiaTheme="minorEastAsia"/>
          <w:lang w:val="en-US"/>
        </w:rPr>
        <w:t xml:space="preserve"> </w:t>
      </w:r>
      <w:r w:rsidRPr="00897BB2">
        <w:rPr>
          <w:rFonts w:eastAsiaTheme="minorEastAsia"/>
          <w:lang w:val="en-US"/>
        </w:rPr>
        <w:t xml:space="preserve">     </w:t>
      </w:r>
      <w:r w:rsidRPr="00897BB2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>0 0 0 1 2 0</m:t>
        </m:r>
      </m:oMath>
    </w:p>
    <w:p w:rsidR="00C01EA7" w:rsidRDefault="00C01EA7" w:rsidP="00C01EA7">
      <w:pPr>
        <w:pStyle w:val="a3"/>
        <w:numPr>
          <w:ilvl w:val="0"/>
          <w:numId w:val="13"/>
        </w:numPr>
        <w:spacing w:line="360" w:lineRule="auto"/>
        <w:jc w:val="both"/>
        <w:rPr>
          <w:rFonts w:eastAsiaTheme="minorEastAsia"/>
          <w:b/>
          <w:i/>
        </w:rPr>
      </w:pPr>
      <w:r w:rsidRPr="00131724">
        <w:rPr>
          <w:rFonts w:eastAsiaTheme="minorEastAsia"/>
          <w:b/>
          <w:i/>
        </w:rPr>
        <w:t>Поиск подстроки в строке</w:t>
      </w:r>
    </w:p>
    <w:p w:rsidR="00C01EA7" w:rsidRPr="005B709F" w:rsidRDefault="00C01EA7" w:rsidP="00C01EA7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Text:      </w:t>
      </w:r>
      <m:oMath>
        <m:r>
          <w:rPr>
            <w:rFonts w:ascii="Cambria Math" w:eastAsiaTheme="minorEastAsia" w:hAnsi="Cambria Math"/>
            <w:lang w:val="en-US"/>
          </w:rPr>
          <m:t xml:space="preserve">       </m:t>
        </m:r>
        <m:r>
          <m:rPr>
            <m:sty m:val="p"/>
          </m:rPr>
          <w:rPr>
            <w:rFonts w:ascii="Cambria Math" w:hAnsi="Cambria Math"/>
            <w:lang w:val="en-US"/>
          </w:rPr>
          <m:t>a b c a b e a b c a b c a b d</m:t>
        </m:r>
      </m:oMath>
    </w:p>
    <w:p w:rsidR="00C01EA7" w:rsidRDefault="00C01EA7" w:rsidP="00C01EA7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</m:t>
        </m:r>
        <m:r>
          <m:rPr>
            <m:sty m:val="p"/>
          </m:rPr>
          <w:rPr>
            <w:rFonts w:ascii="Cambria Math" w:hAnsi="Cambria Math"/>
            <w:lang w:val="en-US"/>
          </w:rPr>
          <m:t>a b c a b d</m:t>
        </m:r>
      </m:oMath>
    </w:p>
    <w:p w:rsidR="00C01EA7" w:rsidRPr="007771E6" w:rsidRDefault="00C01EA7" w:rsidP="00C01EA7">
      <w:pPr>
        <w:spacing w:line="360" w:lineRule="auto"/>
        <w:ind w:left="360"/>
        <w:jc w:val="both"/>
        <w:rPr>
          <w:rFonts w:eastAsiaTheme="minorEastAsia"/>
        </w:rPr>
      </w:pPr>
      <w:r w:rsidRPr="00897BB2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>0 0 0 1 2 0</m:t>
        </m:r>
      </m:oMath>
    </w:p>
    <w:p w:rsidR="00C01EA7" w:rsidRDefault="00C01EA7" w:rsidP="00C01EA7">
      <w:pPr>
        <w:spacing w:line="360" w:lineRule="auto"/>
        <w:ind w:left="360"/>
        <w:jc w:val="both"/>
        <w:rPr>
          <w:rFonts w:eastAsiaTheme="minorEastAsia"/>
        </w:rPr>
      </w:pPr>
      <w:r w:rsidRPr="007771E6">
        <w:rPr>
          <w:rFonts w:eastAsiaTheme="minorEastAsia"/>
        </w:rPr>
        <w:t>2.1</w:t>
      </w:r>
      <w:r w:rsidR="007771E6">
        <w:rPr>
          <w:rFonts w:eastAsiaTheme="minorEastAsia"/>
        </w:rPr>
        <w:t xml:space="preserve"> Сравниваем символы подстроки </w:t>
      </w:r>
      <w:proofErr w:type="spellStart"/>
      <w:r w:rsidR="007771E6">
        <w:rPr>
          <w:rFonts w:eastAsiaTheme="minorEastAsia"/>
        </w:rPr>
        <w:t>subtext</w:t>
      </w:r>
      <w:proofErr w:type="spellEnd"/>
      <w:r w:rsidR="007771E6">
        <w:rPr>
          <w:rFonts w:eastAsiaTheme="minorEastAsia"/>
        </w:rPr>
        <w:t xml:space="preserve"> и строки </w:t>
      </w:r>
      <w:proofErr w:type="spellStart"/>
      <w:r w:rsidR="007771E6">
        <w:rPr>
          <w:rFonts w:eastAsiaTheme="minorEastAsia"/>
        </w:rPr>
        <w:t>text</w:t>
      </w:r>
      <w:proofErr w:type="spellEnd"/>
      <w:r w:rsidR="007771E6">
        <w:rPr>
          <w:rFonts w:eastAsiaTheme="minorEastAsia"/>
        </w:rPr>
        <w:t>.</w:t>
      </w:r>
      <w:r w:rsidR="0002264D">
        <w:rPr>
          <w:rFonts w:eastAsiaTheme="minorEastAsia"/>
        </w:rPr>
        <w:t xml:space="preserve"> Сравнение происходит до элемента </w:t>
      </w:r>
      <w:proofErr w:type="spellStart"/>
      <w:proofErr w:type="gramStart"/>
      <w:r w:rsidR="0002264D">
        <w:rPr>
          <w:rFonts w:eastAsiaTheme="minorEastAsia"/>
        </w:rPr>
        <w:t>text</w:t>
      </w:r>
      <w:proofErr w:type="spellEnd"/>
      <w:r w:rsidR="0002264D">
        <w:rPr>
          <w:rFonts w:eastAsiaTheme="minorEastAsia"/>
        </w:rPr>
        <w:t>[</w:t>
      </w:r>
      <w:proofErr w:type="gramEnd"/>
      <w:r w:rsidR="0002264D">
        <w:rPr>
          <w:rFonts w:eastAsiaTheme="minorEastAsia"/>
        </w:rPr>
        <w:t>5], где c != e.</w:t>
      </w:r>
      <w:r w:rsidR="00007088">
        <w:rPr>
          <w:rFonts w:eastAsiaTheme="minorEastAsia"/>
        </w:rPr>
        <w:t xml:space="preserve"> </w:t>
      </w:r>
      <w:r w:rsidR="002313F9">
        <w:rPr>
          <w:rFonts w:eastAsiaTheme="minorEastAsia"/>
        </w:rPr>
        <w:t>Берём содержимое массива P[5-1] = 2.</w:t>
      </w:r>
      <w:r w:rsidR="004A7D24">
        <w:rPr>
          <w:rFonts w:eastAsiaTheme="minorEastAsia"/>
        </w:rPr>
        <w:t xml:space="preserve"> Это значит, что суффикс уже совпал с символами в строке: два символа в начале(префикс) равны двум символам в строке. Таким образом, мы можем «сдвинуть» подстроку.</w:t>
      </w:r>
    </w:p>
    <w:p w:rsidR="00E2580E" w:rsidRPr="0039253E" w:rsidRDefault="00E2580E" w:rsidP="00E2580E">
      <w:pPr>
        <w:spacing w:line="360" w:lineRule="auto"/>
        <w:ind w:left="360"/>
        <w:jc w:val="both"/>
        <w:rPr>
          <w:rFonts w:eastAsiaTheme="minorEastAsia"/>
        </w:rPr>
      </w:pPr>
      <w:r w:rsidRPr="005B709F">
        <w:rPr>
          <w:rFonts w:eastAsiaTheme="minorEastAsia"/>
          <w:lang w:val="en-US"/>
        </w:rPr>
        <w:t>Text</w:t>
      </w:r>
      <w:r w:rsidRPr="0039253E">
        <w:rPr>
          <w:rFonts w:eastAsiaTheme="minorEastAsia"/>
        </w:rPr>
        <w:t xml:space="preserve">:     </w:t>
      </w:r>
      <m:oMath>
        <m:r>
          <w:rPr>
            <w:rFonts w:ascii="Cambria Math" w:eastAsiaTheme="minorEastAsia" w:hAnsi="Cambria Math"/>
          </w:rPr>
          <m:t xml:space="preserve">     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</w:p>
    <w:p w:rsidR="00E2580E" w:rsidRDefault="00E2580E" w:rsidP="00E2580E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        </m:t>
        </m:r>
        <m:r>
          <m:rPr>
            <m:sty m:val="p"/>
          </m:rPr>
          <w:rPr>
            <w:rFonts w:ascii="Cambria Math" w:hAnsi="Cambria Math"/>
            <w:lang w:val="en-US"/>
          </w:rPr>
          <m:t>a b c a b d</m:t>
        </m:r>
      </m:oMath>
    </w:p>
    <w:p w:rsidR="00E2580E" w:rsidRDefault="00E2580E" w:rsidP="001B43E0">
      <w:pPr>
        <w:spacing w:line="360" w:lineRule="auto"/>
        <w:ind w:left="360"/>
        <w:jc w:val="both"/>
        <w:rPr>
          <w:rFonts w:eastAsiaTheme="minorEastAsia"/>
        </w:rPr>
      </w:pPr>
      <w:r w:rsidRPr="00897BB2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 xml:space="preserve">         0 0 0 1 2 0</m:t>
        </m:r>
      </m:oMath>
    </w:p>
    <w:p w:rsidR="004204F6" w:rsidRPr="001B43E0" w:rsidRDefault="004204F6" w:rsidP="001B43E0">
      <w:pPr>
        <w:spacing w:line="360" w:lineRule="auto"/>
        <w:ind w:left="360"/>
        <w:jc w:val="both"/>
        <w:rPr>
          <w:rFonts w:eastAsiaTheme="minorEastAsia"/>
        </w:rPr>
      </w:pPr>
      <w:r w:rsidRPr="001B43E0">
        <w:rPr>
          <w:rFonts w:eastAsiaTheme="minorEastAsia"/>
        </w:rPr>
        <w:t xml:space="preserve">2.2 </w:t>
      </w:r>
      <w:r w:rsidR="00F629DA">
        <w:rPr>
          <w:rFonts w:eastAsiaTheme="minorEastAsia"/>
        </w:rPr>
        <w:t xml:space="preserve">Продолжая сравнение, находим несоответствие </w:t>
      </w:r>
      <w:proofErr w:type="spellStart"/>
      <w:proofErr w:type="gramStart"/>
      <w:r w:rsidR="00F629DA">
        <w:rPr>
          <w:rFonts w:eastAsiaTheme="minorEastAsia"/>
        </w:rPr>
        <w:t>text</w:t>
      </w:r>
      <w:proofErr w:type="spellEnd"/>
      <w:r w:rsidR="00F629DA">
        <w:rPr>
          <w:rFonts w:eastAsiaTheme="minorEastAsia"/>
        </w:rPr>
        <w:t>[</w:t>
      </w:r>
      <w:proofErr w:type="gramEnd"/>
      <w:r w:rsidR="006D7EA4">
        <w:rPr>
          <w:rFonts w:eastAsiaTheme="minorEastAsia"/>
        </w:rPr>
        <w:t>5</w:t>
      </w:r>
      <w:r w:rsidR="00F629DA">
        <w:rPr>
          <w:rFonts w:eastAsiaTheme="minorEastAsia"/>
        </w:rPr>
        <w:t xml:space="preserve">] != </w:t>
      </w:r>
      <w:proofErr w:type="spellStart"/>
      <w:r w:rsidR="00F629DA">
        <w:rPr>
          <w:rFonts w:eastAsiaTheme="minorEastAsia"/>
        </w:rPr>
        <w:t>subtext</w:t>
      </w:r>
      <w:proofErr w:type="spellEnd"/>
      <w:r w:rsidR="00F629DA">
        <w:rPr>
          <w:rFonts w:eastAsiaTheme="minorEastAsia"/>
        </w:rPr>
        <w:t>[</w:t>
      </w:r>
      <w:r w:rsidR="006D7EA4">
        <w:rPr>
          <w:rFonts w:eastAsiaTheme="minorEastAsia"/>
        </w:rPr>
        <w:t>2</w:t>
      </w:r>
      <w:r w:rsidR="00F629DA">
        <w:rPr>
          <w:rFonts w:eastAsiaTheme="minorEastAsia"/>
        </w:rPr>
        <w:t>].</w:t>
      </w:r>
      <w:r w:rsidR="003F7E3E">
        <w:rPr>
          <w:rFonts w:eastAsiaTheme="minorEastAsia"/>
        </w:rPr>
        <w:t xml:space="preserve"> Обращаемся к предыдущему символу в </w:t>
      </w:r>
      <w:proofErr w:type="spellStart"/>
      <w:r w:rsidR="003F7E3E">
        <w:rPr>
          <w:rFonts w:eastAsiaTheme="minorEastAsia"/>
        </w:rPr>
        <w:t>масстве</w:t>
      </w:r>
      <w:proofErr w:type="spellEnd"/>
      <w:r w:rsidR="003F7E3E">
        <w:rPr>
          <w:rFonts w:eastAsiaTheme="minorEastAsia"/>
        </w:rPr>
        <w:t xml:space="preserve"> P, т.е. </w:t>
      </w:r>
      <w:proofErr w:type="gramStart"/>
      <w:r w:rsidR="005B0C8A">
        <w:rPr>
          <w:rFonts w:eastAsiaTheme="minorEastAsia"/>
        </w:rPr>
        <w:t>P[</w:t>
      </w:r>
      <w:proofErr w:type="gramEnd"/>
      <w:r w:rsidR="005B0C8A">
        <w:rPr>
          <w:rFonts w:eastAsiaTheme="minorEastAsia"/>
        </w:rPr>
        <w:t>1] = 0.</w:t>
      </w:r>
    </w:p>
    <w:p w:rsidR="003C22AF" w:rsidRPr="005B709F" w:rsidRDefault="003C22AF" w:rsidP="003C22AF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Text: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m:rPr>
            <m:sty m:val="p"/>
          </m:rPr>
          <w:rPr>
            <w:rFonts w:ascii="Cambria Math" w:hAnsi="Cambria Math"/>
            <w:lang w:val="en-US"/>
          </w:rPr>
          <m:t>a b c a b e a b c a b c a b d</m:t>
        </m:r>
      </m:oMath>
    </w:p>
    <w:p w:rsidR="003C22AF" w:rsidRDefault="003C22AF" w:rsidP="003C22AF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</m:t>
        </m:r>
        <m:r>
          <m:rPr>
            <m:sty m:val="p"/>
          </m:rPr>
          <w:rPr>
            <w:rFonts w:ascii="Cambria Math" w:hAnsi="Cambria Math"/>
            <w:lang w:val="en-US"/>
          </w:rPr>
          <m:t>a b c a b d</m:t>
        </m:r>
      </m:oMath>
    </w:p>
    <w:p w:rsidR="003C22AF" w:rsidRPr="0039253E" w:rsidRDefault="003C22AF" w:rsidP="003C22AF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897BB2">
        <w:rPr>
          <w:rFonts w:eastAsiaTheme="minorEastAsia"/>
        </w:rPr>
        <w:t>Массив</w:t>
      </w:r>
      <w:r w:rsidRPr="0039253E">
        <w:rPr>
          <w:rFonts w:eastAsiaTheme="minorEastAsia"/>
          <w:lang w:val="en-US"/>
        </w:rPr>
        <w:t xml:space="preserve"> P:   </w:t>
      </w:r>
      <m:oMath>
        <m:r>
          <w:rPr>
            <w:rFonts w:ascii="Cambria Math" w:eastAsiaTheme="minorEastAsia" w:hAnsi="Cambria Math"/>
            <w:lang w:val="en-US"/>
          </w:rPr>
          <m:t xml:space="preserve">               0 0 0 1 2 0</m:t>
        </m:r>
      </m:oMath>
    </w:p>
    <w:p w:rsidR="004204F6" w:rsidRPr="0039253E" w:rsidRDefault="00D7035D" w:rsidP="00C01EA7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39253E">
        <w:rPr>
          <w:rFonts w:eastAsiaTheme="minorEastAsia"/>
          <w:lang w:val="en-US"/>
        </w:rPr>
        <w:t>2.3</w:t>
      </w:r>
      <w:r w:rsidR="00581BE7" w:rsidRPr="0039253E">
        <w:rPr>
          <w:rFonts w:eastAsiaTheme="minorEastAsia"/>
          <w:lang w:val="en-US"/>
        </w:rPr>
        <w:t xml:space="preserve"> </w:t>
      </w:r>
      <w:proofErr w:type="gramStart"/>
      <w:r w:rsidR="00581BE7" w:rsidRPr="0039253E">
        <w:rPr>
          <w:rFonts w:eastAsiaTheme="minorEastAsia"/>
          <w:lang w:val="en-US"/>
        </w:rPr>
        <w:t>subtext[</w:t>
      </w:r>
      <w:proofErr w:type="gramEnd"/>
      <w:r w:rsidR="00581BE7" w:rsidRPr="0039253E">
        <w:rPr>
          <w:rFonts w:eastAsiaTheme="minorEastAsia"/>
          <w:lang w:val="en-US"/>
        </w:rPr>
        <w:t xml:space="preserve">0] != text[5]. </w:t>
      </w:r>
    </w:p>
    <w:p w:rsidR="0079337A" w:rsidRPr="005B709F" w:rsidRDefault="0079337A" w:rsidP="0079337A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Text: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m:rPr>
            <m:sty m:val="p"/>
          </m:rPr>
          <w:rPr>
            <w:rFonts w:ascii="Cambria Math" w:hAnsi="Cambria Math"/>
            <w:lang w:val="en-US"/>
          </w:rPr>
          <m:t>a b c a b e a b c a b c a b d</m:t>
        </m:r>
      </m:oMath>
    </w:p>
    <w:p w:rsidR="0079337A" w:rsidRDefault="0079337A" w:rsidP="0079337A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</m:t>
        </m:r>
        <m:r>
          <m:rPr>
            <m:sty m:val="p"/>
          </m:rPr>
          <w:rPr>
            <w:rFonts w:ascii="Cambria Math" w:hAnsi="Cambria Math"/>
            <w:lang w:val="en-US"/>
          </w:rPr>
          <m:t>a b c a b d</m:t>
        </m:r>
      </m:oMath>
    </w:p>
    <w:p w:rsidR="0079337A" w:rsidRDefault="0079337A" w:rsidP="0079337A">
      <w:pPr>
        <w:spacing w:line="360" w:lineRule="auto"/>
        <w:ind w:left="360"/>
        <w:jc w:val="both"/>
        <w:rPr>
          <w:rFonts w:eastAsiaTheme="minorEastAsia"/>
        </w:rPr>
      </w:pPr>
      <w:r w:rsidRPr="00897BB2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 xml:space="preserve">                 0 0 0 1 2 0</m:t>
        </m:r>
      </m:oMath>
    </w:p>
    <w:p w:rsidR="00851347" w:rsidRPr="0039253E" w:rsidRDefault="00851347" w:rsidP="0079337A">
      <w:pPr>
        <w:spacing w:line="36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2.3 Продолжаем сравнение. </w:t>
      </w:r>
      <w:proofErr w:type="gramStart"/>
      <w:r w:rsidRPr="00EB6FA1">
        <w:rPr>
          <w:rFonts w:eastAsiaTheme="minorEastAsia"/>
          <w:lang w:val="en-US"/>
        </w:rPr>
        <w:t>Text</w:t>
      </w:r>
      <w:r w:rsidRPr="0039253E">
        <w:rPr>
          <w:rFonts w:eastAsiaTheme="minorEastAsia"/>
        </w:rPr>
        <w:t>[</w:t>
      </w:r>
      <w:proofErr w:type="gramEnd"/>
      <w:r w:rsidR="00EB6FA1" w:rsidRPr="0039253E">
        <w:rPr>
          <w:rFonts w:eastAsiaTheme="minorEastAsia"/>
        </w:rPr>
        <w:t>6</w:t>
      </w:r>
      <w:r w:rsidRPr="0039253E">
        <w:rPr>
          <w:rFonts w:eastAsiaTheme="minorEastAsia"/>
        </w:rPr>
        <w:t xml:space="preserve">] != </w:t>
      </w:r>
      <w:r w:rsidRPr="00EB6FA1">
        <w:rPr>
          <w:rFonts w:eastAsiaTheme="minorEastAsia"/>
          <w:lang w:val="en-US"/>
        </w:rPr>
        <w:t>subtext</w:t>
      </w:r>
      <w:r w:rsidRPr="0039253E">
        <w:rPr>
          <w:rFonts w:eastAsiaTheme="minorEastAsia"/>
        </w:rPr>
        <w:t>[</w:t>
      </w:r>
      <w:r w:rsidR="00EB6FA1" w:rsidRPr="0039253E">
        <w:rPr>
          <w:rFonts w:eastAsiaTheme="minorEastAsia"/>
        </w:rPr>
        <w:t>5</w:t>
      </w:r>
      <w:r w:rsidRPr="0039253E">
        <w:rPr>
          <w:rFonts w:eastAsiaTheme="minorEastAsia"/>
        </w:rPr>
        <w:t>].</w:t>
      </w:r>
    </w:p>
    <w:p w:rsidR="00EB6FA1" w:rsidRPr="006E144D" w:rsidRDefault="00EB6FA1" w:rsidP="00EB6FA1">
      <w:pPr>
        <w:spacing w:line="360" w:lineRule="auto"/>
        <w:ind w:left="360"/>
        <w:jc w:val="both"/>
        <w:rPr>
          <w:rFonts w:eastAsiaTheme="minorEastAsia"/>
        </w:rPr>
      </w:pPr>
      <w:r w:rsidRPr="005B709F">
        <w:rPr>
          <w:rFonts w:eastAsiaTheme="minorEastAsia"/>
          <w:lang w:val="en-US"/>
        </w:rPr>
        <w:t>Text</w:t>
      </w:r>
      <w:r w:rsidRPr="006E144D">
        <w:rPr>
          <w:rFonts w:eastAsiaTheme="minorEastAsia"/>
        </w:rPr>
        <w:t xml:space="preserve">:     </w:t>
      </w:r>
      <m:oMath>
        <m:r>
          <w:rPr>
            <w:rFonts w:ascii="Cambria Math" w:eastAsiaTheme="minorEastAsia" w:hAnsi="Cambria Math"/>
          </w:rPr>
          <m:t xml:space="preserve">     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</w:p>
    <w:p w:rsidR="00EB6FA1" w:rsidRDefault="00EB6FA1" w:rsidP="00EB6FA1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</m:t>
        </m:r>
        <m:r>
          <m:rPr>
            <m:sty m:val="p"/>
          </m:rPr>
          <w:rPr>
            <w:rFonts w:ascii="Cambria Math" w:hAnsi="Cambria Math"/>
            <w:lang w:val="en-US"/>
          </w:rPr>
          <m:t>a b c a b d</m:t>
        </m:r>
      </m:oMath>
    </w:p>
    <w:p w:rsidR="00EB6FA1" w:rsidRDefault="00EB6FA1" w:rsidP="00EB6FA1">
      <w:pPr>
        <w:spacing w:line="360" w:lineRule="auto"/>
        <w:ind w:left="360"/>
        <w:jc w:val="both"/>
        <w:rPr>
          <w:rFonts w:eastAsiaTheme="minorEastAsia"/>
        </w:rPr>
      </w:pPr>
      <w:r w:rsidRPr="00897BB2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 xml:space="preserve">                           0 0 0 1 2 0</m:t>
        </m:r>
      </m:oMath>
    </w:p>
    <w:p w:rsidR="0079337A" w:rsidRDefault="00AA51CF" w:rsidP="00C01EA7">
      <w:pPr>
        <w:spacing w:line="36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>2.4 Символы строки и подстроки совпадают.</w:t>
      </w:r>
    </w:p>
    <w:p w:rsidR="00A53571" w:rsidRPr="005B709F" w:rsidRDefault="00A53571" w:rsidP="00A53571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Text: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m:rPr>
            <m:sty m:val="p"/>
          </m:rPr>
          <w:rPr>
            <w:rFonts w:ascii="Cambria Math" w:hAnsi="Cambria Math"/>
            <w:lang w:val="en-US"/>
          </w:rPr>
          <m:t>a b c a b e a b c a b c a b d</m:t>
        </m:r>
      </m:oMath>
    </w:p>
    <w:p w:rsidR="00A53571" w:rsidRDefault="00A53571" w:rsidP="00A53571">
      <w:pPr>
        <w:spacing w:line="360" w:lineRule="auto"/>
        <w:ind w:left="360"/>
        <w:jc w:val="both"/>
        <w:rPr>
          <w:rFonts w:eastAsiaTheme="minorEastAsia"/>
          <w:lang w:val="en-US"/>
        </w:rPr>
      </w:pPr>
      <w:r w:rsidRPr="005B709F">
        <w:rPr>
          <w:rFonts w:eastAsiaTheme="minorEastAsia"/>
          <w:lang w:val="en-US"/>
        </w:rPr>
        <w:t xml:space="preserve">Subtext: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</m:t>
        </m:r>
        <m:r>
          <m:rPr>
            <m:sty m:val="p"/>
          </m:rPr>
          <w:rPr>
            <w:rFonts w:ascii="Cambria Math" w:hAnsi="Cambria Math"/>
            <w:lang w:val="en-US"/>
          </w:rPr>
          <m:t>a b c a b d</m:t>
        </m:r>
      </m:oMath>
    </w:p>
    <w:p w:rsidR="00C01EA7" w:rsidRPr="00F95606" w:rsidRDefault="00A53571" w:rsidP="00F95606">
      <w:pPr>
        <w:spacing w:line="360" w:lineRule="auto"/>
        <w:ind w:left="360"/>
        <w:jc w:val="both"/>
        <w:rPr>
          <w:rFonts w:eastAsiaTheme="minorEastAsia"/>
        </w:rPr>
      </w:pPr>
      <w:r w:rsidRPr="00897BB2">
        <w:rPr>
          <w:rFonts w:eastAsiaTheme="minorEastAsia"/>
        </w:rPr>
        <w:t xml:space="preserve">Массив P:   </w:t>
      </w:r>
      <m:oMath>
        <m:r>
          <w:rPr>
            <w:rFonts w:ascii="Cambria Math" w:eastAsiaTheme="minorEastAsia" w:hAnsi="Cambria Math"/>
          </w:rPr>
          <m:t xml:space="preserve">                           0 0 0 1 2 0</m:t>
        </m:r>
      </m:oMath>
    </w:p>
    <w:p w:rsidR="003E16B8" w:rsidRDefault="002D0ECD" w:rsidP="002D0ECD">
      <w:pPr>
        <w:pStyle w:val="3"/>
      </w:pPr>
      <w:bookmarkStart w:id="7" w:name="_Toc27384848"/>
      <w:r>
        <w:t>1.1.2</w:t>
      </w:r>
      <w:r w:rsidR="003E16B8" w:rsidRPr="003E16B8">
        <w:t xml:space="preserve">Алгоритм </w:t>
      </w:r>
      <w:proofErr w:type="spellStart"/>
      <w:r w:rsidR="003E16B8" w:rsidRPr="003E16B8">
        <w:t>Бойера</w:t>
      </w:r>
      <w:proofErr w:type="spellEnd"/>
      <w:r w:rsidR="003E16B8" w:rsidRPr="003E16B8">
        <w:t>-Мура</w:t>
      </w:r>
      <w:bookmarkEnd w:id="7"/>
    </w:p>
    <w:p w:rsidR="002D0ECD" w:rsidRDefault="00C46184" w:rsidP="00A2169F">
      <w:pPr>
        <w:spacing w:line="360" w:lineRule="auto"/>
        <w:jc w:val="both"/>
      </w:pPr>
      <w:r>
        <w:t xml:space="preserve">Алгоритм </w:t>
      </w:r>
      <w:proofErr w:type="spellStart"/>
      <w:r>
        <w:t>Бойера</w:t>
      </w:r>
      <w:proofErr w:type="spellEnd"/>
      <w:r>
        <w:t>-Мура осуществляет сравнение с образцом справа налево, а не слева направо. Исследуя искомый образец, можно осуществлять более эффективные прыжки в тексте при обнаружении несовпадения.</w:t>
      </w:r>
      <w:r w:rsidR="00921E5E" w:rsidRPr="00921E5E">
        <w:t xml:space="preserve"> </w:t>
      </w:r>
      <w:r w:rsidR="00002CE4">
        <w:t xml:space="preserve">Сначала строится таблица смещений для каждого символа, </w:t>
      </w:r>
      <w:r w:rsidR="00F146DC">
        <w:t>потом</w:t>
      </w:r>
      <w:r w:rsidR="00002CE4">
        <w:t xml:space="preserve"> происходит сравнение. Строка и подстрока совмещаются по началу, сравнение ведётся по последнему символу. Если символы не совпали, то подстрока смещается вправо на число позиций, взятое из таблицы смещений по символу из исходной строки. И тогд</w:t>
      </w:r>
      <w:r w:rsidR="00010DCC">
        <w:t>а</w:t>
      </w:r>
      <w:r w:rsidR="00002CE4">
        <w:t xml:space="preserve"> опять сравнение последних символов.</w:t>
      </w:r>
      <w:r w:rsidR="00F146DC">
        <w:t xml:space="preserve"> Таблица смещений строится так, чтобы пропускать максимальное число незначащих символов, которые заведомо не совпадут.</w:t>
      </w:r>
    </w:p>
    <w:p w:rsidR="00F43C08" w:rsidRDefault="00F43C08" w:rsidP="00F43C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7A6F10" wp14:editId="26038DA2">
            <wp:extent cx="5934075" cy="272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3B" w:rsidRDefault="00E17C3B" w:rsidP="00E17C3B">
      <w:pPr>
        <w:jc w:val="center"/>
      </w:pPr>
      <w:r>
        <w:t xml:space="preserve">Рисунок 1.1.2 Конечный автомат алгоритма </w:t>
      </w:r>
      <w:proofErr w:type="spellStart"/>
      <w:r>
        <w:t>Бойера</w:t>
      </w:r>
      <w:proofErr w:type="spellEnd"/>
      <w:r>
        <w:t>-Мура</w:t>
      </w:r>
    </w:p>
    <w:p w:rsidR="003A41A2" w:rsidRDefault="003A41A2" w:rsidP="003A41A2">
      <w:pPr>
        <w:rPr>
          <w:b/>
        </w:rPr>
      </w:pPr>
      <w:r>
        <w:rPr>
          <w:b/>
        </w:rPr>
        <w:t>П</w:t>
      </w:r>
      <w:r w:rsidR="00105C9D">
        <w:rPr>
          <w:b/>
        </w:rPr>
        <w:t>р</w:t>
      </w:r>
      <w:r>
        <w:rPr>
          <w:b/>
        </w:rPr>
        <w:t xml:space="preserve">имер алгоритма </w:t>
      </w:r>
      <w:proofErr w:type="spellStart"/>
      <w:r>
        <w:rPr>
          <w:b/>
        </w:rPr>
        <w:t>Бойера</w:t>
      </w:r>
      <w:proofErr w:type="spellEnd"/>
      <w:r>
        <w:rPr>
          <w:b/>
        </w:rPr>
        <w:t>-Мура:</w:t>
      </w:r>
    </w:p>
    <w:p w:rsidR="00491C3E" w:rsidRPr="00491C3E" w:rsidRDefault="00491C3E" w:rsidP="003A41A2">
      <w:r>
        <w:t xml:space="preserve">Найдём подстроку «данные» в </w:t>
      </w:r>
      <w:r w:rsidR="002A2CBA">
        <w:t>строке «</w:t>
      </w:r>
      <w:proofErr w:type="spellStart"/>
      <w:r w:rsidR="002A2CBA">
        <w:t>д</w:t>
      </w:r>
      <w:r w:rsidR="001A2A80">
        <w:t>анных</w:t>
      </w:r>
      <w:r w:rsidR="007C1938">
        <w:t>нет</w:t>
      </w:r>
      <w:r w:rsidR="002A2CBA">
        <w:t>данные</w:t>
      </w:r>
      <w:proofErr w:type="spellEnd"/>
      <w:r w:rsidR="002A2CBA">
        <w:t>».</w:t>
      </w:r>
    </w:p>
    <w:p w:rsidR="003A41A2" w:rsidRDefault="005F4C19" w:rsidP="005F4C19">
      <w:pPr>
        <w:pStyle w:val="a3"/>
        <w:numPr>
          <w:ilvl w:val="0"/>
          <w:numId w:val="14"/>
        </w:numPr>
        <w:rPr>
          <w:b/>
          <w:i/>
        </w:rPr>
      </w:pPr>
      <w:r>
        <w:rPr>
          <w:b/>
          <w:i/>
        </w:rPr>
        <w:t xml:space="preserve">Формирование таблицы </w:t>
      </w:r>
      <w:r w:rsidR="009A48A9">
        <w:rPr>
          <w:b/>
          <w:i/>
        </w:rPr>
        <w:t>смещений</w:t>
      </w:r>
    </w:p>
    <w:p w:rsidR="00A75CBE" w:rsidRDefault="00A75CBE" w:rsidP="00EA4A5C">
      <w:r w:rsidRPr="00EA4A5C">
        <w:t xml:space="preserve">В таблице </w:t>
      </w:r>
      <w:r w:rsidR="00F146DC">
        <w:t>смещений</w:t>
      </w:r>
      <w:r w:rsidRPr="00EA4A5C">
        <w:t xml:space="preserve"> указывается последняя позиция в </w:t>
      </w:r>
      <w:r w:rsidR="00094E44">
        <w:t>подстроке</w:t>
      </w:r>
      <w:r w:rsidR="00657934">
        <w:t xml:space="preserve"> каждого</w:t>
      </w:r>
      <w:r w:rsidRPr="00EA4A5C">
        <w:t xml:space="preserve"> из символов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4A5C">
        <w:t>алфавита. Для всех символов, не вошедших в </w:t>
      </w:r>
      <w:r w:rsidR="00441C79">
        <w:t>подстроку,</w:t>
      </w:r>
      <w:r w:rsidRPr="00EA4A5C">
        <w:t xml:space="preserve"> </w:t>
      </w:r>
      <w:r w:rsidR="001C5847">
        <w:t>заносим длину самой подстроки.</w:t>
      </w:r>
    </w:p>
    <w:p w:rsidR="001C5847" w:rsidRDefault="00D05551" w:rsidP="00EA4A5C">
      <w:r>
        <w:t xml:space="preserve">Подстрока: </w:t>
      </w:r>
      <w:proofErr w:type="gramStart"/>
      <w:r>
        <w:t>д</w:t>
      </w:r>
      <w:proofErr w:type="gramEnd"/>
      <w:r>
        <w:t xml:space="preserve"> а н </w:t>
      </w:r>
      <w:proofErr w:type="spellStart"/>
      <w:r>
        <w:t>н</w:t>
      </w:r>
      <w:proofErr w:type="spellEnd"/>
      <w:r>
        <w:t xml:space="preserve"> ы е</w:t>
      </w:r>
    </w:p>
    <w:p w:rsidR="00D05551" w:rsidRPr="00A75CBE" w:rsidRDefault="00D05551" w:rsidP="00EA4A5C">
      <w:pPr>
        <w:rPr>
          <w:b/>
          <w:i/>
        </w:rPr>
      </w:pPr>
      <w:proofErr w:type="gramStart"/>
      <w:r>
        <w:t xml:space="preserve">Таблица:   </w:t>
      </w:r>
      <w:proofErr w:type="gramEnd"/>
      <w:r>
        <w:t xml:space="preserve"> </w:t>
      </w:r>
      <w:r w:rsidR="00E66B1A">
        <w:t xml:space="preserve"> 5</w:t>
      </w:r>
      <w:r>
        <w:t xml:space="preserve"> </w:t>
      </w:r>
      <w:r w:rsidR="00E66B1A">
        <w:t>4</w:t>
      </w:r>
      <w:r>
        <w:t xml:space="preserve"> 2 2 1 6</w:t>
      </w:r>
    </w:p>
    <w:p w:rsidR="008F6150" w:rsidRDefault="008F6150" w:rsidP="005F4C19">
      <w:pPr>
        <w:pStyle w:val="a3"/>
        <w:numPr>
          <w:ilvl w:val="0"/>
          <w:numId w:val="14"/>
        </w:numPr>
        <w:rPr>
          <w:b/>
          <w:i/>
        </w:rPr>
      </w:pPr>
      <w:r>
        <w:rPr>
          <w:b/>
          <w:i/>
        </w:rPr>
        <w:t>Поиск подстроки в строке</w:t>
      </w:r>
    </w:p>
    <w:p w:rsidR="001A2A80" w:rsidRPr="003D5246" w:rsidRDefault="00016D7A" w:rsidP="001A2A80">
      <w:proofErr w:type="spellStart"/>
      <w:proofErr w:type="gramStart"/>
      <w:r>
        <w:t>text</w:t>
      </w:r>
      <w:proofErr w:type="spellEnd"/>
      <w:r w:rsidR="001A2A80">
        <w:rPr>
          <w:b/>
          <w:i/>
        </w:rPr>
        <w:t>:</w:t>
      </w:r>
      <w:r w:rsidR="003D5246">
        <w:rPr>
          <w:b/>
          <w:i/>
        </w:rPr>
        <w:t xml:space="preserve">   </w:t>
      </w:r>
      <w:proofErr w:type="gramEnd"/>
      <w:r w:rsidR="003D5246">
        <w:rPr>
          <w:b/>
          <w:i/>
        </w:rPr>
        <w:t xml:space="preserve">  </w:t>
      </w:r>
      <w:r>
        <w:rPr>
          <w:b/>
          <w:i/>
        </w:rPr>
        <w:t xml:space="preserve">   </w:t>
      </w:r>
      <w:r w:rsidR="003D5246">
        <w:rPr>
          <w:b/>
          <w:i/>
        </w:rPr>
        <w:t xml:space="preserve">  </w:t>
      </w:r>
      <w:r w:rsidR="003E42AB">
        <w:t xml:space="preserve">д а н </w:t>
      </w:r>
      <w:proofErr w:type="spellStart"/>
      <w:r w:rsidR="003E42AB">
        <w:t>н</w:t>
      </w:r>
      <w:proofErr w:type="spellEnd"/>
      <w:r w:rsidR="003E42AB">
        <w:t xml:space="preserve"> ы х н е т д а н </w:t>
      </w:r>
      <w:proofErr w:type="spellStart"/>
      <w:r w:rsidR="003E42AB">
        <w:t>н</w:t>
      </w:r>
      <w:proofErr w:type="spellEnd"/>
      <w:r w:rsidR="003E42AB">
        <w:t xml:space="preserve"> ы е</w:t>
      </w:r>
    </w:p>
    <w:p w:rsidR="001A2A80" w:rsidRDefault="00016D7A" w:rsidP="001A2A80">
      <w:proofErr w:type="spellStart"/>
      <w:proofErr w:type="gramStart"/>
      <w:r>
        <w:t>subtext</w:t>
      </w:r>
      <w:proofErr w:type="spellEnd"/>
      <w:r w:rsidR="001A2A80">
        <w:t>:</w:t>
      </w:r>
      <w:r>
        <w:t xml:space="preserve">   </w:t>
      </w:r>
      <w:proofErr w:type="gramEnd"/>
      <w:r>
        <w:t xml:space="preserve"> </w:t>
      </w:r>
      <w:r w:rsidR="001A2A80">
        <w:t xml:space="preserve"> д а н </w:t>
      </w:r>
      <w:proofErr w:type="spellStart"/>
      <w:r w:rsidR="001A2A80">
        <w:t>н</w:t>
      </w:r>
      <w:proofErr w:type="spellEnd"/>
      <w:r w:rsidR="001A2A80">
        <w:t xml:space="preserve"> ы е</w:t>
      </w:r>
    </w:p>
    <w:p w:rsidR="001A2A80" w:rsidRDefault="00016D7A" w:rsidP="001A2A80">
      <w:proofErr w:type="gramStart"/>
      <w:r>
        <w:t xml:space="preserve">Таблица:  </w:t>
      </w:r>
      <w:r w:rsidR="001A2A80">
        <w:t>5</w:t>
      </w:r>
      <w:proofErr w:type="gramEnd"/>
      <w:r w:rsidR="001A2A80">
        <w:t xml:space="preserve"> 4 2 2 1 6</w:t>
      </w:r>
    </w:p>
    <w:p w:rsidR="001A2A80" w:rsidRPr="00B21F39" w:rsidRDefault="00B21F39" w:rsidP="001A2A80">
      <w:pPr>
        <w:rPr>
          <w:b/>
          <w:i/>
        </w:rPr>
      </w:pPr>
      <w:r>
        <w:t xml:space="preserve">2.1 </w:t>
      </w:r>
      <w:r w:rsidR="00016D7A">
        <w:t xml:space="preserve">Начинаем сравнение с конца подстроки, т. е. с </w:t>
      </w:r>
      <w:proofErr w:type="spellStart"/>
      <w:proofErr w:type="gramStart"/>
      <w:r w:rsidR="00016D7A">
        <w:t>subtext</w:t>
      </w:r>
      <w:proofErr w:type="spellEnd"/>
      <w:r w:rsidR="00016D7A">
        <w:t>[</w:t>
      </w:r>
      <w:proofErr w:type="gramEnd"/>
      <w:r w:rsidR="004942B2">
        <w:t>5</w:t>
      </w:r>
      <w:r w:rsidR="00016D7A">
        <w:t>].</w:t>
      </w:r>
      <w:r w:rsidR="004942B2">
        <w:t xml:space="preserve"> </w:t>
      </w:r>
      <w:proofErr w:type="spellStart"/>
      <w:proofErr w:type="gramStart"/>
      <w:r w:rsidR="004942B2">
        <w:t>Subtext</w:t>
      </w:r>
      <w:proofErr w:type="spellEnd"/>
      <w:r w:rsidR="004942B2">
        <w:t>[</w:t>
      </w:r>
      <w:proofErr w:type="gramEnd"/>
      <w:r w:rsidR="004942B2">
        <w:t xml:space="preserve">5] = е и </w:t>
      </w:r>
      <w:proofErr w:type="spellStart"/>
      <w:r w:rsidR="004942B2">
        <w:t>text</w:t>
      </w:r>
      <w:proofErr w:type="spellEnd"/>
      <w:r w:rsidR="004942B2">
        <w:t>[5] = х не совпадают, более того, символа «х» вообще не присутствует в подстроке. Тогда смещаемся на длину подстроки:</w:t>
      </w:r>
    </w:p>
    <w:p w:rsidR="004942B2" w:rsidRPr="003D5246" w:rsidRDefault="004942B2" w:rsidP="004942B2">
      <w:proofErr w:type="spellStart"/>
      <w:proofErr w:type="gramStart"/>
      <w:r>
        <w:t>text</w:t>
      </w:r>
      <w:proofErr w:type="spellEnd"/>
      <w:r>
        <w:rPr>
          <w:b/>
          <w:i/>
        </w:rPr>
        <w:t xml:space="preserve">:   </w:t>
      </w:r>
      <w:proofErr w:type="gramEnd"/>
      <w:r>
        <w:rPr>
          <w:b/>
          <w:i/>
        </w:rPr>
        <w:t xml:space="preserve">       </w:t>
      </w:r>
      <w:r>
        <w:t xml:space="preserve">д а н </w:t>
      </w:r>
      <w:proofErr w:type="spellStart"/>
      <w:r>
        <w:t>н</w:t>
      </w:r>
      <w:proofErr w:type="spellEnd"/>
      <w:r>
        <w:t xml:space="preserve"> ы х н е т д а н </w:t>
      </w:r>
      <w:proofErr w:type="spellStart"/>
      <w:r>
        <w:t>н</w:t>
      </w:r>
      <w:proofErr w:type="spellEnd"/>
      <w:r>
        <w:t xml:space="preserve"> ы е</w:t>
      </w:r>
    </w:p>
    <w:p w:rsidR="004942B2" w:rsidRDefault="004942B2" w:rsidP="004942B2">
      <w:proofErr w:type="spellStart"/>
      <w:proofErr w:type="gramStart"/>
      <w:r>
        <w:t>subtext</w:t>
      </w:r>
      <w:proofErr w:type="spellEnd"/>
      <w:r>
        <w:t xml:space="preserve">:   </w:t>
      </w:r>
      <w:proofErr w:type="gramEnd"/>
      <w:r>
        <w:t xml:space="preserve">  </w:t>
      </w:r>
      <w:r w:rsidR="00B21F39">
        <w:t xml:space="preserve">                 </w:t>
      </w:r>
      <w:r w:rsidR="007C1938">
        <w:t xml:space="preserve"> </w:t>
      </w:r>
      <w:r>
        <w:t xml:space="preserve">д а н </w:t>
      </w:r>
      <w:proofErr w:type="spellStart"/>
      <w:r>
        <w:t>н</w:t>
      </w:r>
      <w:proofErr w:type="spellEnd"/>
      <w:r>
        <w:t xml:space="preserve"> ы е</w:t>
      </w:r>
    </w:p>
    <w:p w:rsidR="004942B2" w:rsidRDefault="004942B2" w:rsidP="004942B2">
      <w:proofErr w:type="gramStart"/>
      <w:r>
        <w:t xml:space="preserve">Таблица:  </w:t>
      </w:r>
      <w:r w:rsidR="00B21F39">
        <w:t xml:space="preserve"> </w:t>
      </w:r>
      <w:proofErr w:type="gramEnd"/>
      <w:r w:rsidR="00B21F39">
        <w:t xml:space="preserve">                 </w:t>
      </w:r>
      <w:r>
        <w:t>5 4 2 2 1 6</w:t>
      </w:r>
    </w:p>
    <w:p w:rsidR="004942B2" w:rsidRDefault="00B21F39" w:rsidP="00B21F39">
      <w:pPr>
        <w:pStyle w:val="a3"/>
        <w:numPr>
          <w:ilvl w:val="1"/>
          <w:numId w:val="14"/>
        </w:numPr>
      </w:pPr>
      <w:r>
        <w:lastRenderedPageBreak/>
        <w:t xml:space="preserve">Опять начинаем сравнение с конца подстроки. </w:t>
      </w:r>
      <w:proofErr w:type="spellStart"/>
      <w:proofErr w:type="gramStart"/>
      <w:r>
        <w:t>Subtext</w:t>
      </w:r>
      <w:proofErr w:type="spellEnd"/>
      <w:r>
        <w:t>[</w:t>
      </w:r>
      <w:proofErr w:type="gramEnd"/>
      <w:r>
        <w:t xml:space="preserve">5] != </w:t>
      </w:r>
      <w:proofErr w:type="spellStart"/>
      <w:r>
        <w:t>text</w:t>
      </w:r>
      <w:proofErr w:type="spellEnd"/>
      <w:r>
        <w:t xml:space="preserve">[11], но </w:t>
      </w:r>
      <w:proofErr w:type="spellStart"/>
      <w:r>
        <w:t>text</w:t>
      </w:r>
      <w:proofErr w:type="spellEnd"/>
      <w:r>
        <w:t>[11] = н содержится в подстроке. Сдвигаем подстроку на Таблица[н] = 2.</w:t>
      </w:r>
    </w:p>
    <w:p w:rsidR="00B21F39" w:rsidRPr="003D5246" w:rsidRDefault="00B21F39" w:rsidP="00B21F39">
      <w:proofErr w:type="spellStart"/>
      <w:proofErr w:type="gramStart"/>
      <w:r>
        <w:t>text</w:t>
      </w:r>
      <w:proofErr w:type="spellEnd"/>
      <w:r w:rsidRPr="00B21F39">
        <w:rPr>
          <w:b/>
          <w:i/>
        </w:rPr>
        <w:t xml:space="preserve">:   </w:t>
      </w:r>
      <w:proofErr w:type="gramEnd"/>
      <w:r w:rsidRPr="00B21F39">
        <w:rPr>
          <w:b/>
          <w:i/>
        </w:rPr>
        <w:t xml:space="preserve">       </w:t>
      </w:r>
      <w:r>
        <w:t xml:space="preserve">д а н </w:t>
      </w:r>
      <w:proofErr w:type="spellStart"/>
      <w:r>
        <w:t>н</w:t>
      </w:r>
      <w:proofErr w:type="spellEnd"/>
      <w:r>
        <w:t xml:space="preserve"> ы х н е т д а н </w:t>
      </w:r>
      <w:proofErr w:type="spellStart"/>
      <w:r>
        <w:t>н</w:t>
      </w:r>
      <w:proofErr w:type="spellEnd"/>
      <w:r>
        <w:t xml:space="preserve"> ы е</w:t>
      </w:r>
    </w:p>
    <w:p w:rsidR="00B21F39" w:rsidRDefault="00B21F39" w:rsidP="00B21F39">
      <w:proofErr w:type="spellStart"/>
      <w:proofErr w:type="gramStart"/>
      <w:r>
        <w:t>subtext</w:t>
      </w:r>
      <w:proofErr w:type="spellEnd"/>
      <w:r>
        <w:t xml:space="preserve">:   </w:t>
      </w:r>
      <w:proofErr w:type="gramEnd"/>
      <w:r>
        <w:t xml:space="preserve">                    </w:t>
      </w:r>
      <w:r w:rsidR="00491CAB">
        <w:t xml:space="preserve">      </w:t>
      </w:r>
      <w:r>
        <w:t xml:space="preserve">д а н </w:t>
      </w:r>
      <w:proofErr w:type="spellStart"/>
      <w:r>
        <w:t>н</w:t>
      </w:r>
      <w:proofErr w:type="spellEnd"/>
      <w:r>
        <w:t xml:space="preserve"> ы е</w:t>
      </w:r>
    </w:p>
    <w:p w:rsidR="00B21F39" w:rsidRDefault="00B21F39" w:rsidP="00B21F39">
      <w:proofErr w:type="gramStart"/>
      <w:r>
        <w:t xml:space="preserve">Таблица:   </w:t>
      </w:r>
      <w:proofErr w:type="gramEnd"/>
      <w:r>
        <w:t xml:space="preserve">                 </w:t>
      </w:r>
      <w:r w:rsidR="002F5FFB">
        <w:t xml:space="preserve">       </w:t>
      </w:r>
      <w:r>
        <w:t>5 4 2 2 1 6</w:t>
      </w:r>
    </w:p>
    <w:p w:rsidR="00B21F39" w:rsidRDefault="002F5FFB" w:rsidP="002F5FFB">
      <w:pPr>
        <w:pStyle w:val="a3"/>
        <w:numPr>
          <w:ilvl w:val="1"/>
          <w:numId w:val="14"/>
        </w:numPr>
      </w:pPr>
      <w:r>
        <w:t xml:space="preserve">Сравниваем с конца подстроки. </w:t>
      </w:r>
      <w:proofErr w:type="spellStart"/>
      <w:proofErr w:type="gramStart"/>
      <w:r>
        <w:t>Subtext</w:t>
      </w:r>
      <w:proofErr w:type="spellEnd"/>
      <w:r>
        <w:t>[</w:t>
      </w:r>
      <w:proofErr w:type="gramEnd"/>
      <w:r>
        <w:t xml:space="preserve">5] != </w:t>
      </w:r>
      <w:proofErr w:type="spellStart"/>
      <w:r>
        <w:t>text</w:t>
      </w:r>
      <w:proofErr w:type="spellEnd"/>
      <w:r>
        <w:t>[</w:t>
      </w:r>
      <w:r w:rsidR="00657DE0">
        <w:t>13</w:t>
      </w:r>
      <w:r>
        <w:t xml:space="preserve">], но </w:t>
      </w:r>
      <w:proofErr w:type="spellStart"/>
      <w:r>
        <w:t>text</w:t>
      </w:r>
      <w:proofErr w:type="spellEnd"/>
      <w:r>
        <w:t>[</w:t>
      </w:r>
      <w:r w:rsidR="00657DE0">
        <w:t>13</w:t>
      </w:r>
      <w:r>
        <w:t>]  = ы, этот символ присутствует в подстроке. Используя таблицу смещений, сдвигаем подстроку</w:t>
      </w:r>
      <w:r w:rsidR="00930718">
        <w:t xml:space="preserve"> на 1</w:t>
      </w:r>
      <w:r>
        <w:t>:</w:t>
      </w:r>
    </w:p>
    <w:p w:rsidR="002F5FFB" w:rsidRPr="003D5246" w:rsidRDefault="002F5FFB" w:rsidP="002F5FFB">
      <w:proofErr w:type="spellStart"/>
      <w:proofErr w:type="gramStart"/>
      <w:r>
        <w:t>text</w:t>
      </w:r>
      <w:proofErr w:type="spellEnd"/>
      <w:r w:rsidRPr="002F5FFB">
        <w:rPr>
          <w:b/>
          <w:i/>
        </w:rPr>
        <w:t xml:space="preserve">:   </w:t>
      </w:r>
      <w:proofErr w:type="gramEnd"/>
      <w:r w:rsidRPr="002F5FFB">
        <w:rPr>
          <w:b/>
          <w:i/>
        </w:rPr>
        <w:t xml:space="preserve">       </w:t>
      </w:r>
      <w:r>
        <w:t xml:space="preserve">д а н </w:t>
      </w:r>
      <w:proofErr w:type="spellStart"/>
      <w:r>
        <w:t>н</w:t>
      </w:r>
      <w:proofErr w:type="spellEnd"/>
      <w:r>
        <w:t xml:space="preserve"> ы х н е т д а н </w:t>
      </w:r>
      <w:proofErr w:type="spellStart"/>
      <w:r>
        <w:t>н</w:t>
      </w:r>
      <w:proofErr w:type="spellEnd"/>
      <w:r>
        <w:t xml:space="preserve"> ы е</w:t>
      </w:r>
    </w:p>
    <w:p w:rsidR="002F5FFB" w:rsidRDefault="002F5FFB" w:rsidP="002F5FFB">
      <w:proofErr w:type="spellStart"/>
      <w:proofErr w:type="gramStart"/>
      <w:r>
        <w:t>subtext</w:t>
      </w:r>
      <w:proofErr w:type="spellEnd"/>
      <w:r>
        <w:t xml:space="preserve">:   </w:t>
      </w:r>
      <w:proofErr w:type="gramEnd"/>
      <w:r>
        <w:t xml:space="preserve">                          </w:t>
      </w:r>
      <w:r w:rsidR="001E4F1C">
        <w:t xml:space="preserve">   </w:t>
      </w:r>
      <w:r>
        <w:t xml:space="preserve">д а н </w:t>
      </w:r>
      <w:proofErr w:type="spellStart"/>
      <w:r>
        <w:t>н</w:t>
      </w:r>
      <w:proofErr w:type="spellEnd"/>
      <w:r>
        <w:t xml:space="preserve"> ы е</w:t>
      </w:r>
    </w:p>
    <w:p w:rsidR="002F5FFB" w:rsidRDefault="002F5FFB" w:rsidP="002F5FFB">
      <w:proofErr w:type="gramStart"/>
      <w:r>
        <w:t xml:space="preserve">Таблица:   </w:t>
      </w:r>
      <w:proofErr w:type="gramEnd"/>
      <w:r>
        <w:t xml:space="preserve">                 </w:t>
      </w:r>
      <w:r w:rsidR="001E4F1C">
        <w:t xml:space="preserve">         </w:t>
      </w:r>
      <w:r>
        <w:t>5 4 2 2 1 6</w:t>
      </w:r>
    </w:p>
    <w:p w:rsidR="002F5FFB" w:rsidRDefault="001E4F1C" w:rsidP="001E4F1C">
      <w:pPr>
        <w:pStyle w:val="a3"/>
        <w:numPr>
          <w:ilvl w:val="1"/>
          <w:numId w:val="14"/>
        </w:numPr>
      </w:pPr>
      <w:r>
        <w:t>Совпадение найдено.</w:t>
      </w:r>
    </w:p>
    <w:p w:rsidR="001E4F1C" w:rsidRPr="003D5246" w:rsidRDefault="001E4F1C" w:rsidP="001E4F1C">
      <w:proofErr w:type="spellStart"/>
      <w:proofErr w:type="gramStart"/>
      <w:r>
        <w:t>text</w:t>
      </w:r>
      <w:proofErr w:type="spellEnd"/>
      <w:r w:rsidRPr="001E4F1C">
        <w:rPr>
          <w:b/>
          <w:i/>
        </w:rPr>
        <w:t xml:space="preserve">:   </w:t>
      </w:r>
      <w:proofErr w:type="gramEnd"/>
      <w:r w:rsidRPr="001E4F1C">
        <w:rPr>
          <w:b/>
          <w:i/>
        </w:rPr>
        <w:t xml:space="preserve">       </w:t>
      </w:r>
      <w:r>
        <w:t xml:space="preserve">д а н </w:t>
      </w:r>
      <w:proofErr w:type="spellStart"/>
      <w:r>
        <w:t>н</w:t>
      </w:r>
      <w:proofErr w:type="spellEnd"/>
      <w:r>
        <w:t xml:space="preserve"> ы х н е т д а н </w:t>
      </w:r>
      <w:proofErr w:type="spellStart"/>
      <w:r>
        <w:t>н</w:t>
      </w:r>
      <w:proofErr w:type="spellEnd"/>
      <w:r>
        <w:t xml:space="preserve"> ы е</w:t>
      </w:r>
    </w:p>
    <w:p w:rsidR="001E4F1C" w:rsidRDefault="001E4F1C" w:rsidP="001E4F1C">
      <w:proofErr w:type="spellStart"/>
      <w:proofErr w:type="gramStart"/>
      <w:r>
        <w:t>subtext</w:t>
      </w:r>
      <w:proofErr w:type="spellEnd"/>
      <w:r>
        <w:t xml:space="preserve">:   </w:t>
      </w:r>
      <w:proofErr w:type="gramEnd"/>
      <w:r>
        <w:t xml:space="preserve">                             д а н </w:t>
      </w:r>
      <w:proofErr w:type="spellStart"/>
      <w:r>
        <w:t>н</w:t>
      </w:r>
      <w:proofErr w:type="spellEnd"/>
      <w:r>
        <w:t xml:space="preserve"> ы е</w:t>
      </w:r>
    </w:p>
    <w:p w:rsidR="001E4F1C" w:rsidRDefault="001E4F1C" w:rsidP="001E4F1C">
      <w:proofErr w:type="gramStart"/>
      <w:r>
        <w:t xml:space="preserve">Таблица:   </w:t>
      </w:r>
      <w:proofErr w:type="gramEnd"/>
      <w:r>
        <w:t xml:space="preserve">                          5 4 2 2 1 6</w:t>
      </w:r>
    </w:p>
    <w:p w:rsidR="001E4F1C" w:rsidRPr="00C56F42" w:rsidRDefault="001E4F1C" w:rsidP="001E4F1C"/>
    <w:p w:rsidR="00440DA0" w:rsidRPr="00440DA0" w:rsidRDefault="00C408E5" w:rsidP="00440DA0">
      <w:pPr>
        <w:pStyle w:val="2"/>
        <w:numPr>
          <w:ilvl w:val="1"/>
          <w:numId w:val="2"/>
        </w:numPr>
        <w:spacing w:line="360" w:lineRule="auto"/>
        <w:jc w:val="both"/>
        <w:rPr>
          <w:shd w:val="clear" w:color="auto" w:fill="FFFFFF"/>
        </w:rPr>
      </w:pPr>
      <w:bookmarkStart w:id="8" w:name="_Toc27384849"/>
      <w:r>
        <w:rPr>
          <w:shd w:val="clear" w:color="auto" w:fill="FFFFFF"/>
        </w:rPr>
        <w:t>Задание на выполнение лабораторной работы</w:t>
      </w:r>
      <w:bookmarkEnd w:id="8"/>
    </w:p>
    <w:p w:rsidR="00440DA0" w:rsidRPr="00440DA0" w:rsidRDefault="00440DA0" w:rsidP="001A6F19">
      <w:pPr>
        <w:pStyle w:val="a3"/>
        <w:numPr>
          <w:ilvl w:val="0"/>
          <w:numId w:val="10"/>
        </w:numPr>
        <w:spacing w:line="360" w:lineRule="auto"/>
        <w:jc w:val="both"/>
        <w:rPr>
          <w:rStyle w:val="ac"/>
          <w:rFonts w:cs="Times New Roman"/>
          <w:szCs w:val="28"/>
        </w:rPr>
      </w:pPr>
      <w:r>
        <w:rPr>
          <w:rStyle w:val="ac"/>
          <w:rFonts w:cs="Times New Roman"/>
          <w:szCs w:val="28"/>
          <w:shd w:val="clear" w:color="auto" w:fill="FFFFFF"/>
        </w:rPr>
        <w:t xml:space="preserve">Описать </w:t>
      </w:r>
      <w:r w:rsidRPr="008E709E">
        <w:rPr>
          <w:rStyle w:val="ac"/>
          <w:rFonts w:cs="Times New Roman"/>
          <w:szCs w:val="28"/>
          <w:shd w:val="clear" w:color="auto" w:fill="FFFFFF"/>
        </w:rPr>
        <w:t>алгоритмы Кнута-Морриса-</w:t>
      </w:r>
      <w:proofErr w:type="spellStart"/>
      <w:r w:rsidRPr="008E709E">
        <w:rPr>
          <w:rStyle w:val="ac"/>
          <w:rFonts w:cs="Times New Roman"/>
          <w:szCs w:val="28"/>
          <w:shd w:val="clear" w:color="auto" w:fill="FFFFFF"/>
        </w:rPr>
        <w:t>Пратта</w:t>
      </w:r>
      <w:proofErr w:type="spellEnd"/>
      <w:r w:rsidRPr="008E709E">
        <w:rPr>
          <w:rStyle w:val="ac"/>
          <w:rFonts w:cs="Times New Roman"/>
          <w:szCs w:val="28"/>
          <w:shd w:val="clear" w:color="auto" w:fill="FFFFFF"/>
        </w:rPr>
        <w:t xml:space="preserve"> и </w:t>
      </w:r>
      <w:proofErr w:type="spellStart"/>
      <w:r w:rsidRPr="008E709E">
        <w:rPr>
          <w:rStyle w:val="ac"/>
          <w:rFonts w:cs="Times New Roman"/>
          <w:szCs w:val="28"/>
          <w:shd w:val="clear" w:color="auto" w:fill="FFFFFF"/>
        </w:rPr>
        <w:t>Бойера</w:t>
      </w:r>
      <w:proofErr w:type="spellEnd"/>
      <w:r w:rsidRPr="008E709E">
        <w:rPr>
          <w:rStyle w:val="ac"/>
          <w:rFonts w:cs="Times New Roman"/>
          <w:szCs w:val="28"/>
          <w:shd w:val="clear" w:color="auto" w:fill="FFFFFF"/>
        </w:rPr>
        <w:t>-Мура;</w:t>
      </w:r>
    </w:p>
    <w:p w:rsidR="00440DA0" w:rsidRPr="00440DA0" w:rsidRDefault="00440DA0" w:rsidP="00440DA0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440DA0">
        <w:rPr>
          <w:rStyle w:val="ac"/>
          <w:rFonts w:cs="Times New Roman"/>
          <w:szCs w:val="28"/>
          <w:shd w:val="clear" w:color="auto" w:fill="FFFFFF"/>
        </w:rPr>
        <w:t>Реализовать алгоритмы Кнута-Морриса-</w:t>
      </w:r>
      <w:proofErr w:type="spellStart"/>
      <w:r w:rsidRPr="00440DA0">
        <w:rPr>
          <w:rStyle w:val="ac"/>
          <w:rFonts w:cs="Times New Roman"/>
          <w:szCs w:val="28"/>
          <w:shd w:val="clear" w:color="auto" w:fill="FFFFFF"/>
        </w:rPr>
        <w:t>Пратта</w:t>
      </w:r>
      <w:proofErr w:type="spellEnd"/>
      <w:r w:rsidRPr="00440DA0">
        <w:rPr>
          <w:rStyle w:val="ac"/>
          <w:rFonts w:cs="Times New Roman"/>
          <w:szCs w:val="28"/>
          <w:shd w:val="clear" w:color="auto" w:fill="FFFFFF"/>
        </w:rPr>
        <w:t xml:space="preserve"> и </w:t>
      </w:r>
      <w:proofErr w:type="spellStart"/>
      <w:r w:rsidRPr="00440DA0">
        <w:rPr>
          <w:rStyle w:val="ac"/>
          <w:rFonts w:cs="Times New Roman"/>
          <w:szCs w:val="28"/>
          <w:shd w:val="clear" w:color="auto" w:fill="FFFFFF"/>
        </w:rPr>
        <w:t>Бойера</w:t>
      </w:r>
      <w:proofErr w:type="spellEnd"/>
      <w:r w:rsidRPr="00440DA0">
        <w:rPr>
          <w:rStyle w:val="ac"/>
          <w:rFonts w:cs="Times New Roman"/>
          <w:szCs w:val="28"/>
          <w:shd w:val="clear" w:color="auto" w:fill="FFFFFF"/>
        </w:rPr>
        <w:t>-Мура;</w:t>
      </w:r>
    </w:p>
    <w:p w:rsidR="0082258E" w:rsidRPr="00E70E8A" w:rsidRDefault="0082258E" w:rsidP="001A6F19">
      <w:pPr>
        <w:pStyle w:val="2"/>
        <w:spacing w:line="360" w:lineRule="auto"/>
        <w:jc w:val="both"/>
      </w:pPr>
      <w:bookmarkStart w:id="9" w:name="_Toc27384850"/>
      <w:r>
        <w:rPr>
          <w:shd w:val="clear" w:color="auto" w:fill="FFFFFF"/>
        </w:rPr>
        <w:t>1.</w:t>
      </w:r>
      <w:r w:rsidR="00C408E5">
        <w:rPr>
          <w:shd w:val="clear" w:color="auto" w:fill="FFFFFF"/>
        </w:rPr>
        <w:t>3</w:t>
      </w:r>
      <w:r>
        <w:rPr>
          <w:shd w:val="clear" w:color="auto" w:fill="FFFFFF"/>
        </w:rPr>
        <w:t xml:space="preserve"> Вывод по аналитической части</w:t>
      </w:r>
      <w:bookmarkEnd w:id="9"/>
    </w:p>
    <w:p w:rsidR="000133B1" w:rsidRPr="00E70E8A" w:rsidRDefault="0082258E" w:rsidP="001A6F19">
      <w:pPr>
        <w:spacing w:line="360" w:lineRule="auto"/>
        <w:jc w:val="both"/>
      </w:pPr>
      <w:r>
        <w:t xml:space="preserve">Были описаны </w:t>
      </w:r>
      <w:r w:rsidR="00655AEF" w:rsidRPr="008E709E">
        <w:rPr>
          <w:rStyle w:val="ac"/>
          <w:rFonts w:cs="Times New Roman"/>
          <w:szCs w:val="28"/>
          <w:shd w:val="clear" w:color="auto" w:fill="FFFFFF"/>
        </w:rPr>
        <w:t>алгоритмы Кнута-Морриса-</w:t>
      </w:r>
      <w:proofErr w:type="spellStart"/>
      <w:r w:rsidR="00655AEF" w:rsidRPr="008E709E">
        <w:rPr>
          <w:rStyle w:val="ac"/>
          <w:rFonts w:cs="Times New Roman"/>
          <w:szCs w:val="28"/>
          <w:shd w:val="clear" w:color="auto" w:fill="FFFFFF"/>
        </w:rPr>
        <w:t>Пратта</w:t>
      </w:r>
      <w:proofErr w:type="spellEnd"/>
      <w:r w:rsidR="00655AEF" w:rsidRPr="008E709E">
        <w:rPr>
          <w:rStyle w:val="ac"/>
          <w:rFonts w:cs="Times New Roman"/>
          <w:szCs w:val="28"/>
          <w:shd w:val="clear" w:color="auto" w:fill="FFFFFF"/>
        </w:rPr>
        <w:t xml:space="preserve"> и </w:t>
      </w:r>
      <w:proofErr w:type="spellStart"/>
      <w:r w:rsidR="00655AEF" w:rsidRPr="008E709E">
        <w:rPr>
          <w:rStyle w:val="ac"/>
          <w:rFonts w:cs="Times New Roman"/>
          <w:szCs w:val="28"/>
          <w:shd w:val="clear" w:color="auto" w:fill="FFFFFF"/>
        </w:rPr>
        <w:t>Бойера</w:t>
      </w:r>
      <w:proofErr w:type="spellEnd"/>
      <w:r w:rsidR="00655AEF" w:rsidRPr="008E709E">
        <w:rPr>
          <w:rStyle w:val="ac"/>
          <w:rFonts w:cs="Times New Roman"/>
          <w:szCs w:val="28"/>
          <w:shd w:val="clear" w:color="auto" w:fill="FFFFFF"/>
        </w:rPr>
        <w:t>-Мура</w:t>
      </w:r>
      <w:r w:rsidR="00437409">
        <w:rPr>
          <w:rStyle w:val="ac"/>
          <w:rFonts w:cs="Times New Roman"/>
          <w:szCs w:val="28"/>
          <w:shd w:val="clear" w:color="auto" w:fill="FFFFFF"/>
        </w:rPr>
        <w:t>, поставлены задачи на выполнение лабораторной работы.</w:t>
      </w:r>
    </w:p>
    <w:p w:rsidR="000133B1" w:rsidRPr="00E70E8A" w:rsidRDefault="000133B1" w:rsidP="001A6F19">
      <w:pPr>
        <w:spacing w:line="360" w:lineRule="auto"/>
      </w:pPr>
    </w:p>
    <w:p w:rsidR="000133B1" w:rsidRPr="00E70E8A" w:rsidRDefault="000133B1" w:rsidP="001A6F19">
      <w:pPr>
        <w:spacing w:line="360" w:lineRule="auto"/>
      </w:pPr>
    </w:p>
    <w:p w:rsidR="000133B1" w:rsidRPr="00E70E8A" w:rsidRDefault="000133B1" w:rsidP="001A6F19">
      <w:pPr>
        <w:spacing w:line="360" w:lineRule="auto"/>
      </w:pPr>
    </w:p>
    <w:p w:rsidR="00DB6710" w:rsidRDefault="00DB6710" w:rsidP="001A6F19">
      <w:pPr>
        <w:spacing w:line="360" w:lineRule="auto"/>
      </w:pPr>
    </w:p>
    <w:p w:rsidR="00DB0697" w:rsidRPr="00E70E8A" w:rsidRDefault="00DB0697" w:rsidP="001A6F19">
      <w:pPr>
        <w:spacing w:line="360" w:lineRule="auto"/>
      </w:pPr>
    </w:p>
    <w:p w:rsidR="004E37D8" w:rsidRDefault="003B7F2A" w:rsidP="001A6F19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0" w:name="_Toc22760473"/>
      <w:bookmarkStart w:id="11" w:name="_Toc27384851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Конструкторская часть</w:t>
      </w:r>
      <w:bookmarkEnd w:id="10"/>
      <w:bookmarkEnd w:id="11"/>
    </w:p>
    <w:p w:rsidR="004E37D8" w:rsidRPr="004E37D8" w:rsidRDefault="00E46591" w:rsidP="001A6F19">
      <w:pPr>
        <w:spacing w:line="360" w:lineRule="auto"/>
        <w:jc w:val="both"/>
      </w:pPr>
      <w:r>
        <w:t>В данном разделе</w:t>
      </w:r>
      <w:r w:rsidR="004E37D8">
        <w:t xml:space="preserve"> представлены блок-схемы рассматриваемых алгоритмов.</w:t>
      </w:r>
    </w:p>
    <w:p w:rsidR="008F12EC" w:rsidRPr="00CE3F54" w:rsidRDefault="008F12EC" w:rsidP="004E494E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2" w:name="_Toc22760474"/>
      <w:bookmarkStart w:id="13" w:name="_Toc27384852"/>
      <w:r w:rsidRPr="00CE3F54">
        <w:rPr>
          <w:rFonts w:cs="Times New Roman"/>
          <w:color w:val="000000" w:themeColor="text1"/>
          <w:szCs w:val="28"/>
        </w:rPr>
        <w:t>2.1 Разработка алгоритмов</w:t>
      </w:r>
      <w:bookmarkEnd w:id="12"/>
      <w:bookmarkEnd w:id="13"/>
    </w:p>
    <w:p w:rsidR="008F12EC" w:rsidRDefault="008F12EC" w:rsidP="004E494E">
      <w:pPr>
        <w:pStyle w:val="3"/>
        <w:rPr>
          <w:rStyle w:val="ac"/>
          <w:rFonts w:cs="Times New Roman"/>
          <w:noProof/>
          <w:szCs w:val="28"/>
          <w:shd w:val="clear" w:color="auto" w:fill="FFFFFF"/>
          <w:lang w:eastAsia="ru-RU"/>
        </w:rPr>
      </w:pPr>
      <w:bookmarkStart w:id="14" w:name="_Toc22760475"/>
      <w:bookmarkStart w:id="15" w:name="_Toc27384853"/>
      <w:r w:rsidRPr="00CE3F54">
        <w:rPr>
          <w:rFonts w:cs="Times New Roman"/>
          <w:szCs w:val="28"/>
        </w:rPr>
        <w:t xml:space="preserve">2.1.1 </w:t>
      </w:r>
      <w:bookmarkEnd w:id="14"/>
      <w:r w:rsidR="00BF1EFA">
        <w:rPr>
          <w:rFonts w:cs="Times New Roman"/>
          <w:szCs w:val="28"/>
        </w:rPr>
        <w:t xml:space="preserve">Алгоритм </w:t>
      </w:r>
      <w:r w:rsidR="00BF1EFA" w:rsidRPr="008E709E">
        <w:rPr>
          <w:rStyle w:val="ac"/>
          <w:rFonts w:cs="Times New Roman"/>
          <w:szCs w:val="28"/>
          <w:shd w:val="clear" w:color="auto" w:fill="FFFFFF"/>
        </w:rPr>
        <w:t>Кнута-Морриса-</w:t>
      </w:r>
      <w:proofErr w:type="spellStart"/>
      <w:r w:rsidR="00BF1EFA" w:rsidRPr="008E709E">
        <w:rPr>
          <w:rStyle w:val="ac"/>
          <w:rFonts w:cs="Times New Roman"/>
          <w:szCs w:val="28"/>
          <w:shd w:val="clear" w:color="auto" w:fill="FFFFFF"/>
        </w:rPr>
        <w:t>Пратта</w:t>
      </w:r>
      <w:bookmarkEnd w:id="15"/>
      <w:proofErr w:type="spellEnd"/>
    </w:p>
    <w:p w:rsidR="00167772" w:rsidRPr="00167772" w:rsidRDefault="00167772" w:rsidP="00FF6C41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15D4B01" wp14:editId="23134653">
            <wp:extent cx="5353050" cy="531440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34" cy="53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67" w:rsidRDefault="00837D5B" w:rsidP="00F91C02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2.1.1</w:t>
      </w:r>
      <w:r w:rsidR="00B678BB">
        <w:rPr>
          <w:noProof/>
          <w:lang w:eastAsia="ru-RU"/>
        </w:rPr>
        <w:t>.1</w:t>
      </w:r>
      <w:r>
        <w:rPr>
          <w:noProof/>
          <w:lang w:eastAsia="ru-RU"/>
        </w:rPr>
        <w:t xml:space="preserve"> Алгоритм Кнута-Морриса-Пратта (Начало)</w:t>
      </w:r>
    </w:p>
    <w:p w:rsidR="00837D5B" w:rsidRDefault="004B1001" w:rsidP="00FF6C4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7D936D" wp14:editId="2D8D9C0F">
            <wp:extent cx="5314950" cy="47458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39" cy="476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5B" w:rsidRPr="00B33D67" w:rsidRDefault="00B678BB" w:rsidP="00F91C02">
      <w:pPr>
        <w:spacing w:line="360" w:lineRule="auto"/>
        <w:jc w:val="center"/>
      </w:pPr>
      <w:r>
        <w:t>Рисунок 2.1.1.2</w:t>
      </w:r>
      <w:r w:rsidR="00837D5B">
        <w:t xml:space="preserve"> Алгоритм </w:t>
      </w:r>
      <w:proofErr w:type="spellStart"/>
      <w:r w:rsidR="00837D5B">
        <w:t>Кнуса</w:t>
      </w:r>
      <w:proofErr w:type="spellEnd"/>
      <w:r w:rsidR="00837D5B">
        <w:t>-Мор</w:t>
      </w:r>
      <w:r w:rsidR="00170CD7">
        <w:t>риса-</w:t>
      </w:r>
      <w:proofErr w:type="spellStart"/>
      <w:r w:rsidR="00170CD7">
        <w:t>Пратта</w:t>
      </w:r>
      <w:proofErr w:type="spellEnd"/>
      <w:r w:rsidR="00170CD7">
        <w:t xml:space="preserve"> (Окончание</w:t>
      </w:r>
      <w:r w:rsidR="00837D5B">
        <w:t>)</w:t>
      </w:r>
    </w:p>
    <w:p w:rsidR="008F12EC" w:rsidRDefault="008F12EC" w:rsidP="00F91C02">
      <w:pPr>
        <w:pStyle w:val="3"/>
        <w:spacing w:line="360" w:lineRule="auto"/>
        <w:rPr>
          <w:rStyle w:val="ac"/>
          <w:rFonts w:cs="Times New Roman"/>
          <w:szCs w:val="28"/>
          <w:shd w:val="clear" w:color="auto" w:fill="FFFFFF"/>
        </w:rPr>
      </w:pPr>
      <w:bookmarkStart w:id="16" w:name="_Toc22760476"/>
      <w:bookmarkStart w:id="17" w:name="_Toc27384854"/>
      <w:r w:rsidRPr="003E5C6B">
        <w:rPr>
          <w:rFonts w:cs="Times New Roman"/>
          <w:szCs w:val="28"/>
        </w:rPr>
        <w:t xml:space="preserve">2.1.2 </w:t>
      </w:r>
      <w:bookmarkEnd w:id="16"/>
      <w:r w:rsidR="008C33CF" w:rsidRPr="003E5C6B">
        <w:rPr>
          <w:rFonts w:cs="Times New Roman"/>
          <w:szCs w:val="28"/>
        </w:rPr>
        <w:t xml:space="preserve">Алгоритм </w:t>
      </w:r>
      <w:proofErr w:type="spellStart"/>
      <w:r w:rsidR="00BF1EFA" w:rsidRPr="008E709E">
        <w:rPr>
          <w:rStyle w:val="ac"/>
          <w:rFonts w:cs="Times New Roman"/>
          <w:szCs w:val="28"/>
          <w:shd w:val="clear" w:color="auto" w:fill="FFFFFF"/>
        </w:rPr>
        <w:t>Бойера</w:t>
      </w:r>
      <w:proofErr w:type="spellEnd"/>
      <w:r w:rsidR="00BF1EFA" w:rsidRPr="008E709E">
        <w:rPr>
          <w:rStyle w:val="ac"/>
          <w:rFonts w:cs="Times New Roman"/>
          <w:szCs w:val="28"/>
          <w:shd w:val="clear" w:color="auto" w:fill="FFFFFF"/>
        </w:rPr>
        <w:t>-Мура</w:t>
      </w:r>
      <w:bookmarkEnd w:id="17"/>
    </w:p>
    <w:p w:rsidR="00D94DE4" w:rsidRDefault="00D94DE4" w:rsidP="00D94DE4">
      <w:pPr>
        <w:jc w:val="center"/>
      </w:pPr>
    </w:p>
    <w:p w:rsidR="00395BFD" w:rsidRPr="00D94DE4" w:rsidRDefault="00395BFD" w:rsidP="00D94DE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46320" cy="502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2E" w:rsidRDefault="00E1022E" w:rsidP="00F91C02">
      <w:pPr>
        <w:spacing w:line="360" w:lineRule="auto"/>
        <w:jc w:val="center"/>
      </w:pPr>
      <w:r>
        <w:t xml:space="preserve">Рисунок 2.1.2.1 Алгоритм </w:t>
      </w:r>
      <w:proofErr w:type="spellStart"/>
      <w:r>
        <w:t>Бойера</w:t>
      </w:r>
      <w:proofErr w:type="spellEnd"/>
      <w:r>
        <w:t>-Мура</w:t>
      </w:r>
      <w:r w:rsidR="00D94DE4" w:rsidRPr="00D94DE4">
        <w:t xml:space="preserve">, </w:t>
      </w:r>
      <w:r w:rsidR="00D94DE4">
        <w:t>инициализация массив</w:t>
      </w:r>
      <w:r w:rsidR="00323B8E">
        <w:t>а</w:t>
      </w:r>
    </w:p>
    <w:p w:rsidR="000541AD" w:rsidRDefault="00B5447A" w:rsidP="00F91C02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80560" cy="5303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AD" w:rsidRPr="000541AD" w:rsidRDefault="000541AD" w:rsidP="00F91C02">
      <w:pPr>
        <w:spacing w:line="360" w:lineRule="auto"/>
        <w:jc w:val="center"/>
      </w:pPr>
      <w:r>
        <w:t xml:space="preserve">Рисунок 2.1.2.2 Алгоритм </w:t>
      </w:r>
      <w:proofErr w:type="spellStart"/>
      <w:r>
        <w:t>Бойера</w:t>
      </w:r>
      <w:proofErr w:type="spellEnd"/>
      <w:r>
        <w:t>-Мура</w:t>
      </w:r>
      <w:r w:rsidR="00B5447A">
        <w:t>, поиск</w:t>
      </w:r>
    </w:p>
    <w:p w:rsidR="006B3103" w:rsidRDefault="006B3103" w:rsidP="00F91C02">
      <w:pPr>
        <w:pStyle w:val="3"/>
        <w:spacing w:line="360" w:lineRule="auto"/>
        <w:rPr>
          <w:rFonts w:cs="Times New Roman"/>
          <w:b w:val="0"/>
          <w:szCs w:val="28"/>
        </w:rPr>
      </w:pPr>
      <w:bookmarkStart w:id="18" w:name="_Toc27384855"/>
      <w:r w:rsidRPr="00CE3F54">
        <w:rPr>
          <w:rFonts w:cs="Times New Roman"/>
          <w:szCs w:val="28"/>
        </w:rPr>
        <w:t>2.2 Выводы по конструкторскому разделу</w:t>
      </w:r>
      <w:bookmarkEnd w:id="18"/>
    </w:p>
    <w:p w:rsidR="005F60B6" w:rsidRDefault="0008544E" w:rsidP="00F91C02">
      <w:pPr>
        <w:spacing w:line="360" w:lineRule="auto"/>
        <w:jc w:val="both"/>
      </w:pPr>
      <w:r>
        <w:t>Представлены</w:t>
      </w:r>
      <w:r w:rsidR="005F60B6">
        <w:t xml:space="preserve"> блок-схемы реализуемых алгоритмов.</w:t>
      </w:r>
      <w:r w:rsidR="000A01F0">
        <w:t xml:space="preserve"> </w:t>
      </w:r>
    </w:p>
    <w:p w:rsidR="00984D47" w:rsidRDefault="00984D47" w:rsidP="0068648E">
      <w:pPr>
        <w:jc w:val="both"/>
      </w:pPr>
    </w:p>
    <w:p w:rsidR="00984D47" w:rsidRDefault="00984D47" w:rsidP="0068648E">
      <w:pPr>
        <w:jc w:val="both"/>
      </w:pPr>
    </w:p>
    <w:p w:rsidR="00984D47" w:rsidRDefault="00984D47" w:rsidP="0068648E">
      <w:pPr>
        <w:jc w:val="both"/>
      </w:pPr>
    </w:p>
    <w:p w:rsidR="00984D47" w:rsidRDefault="00984D47" w:rsidP="0068648E">
      <w:pPr>
        <w:jc w:val="both"/>
      </w:pPr>
    </w:p>
    <w:p w:rsidR="00984D47" w:rsidRPr="005F60B6" w:rsidRDefault="00984D47" w:rsidP="0068648E">
      <w:pPr>
        <w:jc w:val="both"/>
      </w:pPr>
    </w:p>
    <w:p w:rsidR="003B7F2A" w:rsidRDefault="003B7F2A" w:rsidP="00F91C02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9" w:name="_Toc22760478"/>
      <w:bookmarkStart w:id="20" w:name="_Toc27384856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Технологическая часть</w:t>
      </w:r>
      <w:bookmarkEnd w:id="19"/>
      <w:bookmarkEnd w:id="20"/>
    </w:p>
    <w:p w:rsidR="00436979" w:rsidRPr="00436979" w:rsidRDefault="00E11E37" w:rsidP="00F91C02">
      <w:pPr>
        <w:spacing w:line="360" w:lineRule="auto"/>
        <w:jc w:val="both"/>
      </w:pPr>
      <w:r>
        <w:t>В данном разделе</w:t>
      </w:r>
      <w:r w:rsidR="0053310D">
        <w:t xml:space="preserve"> сделан</w:t>
      </w:r>
      <w:r w:rsidR="00436979">
        <w:t xml:space="preserve"> выбор используемого языка программирования, </w:t>
      </w:r>
      <w:r w:rsidR="00325918">
        <w:t>предоставлен код алгоритмов.</w:t>
      </w:r>
    </w:p>
    <w:p w:rsidR="003B7F2A" w:rsidRDefault="00FE762D" w:rsidP="00F91C02">
      <w:pPr>
        <w:pStyle w:val="2"/>
        <w:numPr>
          <w:ilvl w:val="1"/>
          <w:numId w:val="2"/>
        </w:numPr>
        <w:spacing w:line="360" w:lineRule="auto"/>
        <w:rPr>
          <w:rFonts w:cs="Times New Roman"/>
          <w:b w:val="0"/>
          <w:color w:val="000000" w:themeColor="text1"/>
          <w:szCs w:val="28"/>
        </w:rPr>
      </w:pPr>
      <w:bookmarkStart w:id="21" w:name="_Toc27384857"/>
      <w:r w:rsidRPr="00CE3F54">
        <w:rPr>
          <w:rFonts w:cs="Times New Roman"/>
          <w:color w:val="000000" w:themeColor="text1"/>
          <w:szCs w:val="28"/>
        </w:rPr>
        <w:t>Требования к программному обеспечению</w:t>
      </w:r>
      <w:bookmarkEnd w:id="21"/>
    </w:p>
    <w:p w:rsidR="006B36FB" w:rsidRPr="006B36FB" w:rsidRDefault="006B36FB" w:rsidP="00F91C02">
      <w:pPr>
        <w:spacing w:line="360" w:lineRule="auto"/>
        <w:jc w:val="both"/>
      </w:pPr>
      <w:r>
        <w:t xml:space="preserve">Программа должна поддерживать пользовательский режим, в котором пользователь может с клавиатуры задать </w:t>
      </w:r>
      <w:r w:rsidR="00E317AE">
        <w:t xml:space="preserve">строку и подстроку, вхождение которой необходимо найти. </w:t>
      </w:r>
      <w:r w:rsidR="00751067">
        <w:t>Программа должна корректно отрабатывать при пустом вводе.</w:t>
      </w:r>
    </w:p>
    <w:p w:rsidR="00565014" w:rsidRDefault="00565014" w:rsidP="00F91C02">
      <w:pPr>
        <w:pStyle w:val="2"/>
        <w:numPr>
          <w:ilvl w:val="1"/>
          <w:numId w:val="2"/>
        </w:numPr>
        <w:spacing w:line="360" w:lineRule="auto"/>
        <w:rPr>
          <w:rFonts w:cs="Times New Roman"/>
          <w:b w:val="0"/>
          <w:color w:val="000000" w:themeColor="text1"/>
          <w:szCs w:val="28"/>
        </w:rPr>
      </w:pPr>
      <w:bookmarkStart w:id="22" w:name="_Toc27384858"/>
      <w:r w:rsidRPr="00CE3F54">
        <w:rPr>
          <w:rFonts w:cs="Times New Roman"/>
          <w:color w:val="000000" w:themeColor="text1"/>
          <w:szCs w:val="28"/>
        </w:rPr>
        <w:t>Средства реализации</w:t>
      </w:r>
      <w:bookmarkEnd w:id="22"/>
    </w:p>
    <w:p w:rsidR="00B526EC" w:rsidRPr="002431D3" w:rsidRDefault="00B526EC" w:rsidP="00F91C02">
      <w:pPr>
        <w:spacing w:line="360" w:lineRule="auto"/>
        <w:jc w:val="both"/>
        <w:rPr>
          <w:rFonts w:cs="Times New Roman"/>
          <w:szCs w:val="28"/>
        </w:rPr>
      </w:pPr>
      <w:r w:rsidRPr="004110FC">
        <w:rPr>
          <w:rFonts w:cs="Times New Roman"/>
          <w:szCs w:val="28"/>
        </w:rPr>
        <w:t xml:space="preserve">В качестве языка программирования в данной работе был выбран Forth – конкатентативный язык программирования, в котором программы записываются последовательностью лексем. </w:t>
      </w:r>
      <w:r w:rsidR="00D62BDC">
        <w:rPr>
          <w:rFonts w:cs="Times New Roman"/>
          <w:szCs w:val="28"/>
        </w:rPr>
        <w:t>Этот язык был выбран с целью ознакомления с особенностями его работы. Его стандарт при</w:t>
      </w:r>
      <w:r w:rsidR="00D301D8">
        <w:rPr>
          <w:rFonts w:cs="Times New Roman"/>
          <w:szCs w:val="28"/>
        </w:rPr>
        <w:t>ведён в [6</w:t>
      </w:r>
      <w:r w:rsidR="00D62BDC">
        <w:rPr>
          <w:rFonts w:cs="Times New Roman"/>
          <w:szCs w:val="28"/>
        </w:rPr>
        <w:t>].</w:t>
      </w:r>
    </w:p>
    <w:p w:rsidR="00565014" w:rsidRDefault="00565014" w:rsidP="00C50434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23" w:name="_Toc27384859"/>
      <w:r w:rsidRPr="00CE3F54">
        <w:rPr>
          <w:rFonts w:cs="Times New Roman"/>
          <w:color w:val="000000" w:themeColor="text1"/>
          <w:szCs w:val="28"/>
        </w:rPr>
        <w:t>Листинг кода</w:t>
      </w:r>
      <w:bookmarkEnd w:id="23"/>
    </w:p>
    <w:p w:rsidR="00CD4955" w:rsidRDefault="00CD4955" w:rsidP="00CD4955"/>
    <w:p w:rsidR="00CD4955" w:rsidRDefault="00CD4955" w:rsidP="00CD4955"/>
    <w:p w:rsidR="00CD4955" w:rsidRDefault="00CD4955" w:rsidP="00CD4955"/>
    <w:p w:rsidR="00CD4955" w:rsidRDefault="00CD4955" w:rsidP="00CD4955"/>
    <w:p w:rsidR="00CD4955" w:rsidRDefault="00CD4955" w:rsidP="00CD4955"/>
    <w:p w:rsidR="008B1D7D" w:rsidRDefault="008B1D7D" w:rsidP="00CD4955"/>
    <w:p w:rsidR="008B1D7D" w:rsidRDefault="008B1D7D" w:rsidP="00CD4955"/>
    <w:p w:rsidR="008B1D7D" w:rsidRDefault="008B1D7D" w:rsidP="00CD4955"/>
    <w:p w:rsidR="008B1D7D" w:rsidRDefault="008B1D7D" w:rsidP="00CD4955"/>
    <w:p w:rsidR="008B1D7D" w:rsidRDefault="008B1D7D" w:rsidP="00CD4955"/>
    <w:p w:rsidR="008B1D7D" w:rsidRDefault="008B1D7D" w:rsidP="00CD4955"/>
    <w:p w:rsidR="008B1D7D" w:rsidRDefault="008B1D7D" w:rsidP="00CD4955"/>
    <w:p w:rsidR="002431D3" w:rsidRDefault="002431D3" w:rsidP="00CD4955"/>
    <w:p w:rsidR="004A3E2C" w:rsidRPr="00CD4955" w:rsidRDefault="004A3E2C" w:rsidP="00CD4955"/>
    <w:p w:rsidR="0042338B" w:rsidRPr="0042338B" w:rsidRDefault="0042338B" w:rsidP="0042338B">
      <w:pPr>
        <w:pStyle w:val="3"/>
      </w:pPr>
      <w:bookmarkStart w:id="24" w:name="_Toc27384860"/>
      <w:r>
        <w:lastRenderedPageBreak/>
        <w:t xml:space="preserve">3.3.1 </w:t>
      </w:r>
      <w:r w:rsidR="00D301D8">
        <w:t>Алгоритм Кнута-Морриса-</w:t>
      </w:r>
      <w:proofErr w:type="spellStart"/>
      <w:r w:rsidR="00D301D8">
        <w:t>Прата</w:t>
      </w:r>
      <w:bookmarkEnd w:id="24"/>
      <w:proofErr w:type="spellEnd"/>
    </w:p>
    <w:p w:rsidR="00C50434" w:rsidRDefault="00C50434" w:rsidP="00C50434">
      <w:pPr>
        <w:jc w:val="center"/>
        <w:rPr>
          <w:b/>
        </w:rPr>
      </w:pPr>
      <w:r>
        <w:rPr>
          <w:b/>
        </w:rPr>
        <w:t>Листинг</w:t>
      </w:r>
      <w:r w:rsidR="0042338B">
        <w:rPr>
          <w:b/>
        </w:rPr>
        <w:t xml:space="preserve"> 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4AEB" w:rsidTr="000B4AEB">
        <w:tc>
          <w:tcPr>
            <w:tcW w:w="9345" w:type="dxa"/>
          </w:tcPr>
          <w:p w:rsidR="001D7F38" w:rsidRPr="00CD4955" w:rsidRDefault="001D7F38" w:rsidP="001D7F38">
            <w:pPr>
              <w:rPr>
                <w:sz w:val="24"/>
                <w:szCs w:val="24"/>
              </w:rPr>
            </w:pPr>
            <w:r w:rsidRPr="00CD4955">
              <w:rPr>
                <w:sz w:val="24"/>
                <w:szCs w:val="24"/>
              </w:rPr>
              <w:t>: KMP</w:t>
            </w:r>
          </w:p>
          <w:p w:rsidR="001D7F38" w:rsidRPr="00CD4955" w:rsidRDefault="001D7F38" w:rsidP="001D7F38">
            <w:pPr>
              <w:rPr>
                <w:sz w:val="24"/>
                <w:szCs w:val="24"/>
              </w:rPr>
            </w:pPr>
            <w:r w:rsidRPr="00CD4955">
              <w:rPr>
                <w:sz w:val="24"/>
                <w:szCs w:val="24"/>
              </w:rPr>
              <w:t xml:space="preserve">  0 1</w:t>
            </w:r>
          </w:p>
          <w:p w:rsidR="001D7F38" w:rsidRPr="00CD4955" w:rsidRDefault="001D7F38" w:rsidP="001D7F38">
            <w:pPr>
              <w:rPr>
                <w:sz w:val="24"/>
                <w:szCs w:val="24"/>
              </w:rPr>
            </w:pPr>
            <w:r w:rsidRPr="00CD4955">
              <w:rPr>
                <w:sz w:val="24"/>
                <w:szCs w:val="24"/>
              </w:rPr>
              <w:t xml:space="preserve">  BEGIN</w:t>
            </w:r>
          </w:p>
          <w:p w:rsidR="001D7F38" w:rsidRPr="00CD4955" w:rsidRDefault="001D7F38" w:rsidP="001D7F38">
            <w:pPr>
              <w:rPr>
                <w:sz w:val="24"/>
                <w:szCs w:val="24"/>
              </w:rPr>
            </w:pPr>
            <w:r w:rsidRPr="00CD4955">
              <w:rPr>
                <w:sz w:val="24"/>
                <w:szCs w:val="24"/>
              </w:rPr>
              <w:t xml:space="preserve">  DUP len2 &lt;</w:t>
            </w:r>
          </w:p>
          <w:p w:rsidR="008A6FC4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WHILE  </w:t>
            </w:r>
          </w:p>
          <w:p w:rsidR="001D7F38" w:rsidRPr="00CD4955" w:rsidRDefault="008A6FC4" w:rsidP="001D7F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</w:t>
            </w:r>
            <w:bookmarkStart w:id="25" w:name="_GoBack"/>
            <w:bookmarkEnd w:id="25"/>
            <w:r w:rsidR="001D7F38" w:rsidRPr="00CD4955">
              <w:rPr>
                <w:sz w:val="24"/>
                <w:szCs w:val="24"/>
                <w:lang w:val="en-US"/>
              </w:rPr>
              <w:t>DUP subtext SWAP chars + c@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&gt;R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OVER subtext SWAP chars + c@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R&gt;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= IF</w:t>
            </w:r>
          </w:p>
          <w:p w:rsidR="001D7F38" w:rsidRPr="00ED57A0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SWAP 1 + OVER </w:t>
            </w:r>
            <w:proofErr w:type="spellStart"/>
            <w:r w:rsidRPr="00CD4955">
              <w:rPr>
                <w:sz w:val="24"/>
                <w:szCs w:val="24"/>
                <w:lang w:val="en-US"/>
              </w:rPr>
              <w:t>OVE</w:t>
            </w:r>
            <w:r w:rsidR="000E5E3E" w:rsidRPr="00ED57A0">
              <w:rPr>
                <w:sz w:val="24"/>
                <w:szCs w:val="24"/>
                <w:lang w:val="en-US"/>
              </w:rPr>
              <w:t>R</w:t>
            </w:r>
            <w:proofErr w:type="spellEnd"/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SWAP distance [!] 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SWAP 1 +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ELSE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OVER 0=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IF 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  DUP 0 SWAP distance [!]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  1 +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ELSE</w:t>
            </w:r>
          </w:p>
          <w:p w:rsidR="00115B68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  SWAP 1 - distance swap cells + @ </w:t>
            </w:r>
          </w:p>
          <w:p w:rsidR="001D7F38" w:rsidRPr="00CD4955" w:rsidRDefault="00115B68" w:rsidP="001D7F38">
            <w:pPr>
              <w:rPr>
                <w:sz w:val="24"/>
                <w:szCs w:val="24"/>
                <w:lang w:val="en-US"/>
              </w:rPr>
            </w:pPr>
            <w:r w:rsidRPr="00D94DE4">
              <w:rPr>
                <w:sz w:val="24"/>
                <w:szCs w:val="24"/>
                <w:lang w:val="en-US"/>
              </w:rPr>
              <w:t xml:space="preserve">  </w:t>
            </w:r>
            <w:r w:rsidR="001D7F38" w:rsidRPr="00CD4955">
              <w:rPr>
                <w:sz w:val="24"/>
                <w:szCs w:val="24"/>
                <w:lang w:val="en-US"/>
              </w:rPr>
              <w:t>SWAP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THEN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THEN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REPEAT</w:t>
            </w:r>
          </w:p>
          <w:p w:rsidR="001D7F38" w:rsidRPr="00CD4955" w:rsidRDefault="00D1424D" w:rsidP="001D7F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DROP </w:t>
            </w:r>
            <w:proofErr w:type="spellStart"/>
            <w:r>
              <w:rPr>
                <w:sz w:val="24"/>
                <w:szCs w:val="24"/>
                <w:lang w:val="en-US"/>
              </w:rPr>
              <w:t>DROP</w:t>
            </w:r>
            <w:proofErr w:type="spellEnd"/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0 0 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BEGIN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DUP len1 &lt;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WHILE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OVER subtext SWAP chars + c@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OVER text SWAP chars + c@</w:t>
            </w:r>
          </w:p>
          <w:p w:rsidR="001D7F38" w:rsidRPr="00CD4955" w:rsidRDefault="002A4B7F" w:rsidP="001D7F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=</w:t>
            </w:r>
            <w:r w:rsidRPr="00ED57A0">
              <w:rPr>
                <w:sz w:val="24"/>
                <w:szCs w:val="24"/>
                <w:lang w:val="en-US"/>
              </w:rPr>
              <w:t xml:space="preserve"> </w:t>
            </w:r>
            <w:r w:rsidR="001D7F38" w:rsidRPr="00CD4955">
              <w:rPr>
                <w:sz w:val="24"/>
                <w:szCs w:val="24"/>
                <w:lang w:val="en-US"/>
              </w:rPr>
              <w:t xml:space="preserve">IF </w:t>
            </w:r>
          </w:p>
          <w:p w:rsidR="00137070" w:rsidRDefault="00137070" w:rsidP="001D7F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1 + SWAP</w:t>
            </w:r>
          </w:p>
          <w:p w:rsidR="001D7F38" w:rsidRPr="00CD4955" w:rsidRDefault="00137070" w:rsidP="001D7F38">
            <w:pPr>
              <w:rPr>
                <w:sz w:val="24"/>
                <w:szCs w:val="24"/>
                <w:lang w:val="en-US"/>
              </w:rPr>
            </w:pPr>
            <w:r w:rsidRPr="00ED57A0">
              <w:rPr>
                <w:sz w:val="24"/>
                <w:szCs w:val="24"/>
                <w:lang w:val="en-US"/>
              </w:rPr>
              <w:t xml:space="preserve">  </w:t>
            </w:r>
            <w:r w:rsidR="001D7F38" w:rsidRPr="00CD4955">
              <w:rPr>
                <w:sz w:val="24"/>
                <w:szCs w:val="24"/>
                <w:lang w:val="en-US"/>
              </w:rPr>
              <w:t>1 + SWAP</w:t>
            </w:r>
          </w:p>
          <w:p w:rsidR="00125E61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THEN    </w:t>
            </w:r>
          </w:p>
          <w:p w:rsidR="001D7F38" w:rsidRPr="00CD4955" w:rsidRDefault="00125E61" w:rsidP="001D7F38">
            <w:pPr>
              <w:rPr>
                <w:sz w:val="24"/>
                <w:szCs w:val="24"/>
                <w:lang w:val="en-US"/>
              </w:rPr>
            </w:pPr>
            <w:r w:rsidRPr="00ED57A0">
              <w:rPr>
                <w:sz w:val="24"/>
                <w:szCs w:val="24"/>
                <w:lang w:val="en-US"/>
              </w:rPr>
              <w:t xml:space="preserve">   </w:t>
            </w:r>
            <w:r w:rsidR="001D7F38" w:rsidRPr="00CD4955">
              <w:rPr>
                <w:sz w:val="24"/>
                <w:szCs w:val="24"/>
                <w:lang w:val="en-US"/>
              </w:rPr>
              <w:t xml:space="preserve">OVER len2 = 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IF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OVER </w:t>
            </w:r>
            <w:proofErr w:type="spellStart"/>
            <w:r w:rsidRPr="00CD4955">
              <w:rPr>
                <w:sz w:val="24"/>
                <w:szCs w:val="24"/>
                <w:lang w:val="en-US"/>
              </w:rPr>
              <w:t>OVER</w:t>
            </w:r>
            <w:proofErr w:type="spellEnd"/>
            <w:r w:rsidRPr="00CD4955">
              <w:rPr>
                <w:sz w:val="24"/>
                <w:szCs w:val="24"/>
                <w:lang w:val="en-US"/>
              </w:rPr>
              <w:t xml:space="preserve"> SWAP </w:t>
            </w:r>
            <w:proofErr w:type="gramStart"/>
            <w:r w:rsidRPr="00CD4955">
              <w:rPr>
                <w:sz w:val="24"/>
                <w:szCs w:val="24"/>
                <w:lang w:val="en-US"/>
              </w:rPr>
              <w:t>- .</w:t>
            </w:r>
            <w:proofErr w:type="gramEnd"/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SWAP 1 - distance SWAP cells + @ SWAP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ELSE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DUP len1 &lt; &gt;R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OVER subtext SWAP chars + c@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OVER text SWAP chars + c@</w:t>
            </w:r>
          </w:p>
          <w:p w:rsidR="008A5538" w:rsidRPr="00ED57A0" w:rsidRDefault="00FC67F5" w:rsidP="001D7F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&lt;&gt;</w:t>
            </w:r>
          </w:p>
          <w:p w:rsidR="001D7F38" w:rsidRPr="00CD4955" w:rsidRDefault="008A5538" w:rsidP="001D7F38">
            <w:pPr>
              <w:rPr>
                <w:sz w:val="24"/>
                <w:szCs w:val="24"/>
                <w:lang w:val="en-US"/>
              </w:rPr>
            </w:pPr>
            <w:r w:rsidRPr="00ED57A0">
              <w:rPr>
                <w:sz w:val="24"/>
                <w:szCs w:val="24"/>
                <w:lang w:val="en-US"/>
              </w:rPr>
              <w:t xml:space="preserve">    </w:t>
            </w:r>
            <w:r w:rsidR="001D7F38" w:rsidRPr="00CD4955">
              <w:rPr>
                <w:sz w:val="24"/>
                <w:szCs w:val="24"/>
                <w:lang w:val="en-US"/>
              </w:rPr>
              <w:t>R&gt;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AND IF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OVER 0 = 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IF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lastRenderedPageBreak/>
              <w:t xml:space="preserve">    1 + </w:t>
            </w:r>
          </w:p>
          <w:p w:rsidR="001D7F38" w:rsidRPr="00CD4955" w:rsidRDefault="001D7F38" w:rsidP="001D7F38">
            <w:pPr>
              <w:rPr>
                <w:sz w:val="24"/>
                <w:szCs w:val="24"/>
                <w:lang w:val="en-US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  ELSE</w:t>
            </w:r>
          </w:p>
          <w:p w:rsidR="001D7F38" w:rsidRPr="00CD4955" w:rsidRDefault="009E718D" w:rsidP="001D7F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1D7F38" w:rsidRPr="00CD4955">
              <w:rPr>
                <w:sz w:val="24"/>
                <w:szCs w:val="24"/>
                <w:lang w:val="en-US"/>
              </w:rPr>
              <w:t>SWAP 1 - distance swap cells + @ SWAP</w:t>
            </w:r>
          </w:p>
          <w:p w:rsidR="005538C8" w:rsidRDefault="001D7F38" w:rsidP="001D7F38">
            <w:pPr>
              <w:rPr>
                <w:sz w:val="24"/>
                <w:szCs w:val="24"/>
              </w:rPr>
            </w:pPr>
            <w:r w:rsidRPr="00CD4955">
              <w:rPr>
                <w:sz w:val="24"/>
                <w:szCs w:val="24"/>
                <w:lang w:val="en-US"/>
              </w:rPr>
              <w:t xml:space="preserve">  </w:t>
            </w:r>
            <w:r w:rsidR="00723389">
              <w:rPr>
                <w:sz w:val="24"/>
                <w:szCs w:val="24"/>
              </w:rPr>
              <w:t xml:space="preserve">THEN </w:t>
            </w:r>
          </w:p>
          <w:p w:rsidR="005538C8" w:rsidRDefault="005538C8" w:rsidP="001D7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23389">
              <w:rPr>
                <w:sz w:val="24"/>
                <w:szCs w:val="24"/>
              </w:rPr>
              <w:t xml:space="preserve">THEN </w:t>
            </w:r>
          </w:p>
          <w:p w:rsidR="001D7F38" w:rsidRPr="00CD4955" w:rsidRDefault="005538C8" w:rsidP="001D7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D7F38" w:rsidRPr="00CD4955">
              <w:rPr>
                <w:sz w:val="24"/>
                <w:szCs w:val="24"/>
              </w:rPr>
              <w:t>THEN</w:t>
            </w:r>
          </w:p>
          <w:p w:rsidR="001D7F38" w:rsidRPr="00CD4955" w:rsidRDefault="001D7F38" w:rsidP="001D7F38">
            <w:pPr>
              <w:rPr>
                <w:sz w:val="24"/>
                <w:szCs w:val="24"/>
              </w:rPr>
            </w:pPr>
            <w:r w:rsidRPr="00CD4955">
              <w:rPr>
                <w:sz w:val="24"/>
                <w:szCs w:val="24"/>
              </w:rPr>
              <w:t xml:space="preserve">  REPEAT</w:t>
            </w:r>
          </w:p>
          <w:p w:rsidR="000B4AEB" w:rsidRDefault="001D7F38" w:rsidP="001D7F38">
            <w:pPr>
              <w:rPr>
                <w:b/>
              </w:rPr>
            </w:pPr>
            <w:r w:rsidRPr="00CD4955">
              <w:rPr>
                <w:sz w:val="24"/>
                <w:szCs w:val="24"/>
              </w:rPr>
              <w:t>;</w:t>
            </w:r>
          </w:p>
        </w:tc>
      </w:tr>
    </w:tbl>
    <w:p w:rsidR="000B4AEB" w:rsidRDefault="000B4AEB" w:rsidP="00FE259F">
      <w:pPr>
        <w:rPr>
          <w:b/>
        </w:rPr>
      </w:pPr>
    </w:p>
    <w:p w:rsidR="00FE259F" w:rsidRDefault="00FE259F" w:rsidP="00FE259F">
      <w:pPr>
        <w:rPr>
          <w:b/>
        </w:rPr>
      </w:pPr>
      <w:r>
        <w:rPr>
          <w:b/>
        </w:rPr>
        <w:t xml:space="preserve">3.3.2 Алгоритм </w:t>
      </w:r>
      <w:proofErr w:type="spellStart"/>
      <w:r>
        <w:rPr>
          <w:b/>
        </w:rPr>
        <w:t>Бойера-Мурра</w:t>
      </w:r>
      <w:proofErr w:type="spellEnd"/>
    </w:p>
    <w:p w:rsidR="00697AA1" w:rsidRDefault="00697AA1" w:rsidP="00697AA1">
      <w:pPr>
        <w:jc w:val="center"/>
        <w:rPr>
          <w:b/>
        </w:rPr>
      </w:pPr>
      <w:r>
        <w:rPr>
          <w:b/>
        </w:rPr>
        <w:t>Листинг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259F" w:rsidRPr="00D45C53" w:rsidTr="00FE259F">
        <w:tc>
          <w:tcPr>
            <w:tcW w:w="9345" w:type="dxa"/>
          </w:tcPr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>: BM1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45C53">
              <w:rPr>
                <w:rFonts w:cs="Times New Roman"/>
                <w:sz w:val="24"/>
                <w:szCs w:val="24"/>
                <w:lang w:val="en-US"/>
              </w:rPr>
              <w:t>CR .</w:t>
            </w:r>
            <w:proofErr w:type="gramEnd"/>
            <w:r w:rsidRPr="00D45C53">
              <w:rPr>
                <w:rFonts w:cs="Times New Roman"/>
                <w:sz w:val="24"/>
                <w:szCs w:val="24"/>
                <w:lang w:val="en-US"/>
              </w:rPr>
              <w:t>" Boyer–Moore: "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256 </w:t>
            </w:r>
            <w:proofErr w:type="gramStart"/>
            <w:r w:rsidRPr="00D45C53">
              <w:rPr>
                <w:rFonts w:cs="Times New Roman"/>
                <w:sz w:val="24"/>
                <w:szCs w:val="24"/>
                <w:lang w:val="en-US"/>
              </w:rPr>
              <w:t>0 ?DO</w:t>
            </w:r>
            <w:proofErr w:type="gramEnd"/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-1 I slide [!]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LOOP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len2 </w:t>
            </w:r>
            <w:proofErr w:type="gramStart"/>
            <w:r w:rsidRPr="00D45C53">
              <w:rPr>
                <w:rFonts w:cs="Times New Roman"/>
                <w:sz w:val="24"/>
                <w:szCs w:val="24"/>
                <w:lang w:val="en-US"/>
              </w:rPr>
              <w:t>0 ?DO</w:t>
            </w:r>
            <w:proofErr w:type="gramEnd"/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I subtext I chars + c@ slide [!]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LOOP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len2 len1 0 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BEGIN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&gt;R</w:t>
            </w:r>
          </w:p>
          <w:p w:rsidR="00373BC6" w:rsidRDefault="00373BC6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OVER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OVER</w:t>
            </w:r>
            <w:proofErr w:type="spellEnd"/>
          </w:p>
          <w:p w:rsidR="00D45C53" w:rsidRPr="00D45C53" w:rsidRDefault="00373BC6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36915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 xml:space="preserve">SWAP - </w:t>
            </w:r>
          </w:p>
          <w:p w:rsidR="00D45C53" w:rsidRPr="00D45C53" w:rsidRDefault="006C1197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R&gt; </w:t>
            </w:r>
          </w:p>
          <w:p w:rsidR="00736915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DUP </w:t>
            </w:r>
          </w:p>
          <w:p w:rsidR="00D45C53" w:rsidRPr="00D45C53" w:rsidRDefault="00736915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53E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ROT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&lt;=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WHILE</w:t>
            </w:r>
          </w:p>
          <w:p w:rsidR="00D45C53" w:rsidRPr="00D45C53" w:rsidRDefault="006C1197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len2 1 - 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BEGIN</w:t>
            </w:r>
          </w:p>
          <w:p w:rsidR="00952AE7" w:rsidRDefault="00952AE7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DUP 0 &gt;=</w:t>
            </w:r>
          </w:p>
          <w:p w:rsidR="00D45C53" w:rsidRPr="00D45C53" w:rsidRDefault="00952AE7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53E"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&gt;R</w:t>
            </w:r>
          </w:p>
          <w:p w:rsidR="003805B7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DUP subtext </w:t>
            </w:r>
          </w:p>
          <w:p w:rsidR="00D45C53" w:rsidRPr="00D45C53" w:rsidRDefault="003805B7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53E"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SWAP chars + c@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&gt;R</w:t>
            </w:r>
          </w:p>
          <w:p w:rsidR="00651153" w:rsidRDefault="006511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OVER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OVER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+</w:t>
            </w:r>
          </w:p>
          <w:p w:rsidR="00D45C53" w:rsidRPr="00D45C53" w:rsidRDefault="006511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73BC6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text SWAP chars + c@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R&gt; 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=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R&gt;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AND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WHILE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1 -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REPEAT</w:t>
            </w:r>
          </w:p>
          <w:p w:rsidR="007E05DE" w:rsidRDefault="007E05DE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DUP 0 &lt;</w:t>
            </w:r>
          </w:p>
          <w:p w:rsidR="00D45C53" w:rsidRPr="00D45C53" w:rsidRDefault="007E05DE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53E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IF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45C53">
              <w:rPr>
                <w:rFonts w:cs="Times New Roman"/>
                <w:sz w:val="24"/>
                <w:szCs w:val="24"/>
                <w:lang w:val="en-US"/>
              </w:rPr>
              <w:t>OVER .</w:t>
            </w:r>
            <w:proofErr w:type="gramEnd"/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lastRenderedPageBreak/>
              <w:t xml:space="preserve">  &gt;R </w:t>
            </w:r>
          </w:p>
          <w:p w:rsidR="00D45C53" w:rsidRPr="00D45C53" w:rsidRDefault="00785A5C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&gt;R 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OVER R&gt; </w:t>
            </w:r>
          </w:p>
          <w:p w:rsidR="00D45C53" w:rsidRPr="00D45C53" w:rsidRDefault="00785A5C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DUP ROT 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+ </w:t>
            </w:r>
          </w:p>
          <w:p w:rsidR="00785A5C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&gt;R OVER </w:t>
            </w:r>
          </w:p>
          <w:p w:rsidR="00D45C53" w:rsidRPr="00D45C53" w:rsidRDefault="00C0149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53E"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  <w:r w:rsidR="00785A5C">
              <w:rPr>
                <w:rFonts w:cs="Times New Roman"/>
                <w:sz w:val="24"/>
                <w:szCs w:val="24"/>
                <w:lang w:val="en-US"/>
              </w:rPr>
              <w:t xml:space="preserve">R&gt;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&gt;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R&gt; SWAP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IF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&gt;R &gt;R OVER</w:t>
            </w:r>
          </w:p>
          <w:p w:rsidR="005A1CBD" w:rsidRDefault="005A1CBD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R&gt;</w:t>
            </w:r>
          </w:p>
          <w:p w:rsidR="005A1CBD" w:rsidRDefault="005A1CBD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02CE4"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  <w:r w:rsidR="00D45C53">
              <w:rPr>
                <w:rFonts w:cs="Times New Roman"/>
                <w:sz w:val="24"/>
                <w:szCs w:val="24"/>
                <w:lang w:val="en-US"/>
              </w:rPr>
              <w:t xml:space="preserve">DUP </w:t>
            </w:r>
          </w:p>
          <w:p w:rsidR="00D45C53" w:rsidRPr="00D45C53" w:rsidRDefault="005A1CBD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02CE4"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  <w:r w:rsidR="00D45C53">
              <w:rPr>
                <w:rFonts w:cs="Times New Roman"/>
                <w:sz w:val="24"/>
                <w:szCs w:val="24"/>
                <w:lang w:val="en-US"/>
              </w:rPr>
              <w:t xml:space="preserve">&gt;R + </w:t>
            </w:r>
          </w:p>
          <w:p w:rsidR="00EA1EA0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text SWAP chars + c@ </w:t>
            </w:r>
          </w:p>
          <w:p w:rsidR="00D45C53" w:rsidRPr="00D45C53" w:rsidRDefault="00EA1EA0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B404D"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slide SWAP cells + @</w:t>
            </w:r>
          </w:p>
          <w:p w:rsidR="00780151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&gt;R </w:t>
            </w:r>
          </w:p>
          <w:p w:rsidR="00780151" w:rsidRDefault="00780151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53E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 xml:space="preserve">OVER </w:t>
            </w:r>
          </w:p>
          <w:p w:rsidR="00D45C53" w:rsidRPr="00D45C53" w:rsidRDefault="00780151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53E">
              <w:rPr>
                <w:rFonts w:cs="Times New Roman"/>
                <w:sz w:val="24"/>
                <w:szCs w:val="24"/>
                <w:lang w:val="en-US"/>
              </w:rPr>
              <w:t xml:space="preserve"> 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R&gt; -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R&gt;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+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R&gt;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ELSE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SWAP 1 + SWAP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  THEN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ELSE</w:t>
            </w:r>
          </w:p>
          <w:p w:rsidR="008B404D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OVER </w:t>
            </w:r>
            <w:proofErr w:type="spellStart"/>
            <w:r w:rsidRPr="00D45C53">
              <w:rPr>
                <w:rFonts w:cs="Times New Roman"/>
                <w:sz w:val="24"/>
                <w:szCs w:val="24"/>
                <w:lang w:val="en-US"/>
              </w:rPr>
              <w:t>OVER</w:t>
            </w:r>
            <w:proofErr w:type="spellEnd"/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+ </w:t>
            </w:r>
          </w:p>
          <w:p w:rsidR="00D45C53" w:rsidRPr="00D45C53" w:rsidRDefault="000753FC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53E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text SWAP chars + c@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slide SWAP cells + @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OVER SWAP -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1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MAX</w:t>
            </w:r>
          </w:p>
          <w:p w:rsidR="005E3648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ROT + </w:t>
            </w:r>
          </w:p>
          <w:p w:rsidR="00D45C53" w:rsidRPr="00D45C53" w:rsidRDefault="005E3648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53E"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="00D45C53" w:rsidRPr="00D45C53">
              <w:rPr>
                <w:rFonts w:cs="Times New Roman"/>
                <w:sz w:val="24"/>
                <w:szCs w:val="24"/>
                <w:lang w:val="en-US"/>
              </w:rPr>
              <w:t>SWAP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THEN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DROP</w:t>
            </w:r>
          </w:p>
          <w:p w:rsidR="00D45C53" w:rsidRPr="00D45C53" w:rsidRDefault="00D45C53" w:rsidP="00D45C5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 xml:space="preserve">  REPEAT</w:t>
            </w:r>
          </w:p>
          <w:p w:rsidR="00FE259F" w:rsidRPr="00D45C53" w:rsidRDefault="00D45C53" w:rsidP="00D45C53">
            <w:pPr>
              <w:rPr>
                <w:b/>
                <w:lang w:val="en-US"/>
              </w:rPr>
            </w:pPr>
            <w:r w:rsidRPr="00D45C53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</w:tr>
    </w:tbl>
    <w:p w:rsidR="003C0F0C" w:rsidRPr="003C0F0C" w:rsidRDefault="003C0F0C" w:rsidP="00FE259F">
      <w:pPr>
        <w:rPr>
          <w:b/>
          <w:lang w:val="en-US"/>
        </w:rPr>
      </w:pPr>
    </w:p>
    <w:p w:rsidR="005F57A5" w:rsidRDefault="00565014" w:rsidP="009D3506">
      <w:pPr>
        <w:pStyle w:val="2"/>
        <w:spacing w:line="360" w:lineRule="auto"/>
        <w:rPr>
          <w:rFonts w:cs="Times New Roman"/>
          <w:b w:val="0"/>
          <w:color w:val="000000" w:themeColor="text1"/>
          <w:szCs w:val="28"/>
        </w:rPr>
      </w:pPr>
      <w:bookmarkStart w:id="26" w:name="_Toc27384861"/>
      <w:r w:rsidRPr="00CE3F54">
        <w:rPr>
          <w:rFonts w:cs="Times New Roman"/>
          <w:color w:val="000000" w:themeColor="text1"/>
          <w:szCs w:val="28"/>
        </w:rPr>
        <w:t>3.4 Выводы по технологическому разделу</w:t>
      </w:r>
      <w:bookmarkEnd w:id="26"/>
    </w:p>
    <w:p w:rsidR="005F57A5" w:rsidRDefault="005F57A5" w:rsidP="009D3506">
      <w:pPr>
        <w:spacing w:line="360" w:lineRule="auto"/>
        <w:jc w:val="both"/>
      </w:pPr>
      <w:r>
        <w:t>Был выбран язык программирования Forth</w:t>
      </w:r>
      <w:r w:rsidR="009433A9">
        <w:t>, средство реализации языка Gforth.</w:t>
      </w:r>
      <w:r w:rsidR="00B435F0">
        <w:t xml:space="preserve"> </w:t>
      </w:r>
      <w:r w:rsidR="00EC35D5">
        <w:t>Р</w:t>
      </w:r>
      <w:r w:rsidR="00005A4A">
        <w:t xml:space="preserve">еализованы функции </w:t>
      </w:r>
      <w:r w:rsidR="00AC58CD">
        <w:t>нахождения подстроки в строке</w:t>
      </w:r>
      <w:r w:rsidR="00005A4A">
        <w:t>.</w:t>
      </w:r>
      <w:r w:rsidR="0095285F">
        <w:t xml:space="preserve"> Описаны требования к ПО.</w:t>
      </w:r>
    </w:p>
    <w:p w:rsidR="000875DE" w:rsidRDefault="000875DE" w:rsidP="009D3506">
      <w:pPr>
        <w:spacing w:line="360" w:lineRule="auto"/>
        <w:jc w:val="both"/>
      </w:pPr>
    </w:p>
    <w:p w:rsidR="000875DE" w:rsidRDefault="000875DE" w:rsidP="009D3506">
      <w:pPr>
        <w:spacing w:line="360" w:lineRule="auto"/>
        <w:jc w:val="both"/>
      </w:pPr>
    </w:p>
    <w:p w:rsidR="00706A3D" w:rsidRDefault="00706A3D" w:rsidP="00706A3D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27" w:name="_Toc22917098"/>
      <w:bookmarkStart w:id="28" w:name="_Toc27384862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Экспериментальная часть</w:t>
      </w:r>
      <w:bookmarkEnd w:id="27"/>
      <w:bookmarkEnd w:id="28"/>
      <w:r w:rsidRPr="001E2508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706A3D" w:rsidRDefault="00706A3D" w:rsidP="00706A3D">
      <w:r>
        <w:t>В данном разделе предоставлены примеры работы программы</w:t>
      </w:r>
      <w:r w:rsidR="002F7B5A">
        <w:t>.</w:t>
      </w:r>
    </w:p>
    <w:p w:rsidR="002F7B5A" w:rsidRPr="00CE3F54" w:rsidRDefault="002F7B5A" w:rsidP="002F7B5A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9" w:name="_Toc22917099"/>
      <w:bookmarkStart w:id="30" w:name="_Toc27384863"/>
      <w:r w:rsidRPr="00CE3F54">
        <w:rPr>
          <w:rFonts w:cs="Times New Roman"/>
          <w:color w:val="000000" w:themeColor="text1"/>
          <w:szCs w:val="28"/>
        </w:rPr>
        <w:t>4.1 Примеры работы</w:t>
      </w:r>
      <w:bookmarkEnd w:id="29"/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2592E" w:rsidTr="0082592E">
        <w:tc>
          <w:tcPr>
            <w:tcW w:w="1869" w:type="dxa"/>
          </w:tcPr>
          <w:p w:rsidR="0082592E" w:rsidRDefault="0082592E" w:rsidP="00706A3D">
            <w:r>
              <w:t>Подстрока</w:t>
            </w:r>
          </w:p>
        </w:tc>
        <w:tc>
          <w:tcPr>
            <w:tcW w:w="1869" w:type="dxa"/>
          </w:tcPr>
          <w:p w:rsidR="0082592E" w:rsidRDefault="0082592E" w:rsidP="00706A3D">
            <w:r>
              <w:t>Строка</w:t>
            </w:r>
          </w:p>
        </w:tc>
        <w:tc>
          <w:tcPr>
            <w:tcW w:w="1869" w:type="dxa"/>
          </w:tcPr>
          <w:p w:rsidR="0082592E" w:rsidRDefault="0082592E" w:rsidP="00706A3D">
            <w:r>
              <w:t>Ожидаемый результат</w:t>
            </w:r>
          </w:p>
        </w:tc>
        <w:tc>
          <w:tcPr>
            <w:tcW w:w="1869" w:type="dxa"/>
          </w:tcPr>
          <w:p w:rsidR="0082592E" w:rsidRDefault="0082592E" w:rsidP="00706A3D">
            <w:r>
              <w:t>Алгоритм Кнута-Морриса-</w:t>
            </w:r>
            <w:proofErr w:type="spellStart"/>
            <w:r>
              <w:t>Прата</w:t>
            </w:r>
            <w:proofErr w:type="spellEnd"/>
          </w:p>
        </w:tc>
        <w:tc>
          <w:tcPr>
            <w:tcW w:w="1869" w:type="dxa"/>
          </w:tcPr>
          <w:p w:rsidR="0082592E" w:rsidRDefault="0082592E" w:rsidP="00706A3D">
            <w:r>
              <w:t xml:space="preserve">Алгоритм </w:t>
            </w:r>
            <w:proofErr w:type="spellStart"/>
            <w:r>
              <w:t>Бойера</w:t>
            </w:r>
            <w:proofErr w:type="spellEnd"/>
            <w:r>
              <w:t>-Мура</w:t>
            </w:r>
          </w:p>
        </w:tc>
      </w:tr>
      <w:tr w:rsidR="0082592E" w:rsidTr="0082592E">
        <w:tc>
          <w:tcPr>
            <w:tcW w:w="1869" w:type="dxa"/>
          </w:tcPr>
          <w:p w:rsidR="0082592E" w:rsidRDefault="003954C5" w:rsidP="00706A3D">
            <w:proofErr w:type="spellStart"/>
            <w:r>
              <w:t>ab</w:t>
            </w:r>
            <w:proofErr w:type="spellEnd"/>
          </w:p>
        </w:tc>
        <w:tc>
          <w:tcPr>
            <w:tcW w:w="1869" w:type="dxa"/>
          </w:tcPr>
          <w:p w:rsidR="0082592E" w:rsidRDefault="003954C5" w:rsidP="00706A3D">
            <w:proofErr w:type="spellStart"/>
            <w:r>
              <w:t>abcd</w:t>
            </w:r>
            <w:proofErr w:type="spellEnd"/>
          </w:p>
        </w:tc>
        <w:tc>
          <w:tcPr>
            <w:tcW w:w="1869" w:type="dxa"/>
          </w:tcPr>
          <w:p w:rsidR="0082592E" w:rsidRDefault="003954C5" w:rsidP="00706A3D">
            <w:r>
              <w:t>0</w:t>
            </w:r>
          </w:p>
        </w:tc>
        <w:tc>
          <w:tcPr>
            <w:tcW w:w="1869" w:type="dxa"/>
          </w:tcPr>
          <w:p w:rsidR="0082592E" w:rsidRDefault="003954C5" w:rsidP="00706A3D">
            <w:r>
              <w:t>0</w:t>
            </w:r>
          </w:p>
        </w:tc>
        <w:tc>
          <w:tcPr>
            <w:tcW w:w="1869" w:type="dxa"/>
          </w:tcPr>
          <w:p w:rsidR="0082592E" w:rsidRDefault="003954C5" w:rsidP="00706A3D">
            <w:r>
              <w:t>0</w:t>
            </w:r>
          </w:p>
        </w:tc>
      </w:tr>
      <w:tr w:rsidR="0082592E" w:rsidTr="0082592E">
        <w:tc>
          <w:tcPr>
            <w:tcW w:w="1869" w:type="dxa"/>
          </w:tcPr>
          <w:p w:rsidR="0082592E" w:rsidRDefault="003954C5" w:rsidP="00706A3D">
            <w:proofErr w:type="spellStart"/>
            <w:r>
              <w:t>bc</w:t>
            </w:r>
            <w:proofErr w:type="spellEnd"/>
          </w:p>
        </w:tc>
        <w:tc>
          <w:tcPr>
            <w:tcW w:w="1869" w:type="dxa"/>
          </w:tcPr>
          <w:p w:rsidR="0082592E" w:rsidRDefault="003954C5" w:rsidP="00706A3D">
            <w:proofErr w:type="spellStart"/>
            <w:r>
              <w:t>abcd</w:t>
            </w:r>
            <w:proofErr w:type="spellEnd"/>
          </w:p>
        </w:tc>
        <w:tc>
          <w:tcPr>
            <w:tcW w:w="1869" w:type="dxa"/>
          </w:tcPr>
          <w:p w:rsidR="0082592E" w:rsidRDefault="003954C5" w:rsidP="00706A3D">
            <w:r>
              <w:t>1</w:t>
            </w:r>
          </w:p>
        </w:tc>
        <w:tc>
          <w:tcPr>
            <w:tcW w:w="1869" w:type="dxa"/>
          </w:tcPr>
          <w:p w:rsidR="0082592E" w:rsidRDefault="003954C5" w:rsidP="00706A3D">
            <w:r>
              <w:t>1</w:t>
            </w:r>
          </w:p>
        </w:tc>
        <w:tc>
          <w:tcPr>
            <w:tcW w:w="1869" w:type="dxa"/>
          </w:tcPr>
          <w:p w:rsidR="0082592E" w:rsidRDefault="003954C5" w:rsidP="00706A3D">
            <w:r>
              <w:t>1</w:t>
            </w:r>
          </w:p>
        </w:tc>
      </w:tr>
      <w:tr w:rsidR="0082592E" w:rsidTr="0082592E">
        <w:tc>
          <w:tcPr>
            <w:tcW w:w="1869" w:type="dxa"/>
          </w:tcPr>
          <w:p w:rsidR="0082592E" w:rsidRDefault="003954C5" w:rsidP="00706A3D">
            <w:proofErr w:type="spellStart"/>
            <w:r>
              <w:t>aa</w:t>
            </w:r>
            <w:proofErr w:type="spellEnd"/>
          </w:p>
        </w:tc>
        <w:tc>
          <w:tcPr>
            <w:tcW w:w="1869" w:type="dxa"/>
          </w:tcPr>
          <w:p w:rsidR="0082592E" w:rsidRDefault="003954C5" w:rsidP="00706A3D">
            <w:proofErr w:type="spellStart"/>
            <w:r>
              <w:t>aaaa</w:t>
            </w:r>
            <w:proofErr w:type="spellEnd"/>
          </w:p>
        </w:tc>
        <w:tc>
          <w:tcPr>
            <w:tcW w:w="1869" w:type="dxa"/>
          </w:tcPr>
          <w:p w:rsidR="0082592E" w:rsidRDefault="003954C5" w:rsidP="00706A3D">
            <w:r>
              <w:t>0 1 2</w:t>
            </w:r>
          </w:p>
        </w:tc>
        <w:tc>
          <w:tcPr>
            <w:tcW w:w="1869" w:type="dxa"/>
          </w:tcPr>
          <w:p w:rsidR="0082592E" w:rsidRDefault="003954C5" w:rsidP="00706A3D">
            <w:r>
              <w:t>0 1 2</w:t>
            </w:r>
          </w:p>
        </w:tc>
        <w:tc>
          <w:tcPr>
            <w:tcW w:w="1869" w:type="dxa"/>
          </w:tcPr>
          <w:p w:rsidR="0082592E" w:rsidRDefault="003954C5" w:rsidP="00706A3D">
            <w:r>
              <w:t>0 1 2</w:t>
            </w:r>
          </w:p>
        </w:tc>
      </w:tr>
      <w:tr w:rsidR="00AD2508" w:rsidTr="0082592E">
        <w:tc>
          <w:tcPr>
            <w:tcW w:w="1869" w:type="dxa"/>
          </w:tcPr>
          <w:p w:rsidR="00AD2508" w:rsidRDefault="00AD2508" w:rsidP="00706A3D">
            <w:r>
              <w:t>j</w:t>
            </w:r>
          </w:p>
        </w:tc>
        <w:tc>
          <w:tcPr>
            <w:tcW w:w="1869" w:type="dxa"/>
          </w:tcPr>
          <w:p w:rsidR="00AD2508" w:rsidRDefault="00AD2508" w:rsidP="00706A3D">
            <w:proofErr w:type="spellStart"/>
            <w:r>
              <w:t>abdjd</w:t>
            </w:r>
            <w:proofErr w:type="spellEnd"/>
          </w:p>
        </w:tc>
        <w:tc>
          <w:tcPr>
            <w:tcW w:w="1869" w:type="dxa"/>
          </w:tcPr>
          <w:p w:rsidR="00AD2508" w:rsidRDefault="00AD2508" w:rsidP="00706A3D">
            <w:r>
              <w:t>3</w:t>
            </w:r>
          </w:p>
        </w:tc>
        <w:tc>
          <w:tcPr>
            <w:tcW w:w="1869" w:type="dxa"/>
          </w:tcPr>
          <w:p w:rsidR="00AD2508" w:rsidRDefault="00AD2508" w:rsidP="00706A3D">
            <w:r>
              <w:t>3</w:t>
            </w:r>
          </w:p>
        </w:tc>
        <w:tc>
          <w:tcPr>
            <w:tcW w:w="1869" w:type="dxa"/>
          </w:tcPr>
          <w:p w:rsidR="00AD2508" w:rsidRDefault="00AD2508" w:rsidP="00706A3D">
            <w:r>
              <w:t>3</w:t>
            </w:r>
          </w:p>
        </w:tc>
      </w:tr>
    </w:tbl>
    <w:p w:rsidR="002F7B5A" w:rsidRPr="00775212" w:rsidRDefault="002F7B5A" w:rsidP="00706A3D"/>
    <w:p w:rsidR="00C530C6" w:rsidRDefault="00560337" w:rsidP="00560337">
      <w:pPr>
        <w:jc w:val="center"/>
      </w:pPr>
      <w:r>
        <w:rPr>
          <w:noProof/>
          <w:lang w:eastAsia="ru-RU"/>
        </w:rPr>
        <w:drawing>
          <wp:inline distT="0" distB="0" distL="0" distR="0" wp14:anchorId="6A0014AC" wp14:editId="202604C5">
            <wp:extent cx="1828800" cy="1085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337" w:rsidRDefault="00560337" w:rsidP="00560337">
      <w:pPr>
        <w:jc w:val="center"/>
      </w:pPr>
      <w:r>
        <w:t>Рисунок 4.1 Пример работы программы</w:t>
      </w:r>
    </w:p>
    <w:p w:rsidR="00935A5C" w:rsidRDefault="00935A5C" w:rsidP="00935A5C">
      <w:pPr>
        <w:pStyle w:val="3"/>
      </w:pPr>
      <w:bookmarkStart w:id="31" w:name="_Toc27384864"/>
      <w:r>
        <w:t>4.2 Вывод</w:t>
      </w:r>
      <w:bookmarkEnd w:id="31"/>
    </w:p>
    <w:p w:rsidR="00935A5C" w:rsidRDefault="00935A5C" w:rsidP="00935A5C">
      <w:r>
        <w:t>В данном разделе предста</w:t>
      </w:r>
      <w:r w:rsidR="000B40E3">
        <w:t>влены примеры работы алгоритмов поиска подстроки в строке.</w:t>
      </w:r>
    </w:p>
    <w:p w:rsidR="00CF20E4" w:rsidRDefault="00CF20E4" w:rsidP="00935A5C"/>
    <w:p w:rsidR="00CF20E4" w:rsidRDefault="00CF20E4" w:rsidP="00935A5C"/>
    <w:p w:rsidR="00CF20E4" w:rsidRDefault="00CF20E4" w:rsidP="00935A5C"/>
    <w:p w:rsidR="00CF20E4" w:rsidRDefault="00CF20E4" w:rsidP="00935A5C"/>
    <w:p w:rsidR="00CF20E4" w:rsidRDefault="00CF20E4" w:rsidP="00935A5C"/>
    <w:p w:rsidR="00CF20E4" w:rsidRDefault="00CF20E4" w:rsidP="00935A5C"/>
    <w:p w:rsidR="00CF20E4" w:rsidRDefault="00CF20E4" w:rsidP="00935A5C"/>
    <w:p w:rsidR="00CF20E4" w:rsidRDefault="00CF20E4" w:rsidP="00935A5C"/>
    <w:p w:rsidR="00CF20E4" w:rsidRDefault="00CF20E4" w:rsidP="00935A5C"/>
    <w:p w:rsidR="00CF20E4" w:rsidRDefault="00CF20E4" w:rsidP="00935A5C"/>
    <w:p w:rsidR="00CF20E4" w:rsidRDefault="00CF20E4" w:rsidP="00935A5C"/>
    <w:p w:rsidR="00CF20E4" w:rsidRPr="00935A5C" w:rsidRDefault="00CF20E4" w:rsidP="00935A5C"/>
    <w:p w:rsidR="00F646FB" w:rsidRPr="001E2508" w:rsidRDefault="00F646FB" w:rsidP="004E49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2" w:name="_Toc27384865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2"/>
    </w:p>
    <w:p w:rsidR="003B7F2A" w:rsidRDefault="00DE02AC" w:rsidP="003B7F2A">
      <w:r>
        <w:t xml:space="preserve">В результате выполнения данной лабораторной работы были реализованы алгоритмы поиска подстроки в строке: алгоритм </w:t>
      </w:r>
      <w:proofErr w:type="spellStart"/>
      <w:r>
        <w:t>Кнту</w:t>
      </w:r>
      <w:proofErr w:type="spellEnd"/>
      <w:r>
        <w:t>-Морриса-</w:t>
      </w:r>
      <w:proofErr w:type="spellStart"/>
      <w:r>
        <w:t>Прата</w:t>
      </w:r>
      <w:proofErr w:type="spellEnd"/>
      <w:r>
        <w:t xml:space="preserve"> и алгоритм </w:t>
      </w:r>
      <w:proofErr w:type="spellStart"/>
      <w:r>
        <w:t>Бойеса</w:t>
      </w:r>
      <w:proofErr w:type="spellEnd"/>
      <w:r>
        <w:t>-Мура.</w:t>
      </w:r>
    </w:p>
    <w:p w:rsidR="00963B12" w:rsidRDefault="00963B12" w:rsidP="003B7F2A"/>
    <w:p w:rsidR="00963B12" w:rsidRDefault="00963B12" w:rsidP="003B7F2A"/>
    <w:p w:rsidR="00A56810" w:rsidRDefault="00A56810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B6D72" w:rsidRDefault="001B6D72" w:rsidP="003B7F2A"/>
    <w:p w:rsidR="001C1489" w:rsidRDefault="001C1489" w:rsidP="003B7F2A"/>
    <w:p w:rsidR="001B6D72" w:rsidRDefault="001B6D72" w:rsidP="003B7F2A"/>
    <w:p w:rsidR="001B6D72" w:rsidRDefault="001B6D72" w:rsidP="003B7F2A"/>
    <w:p w:rsidR="00EA1C2C" w:rsidRDefault="00EA1C2C" w:rsidP="003B7F2A"/>
    <w:p w:rsidR="00EA1C2C" w:rsidRDefault="00EA1C2C" w:rsidP="003B7F2A"/>
    <w:p w:rsidR="004A5FD5" w:rsidRPr="009D3506" w:rsidRDefault="003072D7" w:rsidP="009D3506">
      <w:pPr>
        <w:spacing w:line="360" w:lineRule="auto"/>
        <w:rPr>
          <w:b/>
          <w:sz w:val="32"/>
          <w:szCs w:val="32"/>
        </w:rPr>
      </w:pPr>
      <w:r w:rsidRPr="009D3506">
        <w:rPr>
          <w:b/>
          <w:sz w:val="32"/>
          <w:szCs w:val="32"/>
        </w:rPr>
        <w:lastRenderedPageBreak/>
        <w:t>Список использованной</w:t>
      </w:r>
      <w:r w:rsidR="004A5FD5" w:rsidRPr="009D3506">
        <w:rPr>
          <w:b/>
          <w:sz w:val="32"/>
          <w:szCs w:val="32"/>
        </w:rPr>
        <w:t xml:space="preserve"> литературы</w:t>
      </w:r>
    </w:p>
    <w:p w:rsidR="003C1AC2" w:rsidRPr="009D3506" w:rsidRDefault="00B21934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b/>
          <w:szCs w:val="28"/>
        </w:rPr>
      </w:pPr>
      <w:r>
        <w:rPr>
          <w:rFonts w:eastAsia="Times New Roman" w:cs="Times New Roman"/>
          <w:color w:val="222222"/>
          <w:szCs w:val="28"/>
          <w:lang w:eastAsia="ru-RU"/>
        </w:rPr>
        <w:t xml:space="preserve">Дж. </w:t>
      </w: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Макконелл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 xml:space="preserve"> Анализ алгоритмов</w:t>
      </w:r>
      <w:r w:rsidR="003C1AC2" w:rsidRPr="009D3506">
        <w:rPr>
          <w:rFonts w:eastAsia="Times New Roman" w:cs="Times New Roman"/>
          <w:color w:val="222222"/>
          <w:szCs w:val="28"/>
          <w:lang w:eastAsia="ru-RU"/>
        </w:rPr>
        <w:t>, 2009.</w:t>
      </w:r>
    </w:p>
    <w:p w:rsidR="003C1AC2" w:rsidRPr="009D3506" w:rsidRDefault="003C1AC2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b/>
          <w:szCs w:val="28"/>
        </w:rPr>
      </w:pPr>
      <w:r w:rsidRPr="009D3506">
        <w:rPr>
          <w:rFonts w:eastAsia="Times New Roman" w:cs="Times New Roman"/>
          <w:color w:val="222222"/>
          <w:szCs w:val="28"/>
          <w:lang w:eastAsia="ru-RU"/>
        </w:rPr>
        <w:t xml:space="preserve">Т. </w:t>
      </w:r>
      <w:proofErr w:type="spellStart"/>
      <w:r w:rsidRPr="009D3506">
        <w:rPr>
          <w:rFonts w:eastAsia="Times New Roman" w:cs="Times New Roman"/>
          <w:color w:val="222222"/>
          <w:szCs w:val="28"/>
          <w:lang w:eastAsia="ru-RU"/>
        </w:rPr>
        <w:t>Кормен</w:t>
      </w:r>
      <w:proofErr w:type="spellEnd"/>
      <w:r w:rsidRPr="009D3506">
        <w:rPr>
          <w:rFonts w:eastAsia="Times New Roman" w:cs="Times New Roman"/>
          <w:color w:val="222222"/>
          <w:szCs w:val="28"/>
          <w:lang w:eastAsia="ru-RU"/>
        </w:rPr>
        <w:t>.</w:t>
      </w:r>
      <w:r w:rsidR="009271A9" w:rsidRPr="009D3506">
        <w:rPr>
          <w:rFonts w:eastAsia="Times New Roman" w:cs="Times New Roman"/>
          <w:color w:val="222222"/>
          <w:szCs w:val="28"/>
          <w:lang w:eastAsia="ru-RU"/>
        </w:rPr>
        <w:t xml:space="preserve"> Алгоритмы. Построение и анализ</w:t>
      </w:r>
      <w:r w:rsidRPr="009D3506">
        <w:rPr>
          <w:rFonts w:eastAsia="Times New Roman" w:cs="Times New Roman"/>
          <w:color w:val="222222"/>
          <w:szCs w:val="28"/>
          <w:lang w:eastAsia="ru-RU"/>
        </w:rPr>
        <w:t>, 2013.</w:t>
      </w:r>
    </w:p>
    <w:p w:rsidR="00372B7A" w:rsidRPr="009D3506" w:rsidRDefault="00372B7A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b/>
          <w:szCs w:val="28"/>
        </w:rPr>
      </w:pPr>
      <w:proofErr w:type="spellStart"/>
      <w:r w:rsidRPr="009D3506">
        <w:rPr>
          <w:szCs w:val="28"/>
        </w:rPr>
        <w:t>Гасфилд</w:t>
      </w:r>
      <w:proofErr w:type="spellEnd"/>
      <w:r w:rsidRPr="009D3506">
        <w:rPr>
          <w:szCs w:val="28"/>
        </w:rPr>
        <w:t xml:space="preserve"> Д.</w:t>
      </w:r>
      <w:r w:rsidR="004D7E01" w:rsidRPr="009D3506">
        <w:rPr>
          <w:szCs w:val="28"/>
        </w:rPr>
        <w:t>,</w:t>
      </w:r>
      <w:r w:rsidRPr="009D3506">
        <w:rPr>
          <w:szCs w:val="28"/>
        </w:rPr>
        <w:t xml:space="preserve"> Строки, деревья и последовательности в алгоритмах: Информатика и вычислительная биология, 2003.</w:t>
      </w:r>
    </w:p>
    <w:p w:rsidR="003C1AC2" w:rsidRPr="009D3506" w:rsidRDefault="003C1AC2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9D3506">
        <w:rPr>
          <w:rFonts w:cs="Times New Roman"/>
          <w:szCs w:val="28"/>
          <w:lang w:val="en-US"/>
        </w:rPr>
        <w:t xml:space="preserve">Kurtz, St. Fundamental Algorithms </w:t>
      </w:r>
      <w:proofErr w:type="gramStart"/>
      <w:r w:rsidRPr="009D3506">
        <w:rPr>
          <w:rFonts w:cs="Times New Roman"/>
          <w:szCs w:val="28"/>
          <w:lang w:val="en-US"/>
        </w:rPr>
        <w:t>For</w:t>
      </w:r>
      <w:proofErr w:type="gramEnd"/>
      <w:r w:rsidRPr="009D3506">
        <w:rPr>
          <w:rFonts w:cs="Times New Roman"/>
          <w:szCs w:val="28"/>
          <w:lang w:val="en-US"/>
        </w:rPr>
        <w:t xml:space="preserve"> A Declarative Pattern Matching System, 1995.</w:t>
      </w:r>
    </w:p>
    <w:p w:rsidR="000F23BF" w:rsidRPr="009D3506" w:rsidRDefault="000F23BF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9D3506">
        <w:rPr>
          <w:rFonts w:cs="Times New Roman"/>
          <w:szCs w:val="28"/>
        </w:rPr>
        <w:t>Ахметов И. Поиск подстрок с помощью конечных автоматов</w:t>
      </w:r>
      <w:r w:rsidR="009354E1" w:rsidRPr="009D3506">
        <w:rPr>
          <w:rFonts w:cs="Times New Roman"/>
          <w:szCs w:val="28"/>
        </w:rPr>
        <w:t>, 2008.</w:t>
      </w:r>
    </w:p>
    <w:p w:rsidR="003C1AC2" w:rsidRPr="009D3506" w:rsidRDefault="003C1AC2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b/>
          <w:szCs w:val="28"/>
        </w:rPr>
      </w:pPr>
      <w:proofErr w:type="spellStart"/>
      <w:r w:rsidRPr="009D3506">
        <w:rPr>
          <w:rFonts w:eastAsia="Times New Roman" w:cs="Times New Roman"/>
          <w:color w:val="222222"/>
          <w:szCs w:val="28"/>
          <w:lang w:eastAsia="ru-RU"/>
        </w:rPr>
        <w:t>Скиена</w:t>
      </w:r>
      <w:proofErr w:type="spellEnd"/>
      <w:r w:rsidRPr="009D3506">
        <w:rPr>
          <w:rFonts w:eastAsia="Times New Roman" w:cs="Times New Roman"/>
          <w:color w:val="222222"/>
          <w:szCs w:val="28"/>
          <w:lang w:eastAsia="ru-RU"/>
        </w:rPr>
        <w:t xml:space="preserve"> С. Алгоритмы. Руководство по разработке. 2-е изд.: Пер. с англ. — СПб.: БХВ-Петербург. 2011. — 720 с.: ил.</w:t>
      </w:r>
    </w:p>
    <w:p w:rsidR="003C1AC2" w:rsidRPr="009D3506" w:rsidRDefault="003C1AC2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b/>
          <w:szCs w:val="28"/>
        </w:rPr>
      </w:pPr>
      <w:r w:rsidRPr="009D3506">
        <w:rPr>
          <w:szCs w:val="28"/>
        </w:rPr>
        <w:t xml:space="preserve">Стандарт </w:t>
      </w:r>
      <w:r w:rsidRPr="009D3506">
        <w:rPr>
          <w:szCs w:val="28"/>
          <w:lang w:val="en-US"/>
        </w:rPr>
        <w:t>Forth</w:t>
      </w:r>
      <w:r w:rsidRPr="009D3506">
        <w:rPr>
          <w:szCs w:val="28"/>
        </w:rPr>
        <w:t xml:space="preserve">, [Электронный ресурс], </w:t>
      </w:r>
      <w:r w:rsidRPr="009D3506">
        <w:rPr>
          <w:szCs w:val="28"/>
          <w:lang w:val="en-US"/>
        </w:rPr>
        <w:t>URL</w:t>
      </w:r>
      <w:r w:rsidRPr="009D3506">
        <w:rPr>
          <w:szCs w:val="28"/>
        </w:rPr>
        <w:t xml:space="preserve">: </w:t>
      </w:r>
      <w:hyperlink r:id="rId15" w:history="1">
        <w:r w:rsidRPr="009D3506">
          <w:rPr>
            <w:rStyle w:val="a9"/>
            <w:szCs w:val="28"/>
          </w:rPr>
          <w:t>https://forth-standard.org/</w:t>
        </w:r>
      </w:hyperlink>
    </w:p>
    <w:p w:rsidR="003C1AC2" w:rsidRPr="009D3506" w:rsidRDefault="003C1AC2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9D3506">
        <w:rPr>
          <w:rFonts w:cs="Times New Roman"/>
          <w:szCs w:val="28"/>
        </w:rPr>
        <w:t xml:space="preserve">Л. </w:t>
      </w:r>
      <w:proofErr w:type="spellStart"/>
      <w:r w:rsidRPr="009D3506">
        <w:rPr>
          <w:rFonts w:cs="Times New Roman"/>
          <w:szCs w:val="28"/>
        </w:rPr>
        <w:t>Броуди</w:t>
      </w:r>
      <w:proofErr w:type="spellEnd"/>
      <w:r w:rsidRPr="009D3506">
        <w:rPr>
          <w:rFonts w:cs="Times New Roman"/>
          <w:szCs w:val="28"/>
        </w:rPr>
        <w:t>, Начальный курс программирования на языке ФОРТ, 1990.</w:t>
      </w:r>
    </w:p>
    <w:p w:rsidR="003C1AC2" w:rsidRPr="009D3506" w:rsidRDefault="003C1AC2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9D3506">
        <w:rPr>
          <w:rFonts w:cs="Times New Roman"/>
          <w:szCs w:val="28"/>
          <w:lang w:val="en-US"/>
        </w:rPr>
        <w:t xml:space="preserve">Stephen </w:t>
      </w:r>
      <w:proofErr w:type="spellStart"/>
      <w:r w:rsidRPr="009D3506">
        <w:rPr>
          <w:rFonts w:cs="Times New Roman"/>
          <w:szCs w:val="28"/>
          <w:lang w:val="en-US"/>
        </w:rPr>
        <w:t>Pelc</w:t>
      </w:r>
      <w:proofErr w:type="spellEnd"/>
      <w:r w:rsidRPr="009D3506">
        <w:rPr>
          <w:rFonts w:cs="Times New Roman"/>
          <w:szCs w:val="28"/>
          <w:lang w:val="en-US"/>
        </w:rPr>
        <w:t xml:space="preserve">, Programming Forth Stephen </w:t>
      </w:r>
      <w:proofErr w:type="spellStart"/>
      <w:r w:rsidRPr="009D3506">
        <w:rPr>
          <w:rFonts w:cs="Times New Roman"/>
          <w:szCs w:val="28"/>
          <w:lang w:val="en-US"/>
        </w:rPr>
        <w:t>Pelc</w:t>
      </w:r>
      <w:proofErr w:type="spellEnd"/>
      <w:r w:rsidRPr="009D3506">
        <w:rPr>
          <w:rFonts w:cs="Times New Roman"/>
          <w:szCs w:val="28"/>
          <w:lang w:val="en-US"/>
        </w:rPr>
        <w:t>, 2005.</w:t>
      </w:r>
    </w:p>
    <w:p w:rsidR="003C1AC2" w:rsidRPr="009D3506" w:rsidRDefault="008A66A8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  <w:shd w:val="clear" w:color="auto" w:fill="FFFFFF"/>
          <w:lang w:val="en-US"/>
        </w:rPr>
      </w:pPr>
      <w:r w:rsidRPr="0039253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3C1AC2" w:rsidRPr="009D3506">
        <w:rPr>
          <w:rFonts w:cs="Times New Roman"/>
          <w:szCs w:val="28"/>
          <w:shd w:val="clear" w:color="auto" w:fill="FFFFFF"/>
          <w:lang w:val="en-US"/>
        </w:rPr>
        <w:t xml:space="preserve">Leo Brodie, </w:t>
      </w:r>
      <w:r w:rsidR="003C1AC2" w:rsidRPr="009D3506">
        <w:rPr>
          <w:rFonts w:cs="Times New Roman"/>
          <w:szCs w:val="28"/>
          <w:lang w:val="en-US"/>
        </w:rPr>
        <w:t>Thinking Forth,</w:t>
      </w:r>
      <w:r w:rsidR="003C1AC2" w:rsidRPr="009D3506">
        <w:rPr>
          <w:rFonts w:cs="Times New Roman"/>
          <w:szCs w:val="28"/>
          <w:shd w:val="clear" w:color="auto" w:fill="FFFFFF"/>
          <w:lang w:val="en-US"/>
        </w:rPr>
        <w:t xml:space="preserve"> 1984.</w:t>
      </w:r>
    </w:p>
    <w:p w:rsidR="003C1AC2" w:rsidRPr="009D3506" w:rsidRDefault="008A66A8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  <w:shd w:val="clear" w:color="auto" w:fill="FFFFFF"/>
          <w:lang w:val="en-US"/>
        </w:rPr>
      </w:pPr>
      <w:r w:rsidRPr="008A66A8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3C1AC2" w:rsidRPr="009D3506">
        <w:rPr>
          <w:rFonts w:cs="Times New Roman"/>
          <w:szCs w:val="28"/>
          <w:shd w:val="clear" w:color="auto" w:fill="FFFFFF"/>
          <w:lang w:val="en-US"/>
        </w:rPr>
        <w:t xml:space="preserve">J. L. </w:t>
      </w:r>
      <w:proofErr w:type="spellStart"/>
      <w:r w:rsidR="003C1AC2" w:rsidRPr="009D3506">
        <w:rPr>
          <w:rFonts w:cs="Times New Roman"/>
          <w:szCs w:val="28"/>
          <w:shd w:val="clear" w:color="auto" w:fill="FFFFFF"/>
          <w:lang w:val="en-US"/>
        </w:rPr>
        <w:t>Bezemer</w:t>
      </w:r>
      <w:proofErr w:type="spellEnd"/>
      <w:r w:rsidR="003C1AC2" w:rsidRPr="009D3506">
        <w:rPr>
          <w:rFonts w:cs="Times New Roman"/>
          <w:szCs w:val="28"/>
          <w:shd w:val="clear" w:color="auto" w:fill="FFFFFF"/>
          <w:lang w:val="en-US"/>
        </w:rPr>
        <w:t>, And so forth, 2004.</w:t>
      </w:r>
    </w:p>
    <w:p w:rsidR="003C1AC2" w:rsidRPr="009D3506" w:rsidRDefault="008A66A8" w:rsidP="009D3506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9253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3C1AC2" w:rsidRPr="009D3506">
        <w:rPr>
          <w:rFonts w:cs="Times New Roman"/>
          <w:szCs w:val="28"/>
          <w:shd w:val="clear" w:color="auto" w:fill="FFFFFF"/>
        </w:rPr>
        <w:t xml:space="preserve">С. Н. Баранов, Н. Р. </w:t>
      </w:r>
      <w:proofErr w:type="spellStart"/>
      <w:r w:rsidR="003C1AC2" w:rsidRPr="009D3506">
        <w:rPr>
          <w:rFonts w:cs="Times New Roman"/>
          <w:szCs w:val="28"/>
          <w:shd w:val="clear" w:color="auto" w:fill="FFFFFF"/>
        </w:rPr>
        <w:t>Ноздрунов</w:t>
      </w:r>
      <w:proofErr w:type="spellEnd"/>
      <w:r w:rsidR="003C1AC2" w:rsidRPr="009D3506">
        <w:rPr>
          <w:rFonts w:cs="Times New Roman"/>
          <w:szCs w:val="28"/>
          <w:shd w:val="clear" w:color="auto" w:fill="FFFFFF"/>
        </w:rPr>
        <w:t>, Язык Форт и его реализации, 1988.</w:t>
      </w:r>
    </w:p>
    <w:p w:rsidR="003C1AC2" w:rsidRPr="009D3506" w:rsidRDefault="008A66A8" w:rsidP="009D3506">
      <w:pPr>
        <w:pStyle w:val="a3"/>
        <w:numPr>
          <w:ilvl w:val="0"/>
          <w:numId w:val="9"/>
        </w:numPr>
        <w:spacing w:line="360" w:lineRule="auto"/>
        <w:jc w:val="both"/>
        <w:rPr>
          <w:rStyle w:val="a9"/>
          <w:rFonts w:cs="Times New Roman"/>
          <w:color w:val="auto"/>
          <w:szCs w:val="28"/>
          <w:u w:val="none"/>
        </w:rPr>
      </w:pPr>
      <w:r>
        <w:rPr>
          <w:rFonts w:cs="Times New Roman"/>
          <w:szCs w:val="28"/>
        </w:rPr>
        <w:t xml:space="preserve"> </w:t>
      </w:r>
      <w:r w:rsidR="003C1AC2" w:rsidRPr="009D3506">
        <w:rPr>
          <w:rFonts w:cs="Times New Roman"/>
          <w:szCs w:val="28"/>
        </w:rPr>
        <w:t>Язык Форт.</w:t>
      </w:r>
      <w:r w:rsidR="007A374B" w:rsidRPr="009D3506">
        <w:rPr>
          <w:rFonts w:cs="Times New Roman"/>
          <w:szCs w:val="28"/>
        </w:rPr>
        <w:t xml:space="preserve"> </w:t>
      </w:r>
      <w:r w:rsidR="003C1AC2" w:rsidRPr="009D3506">
        <w:rPr>
          <w:rFonts w:cs="Times New Roman"/>
          <w:szCs w:val="28"/>
        </w:rPr>
        <w:t xml:space="preserve">[Электронный ресурс] </w:t>
      </w:r>
      <w:r w:rsidR="003C1AC2" w:rsidRPr="009D3506">
        <w:rPr>
          <w:rFonts w:cs="Times New Roman"/>
          <w:szCs w:val="28"/>
          <w:lang w:val="en-US"/>
        </w:rPr>
        <w:t>URL</w:t>
      </w:r>
      <w:r w:rsidR="003C1AC2" w:rsidRPr="009D3506">
        <w:rPr>
          <w:rFonts w:cs="Times New Roman"/>
          <w:szCs w:val="28"/>
        </w:rPr>
        <w:t xml:space="preserve">:  </w:t>
      </w:r>
      <w:hyperlink r:id="rId16" w:history="1">
        <w:r w:rsidR="003C1AC2" w:rsidRPr="009D3506">
          <w:rPr>
            <w:rStyle w:val="a9"/>
            <w:rFonts w:cs="Times New Roman"/>
            <w:szCs w:val="28"/>
            <w:lang w:val="en-US"/>
          </w:rPr>
          <w:t>https</w:t>
        </w:r>
        <w:r w:rsidR="003C1AC2" w:rsidRPr="009D3506">
          <w:rPr>
            <w:rStyle w:val="a9"/>
            <w:rFonts w:cs="Times New Roman"/>
            <w:szCs w:val="28"/>
          </w:rPr>
          <w:t>://</w:t>
        </w:r>
        <w:r w:rsidR="003C1AC2" w:rsidRPr="009D3506">
          <w:rPr>
            <w:rStyle w:val="a9"/>
            <w:rFonts w:cs="Times New Roman"/>
            <w:szCs w:val="28"/>
            <w:lang w:val="en-US"/>
          </w:rPr>
          <w:t>www</w:t>
        </w:r>
        <w:r w:rsidR="003C1AC2" w:rsidRPr="009D3506">
          <w:rPr>
            <w:rStyle w:val="a9"/>
            <w:rFonts w:cs="Times New Roman"/>
            <w:szCs w:val="28"/>
          </w:rPr>
          <w:t>.</w:t>
        </w:r>
        <w:r w:rsidR="003C1AC2" w:rsidRPr="009D3506">
          <w:rPr>
            <w:rStyle w:val="a9"/>
            <w:rFonts w:cs="Times New Roman"/>
            <w:szCs w:val="28"/>
            <w:lang w:val="en-US"/>
          </w:rPr>
          <w:t>forth</w:t>
        </w:r>
        <w:r w:rsidR="003C1AC2" w:rsidRPr="009D3506">
          <w:rPr>
            <w:rStyle w:val="a9"/>
            <w:rFonts w:cs="Times New Roman"/>
            <w:szCs w:val="28"/>
          </w:rPr>
          <w:t>.</w:t>
        </w:r>
        <w:r w:rsidR="003C1AC2" w:rsidRPr="009D3506">
          <w:rPr>
            <w:rStyle w:val="a9"/>
            <w:rFonts w:cs="Times New Roman"/>
            <w:szCs w:val="28"/>
            <w:lang w:val="en-US"/>
          </w:rPr>
          <w:t>org</w:t>
        </w:r>
        <w:r w:rsidR="003C1AC2" w:rsidRPr="009D3506">
          <w:rPr>
            <w:rStyle w:val="a9"/>
            <w:rFonts w:cs="Times New Roman"/>
            <w:szCs w:val="28"/>
          </w:rPr>
          <w:t>.</w:t>
        </w:r>
        <w:proofErr w:type="spellStart"/>
        <w:r w:rsidR="003C1AC2" w:rsidRPr="009D3506">
          <w:rPr>
            <w:rStyle w:val="a9"/>
            <w:rFonts w:cs="Times New Roman"/>
            <w:szCs w:val="28"/>
            <w:lang w:val="en-US"/>
          </w:rPr>
          <w:t>ru</w:t>
        </w:r>
        <w:proofErr w:type="spellEnd"/>
        <w:r w:rsidR="003C1AC2" w:rsidRPr="009D3506">
          <w:rPr>
            <w:rStyle w:val="a9"/>
            <w:rFonts w:cs="Times New Roman"/>
            <w:szCs w:val="28"/>
          </w:rPr>
          <w:t>/</w:t>
        </w:r>
      </w:hyperlink>
    </w:p>
    <w:p w:rsidR="003C1AC2" w:rsidRPr="009D3506" w:rsidRDefault="008A66A8" w:rsidP="009D3506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C1AC2" w:rsidRPr="009D3506">
        <w:rPr>
          <w:rFonts w:cs="Times New Roman"/>
          <w:szCs w:val="28"/>
          <w:lang w:val="en-US"/>
        </w:rPr>
        <w:t>Gforth</w:t>
      </w:r>
      <w:r w:rsidR="003C1AC2" w:rsidRPr="009D3506">
        <w:rPr>
          <w:rFonts w:cs="Times New Roman"/>
          <w:szCs w:val="28"/>
        </w:rPr>
        <w:t xml:space="preserve"> </w:t>
      </w:r>
      <w:r w:rsidR="003C1AC2" w:rsidRPr="009D3506">
        <w:rPr>
          <w:rFonts w:cs="Times New Roman"/>
          <w:szCs w:val="28"/>
          <w:lang w:val="en-US"/>
        </w:rPr>
        <w:t>Manual</w:t>
      </w:r>
      <w:r w:rsidR="003C1AC2" w:rsidRPr="009D3506">
        <w:rPr>
          <w:rFonts w:cs="Times New Roman"/>
          <w:szCs w:val="28"/>
        </w:rPr>
        <w:t xml:space="preserve">.[Электронный ресурс] </w:t>
      </w:r>
      <w:r w:rsidR="003C1AC2" w:rsidRPr="009D3506">
        <w:rPr>
          <w:rFonts w:cs="Times New Roman"/>
          <w:szCs w:val="28"/>
          <w:lang w:val="en-US"/>
        </w:rPr>
        <w:t>URL</w:t>
      </w:r>
      <w:r w:rsidR="003C1AC2" w:rsidRPr="009D3506">
        <w:rPr>
          <w:rFonts w:cs="Times New Roman"/>
          <w:szCs w:val="28"/>
        </w:rPr>
        <w:t xml:space="preserve">:  </w:t>
      </w:r>
      <w:hyperlink r:id="rId17" w:history="1">
        <w:r w:rsidR="003C1AC2" w:rsidRPr="009D3506">
          <w:rPr>
            <w:rStyle w:val="a9"/>
            <w:rFonts w:cs="Times New Roman"/>
            <w:szCs w:val="28"/>
            <w:lang w:val="en-US"/>
          </w:rPr>
          <w:t>http</w:t>
        </w:r>
        <w:r w:rsidR="003C1AC2" w:rsidRPr="009D3506">
          <w:rPr>
            <w:rStyle w:val="a9"/>
            <w:rFonts w:cs="Times New Roman"/>
            <w:szCs w:val="28"/>
          </w:rPr>
          <w:t>://</w:t>
        </w:r>
        <w:r w:rsidR="003C1AC2" w:rsidRPr="009D3506">
          <w:rPr>
            <w:rStyle w:val="a9"/>
            <w:rFonts w:cs="Times New Roman"/>
            <w:szCs w:val="28"/>
            <w:lang w:val="en-US"/>
          </w:rPr>
          <w:t>www</w:t>
        </w:r>
        <w:r w:rsidR="003C1AC2" w:rsidRPr="009D3506">
          <w:rPr>
            <w:rStyle w:val="a9"/>
            <w:rFonts w:cs="Times New Roman"/>
            <w:szCs w:val="28"/>
          </w:rPr>
          <w:t>.</w:t>
        </w:r>
        <w:proofErr w:type="spellStart"/>
        <w:r w:rsidR="003C1AC2" w:rsidRPr="009D3506">
          <w:rPr>
            <w:rStyle w:val="a9"/>
            <w:rFonts w:cs="Times New Roman"/>
            <w:szCs w:val="28"/>
            <w:lang w:val="en-US"/>
          </w:rPr>
          <w:t>complang</w:t>
        </w:r>
        <w:proofErr w:type="spellEnd"/>
        <w:r w:rsidR="003C1AC2" w:rsidRPr="009D3506">
          <w:rPr>
            <w:rStyle w:val="a9"/>
            <w:rFonts w:cs="Times New Roman"/>
            <w:szCs w:val="28"/>
          </w:rPr>
          <w:t>.</w:t>
        </w:r>
        <w:proofErr w:type="spellStart"/>
        <w:r w:rsidR="003C1AC2" w:rsidRPr="009D3506">
          <w:rPr>
            <w:rStyle w:val="a9"/>
            <w:rFonts w:cs="Times New Roman"/>
            <w:szCs w:val="28"/>
            <w:lang w:val="en-US"/>
          </w:rPr>
          <w:t>tuwien</w:t>
        </w:r>
        <w:proofErr w:type="spellEnd"/>
        <w:r w:rsidR="003C1AC2" w:rsidRPr="009D3506">
          <w:rPr>
            <w:rStyle w:val="a9"/>
            <w:rFonts w:cs="Times New Roman"/>
            <w:szCs w:val="28"/>
          </w:rPr>
          <w:t>.</w:t>
        </w:r>
        <w:r w:rsidR="003C1AC2" w:rsidRPr="009D3506">
          <w:rPr>
            <w:rStyle w:val="a9"/>
            <w:rFonts w:cs="Times New Roman"/>
            <w:szCs w:val="28"/>
            <w:lang w:val="en-US"/>
          </w:rPr>
          <w:t>ac</w:t>
        </w:r>
        <w:r w:rsidR="003C1AC2" w:rsidRPr="009D3506">
          <w:rPr>
            <w:rStyle w:val="a9"/>
            <w:rFonts w:cs="Times New Roman"/>
            <w:szCs w:val="28"/>
          </w:rPr>
          <w:t>.</w:t>
        </w:r>
        <w:r w:rsidR="003C1AC2" w:rsidRPr="009D3506">
          <w:rPr>
            <w:rStyle w:val="a9"/>
            <w:rFonts w:cs="Times New Roman"/>
            <w:szCs w:val="28"/>
            <w:lang w:val="en-US"/>
          </w:rPr>
          <w:t>at</w:t>
        </w:r>
        <w:r w:rsidR="003C1AC2" w:rsidRPr="009D3506">
          <w:rPr>
            <w:rStyle w:val="a9"/>
            <w:rFonts w:cs="Times New Roman"/>
            <w:szCs w:val="28"/>
          </w:rPr>
          <w:t>/</w:t>
        </w:r>
        <w:r w:rsidR="003C1AC2" w:rsidRPr="009D3506">
          <w:rPr>
            <w:rStyle w:val="a9"/>
            <w:rFonts w:cs="Times New Roman"/>
            <w:szCs w:val="28"/>
            <w:lang w:val="en-US"/>
          </w:rPr>
          <w:t>forth</w:t>
        </w:r>
        <w:r w:rsidR="003C1AC2" w:rsidRPr="009D3506">
          <w:rPr>
            <w:rStyle w:val="a9"/>
            <w:rFonts w:cs="Times New Roman"/>
            <w:szCs w:val="28"/>
          </w:rPr>
          <w:t>/</w:t>
        </w:r>
        <w:proofErr w:type="spellStart"/>
        <w:r w:rsidR="003C1AC2" w:rsidRPr="009D3506">
          <w:rPr>
            <w:rStyle w:val="a9"/>
            <w:rFonts w:cs="Times New Roman"/>
            <w:szCs w:val="28"/>
            <w:lang w:val="en-US"/>
          </w:rPr>
          <w:t>gforth</w:t>
        </w:r>
        <w:proofErr w:type="spellEnd"/>
        <w:r w:rsidR="003C1AC2" w:rsidRPr="009D3506">
          <w:rPr>
            <w:rStyle w:val="a9"/>
            <w:rFonts w:cs="Times New Roman"/>
            <w:szCs w:val="28"/>
          </w:rPr>
          <w:t>/</w:t>
        </w:r>
        <w:r w:rsidR="003C1AC2" w:rsidRPr="009D3506">
          <w:rPr>
            <w:rStyle w:val="a9"/>
            <w:rFonts w:cs="Times New Roman"/>
            <w:szCs w:val="28"/>
            <w:lang w:val="en-US"/>
          </w:rPr>
          <w:t>Docs</w:t>
        </w:r>
        <w:r w:rsidR="003C1AC2" w:rsidRPr="009D3506">
          <w:rPr>
            <w:rStyle w:val="a9"/>
            <w:rFonts w:cs="Times New Roman"/>
            <w:szCs w:val="28"/>
          </w:rPr>
          <w:t>-</w:t>
        </w:r>
        <w:r w:rsidR="003C1AC2" w:rsidRPr="009D3506">
          <w:rPr>
            <w:rStyle w:val="a9"/>
            <w:rFonts w:cs="Times New Roman"/>
            <w:szCs w:val="28"/>
            <w:lang w:val="en-US"/>
          </w:rPr>
          <w:t>html</w:t>
        </w:r>
        <w:r w:rsidR="003C1AC2" w:rsidRPr="009D3506">
          <w:rPr>
            <w:rStyle w:val="a9"/>
            <w:rFonts w:cs="Times New Roman"/>
            <w:szCs w:val="28"/>
          </w:rPr>
          <w:t>/</w:t>
        </w:r>
      </w:hyperlink>
    </w:p>
    <w:p w:rsidR="007C53EF" w:rsidRPr="00155615" w:rsidRDefault="007C53EF" w:rsidP="00155615">
      <w:pPr>
        <w:rPr>
          <w:rFonts w:cs="Times New Roman"/>
          <w:szCs w:val="28"/>
        </w:rPr>
      </w:pPr>
    </w:p>
    <w:sectPr w:rsidR="007C53EF" w:rsidRPr="00155615" w:rsidSect="003A542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30" w:rsidRDefault="00000030" w:rsidP="003A5424">
      <w:pPr>
        <w:spacing w:after="0" w:line="240" w:lineRule="auto"/>
      </w:pPr>
      <w:r>
        <w:separator/>
      </w:r>
    </w:p>
  </w:endnote>
  <w:endnote w:type="continuationSeparator" w:id="0">
    <w:p w:rsidR="00000030" w:rsidRDefault="00000030" w:rsidP="003A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2283283"/>
      <w:docPartObj>
        <w:docPartGallery w:val="Page Numbers (Bottom of Page)"/>
        <w:docPartUnique/>
      </w:docPartObj>
    </w:sdtPr>
    <w:sdtEndPr/>
    <w:sdtContent>
      <w:p w:rsidR="00CF2FC4" w:rsidRDefault="00CF2FC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01F">
          <w:rPr>
            <w:noProof/>
          </w:rPr>
          <w:t>17</w:t>
        </w:r>
        <w:r>
          <w:fldChar w:fldCharType="end"/>
        </w:r>
      </w:p>
    </w:sdtContent>
  </w:sdt>
  <w:p w:rsidR="00CF2FC4" w:rsidRDefault="00CF2FC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30" w:rsidRDefault="00000030" w:rsidP="003A5424">
      <w:pPr>
        <w:spacing w:after="0" w:line="240" w:lineRule="auto"/>
      </w:pPr>
      <w:r>
        <w:separator/>
      </w:r>
    </w:p>
  </w:footnote>
  <w:footnote w:type="continuationSeparator" w:id="0">
    <w:p w:rsidR="00000030" w:rsidRDefault="00000030" w:rsidP="003A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886"/>
    <w:multiLevelType w:val="multilevel"/>
    <w:tmpl w:val="A43A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F3657"/>
    <w:multiLevelType w:val="multilevel"/>
    <w:tmpl w:val="E36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9394B"/>
    <w:multiLevelType w:val="hybridMultilevel"/>
    <w:tmpl w:val="FDA43B46"/>
    <w:lvl w:ilvl="0" w:tplc="B840EAF2">
      <w:start w:val="1"/>
      <w:numFmt w:val="decimal"/>
      <w:lvlText w:val="%1)"/>
      <w:lvlJc w:val="left"/>
      <w:pPr>
        <w:ind w:left="720" w:hanging="360"/>
      </w:pPr>
      <w:rPr>
        <w:rFonts w:ascii="MathJax_Main" w:hAnsi="MathJax_Mai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318E8"/>
    <w:multiLevelType w:val="multilevel"/>
    <w:tmpl w:val="26F62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24C5080"/>
    <w:multiLevelType w:val="hybridMultilevel"/>
    <w:tmpl w:val="16947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6346A"/>
    <w:multiLevelType w:val="hybridMultilevel"/>
    <w:tmpl w:val="93386EC8"/>
    <w:lvl w:ilvl="0" w:tplc="7AA48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7557E"/>
    <w:multiLevelType w:val="hybridMultilevel"/>
    <w:tmpl w:val="175C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01643"/>
    <w:multiLevelType w:val="hybridMultilevel"/>
    <w:tmpl w:val="70784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85D12"/>
    <w:multiLevelType w:val="hybridMultilevel"/>
    <w:tmpl w:val="29F8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3696B"/>
    <w:multiLevelType w:val="multilevel"/>
    <w:tmpl w:val="FC7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21FF5"/>
    <w:multiLevelType w:val="multilevel"/>
    <w:tmpl w:val="31A60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5B3075B"/>
    <w:multiLevelType w:val="hybridMultilevel"/>
    <w:tmpl w:val="B2EA6AE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5BF5B2A"/>
    <w:multiLevelType w:val="hybridMultilevel"/>
    <w:tmpl w:val="D30E4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1104F"/>
    <w:multiLevelType w:val="multilevel"/>
    <w:tmpl w:val="C5E45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33"/>
    <w:rsid w:val="00000030"/>
    <w:rsid w:val="00000040"/>
    <w:rsid w:val="00002CE4"/>
    <w:rsid w:val="00005A4A"/>
    <w:rsid w:val="00007088"/>
    <w:rsid w:val="00010DCC"/>
    <w:rsid w:val="000133B1"/>
    <w:rsid w:val="00016D7A"/>
    <w:rsid w:val="0002264D"/>
    <w:rsid w:val="000458D4"/>
    <w:rsid w:val="00050122"/>
    <w:rsid w:val="000541AD"/>
    <w:rsid w:val="00065102"/>
    <w:rsid w:val="000753FC"/>
    <w:rsid w:val="000828BD"/>
    <w:rsid w:val="0008544E"/>
    <w:rsid w:val="000875DE"/>
    <w:rsid w:val="00094E44"/>
    <w:rsid w:val="000A01F0"/>
    <w:rsid w:val="000B40E3"/>
    <w:rsid w:val="000B4AEB"/>
    <w:rsid w:val="000C16CA"/>
    <w:rsid w:val="000C3868"/>
    <w:rsid w:val="000D3B9F"/>
    <w:rsid w:val="000D7AE1"/>
    <w:rsid w:val="000E007A"/>
    <w:rsid w:val="000E5E3E"/>
    <w:rsid w:val="000F23BF"/>
    <w:rsid w:val="000F4716"/>
    <w:rsid w:val="00103196"/>
    <w:rsid w:val="00105C9D"/>
    <w:rsid w:val="00115B68"/>
    <w:rsid w:val="00115BBF"/>
    <w:rsid w:val="00125E61"/>
    <w:rsid w:val="00136449"/>
    <w:rsid w:val="00137070"/>
    <w:rsid w:val="00142CEC"/>
    <w:rsid w:val="00150E8B"/>
    <w:rsid w:val="00151456"/>
    <w:rsid w:val="001527F3"/>
    <w:rsid w:val="00155615"/>
    <w:rsid w:val="001607E7"/>
    <w:rsid w:val="0016324C"/>
    <w:rsid w:val="00163D5D"/>
    <w:rsid w:val="00167772"/>
    <w:rsid w:val="00170CD7"/>
    <w:rsid w:val="00177F66"/>
    <w:rsid w:val="00185CAB"/>
    <w:rsid w:val="00191587"/>
    <w:rsid w:val="001A25D5"/>
    <w:rsid w:val="001A2A80"/>
    <w:rsid w:val="001A6F19"/>
    <w:rsid w:val="001A7DE8"/>
    <w:rsid w:val="001B0122"/>
    <w:rsid w:val="001B43E0"/>
    <w:rsid w:val="001B6D72"/>
    <w:rsid w:val="001C1489"/>
    <w:rsid w:val="001C5847"/>
    <w:rsid w:val="001D348E"/>
    <w:rsid w:val="001D7F38"/>
    <w:rsid w:val="001E2508"/>
    <w:rsid w:val="001E2E9E"/>
    <w:rsid w:val="001E4F1C"/>
    <w:rsid w:val="001E6BEA"/>
    <w:rsid w:val="001F1B31"/>
    <w:rsid w:val="001F24CB"/>
    <w:rsid w:val="0020062D"/>
    <w:rsid w:val="0021490C"/>
    <w:rsid w:val="0021623F"/>
    <w:rsid w:val="0022343E"/>
    <w:rsid w:val="002313F9"/>
    <w:rsid w:val="002362E3"/>
    <w:rsid w:val="002431D3"/>
    <w:rsid w:val="0025001F"/>
    <w:rsid w:val="00253E46"/>
    <w:rsid w:val="0025751A"/>
    <w:rsid w:val="00262669"/>
    <w:rsid w:val="0026331B"/>
    <w:rsid w:val="00266720"/>
    <w:rsid w:val="002763B8"/>
    <w:rsid w:val="0027709B"/>
    <w:rsid w:val="00292C28"/>
    <w:rsid w:val="00293118"/>
    <w:rsid w:val="00297B26"/>
    <w:rsid w:val="002A2CBA"/>
    <w:rsid w:val="002A4B7F"/>
    <w:rsid w:val="002A4BBA"/>
    <w:rsid w:val="002A6DBA"/>
    <w:rsid w:val="002B1926"/>
    <w:rsid w:val="002C52FE"/>
    <w:rsid w:val="002D0ECD"/>
    <w:rsid w:val="002D4611"/>
    <w:rsid w:val="002F1556"/>
    <w:rsid w:val="002F5FFB"/>
    <w:rsid w:val="002F7B5A"/>
    <w:rsid w:val="00301711"/>
    <w:rsid w:val="003072D7"/>
    <w:rsid w:val="00316D38"/>
    <w:rsid w:val="00323B8E"/>
    <w:rsid w:val="00325918"/>
    <w:rsid w:val="003322EE"/>
    <w:rsid w:val="0034105B"/>
    <w:rsid w:val="00344269"/>
    <w:rsid w:val="003504A1"/>
    <w:rsid w:val="0035198B"/>
    <w:rsid w:val="0035221A"/>
    <w:rsid w:val="00354116"/>
    <w:rsid w:val="00354B1A"/>
    <w:rsid w:val="003649B5"/>
    <w:rsid w:val="00372B7A"/>
    <w:rsid w:val="00373BC6"/>
    <w:rsid w:val="00377F90"/>
    <w:rsid w:val="003805B7"/>
    <w:rsid w:val="00380CE3"/>
    <w:rsid w:val="00390420"/>
    <w:rsid w:val="0039253E"/>
    <w:rsid w:val="003954C5"/>
    <w:rsid w:val="00395BFD"/>
    <w:rsid w:val="003A1B03"/>
    <w:rsid w:val="003A1B49"/>
    <w:rsid w:val="003A41A2"/>
    <w:rsid w:val="003A5424"/>
    <w:rsid w:val="003B1D5F"/>
    <w:rsid w:val="003B7F2A"/>
    <w:rsid w:val="003C0F0C"/>
    <w:rsid w:val="003C1AC2"/>
    <w:rsid w:val="003C22AF"/>
    <w:rsid w:val="003C6E40"/>
    <w:rsid w:val="003D5246"/>
    <w:rsid w:val="003D649F"/>
    <w:rsid w:val="003E16B8"/>
    <w:rsid w:val="003E3E10"/>
    <w:rsid w:val="003E42AB"/>
    <w:rsid w:val="003E5C6B"/>
    <w:rsid w:val="003F5B45"/>
    <w:rsid w:val="003F7E3E"/>
    <w:rsid w:val="00402276"/>
    <w:rsid w:val="004110FC"/>
    <w:rsid w:val="00413586"/>
    <w:rsid w:val="004204F6"/>
    <w:rsid w:val="0042338B"/>
    <w:rsid w:val="004351B3"/>
    <w:rsid w:val="00436979"/>
    <w:rsid w:val="00437409"/>
    <w:rsid w:val="00440DA0"/>
    <w:rsid w:val="00441C79"/>
    <w:rsid w:val="00450745"/>
    <w:rsid w:val="00457088"/>
    <w:rsid w:val="00457E70"/>
    <w:rsid w:val="0046102A"/>
    <w:rsid w:val="004827C6"/>
    <w:rsid w:val="00486B68"/>
    <w:rsid w:val="00487A12"/>
    <w:rsid w:val="00491C3E"/>
    <w:rsid w:val="00491CAB"/>
    <w:rsid w:val="004942B2"/>
    <w:rsid w:val="004978B4"/>
    <w:rsid w:val="004A0D31"/>
    <w:rsid w:val="004A1E4D"/>
    <w:rsid w:val="004A3E2C"/>
    <w:rsid w:val="004A5FD5"/>
    <w:rsid w:val="004A7D24"/>
    <w:rsid w:val="004B1001"/>
    <w:rsid w:val="004D7E01"/>
    <w:rsid w:val="004E0EE4"/>
    <w:rsid w:val="004E20CC"/>
    <w:rsid w:val="004E2928"/>
    <w:rsid w:val="004E36E6"/>
    <w:rsid w:val="004E37D8"/>
    <w:rsid w:val="004E4287"/>
    <w:rsid w:val="004E494E"/>
    <w:rsid w:val="004F783A"/>
    <w:rsid w:val="00525D77"/>
    <w:rsid w:val="005262D3"/>
    <w:rsid w:val="00526A1E"/>
    <w:rsid w:val="0053310D"/>
    <w:rsid w:val="0054292F"/>
    <w:rsid w:val="0055303B"/>
    <w:rsid w:val="005538C8"/>
    <w:rsid w:val="0055561C"/>
    <w:rsid w:val="00560337"/>
    <w:rsid w:val="00565014"/>
    <w:rsid w:val="00581BE7"/>
    <w:rsid w:val="005922E2"/>
    <w:rsid w:val="005944CF"/>
    <w:rsid w:val="005A1CBD"/>
    <w:rsid w:val="005B0C8A"/>
    <w:rsid w:val="005C0EC7"/>
    <w:rsid w:val="005C2A95"/>
    <w:rsid w:val="005C62B9"/>
    <w:rsid w:val="005D041A"/>
    <w:rsid w:val="005D04B9"/>
    <w:rsid w:val="005D4544"/>
    <w:rsid w:val="005E2A30"/>
    <w:rsid w:val="005E3648"/>
    <w:rsid w:val="005E5947"/>
    <w:rsid w:val="005F4C19"/>
    <w:rsid w:val="005F57A5"/>
    <w:rsid w:val="005F60B6"/>
    <w:rsid w:val="00600ACC"/>
    <w:rsid w:val="00600F0F"/>
    <w:rsid w:val="00606037"/>
    <w:rsid w:val="00613829"/>
    <w:rsid w:val="00641B57"/>
    <w:rsid w:val="00644FE3"/>
    <w:rsid w:val="00651153"/>
    <w:rsid w:val="00655AEF"/>
    <w:rsid w:val="00657934"/>
    <w:rsid w:val="00657DE0"/>
    <w:rsid w:val="00667C65"/>
    <w:rsid w:val="00671098"/>
    <w:rsid w:val="0068648E"/>
    <w:rsid w:val="006928A1"/>
    <w:rsid w:val="00693FBB"/>
    <w:rsid w:val="00697AA1"/>
    <w:rsid w:val="006A471D"/>
    <w:rsid w:val="006A70A8"/>
    <w:rsid w:val="006A7643"/>
    <w:rsid w:val="006B1C71"/>
    <w:rsid w:val="006B2FD6"/>
    <w:rsid w:val="006B3103"/>
    <w:rsid w:val="006B3475"/>
    <w:rsid w:val="006B36FB"/>
    <w:rsid w:val="006B3EC8"/>
    <w:rsid w:val="006C0B26"/>
    <w:rsid w:val="006C0F24"/>
    <w:rsid w:val="006C1197"/>
    <w:rsid w:val="006C6C41"/>
    <w:rsid w:val="006D7EA4"/>
    <w:rsid w:val="006E144D"/>
    <w:rsid w:val="006E6000"/>
    <w:rsid w:val="006F17CF"/>
    <w:rsid w:val="006F2502"/>
    <w:rsid w:val="006F7D90"/>
    <w:rsid w:val="00700A31"/>
    <w:rsid w:val="00702973"/>
    <w:rsid w:val="00706A3D"/>
    <w:rsid w:val="00723389"/>
    <w:rsid w:val="0073436C"/>
    <w:rsid w:val="007354F8"/>
    <w:rsid w:val="00736915"/>
    <w:rsid w:val="007377DD"/>
    <w:rsid w:val="00744665"/>
    <w:rsid w:val="00744E4F"/>
    <w:rsid w:val="00751067"/>
    <w:rsid w:val="00762420"/>
    <w:rsid w:val="007625A6"/>
    <w:rsid w:val="0077128A"/>
    <w:rsid w:val="00775212"/>
    <w:rsid w:val="00775E11"/>
    <w:rsid w:val="007771E6"/>
    <w:rsid w:val="00780151"/>
    <w:rsid w:val="00782453"/>
    <w:rsid w:val="00785A5C"/>
    <w:rsid w:val="00786CF5"/>
    <w:rsid w:val="0079098C"/>
    <w:rsid w:val="0079337A"/>
    <w:rsid w:val="007A374B"/>
    <w:rsid w:val="007A3F38"/>
    <w:rsid w:val="007A3F94"/>
    <w:rsid w:val="007B0A5B"/>
    <w:rsid w:val="007B13C2"/>
    <w:rsid w:val="007C1938"/>
    <w:rsid w:val="007C53EF"/>
    <w:rsid w:val="007E05DE"/>
    <w:rsid w:val="008044D4"/>
    <w:rsid w:val="00811F6C"/>
    <w:rsid w:val="00820652"/>
    <w:rsid w:val="00821833"/>
    <w:rsid w:val="0082258E"/>
    <w:rsid w:val="00823A33"/>
    <w:rsid w:val="0082592E"/>
    <w:rsid w:val="00826447"/>
    <w:rsid w:val="00830723"/>
    <w:rsid w:val="00831CC4"/>
    <w:rsid w:val="00837D5B"/>
    <w:rsid w:val="008444EB"/>
    <w:rsid w:val="00847274"/>
    <w:rsid w:val="00851347"/>
    <w:rsid w:val="00852CFC"/>
    <w:rsid w:val="008543E0"/>
    <w:rsid w:val="008579C6"/>
    <w:rsid w:val="0087011B"/>
    <w:rsid w:val="008850AC"/>
    <w:rsid w:val="00887753"/>
    <w:rsid w:val="0089436A"/>
    <w:rsid w:val="008A32F8"/>
    <w:rsid w:val="008A5538"/>
    <w:rsid w:val="008A66A8"/>
    <w:rsid w:val="008A6C31"/>
    <w:rsid w:val="008A6FC4"/>
    <w:rsid w:val="008A7F89"/>
    <w:rsid w:val="008B1D7D"/>
    <w:rsid w:val="008B404D"/>
    <w:rsid w:val="008C33CF"/>
    <w:rsid w:val="008C78C2"/>
    <w:rsid w:val="008D135A"/>
    <w:rsid w:val="008D7C2E"/>
    <w:rsid w:val="008E709E"/>
    <w:rsid w:val="008F12EC"/>
    <w:rsid w:val="008F6150"/>
    <w:rsid w:val="00900BA4"/>
    <w:rsid w:val="00902C03"/>
    <w:rsid w:val="009070A5"/>
    <w:rsid w:val="00907F9B"/>
    <w:rsid w:val="009158F5"/>
    <w:rsid w:val="00921E5E"/>
    <w:rsid w:val="00927149"/>
    <w:rsid w:val="009271A9"/>
    <w:rsid w:val="00930718"/>
    <w:rsid w:val="009354E1"/>
    <w:rsid w:val="00935A5C"/>
    <w:rsid w:val="00936761"/>
    <w:rsid w:val="009433A9"/>
    <w:rsid w:val="0095285F"/>
    <w:rsid w:val="00952AE7"/>
    <w:rsid w:val="00955A21"/>
    <w:rsid w:val="00956932"/>
    <w:rsid w:val="00961ABA"/>
    <w:rsid w:val="00963B12"/>
    <w:rsid w:val="009677AE"/>
    <w:rsid w:val="00984D47"/>
    <w:rsid w:val="009A1D6A"/>
    <w:rsid w:val="009A48A9"/>
    <w:rsid w:val="009A4F11"/>
    <w:rsid w:val="009B4681"/>
    <w:rsid w:val="009B4CC5"/>
    <w:rsid w:val="009C0BA3"/>
    <w:rsid w:val="009C268F"/>
    <w:rsid w:val="009D3506"/>
    <w:rsid w:val="009E25E0"/>
    <w:rsid w:val="009E718D"/>
    <w:rsid w:val="009F6B57"/>
    <w:rsid w:val="00A01E5A"/>
    <w:rsid w:val="00A1550B"/>
    <w:rsid w:val="00A2169F"/>
    <w:rsid w:val="00A245FF"/>
    <w:rsid w:val="00A30635"/>
    <w:rsid w:val="00A32661"/>
    <w:rsid w:val="00A37AB4"/>
    <w:rsid w:val="00A525BC"/>
    <w:rsid w:val="00A53571"/>
    <w:rsid w:val="00A5584C"/>
    <w:rsid w:val="00A56810"/>
    <w:rsid w:val="00A56B84"/>
    <w:rsid w:val="00A57E6F"/>
    <w:rsid w:val="00A746DB"/>
    <w:rsid w:val="00A75CBE"/>
    <w:rsid w:val="00A92BB1"/>
    <w:rsid w:val="00A9791C"/>
    <w:rsid w:val="00AA51CF"/>
    <w:rsid w:val="00AB140A"/>
    <w:rsid w:val="00AC10A3"/>
    <w:rsid w:val="00AC58CD"/>
    <w:rsid w:val="00AC65E8"/>
    <w:rsid w:val="00AD2508"/>
    <w:rsid w:val="00AD2BE0"/>
    <w:rsid w:val="00AE1E2C"/>
    <w:rsid w:val="00AE6573"/>
    <w:rsid w:val="00AF10BC"/>
    <w:rsid w:val="00AF6B8E"/>
    <w:rsid w:val="00B072E7"/>
    <w:rsid w:val="00B07996"/>
    <w:rsid w:val="00B110FF"/>
    <w:rsid w:val="00B21934"/>
    <w:rsid w:val="00B21F39"/>
    <w:rsid w:val="00B237BC"/>
    <w:rsid w:val="00B2497B"/>
    <w:rsid w:val="00B24B37"/>
    <w:rsid w:val="00B30C45"/>
    <w:rsid w:val="00B33D67"/>
    <w:rsid w:val="00B435F0"/>
    <w:rsid w:val="00B44D10"/>
    <w:rsid w:val="00B526EC"/>
    <w:rsid w:val="00B5447A"/>
    <w:rsid w:val="00B63648"/>
    <w:rsid w:val="00B64329"/>
    <w:rsid w:val="00B678BB"/>
    <w:rsid w:val="00B70C14"/>
    <w:rsid w:val="00B72EA6"/>
    <w:rsid w:val="00B83B78"/>
    <w:rsid w:val="00B84298"/>
    <w:rsid w:val="00B84D8B"/>
    <w:rsid w:val="00B9066C"/>
    <w:rsid w:val="00BA64D8"/>
    <w:rsid w:val="00BB0DFC"/>
    <w:rsid w:val="00BB1030"/>
    <w:rsid w:val="00BB69E9"/>
    <w:rsid w:val="00BB73DE"/>
    <w:rsid w:val="00BC3300"/>
    <w:rsid w:val="00BC45A6"/>
    <w:rsid w:val="00BF19E4"/>
    <w:rsid w:val="00BF1D15"/>
    <w:rsid w:val="00BF1EFA"/>
    <w:rsid w:val="00C01493"/>
    <w:rsid w:val="00C01EA7"/>
    <w:rsid w:val="00C02604"/>
    <w:rsid w:val="00C13613"/>
    <w:rsid w:val="00C200E9"/>
    <w:rsid w:val="00C250AA"/>
    <w:rsid w:val="00C35A47"/>
    <w:rsid w:val="00C408E5"/>
    <w:rsid w:val="00C40B46"/>
    <w:rsid w:val="00C43CB9"/>
    <w:rsid w:val="00C46184"/>
    <w:rsid w:val="00C47E4E"/>
    <w:rsid w:val="00C50434"/>
    <w:rsid w:val="00C50BCF"/>
    <w:rsid w:val="00C530C6"/>
    <w:rsid w:val="00C56F42"/>
    <w:rsid w:val="00C6074D"/>
    <w:rsid w:val="00C613E9"/>
    <w:rsid w:val="00C7409F"/>
    <w:rsid w:val="00C75852"/>
    <w:rsid w:val="00C80787"/>
    <w:rsid w:val="00C83D43"/>
    <w:rsid w:val="00C97067"/>
    <w:rsid w:val="00CA41D6"/>
    <w:rsid w:val="00CB120E"/>
    <w:rsid w:val="00CB1E79"/>
    <w:rsid w:val="00CB7DF3"/>
    <w:rsid w:val="00CC73D2"/>
    <w:rsid w:val="00CD02C3"/>
    <w:rsid w:val="00CD4955"/>
    <w:rsid w:val="00CD520C"/>
    <w:rsid w:val="00CD62A6"/>
    <w:rsid w:val="00CE3F54"/>
    <w:rsid w:val="00CE4259"/>
    <w:rsid w:val="00CF0AC2"/>
    <w:rsid w:val="00CF20E4"/>
    <w:rsid w:val="00CF2FC4"/>
    <w:rsid w:val="00CF5F34"/>
    <w:rsid w:val="00D05551"/>
    <w:rsid w:val="00D1424D"/>
    <w:rsid w:val="00D17A1A"/>
    <w:rsid w:val="00D301D8"/>
    <w:rsid w:val="00D415E3"/>
    <w:rsid w:val="00D45C53"/>
    <w:rsid w:val="00D54F6F"/>
    <w:rsid w:val="00D6084D"/>
    <w:rsid w:val="00D62BDC"/>
    <w:rsid w:val="00D67D38"/>
    <w:rsid w:val="00D7035D"/>
    <w:rsid w:val="00D74912"/>
    <w:rsid w:val="00D77256"/>
    <w:rsid w:val="00D80F6F"/>
    <w:rsid w:val="00D80F7A"/>
    <w:rsid w:val="00D83DA5"/>
    <w:rsid w:val="00D94DE4"/>
    <w:rsid w:val="00DB0697"/>
    <w:rsid w:val="00DB135D"/>
    <w:rsid w:val="00DB6710"/>
    <w:rsid w:val="00DC4A53"/>
    <w:rsid w:val="00DC4AC0"/>
    <w:rsid w:val="00DC7B2E"/>
    <w:rsid w:val="00DD17EF"/>
    <w:rsid w:val="00DD717D"/>
    <w:rsid w:val="00DE02AC"/>
    <w:rsid w:val="00DE2CA2"/>
    <w:rsid w:val="00DE6EEA"/>
    <w:rsid w:val="00DF63F7"/>
    <w:rsid w:val="00E044C6"/>
    <w:rsid w:val="00E1022E"/>
    <w:rsid w:val="00E11E37"/>
    <w:rsid w:val="00E17C3B"/>
    <w:rsid w:val="00E203F7"/>
    <w:rsid w:val="00E22FE4"/>
    <w:rsid w:val="00E2580E"/>
    <w:rsid w:val="00E317AE"/>
    <w:rsid w:val="00E46591"/>
    <w:rsid w:val="00E64BDB"/>
    <w:rsid w:val="00E66364"/>
    <w:rsid w:val="00E66B1A"/>
    <w:rsid w:val="00E67C7C"/>
    <w:rsid w:val="00E7078F"/>
    <w:rsid w:val="00E70E8A"/>
    <w:rsid w:val="00E75774"/>
    <w:rsid w:val="00E8129A"/>
    <w:rsid w:val="00EA1C2C"/>
    <w:rsid w:val="00EA1EA0"/>
    <w:rsid w:val="00EA2149"/>
    <w:rsid w:val="00EA363F"/>
    <w:rsid w:val="00EA44B6"/>
    <w:rsid w:val="00EA4A5C"/>
    <w:rsid w:val="00EB160D"/>
    <w:rsid w:val="00EB64B9"/>
    <w:rsid w:val="00EB6FA1"/>
    <w:rsid w:val="00EC1896"/>
    <w:rsid w:val="00EC35D5"/>
    <w:rsid w:val="00ED09F5"/>
    <w:rsid w:val="00ED57A0"/>
    <w:rsid w:val="00EE1A85"/>
    <w:rsid w:val="00EE3B06"/>
    <w:rsid w:val="00EF37E4"/>
    <w:rsid w:val="00F130BB"/>
    <w:rsid w:val="00F1402D"/>
    <w:rsid w:val="00F146DC"/>
    <w:rsid w:val="00F31704"/>
    <w:rsid w:val="00F43C08"/>
    <w:rsid w:val="00F4592E"/>
    <w:rsid w:val="00F4631B"/>
    <w:rsid w:val="00F52806"/>
    <w:rsid w:val="00F57D11"/>
    <w:rsid w:val="00F629DA"/>
    <w:rsid w:val="00F646FB"/>
    <w:rsid w:val="00F654C3"/>
    <w:rsid w:val="00F71344"/>
    <w:rsid w:val="00F91C02"/>
    <w:rsid w:val="00F95606"/>
    <w:rsid w:val="00FA0005"/>
    <w:rsid w:val="00FB65BA"/>
    <w:rsid w:val="00FC3396"/>
    <w:rsid w:val="00FC67F5"/>
    <w:rsid w:val="00FE01FB"/>
    <w:rsid w:val="00FE259F"/>
    <w:rsid w:val="00FE4D05"/>
    <w:rsid w:val="00FE762D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A3EA"/>
  <w15:chartTrackingRefBased/>
  <w15:docId w15:val="{A81F3BF5-89CD-4A33-AF1C-5DE6BC19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FA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258E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38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5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7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258E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B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B7F2A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3B7F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7F2A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3B7F2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B7F2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B7F2A"/>
    <w:pPr>
      <w:spacing w:after="100"/>
    </w:pPr>
  </w:style>
  <w:style w:type="character" w:styleId="a9">
    <w:name w:val="Hyperlink"/>
    <w:basedOn w:val="a0"/>
    <w:uiPriority w:val="99"/>
    <w:unhideWhenUsed/>
    <w:rsid w:val="003B7F2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2338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3103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54292F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C607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E044C6"/>
    <w:rPr>
      <w:color w:val="808080"/>
    </w:rPr>
  </w:style>
  <w:style w:type="character" w:customStyle="1" w:styleId="ac">
    <w:name w:val="Нет"/>
    <w:autoRedefine/>
    <w:rsid w:val="008E709E"/>
    <w:rPr>
      <w:lang w:val="ru-RU"/>
    </w:rPr>
  </w:style>
  <w:style w:type="character" w:customStyle="1" w:styleId="keyword">
    <w:name w:val="keyword"/>
    <w:basedOn w:val="a0"/>
    <w:rsid w:val="00486B68"/>
  </w:style>
  <w:style w:type="table" w:styleId="ad">
    <w:name w:val="Table Grid"/>
    <w:basedOn w:val="a1"/>
    <w:uiPriority w:val="39"/>
    <w:rsid w:val="000B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3A5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A5424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3A5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A5424"/>
    <w:rPr>
      <w:rFonts w:ascii="Times New Roman" w:hAnsi="Times New Roman"/>
      <w:sz w:val="28"/>
    </w:rPr>
  </w:style>
  <w:style w:type="character" w:customStyle="1" w:styleId="mi">
    <w:name w:val="mi"/>
    <w:basedOn w:val="a0"/>
    <w:rsid w:val="004E20CC"/>
  </w:style>
  <w:style w:type="character" w:customStyle="1" w:styleId="mjxassistivemathml">
    <w:name w:val="mjx_assistive_mathml"/>
    <w:basedOn w:val="a0"/>
    <w:rsid w:val="004E20CC"/>
  </w:style>
  <w:style w:type="character" w:customStyle="1" w:styleId="mo">
    <w:name w:val="mo"/>
    <w:basedOn w:val="a0"/>
    <w:rsid w:val="004E20CC"/>
  </w:style>
  <w:style w:type="character" w:customStyle="1" w:styleId="mn">
    <w:name w:val="mn"/>
    <w:basedOn w:val="a0"/>
    <w:rsid w:val="004E20CC"/>
  </w:style>
  <w:style w:type="character" w:customStyle="1" w:styleId="mtext">
    <w:name w:val="mtext"/>
    <w:basedOn w:val="a0"/>
    <w:rsid w:val="00E203F7"/>
  </w:style>
  <w:style w:type="character" w:customStyle="1" w:styleId="mwe-math-mathml-inline">
    <w:name w:val="mwe-math-mathml-inline"/>
    <w:basedOn w:val="a0"/>
    <w:rsid w:val="00A75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omplang.tuwien.ac.at/forth/gforth/Docs-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rth.org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orth-standard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B4294-FCBD-4DF0-B999-9A2788FC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32</cp:revision>
  <cp:lastPrinted>2019-12-17T18:40:00Z</cp:lastPrinted>
  <dcterms:created xsi:type="dcterms:W3CDTF">2019-12-16T08:09:00Z</dcterms:created>
  <dcterms:modified xsi:type="dcterms:W3CDTF">2019-12-17T18:40:00Z</dcterms:modified>
</cp:coreProperties>
</file>