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Опитувальник кейса · Інтернет-магазин (SEO)</w:t>
      </w:r>
    </w:p>
    <w:p>
      <w:pPr>
        <w:pStyle w:val="IntenseQuote"/>
      </w:pPr>
      <w:r>
        <w:rPr>
          <w:b w:val="0"/>
          <w:i w:val="0"/>
        </w:rPr>
        <w:t xml:space="preserve">Заповнюй праву колонку </w:t>
      </w:r>
      <w:r>
        <w:rPr>
          <w:b/>
          <w:i w:val="0"/>
        </w:rPr>
        <w:t>«Відповідь»</w:t>
      </w:r>
      <w:r>
        <w:rPr>
          <w:b w:val="0"/>
          <w:i w:val="0"/>
        </w:rPr>
        <w:t xml:space="preserve">. Можна </w:t>
      </w:r>
      <w:r>
        <w:rPr>
          <w:b/>
          <w:i w:val="0"/>
        </w:rPr>
        <w:t>наговорити голосом</w:t>
      </w:r>
      <w:r>
        <w:rPr>
          <w:b w:val="0"/>
          <w:i w:val="0"/>
        </w:rPr>
        <w:t xml:space="preserve"> і вписати/вставити транскрипт — компілятор сам розкладе по місцях.</w:t>
      </w:r>
    </w:p>
    <w:p>
      <w:pPr>
        <w:pStyle w:val="IntenseQuote"/>
      </w:pPr>
      <w:r>
        <w:rPr>
          <w:b w:val="0"/>
          <w:i w:val="0"/>
        </w:rPr>
        <w:t xml:space="preserve">Тезами, головне — </w:t>
      </w:r>
      <w:r>
        <w:rPr>
          <w:b/>
          <w:i w:val="0"/>
        </w:rPr>
        <w:t>факти й цифри</w:t>
      </w:r>
      <w:r>
        <w:rPr>
          <w:b w:val="0"/>
          <w:i w:val="0"/>
        </w:rPr>
        <w:t>. Не знаєш числа — напиши «не знаю», НЕ вигадуй.</w:t>
      </w:r>
    </w:p>
    <w:p>
      <w:pPr>
        <w:pStyle w:val="IntenseQuote"/>
      </w:pPr>
      <w:r>
        <w:rPr>
          <w:b w:val="0"/>
          <w:i w:val="0"/>
        </w:rPr>
        <w:t>Колонка «Плейсхолдер» показує, куди відповідь поїде в `seo-ecommerce-template.md`.</w:t>
      </w:r>
    </w:p>
    <w:p>
      <w:pPr>
        <w:pStyle w:val="Heading2"/>
      </w:pPr>
      <w:r>
        <w:t>1. Про що магазин (база)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>Питання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Плейсхолдер</w:t>
            </w:r>
          </w:p>
        </w:tc>
        <w:tc>
          <w:tcPr>
            <w:tcW w:type="dxa" w:w="4032"/>
          </w:tcPr>
          <w:p>
            <w:r/>
            <w:r>
              <w:rPr>
                <w:b w:val="0"/>
                <w:i w:val="0"/>
              </w:rPr>
              <w:t>Відповідь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>1. Що продає магазин? (товарна ніша)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`{{ніша}}`, `{{товар_мн}}`</w:t>
            </w:r>
          </w:p>
        </w:tc>
        <w:tc>
          <w:tcPr>
            <w:tcW w:type="dxa" w:w="4032"/>
          </w:tcPr>
          <w:p>
            <w:r/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>2. На якій платформі/CMS сайт? (Хорошоп / OpenCart / Shopify…)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`{{платформа}}`</w:t>
            </w:r>
          </w:p>
        </w:tc>
        <w:tc>
          <w:tcPr>
            <w:tcW w:type="dxa" w:w="4032"/>
          </w:tcPr>
          <w:p>
            <w:r/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>3. Який регіон/мова? (Україна / ЄС…)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`{{регіон}}`</w:t>
            </w:r>
          </w:p>
        </w:tc>
        <w:tc>
          <w:tcPr>
            <w:tcW w:type="dxa" w:w="4032"/>
          </w:tcPr>
          <w:p>
            <w:r/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>4. Скільки часу ведемо проєкт? (з — по / «триває»)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`{{період}}`</w:t>
            </w:r>
          </w:p>
        </w:tc>
        <w:tc>
          <w:tcPr>
            <w:tcW w:type="dxa" w:w="4032"/>
          </w:tcPr>
          <w:p>
            <w:r/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>5. Чи можна називати клієнта/показувати лого?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META (деф. рівень 3)</w:t>
            </w:r>
          </w:p>
        </w:tc>
        <w:tc>
          <w:tcPr>
            <w:tcW w:type="dxa" w:w="4032"/>
          </w:tcPr>
          <w:p>
            <w:r/>
          </w:p>
        </w:tc>
      </w:tr>
    </w:tbl>
    <w:p/>
    <w:p>
      <w:pPr>
        <w:pStyle w:val="Heading2"/>
      </w:pPr>
      <w:r>
        <w:t>2. Що було на старті (точка А)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>Питання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Плейсхолдер</w:t>
            </w:r>
          </w:p>
        </w:tc>
        <w:tc>
          <w:tcPr>
            <w:tcW w:type="dxa" w:w="4032"/>
          </w:tcPr>
          <w:p>
            <w:r/>
            <w:r>
              <w:rPr>
                <w:b w:val="0"/>
                <w:i w:val="0"/>
              </w:rPr>
              <w:t>Відповідь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>6. У якому стані прийшов сайт? (новий / просідав / технічно занедбаний)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«Стартові умови»</w:t>
            </w:r>
          </w:p>
        </w:tc>
        <w:tc>
          <w:tcPr>
            <w:tcW w:type="dxa" w:w="4032"/>
          </w:tcPr>
          <w:p>
            <w:r/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>7. Скільки органічного трафіку було на старті? (користувачів/міс)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`{{N_трафік_було}}`</w:t>
            </w:r>
          </w:p>
        </w:tc>
        <w:tc>
          <w:tcPr>
            <w:tcW w:type="dxa" w:w="4032"/>
          </w:tcPr>
          <w:p>
            <w:r/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>8. Де були по позиціях на старті? (приблизно)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«Стартові умови»</w:t>
            </w:r>
          </w:p>
        </w:tc>
        <w:tc>
          <w:tcPr>
            <w:tcW w:type="dxa" w:w="4032"/>
          </w:tcPr>
          <w:p>
            <w:r/>
          </w:p>
        </w:tc>
      </w:tr>
    </w:tbl>
    <w:p/>
    <w:p>
      <w:pPr>
        <w:pStyle w:val="Heading2"/>
      </w:pPr>
      <w:r>
        <w:t>3. Чого хотів клієнт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>Питання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Плейсхолдер</w:t>
            </w:r>
          </w:p>
        </w:tc>
        <w:tc>
          <w:tcPr>
            <w:tcW w:type="dxa" w:w="4032"/>
          </w:tcPr>
          <w:p>
            <w:r/>
            <w:r>
              <w:rPr>
                <w:b w:val="0"/>
                <w:i w:val="0"/>
              </w:rPr>
              <w:t>Відповідь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 xml:space="preserve">9. Головна бізнес-ціль? (продажі / трафік — </w:t>
            </w:r>
            <w:r>
              <w:rPr>
                <w:b/>
                <w:i w:val="0"/>
              </w:rPr>
              <w:t>не</w:t>
            </w:r>
            <w:r>
              <w:rPr>
                <w:b w:val="0"/>
                <w:i w:val="0"/>
              </w:rPr>
              <w:t xml:space="preserve"> «позиції»)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«Цілі та виклики»</w:t>
            </w:r>
          </w:p>
        </w:tc>
        <w:tc>
          <w:tcPr>
            <w:tcW w:type="dxa" w:w="4032"/>
          </w:tcPr>
          <w:p>
            <w:r/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>10. З яким болем прийшов? (конкуренти / сезонність / новий сайт / афіліат)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«Цілі та виклики»</w:t>
            </w:r>
          </w:p>
        </w:tc>
        <w:tc>
          <w:tcPr>
            <w:tcW w:type="dxa" w:w="4032"/>
          </w:tcPr>
          <w:p>
            <w:r/>
          </w:p>
        </w:tc>
      </w:tr>
    </w:tbl>
    <w:p/>
    <w:p>
      <w:pPr>
        <w:pStyle w:val="Heading2"/>
      </w:pPr>
      <w:r>
        <w:t>4. Стратегія (чому саме так)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>Питання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Плейсхолдер</w:t>
            </w:r>
          </w:p>
        </w:tc>
        <w:tc>
          <w:tcPr>
            <w:tcW w:type="dxa" w:w="4032"/>
          </w:tcPr>
          <w:p>
            <w:r/>
            <w:r>
              <w:rPr>
                <w:b w:val="0"/>
                <w:i w:val="0"/>
              </w:rPr>
              <w:t>Відповідь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>11. Хто був у топі по пріоритетних запитах і за рахунок чого? (аналіз конкурентів)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«Стратегія та підхід»</w:t>
            </w:r>
          </w:p>
        </w:tc>
        <w:tc>
          <w:tcPr>
            <w:tcW w:type="dxa" w:w="4032"/>
          </w:tcPr>
          <w:p>
            <w:r/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>12. Яка була головна гіпотеза/пріоритети — чому почали саме з цього?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«Стратегія та підхід»</w:t>
            </w:r>
          </w:p>
        </w:tc>
        <w:tc>
          <w:tcPr>
            <w:tcW w:type="dxa" w:w="4032"/>
          </w:tcPr>
          <w:p>
            <w:r/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>13. Як ділилась робота по етапах/місяцях? (етап 1 → що, етап 2 → що…)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дорожня карта</w:t>
            </w:r>
          </w:p>
        </w:tc>
        <w:tc>
          <w:tcPr>
            <w:tcW w:type="dxa" w:w="4032"/>
          </w:tcPr>
          <w:p>
            <w:r/>
          </w:p>
        </w:tc>
      </w:tr>
    </w:tbl>
    <w:p/>
    <w:p>
      <w:pPr>
        <w:pStyle w:val="Heading2"/>
      </w:pPr>
      <w:r>
        <w:t>5. Що ми робили (тезами — текст розгорне компілятор)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>Питання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Плейсхолдер</w:t>
            </w:r>
          </w:p>
        </w:tc>
        <w:tc>
          <w:tcPr>
            <w:tcW w:type="dxa" w:w="4032"/>
          </w:tcPr>
          <w:p>
            <w:r/>
            <w:r>
              <w:rPr>
                <w:b w:val="0"/>
                <w:i w:val="0"/>
              </w:rPr>
              <w:t>Відповідь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 xml:space="preserve">14. </w:t>
            </w:r>
            <w:r>
              <w:rPr>
                <w:b/>
                <w:i w:val="0"/>
              </w:rPr>
              <w:t>Технічка:</w:t>
            </w:r>
            <w:r>
              <w:rPr>
                <w:b w:val="0"/>
                <w:i w:val="0"/>
              </w:rPr>
              <w:t xml:space="preserve"> URL, дублі H1/мета, шаблон назв товарів, schema/FAQ, швидкість, 404…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«Що ми зробили» §1</w:t>
            </w:r>
          </w:p>
        </w:tc>
        <w:tc>
          <w:tcPr>
            <w:tcW w:type="dxa" w:w="4032"/>
          </w:tcPr>
          <w:p>
            <w:r/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 xml:space="preserve">15. </w:t>
            </w:r>
            <w:r>
              <w:rPr>
                <w:b/>
                <w:i w:val="0"/>
              </w:rPr>
              <w:t>Семантика:</w:t>
            </w:r>
            <w:r>
              <w:rPr>
                <w:b w:val="0"/>
                <w:i w:val="0"/>
              </w:rPr>
              <w:t xml:space="preserve"> скільки груп запитів/міс? Фільтри як посадкові?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`{{N_груп_семантики}}`</w:t>
            </w:r>
          </w:p>
        </w:tc>
        <w:tc>
          <w:tcPr>
            <w:tcW w:type="dxa" w:w="4032"/>
          </w:tcPr>
          <w:p>
            <w:r/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 xml:space="preserve">16. </w:t>
            </w:r>
            <w:r>
              <w:rPr>
                <w:b/>
                <w:i w:val="0"/>
              </w:rPr>
              <w:t>Тексти:</w:t>
            </w:r>
            <w:r>
              <w:rPr>
                <w:b w:val="0"/>
                <w:i w:val="0"/>
              </w:rPr>
              <w:t xml:space="preserve"> хто писав (клієнт/ми), на що (категорії / товари)?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§2</w:t>
            </w:r>
          </w:p>
        </w:tc>
        <w:tc>
          <w:tcPr>
            <w:tcW w:type="dxa" w:w="4032"/>
          </w:tcPr>
          <w:p>
            <w:r/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 xml:space="preserve">17. </w:t>
            </w:r>
            <w:r>
              <w:rPr>
                <w:b/>
                <w:i w:val="0"/>
              </w:rPr>
              <w:t>Перелінковка:</w:t>
            </w:r>
            <w:r>
              <w:rPr>
                <w:b w:val="0"/>
                <w:i w:val="0"/>
              </w:rPr>
              <w:t xml:space="preserve"> що робили? (блоки на картках, між категоріями)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§3</w:t>
            </w:r>
          </w:p>
        </w:tc>
        <w:tc>
          <w:tcPr>
            <w:tcW w:type="dxa" w:w="4032"/>
          </w:tcPr>
          <w:p>
            <w:r/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 xml:space="preserve">18. </w:t>
            </w:r>
            <w:r>
              <w:rPr>
                <w:b/>
                <w:i w:val="0"/>
              </w:rPr>
              <w:t>UX/юзабіліті:</w:t>
            </w:r>
            <w:r>
              <w:rPr>
                <w:b w:val="0"/>
                <w:i w:val="0"/>
              </w:rPr>
              <w:t xml:space="preserve"> меню/фільтри, картка товару, мобайл, CTA? Скрін до/після?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§4 UX</w:t>
            </w:r>
          </w:p>
        </w:tc>
        <w:tc>
          <w:tcPr>
            <w:tcW w:type="dxa" w:w="4032"/>
          </w:tcPr>
          <w:p>
            <w:r/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 xml:space="preserve">19. </w:t>
            </w:r>
            <w:r>
              <w:rPr>
                <w:b/>
                <w:i w:val="0"/>
              </w:rPr>
              <w:t>Лінкбілдинг:</w:t>
            </w:r>
            <w:r>
              <w:rPr>
                <w:b w:val="0"/>
                <w:i w:val="0"/>
              </w:rPr>
              <w:t xml:space="preserve"> типи, скільки/міс, донори (DR/трафік/тематичність), анкори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§5</w:t>
            </w:r>
          </w:p>
        </w:tc>
        <w:tc>
          <w:tcPr>
            <w:tcW w:type="dxa" w:w="4032"/>
          </w:tcPr>
          <w:p>
            <w:r/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 xml:space="preserve">20. </w:t>
            </w:r>
            <w:r>
              <w:rPr>
                <w:b/>
                <w:i w:val="0"/>
              </w:rPr>
              <w:t>Інфо-контент/блог:</w:t>
            </w:r>
            <w:r>
              <w:rPr>
                <w:b w:val="0"/>
                <w:i w:val="0"/>
              </w:rPr>
              <w:t xml:space="preserve"> статті під інфо-запити? Скільки?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§6</w:t>
            </w:r>
          </w:p>
        </w:tc>
        <w:tc>
          <w:tcPr>
            <w:tcW w:type="dxa" w:w="4032"/>
          </w:tcPr>
          <w:p>
            <w:r/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 xml:space="preserve">21. </w:t>
            </w:r>
            <w:r>
              <w:rPr>
                <w:b/>
                <w:i w:val="0"/>
              </w:rPr>
              <w:t>Нетипові проблеми «по дорозі»:</w:t>
            </w:r>
            <w:r>
              <w:rPr>
                <w:b w:val="0"/>
                <w:i w:val="0"/>
              </w:rPr>
              <w:t xml:space="preserve"> історія «проблема → рішення → ефект»?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§7</w:t>
            </w:r>
          </w:p>
        </w:tc>
        <w:tc>
          <w:tcPr>
            <w:tcW w:type="dxa" w:w="4032"/>
          </w:tcPr>
          <w:p>
            <w:r/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 xml:space="preserve">22. </w:t>
            </w:r>
            <w:r>
              <w:rPr>
                <w:b/>
                <w:i w:val="0"/>
              </w:rPr>
              <w:t>Коментар фахівця:</w:t>
            </w:r>
            <w:r>
              <w:rPr>
                <w:b w:val="0"/>
                <w:i w:val="0"/>
              </w:rPr>
              <w:t xml:space="preserve"> інсайт/урок від спеца — хто (роль) і що сказав?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inline-callout</w:t>
            </w:r>
          </w:p>
        </w:tc>
        <w:tc>
          <w:tcPr>
            <w:tcW w:type="dxa" w:w="4032"/>
          </w:tcPr>
          <w:p>
            <w:r/>
          </w:p>
        </w:tc>
      </w:tr>
    </w:tbl>
    <w:p/>
    <w:p>
      <w:pPr>
        <w:pStyle w:val="Heading2"/>
      </w:pPr>
      <w:r>
        <w:t>6. Результати (НАЙВАЖЛИВІШЕ) — формат `було → стало`</w:t>
      </w:r>
    </w:p>
    <w:p>
      <w:pPr>
        <w:pStyle w:val="IntenseQuote"/>
      </w:pPr>
      <w:r>
        <w:rPr>
          <w:b w:val="0"/>
          <w:i w:val="0"/>
        </w:rPr>
        <w:t>Без абсолютного прибутку клієнта. Джерела: Ahrefs / GA4 / Search Console.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Показник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Було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Стало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За період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Орган. трафік, користувачів/міс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Ключі в топ-10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Пріоритетні категорійні запити в топ-3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Брендовий трафік / запити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Продажі / ліди з органіки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>Питання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Плейсхолдер</w:t>
            </w:r>
          </w:p>
        </w:tc>
        <w:tc>
          <w:tcPr>
            <w:tcW w:type="dxa" w:w="4032"/>
          </w:tcPr>
          <w:p>
            <w:r/>
            <w:r>
              <w:rPr>
                <w:b w:val="0"/>
                <w:i w:val="0"/>
              </w:rPr>
              <w:t>Відповідь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>23. Які скріни/дашборди є? (тренд трафіку, позиції, семантика, тех. правки, UX)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`{{скрін: ...}}`</w:t>
            </w:r>
          </w:p>
        </w:tc>
        <w:tc>
          <w:tcPr>
            <w:tcW w:type="dxa" w:w="4032"/>
          </w:tcPr>
          <w:p>
            <w:r/>
          </w:p>
        </w:tc>
      </w:tr>
    </w:tbl>
    <w:p/>
    <w:p>
      <w:pPr>
        <w:pStyle w:val="Heading2"/>
      </w:pPr>
      <w:r>
        <w:t>7. Соц. докази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>Питання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Плейсхолдер</w:t>
            </w:r>
          </w:p>
        </w:tc>
        <w:tc>
          <w:tcPr>
            <w:tcW w:type="dxa" w:w="4032"/>
          </w:tcPr>
          <w:p>
            <w:r/>
            <w:r>
              <w:rPr>
                <w:b w:val="0"/>
                <w:i w:val="0"/>
              </w:rPr>
              <w:t>Відповідь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>24. Є відгук клієнта? Текст + хто (ім'я, посада) + дозвіл на ім'я/фото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«Відгук»</w:t>
            </w:r>
          </w:p>
        </w:tc>
        <w:tc>
          <w:tcPr>
            <w:tcW w:type="dxa" w:w="4032"/>
          </w:tcPr>
          <w:p>
            <w:r/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>25. Хто був у команді проєкту? (імена + ролі)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«Команда»</w:t>
            </w:r>
          </w:p>
        </w:tc>
        <w:tc>
          <w:tcPr>
            <w:tcW w:type="dxa" w:w="4032"/>
          </w:tcPr>
          <w:p>
            <w:r/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>26. Які 3 наші схожі SEO-кейси поставити? (+ головна цифра кожного)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«Схожі кейси»</w:t>
            </w:r>
          </w:p>
        </w:tc>
        <w:tc>
          <w:tcPr>
            <w:tcW w:type="dxa" w:w="4032"/>
          </w:tcPr>
          <w:p>
            <w:r/>
          </w:p>
        </w:tc>
      </w:tr>
    </w:tbl>
    <w:p/>
    <w:p>
      <w:pPr>
        <w:pStyle w:val="Heading2"/>
      </w:pPr>
      <w:r>
        <w:t>8. Акценти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>Питання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Плейсхолдер</w:t>
            </w:r>
          </w:p>
        </w:tc>
        <w:tc>
          <w:tcPr>
            <w:tcW w:type="dxa" w:w="4032"/>
          </w:tcPr>
          <w:p>
            <w:r/>
            <w:r>
              <w:rPr>
                <w:b w:val="0"/>
                <w:i w:val="0"/>
              </w:rPr>
              <w:t>Відповідь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i w:val="0"/>
              </w:rPr>
              <w:t>27. Що ще важливо підкреслити / на чому зробити фокус?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032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