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  <w:color w:val="2966FF"/>
        </w:rPr>
        <w:t>— Службова інструкція (не публікувати) —</w:t>
      </w:r>
    </w:p>
    <w:p>
      <w:r>
        <w:rPr>
          <w:b w:val="0"/>
          <w:i/>
          <w:color w:val="808080"/>
        </w:rPr>
        <w:t>ШАБЛОН-КАНВА · SEO · ПОСЛУГИ (lead-gen)</w:t>
      </w:r>
    </w:p>
    <w:p>
      <w:r>
        <w:rPr>
          <w:b w:val="0"/>
          <w:i/>
          <w:color w:val="808080"/>
        </w:rPr>
        <w:t>Це «кейс у вакуумі» під сервісний бізнес: конверсія = ЛІДИ (форма/дзвінок/бронь), не кошик.</w:t>
      </w:r>
    </w:p>
    <w:p>
      <w:r>
        <w:rPr>
          <w:b w:val="0"/>
          <w:i/>
          <w:color w:val="808080"/>
        </w:rPr>
        <w:t>Як користуватись:</w:t>
      </w:r>
    </w:p>
    <w:p>
      <w:r>
        <w:rPr>
          <w:b w:val="0"/>
          <w:i/>
          <w:color w:val="808080"/>
        </w:rPr>
        <w:t xml:space="preserve">  1) заповни плейсхолдери {{...}} даними з опитувальника intake-services.md;</w:t>
      </w:r>
    </w:p>
    <w:p>
      <w:r>
        <w:rPr>
          <w:b w:val="0"/>
          <w:i/>
          <w:color w:val="808080"/>
        </w:rPr>
        <w:t xml:space="preserve">  2) де даних нема — лиши маркер [[уточнити: ...]], НЕ вигадуй цифри;</w:t>
      </w:r>
    </w:p>
    <w:p>
      <w:r>
        <w:rPr>
          <w:b w:val="0"/>
          <w:i/>
          <w:color w:val="808080"/>
        </w:rPr>
        <w:t xml:space="preserve">  3) для унікального тексту прожени шаблон+відповіді через compile-prompt.md.</w:t>
      </w:r>
    </w:p>
    <w:p>
      <w:r>
        <w:rPr>
          <w:b w:val="0"/>
          <w:i/>
          <w:color w:val="808080"/>
        </w:rPr>
        <w:t>Закон структури/тону/метрик — cases/case-writing-guidelines.md. H2 не перейменовувати.</w:t>
      </w:r>
    </w:p>
    <w:p>
      <w:r>
        <w:rPr>
          <w:b w:val="0"/>
          <w:i/>
          <w:color w:val="808080"/>
        </w:rPr>
        <w:t>Рівень анонімізації за замовч. — 3.</w:t>
      </w:r>
    </w:p>
    <w:p>
      <w:r>
        <w:rPr>
          <w:b w:val="0"/>
          <w:i/>
          <w:color w:val="808080"/>
        </w:rPr>
        <w:t>РОЗГАЛУЖЕННЯ ЛОКАЛЬНИЙ vs НАЦІОНАЛЬНИЙ/КРОС-БОРДЕР:</w:t>
      </w:r>
    </w:p>
    <w:p>
      <w:r>
        <w:rPr>
          <w:b w:val="0"/>
          <w:i/>
          <w:color w:val="808080"/>
        </w:rPr>
        <w:t xml:space="preserve">  - Локальний бізнес (клініка, СТО, юрфірма в місті): гео-сторінки «послуга + місто», schema LocalBusiness, локальні відгуки/карти. БЕЗ hreflang.</w:t>
      </w:r>
    </w:p>
    <w:p>
      <w:r>
        <w:rPr>
          <w:b w:val="0"/>
          <w:i/>
          <w:color w:val="808080"/>
        </w:rPr>
        <w:t xml:space="preserve">  - Національний / мультимовний / крос-бордер (перевезення, B2B-сервіс на кілька країн):</w:t>
      </w:r>
    </w:p>
    <w:p>
      <w:r>
        <w:rPr>
          <w:b w:val="0"/>
          <w:i/>
          <w:color w:val="808080"/>
        </w:rPr>
        <w:t xml:space="preserve">    додається hreflang, мультимовні версії, сторінки «послуга + кожне місто/маршрут».</w:t>
      </w:r>
    </w:p>
    <w:p>
      <w:r>
        <w:rPr>
          <w:b w:val="0"/>
          <w:i/>
          <w:color w:val="808080"/>
        </w:rPr>
        <w:t xml:space="preserve">  Видали гілку, що не стосується проєкту.</w:t>
      </w:r>
    </w:p>
    <w:p>
      <w:r>
        <w:rPr>
          <w:b w:val="0"/>
          <w:i/>
          <w:color w:val="808080"/>
        </w:rPr>
        <w:t>ПЛЕЙСХОЛДЕРИ:</w:t>
      </w:r>
    </w:p>
    <w:p>
      <w:r>
        <w:rPr>
          <w:b w:val="0"/>
          <w:i/>
          <w:color w:val="808080"/>
        </w:rPr>
        <w:t xml:space="preserve">  {{послуга}} — напр. «стоматологія», «автобусні перевезення», «юридичні послуги»</w:t>
      </w:r>
    </w:p>
    <w:p>
      <w:r>
        <w:rPr>
          <w:b w:val="0"/>
          <w:i/>
          <w:color w:val="808080"/>
        </w:rPr>
        <w:t xml:space="preserve">  {{послуга_дія}} — що замовляють, напр. «записатися на прийом», «забронювати рейс»</w:t>
      </w:r>
    </w:p>
    <w:p>
      <w:r>
        <w:rPr>
          <w:b w:val="0"/>
          <w:i/>
          <w:color w:val="808080"/>
        </w:rPr>
        <w:t xml:space="preserve">  {{лід_тип}} — форма / дзвінок / бронювання / заявка</w:t>
      </w:r>
    </w:p>
    <w:p>
      <w:r>
        <w:rPr>
          <w:b w:val="0"/>
          <w:i/>
          <w:color w:val="808080"/>
        </w:rPr>
        <w:t xml:space="preserve">  {{регіон}} {{період}} {{N_*}} {{скрін: ...}}</w:t>
      </w:r>
    </w:p>
    <w:p>
      <w:r>
        <w:rPr>
          <w:b w:val="0"/>
          <w:i/>
          <w:color w:val="2966FF"/>
        </w:rPr>
        <w:t>— Службова інструкція (не публікувати) —</w:t>
      </w:r>
    </w:p>
    <w:p>
      <w:r>
        <w:rPr>
          <w:b w:val="0"/>
          <w:i/>
          <w:color w:val="808080"/>
        </w:rPr>
        <w:t>META-БЛОК (для CMS, не публікується як текст)</w:t>
      </w:r>
    </w:p>
    <w:p>
      <w:r>
        <w:rPr>
          <w:b w:val="0"/>
          <w:i/>
          <w:color w:val="808080"/>
        </w:rPr>
        <w:t>Title (H1): SEO для {{послуга_род_відмінок, напр. «стоматології»}}: {{ключова_метрика, напр. «×N трафіку і N заявок/міс»}}</w:t>
      </w:r>
    </w:p>
    <w:p>
      <w:r>
        <w:rPr>
          <w:b w:val="0"/>
          <w:i/>
          <w:color w:val="808080"/>
        </w:rPr>
        <w:t>Meta description (150–160): SEO-просування сайту {{послуга}} — семантика наміру, гео-сторінки, E-E-A-T, лінкбілдинг. {{головна_цифра_вигоди: трафік/ліди}}.</w:t>
      </w:r>
    </w:p>
    <w:p>
      <w:r>
        <w:rPr>
          <w:b w:val="0"/>
          <w:i/>
          <w:color w:val="808080"/>
        </w:rPr>
        <w:t>Slug: seo-{{послуга-трансліт}}   (рівень аноніму &lt; 1 → без назви клієнта)</w:t>
      </w:r>
    </w:p>
    <w:p>
      <w:r>
        <w:rPr>
          <w:b w:val="0"/>
          <w:i/>
          <w:color w:val="808080"/>
        </w:rPr>
        <w:t>Рівень анонімізації: 3 (за замовч.) / [[уточнити]]</w:t>
      </w:r>
    </w:p>
    <w:p>
      <w:r>
        <w:rPr>
          <w:b w:val="0"/>
          <w:i/>
          <w:color w:val="808080"/>
        </w:rPr>
        <w:t>Цільова персона: власник МСБ (осн.) + CMO середнього бізнесу</w:t>
      </w:r>
    </w:p>
    <w:p>
      <w:r>
        <w:rPr>
          <w:b w:val="0"/>
          <w:i/>
          <w:color w:val="808080"/>
        </w:rPr>
        <w:t>Послуга: SEO</w:t>
      </w:r>
    </w:p>
    <w:p>
      <w:pPr>
        <w:pStyle w:val="Heading1"/>
      </w:pPr>
      <w:r>
        <w:t>SEO для {{послуга_род}}: {{ключова_метрика}}</w:t>
      </w:r>
    </w:p>
    <w:p>
      <w:pPr>
        <w:pStyle w:val="Heading2"/>
      </w:pPr>
      <w:r>
        <w:t>Hero-метрика</w:t>
      </w:r>
    </w:p>
    <w:p>
      <w:r>
        <w:rPr>
          <w:b w:val="0"/>
          <w:i w:val="0"/>
        </w:rPr>
        <w:t xml:space="preserve">{{Тип бізнесу}} у ніші {{послуга}}. За {{період}} системного SEO органічний трафік {{дія: «зріс у N разів»}}, а кількість цільових заявок з пошуку {{дія}}. Просування заточене не під «позиції», а під </w:t>
      </w:r>
      <w:r>
        <w:rPr>
          <w:b/>
          <w:i w:val="0"/>
        </w:rPr>
        <w:t>ліди</w:t>
      </w:r>
      <w:r>
        <w:rPr>
          <w:b w:val="0"/>
          <w:i w:val="0"/>
        </w:rPr>
        <w:t>: {{лід_тип}} від клієнтів, готових {{послуга_дія}}.</w:t>
      </w:r>
    </w:p>
    <w:p>
      <w:pPr>
        <w:pStyle w:val="IntenseQuote"/>
      </w:pPr>
      <w:r>
        <w:rPr>
          <w:b/>
          <w:i w:val="0"/>
        </w:rPr>
        <w:t>{{N_лідів_було}} → {{N_лідів_стало}} заявок/міс з органіки за {{період}}</w:t>
      </w:r>
    </w:p>
    <w:p>
      <w:pPr>
        <w:pStyle w:val="IntenseQuote"/>
      </w:pPr>
      <w:r>
        <w:rPr>
          <w:b w:val="0"/>
          <w:i w:val="0"/>
        </w:rPr>
        <w:t>_(якщо ліди не трекаються — головна метрика: {{N_трафік_було}} → {{N_трафік_стало}} органічних користувачів/міс)_</w:t>
      </w:r>
    </w:p>
    <w:p>
      <w:r>
        <w:t>________________________________________</w:t>
      </w:r>
    </w:p>
    <w:p>
      <w:pPr>
        <w:pStyle w:val="Heading2"/>
      </w:pPr>
      <w:r>
        <w:t>Про клієнта</w:t>
      </w:r>
    </w:p>
    <w:p>
      <w:r>
        <w:rPr>
          <w:b w:val="0"/>
          <w:i w:val="0"/>
        </w:rPr>
        <w:t>Клієнт — {{тип_бізнесу}} у сфері {{послуга}}, {{регіон/охоплення}}. {{1–2 речення контексту: масштаб, спеціалізація, чим відрізняється від конкурентів — напр. «менший бренд проти великих мереж, виграє за рахунок сервісу і покриття».}}</w:t>
      </w:r>
    </w:p>
    <w:p>
      <w:pPr>
        <w:pStyle w:val="ListBullet"/>
      </w:pPr>
      <w:r>
        <w:rPr>
          <w:b/>
          <w:i w:val="0"/>
        </w:rPr>
        <w:t>Ніша:</w:t>
      </w:r>
      <w:r>
        <w:rPr>
          <w:b w:val="0"/>
          <w:i w:val="0"/>
        </w:rPr>
        <w:t xml:space="preserve"> послуги, {{послуга}}</w:t>
      </w:r>
    </w:p>
    <w:p>
      <w:pPr>
        <w:pStyle w:val="ListBullet"/>
      </w:pPr>
      <w:r>
        <w:rPr>
          <w:b/>
          <w:i w:val="0"/>
        </w:rPr>
        <w:t>Модель конверсії:</w:t>
      </w:r>
      <w:r>
        <w:rPr>
          <w:b w:val="0"/>
          <w:i w:val="0"/>
        </w:rPr>
        <w:t xml:space="preserve"> {{лід_тип}} (заявка / дзвінок / бронювання) — не онлайн-продаж</w:t>
      </w:r>
    </w:p>
    <w:p>
      <w:pPr>
        <w:pStyle w:val="ListBullet"/>
      </w:pPr>
      <w:r>
        <w:rPr>
          <w:b/>
          <w:i w:val="0"/>
        </w:rPr>
        <w:t>Регіон / охоплення:</w:t>
      </w:r>
      <w:r>
        <w:rPr>
          <w:b w:val="0"/>
          <w:i w:val="0"/>
        </w:rPr>
        <w:t xml:space="preserve"> {{регіон}} {{якщо мультимовний — перелік мов/країн}}</w:t>
      </w:r>
    </w:p>
    <w:p>
      <w:pPr>
        <w:pStyle w:val="ListBullet"/>
      </w:pPr>
      <w:r>
        <w:rPr>
          <w:b/>
          <w:i w:val="0"/>
        </w:rPr>
        <w:t>Період співпраці:</w:t>
      </w:r>
      <w:r>
        <w:rPr>
          <w:b w:val="0"/>
          <w:i w:val="0"/>
        </w:rPr>
        <w:t xml:space="preserve"> {{період}}</w:t>
      </w:r>
    </w:p>
    <w:p>
      <w:pPr>
        <w:pStyle w:val="Heading2"/>
      </w:pPr>
      <w:r>
        <w:t>Цілі та виклики</w:t>
      </w:r>
    </w:p>
    <w:p>
      <w:r>
        <w:rPr>
          <w:b w:val="0"/>
          <w:i w:val="0"/>
        </w:rPr>
        <w:t xml:space="preserve">Бізнес-ціль клієнта — </w:t>
      </w:r>
      <w:r>
        <w:rPr>
          <w:b/>
          <w:i w:val="0"/>
        </w:rPr>
        <w:t>стабільний потік цільових заявок з пошуку</w:t>
      </w:r>
      <w:r>
        <w:rPr>
          <w:b w:val="0"/>
          <w:i w:val="0"/>
        </w:rPr>
        <w:t>: люди, які шукають {{послуга}} і готові {{послуга_дія}}. Метрика успіху — ліди й дзвінки, а не абстрактні позиції.</w:t>
      </w:r>
    </w:p>
    <w:p>
      <w:r>
        <w:rPr>
          <w:b w:val="0"/>
          <w:i w:val="0"/>
        </w:rPr>
        <w:t>Виклики, які треба було вирішити:</w:t>
      </w:r>
    </w:p>
    <w:p>
      <w:pPr>
        <w:pStyle w:val="ListBullet"/>
      </w:pPr>
      <w:r>
        <w:rPr>
          <w:b w:val="0"/>
          <w:i w:val="0"/>
        </w:rPr>
        <w:t>{{Виклик 1 — напр. «конкуренція з великими брендами / агрегаторами (напр. doc.ua, мережі)».}}</w:t>
      </w:r>
    </w:p>
    <w:p>
      <w:pPr>
        <w:pStyle w:val="ListBullet"/>
      </w:pPr>
      <w:r>
        <w:rPr>
          <w:b w:val="0"/>
          <w:i w:val="0"/>
        </w:rPr>
        <w:t>{{Виклик 2 — напр. для YMYL (медицина/право/фінанси): «жорсткі вимоги Google до E-E-A-T і довіри в темах "здоров'я/гроші"».}}</w:t>
      </w:r>
    </w:p>
    <w:p>
      <w:pPr>
        <w:pStyle w:val="ListBullet"/>
      </w:pPr>
      <w:r>
        <w:rPr>
          <w:b w:val="0"/>
          <w:i w:val="0"/>
        </w:rPr>
        <w:t>{{Виклик 3 — напр. «географія: треба ранжуватися в кількох містах/мовах» / «технічні обмеження бекенду бронювання».}}</w:t>
      </w:r>
    </w:p>
    <w:p>
      <w:pPr>
        <w:pStyle w:val="Heading2"/>
      </w:pPr>
      <w:r>
        <w:t>Ключові результати</w:t>
      </w:r>
    </w:p>
    <w:p>
      <w:pPr>
        <w:pStyle w:val="IntenseQuote"/>
      </w:pPr>
      <w:r>
        <w:rPr>
          <w:b w:val="0"/>
          <w:i w:val="0"/>
        </w:rPr>
        <w:t>Коротко — головне. Повні цифри нижче, у секції «Фінальні результати».</w:t>
      </w:r>
    </w:p>
    <w:p>
      <w:pPr>
        <w:pStyle w:val="ListBullet"/>
      </w:pPr>
      <w:r>
        <w:rPr>
          <w:b w:val="0"/>
          <w:i w:val="0"/>
        </w:rPr>
        <w:t>{{Головний підсумок одним рядком — напр. «органічний трафік ×N і заявки ×N за {{період}}».}}</w:t>
      </w:r>
    </w:p>
    <w:p>
      <w:pPr>
        <w:pStyle w:val="ListBullet"/>
      </w:pPr>
      <w:r>
        <w:rPr>
          <w:b w:val="0"/>
          <w:i w:val="0"/>
        </w:rPr>
        <w:t xml:space="preserve">Органічний трафік: </w:t>
      </w:r>
      <w:r>
        <w:rPr>
          <w:b/>
          <w:i w:val="0"/>
        </w:rPr>
        <w:t>{{N_трафік_було}} → {{N_трафік_стало}}</w:t>
      </w:r>
      <w:r>
        <w:rPr>
          <w:b w:val="0"/>
          <w:i w:val="0"/>
        </w:rPr>
        <w:t xml:space="preserve"> користувачів/міс.</w:t>
      </w:r>
    </w:p>
    <w:p>
      <w:pPr>
        <w:pStyle w:val="ListBullet"/>
      </w:pPr>
      <w:r>
        <w:rPr>
          <w:b/>
          <w:i w:val="0"/>
        </w:rPr>
        <w:t>{{N_ключі_топ10}}</w:t>
      </w:r>
      <w:r>
        <w:rPr>
          <w:b w:val="0"/>
          <w:i w:val="0"/>
        </w:rPr>
        <w:t xml:space="preserve"> комерційних запитів у топ-10 ({{%_топ3}} — у топ-3).</w:t>
      </w:r>
    </w:p>
    <w:p>
      <w:pPr>
        <w:pStyle w:val="ListBullet"/>
      </w:pPr>
      <w:r>
        <w:rPr>
          <w:b w:val="0"/>
          <w:i w:val="0"/>
        </w:rPr>
        <w:t xml:space="preserve">Заявки/дзвінки з органіки: </w:t>
      </w:r>
      <w:r>
        <w:rPr>
          <w:b/>
          <w:i w:val="0"/>
        </w:rPr>
        <w:t>{{N_лідів_було}} → {{N_лідів_стало}}</w:t>
      </w:r>
      <w:r>
        <w:rPr>
          <w:b w:val="0"/>
          <w:i w:val="0"/>
        </w:rPr>
        <w:t>/міс. {{Якщо нема — [[уточнити]].}}</w:t>
      </w:r>
    </w:p>
    <w:p>
      <w:pPr>
        <w:pStyle w:val="Heading2"/>
      </w:pPr>
      <w:r>
        <w:t>Стартові умови (точка А)</w:t>
      </w:r>
    </w:p>
    <w:p>
      <w:r>
        <w:rPr>
          <w:b w:val="0"/>
          <w:i w:val="0"/>
        </w:rPr>
        <w:t>На старті сайт {{стан: «майже не отримував органіки» / «втрачав трафік» / «мав слабку технічну базу й не покривав сервісну семантику»}}. {{Якщо мультимовний — згадати проблеми з мовними версіями.}}</w:t>
      </w:r>
    </w:p>
    <w:p>
      <w:pPr>
        <w:pStyle w:val="ListBullet"/>
      </w:pPr>
      <w:r>
        <w:rPr>
          <w:b w:val="0"/>
          <w:i w:val="0"/>
        </w:rPr>
        <w:t>Стартовий органічний трафік: {{N_трафік_було}} користувачів/міс.</w:t>
      </w:r>
    </w:p>
    <w:p>
      <w:pPr>
        <w:pStyle w:val="ListBullet"/>
      </w:pPr>
      <w:r>
        <w:rPr>
          <w:b w:val="0"/>
          <w:i w:val="0"/>
        </w:rPr>
        <w:t>Стартові заявки з пошуку: {{N_лідів_було}}/міс {{або «не відстежувались»}}.</w:t>
      </w:r>
    </w:p>
    <w:p>
      <w:pPr>
        <w:pStyle w:val="ListBullet"/>
      </w:pPr>
      <w:r>
        <w:rPr>
          <w:b w:val="0"/>
          <w:i w:val="0"/>
        </w:rPr>
        <w:t>Технічний/контентний стан: {{короткий_діагноз}}.</w:t>
      </w:r>
    </w:p>
    <w:p>
      <w:pPr>
        <w:pStyle w:val="Heading2"/>
      </w:pPr>
      <w:r>
        <w:t>Стратегія та підхід</w:t>
      </w:r>
    </w:p>
    <w:p>
      <w:r>
        <w:rPr>
          <w:b w:val="0"/>
          <w:i w:val="0"/>
        </w:rPr>
        <w:t>Перед стартом проаналізували нішу й тих, хто вже в топі: {{за рахунок чого виграють конкуренти — агрегатори (doc.ua тощо) / великі мережі / ширше гео-покриття / бренд і відгуки}}. Визначили, де в клієнта найбільший розрив і де найшвидші заявки.</w:t>
      </w:r>
    </w:p>
    <w:p>
      <w:r>
        <w:rPr>
          <w:b w:val="0"/>
          <w:i w:val="0"/>
        </w:rPr>
        <w:t>Стратегію збудували так: {{гіпотеза й пріоритети — напр. «навести технічну базу й E-E-A-T, паралельно закрити сервісну та гео-семантику посадковими, далі підсилити контентом і посилальною вагою на пріоритетних напрямах»}}. {{1 речення — чому саме такий порядок дав найшвидший приріст заявок для цієї ніші.}}</w:t>
      </w:r>
    </w:p>
    <w:p>
      <w:r>
        <w:rPr>
          <w:b/>
          <w:i w:val="0"/>
        </w:rPr>
        <w:t>Аналіз конкурентів:</w:t>
      </w:r>
      <w:r>
        <w:rPr>
          <w:b w:val="0"/>
          <w:i w:val="0"/>
        </w:rPr>
        <w:t xml:space="preserve"> {{що знайшли в топ-видачі й що з цього взяли — напр. «конкуренти ранжувались за рахунок гео-сторінок під кожне місто — ми закрили розрив матрицею "послуга + місто"».}}</w:t>
      </w:r>
    </w:p>
    <w:p>
      <w:pPr>
        <w:pStyle w:val="Heading2"/>
      </w:pPr>
      <w:r>
        <w:t>Що ми зробили</w:t>
      </w:r>
    </w:p>
    <w:p>
      <w:pPr>
        <w:pStyle w:val="IntenseQuote"/>
      </w:pPr>
      <w:r>
        <w:rPr>
          <w:b w:val="0"/>
          <w:i w:val="0"/>
        </w:rPr>
        <w:t>Стандартний SEO-цикл для послуг: технічна база → семантика наміру й посадкові (зокрема гео-сторінки) → довіра/E-E-A-T → контент → перелінковка → конверсійний UX → зовнішня вага. Фокус — конверсія у заявку.</w:t>
      </w:r>
    </w:p>
    <w:p>
      <w:r>
        <w:rPr>
          <w:b w:val="0"/>
          <w:i w:val="0"/>
        </w:rPr>
        <w:t>Роботу вели поетапно:</w:t>
      </w:r>
    </w:p>
    <w:p>
      <w:pPr>
        <w:pStyle w:val="ListBullet"/>
      </w:pPr>
      <w:r>
        <w:rPr>
          <w:b/>
          <w:i w:val="0"/>
        </w:rPr>
        <w:t>Етап 1 ({{період}}) — фундамент:</w:t>
      </w:r>
      <w:r>
        <w:rPr>
          <w:b w:val="0"/>
          <w:i w:val="0"/>
        </w:rPr>
        <w:t xml:space="preserve"> технічний аудит і виправлення, базова сервісна семантика, schema.</w:t>
      </w:r>
    </w:p>
    <w:p>
      <w:pPr>
        <w:pStyle w:val="ListBullet"/>
      </w:pPr>
      <w:r>
        <w:rPr>
          <w:b/>
          <w:i w:val="0"/>
        </w:rPr>
        <w:t>Етап 2 ({{період}}) — посадкові й довіра:</w:t>
      </w:r>
      <w:r>
        <w:rPr>
          <w:b w:val="0"/>
          <w:i w:val="0"/>
        </w:rPr>
        <w:t xml:space="preserve"> гео-сторінки «послуга + місто», E-E-A-T, мета-теги й тексти.</w:t>
      </w:r>
    </w:p>
    <w:p>
      <w:pPr>
        <w:pStyle w:val="ListBullet"/>
      </w:pPr>
      <w:r>
        <w:rPr>
          <w:b/>
          <w:i w:val="0"/>
        </w:rPr>
        <w:t>Етап 3 ({{період}}) — масштабування:</w:t>
      </w:r>
      <w:r>
        <w:rPr>
          <w:b w:val="0"/>
          <w:i w:val="0"/>
        </w:rPr>
        <w:t xml:space="preserve"> контент під інфо-запити, конверсійний UX, лінкбілдинг на пріоритетні напрями.</w:t>
      </w:r>
    </w:p>
    <w:p>
      <w:pPr>
        <w:pStyle w:val="ListBullet"/>
      </w:pPr>
      <w:r>
        <w:rPr>
          <w:b/>
          <w:i w:val="0"/>
        </w:rPr>
        <w:t>Постійно:</w:t>
      </w:r>
      <w:r>
        <w:rPr>
          <w:b w:val="0"/>
          <w:i w:val="0"/>
        </w:rPr>
        <w:t xml:space="preserve"> повторні тех-аудити, розширення семантики й гео-покриття, нарощування посилань.</w:t>
      </w:r>
    </w:p>
    <w:p>
      <w:r>
        <w:rPr>
          <w:b w:val="0"/>
          <w:i w:val="0"/>
        </w:rPr>
        <w:t>Далі — детально по напрямах.</w:t>
      </w:r>
    </w:p>
    <w:p>
      <w:pPr>
        <w:pStyle w:val="Heading3"/>
      </w:pPr>
      <w:r>
        <w:t>1. Технічна оптимізація</w:t>
      </w:r>
    </w:p>
    <w:p>
      <w:r>
        <w:rPr>
          <w:b w:val="0"/>
          <w:i w:val="0"/>
        </w:rPr>
        <w:t>Провели технічний аудит і навели технічну базу:</w:t>
      </w:r>
    </w:p>
    <w:p>
      <w:pPr>
        <w:pStyle w:val="ListBullet"/>
      </w:pPr>
      <w:r>
        <w:rPr>
          <w:b/>
          <w:i w:val="0"/>
        </w:rPr>
        <w:t>Індексація й чистота.</w:t>
      </w:r>
      <w:r>
        <w:rPr>
          <w:b w:val="0"/>
          <w:i w:val="0"/>
        </w:rPr>
        <w:t xml:space="preserve"> {{Протокол/canonical, прибрали дублі, налаштували 404/редіректи, sitemap/robots, правила індексації службових сторінок.}}</w:t>
      </w:r>
    </w:p>
    <w:p>
      <w:pPr>
        <w:pStyle w:val="ListBullet"/>
      </w:pPr>
      <w:r>
        <w:rPr>
          <w:b/>
          <w:i w:val="0"/>
        </w:rPr>
        <w:t>Розмітка й структура.</w:t>
      </w:r>
      <w:r>
        <w:rPr>
          <w:b w:val="0"/>
          <w:i w:val="0"/>
        </w:rPr>
        <w:t xml:space="preserve"> Впровадили schema ({{LocalBusiness / Service / FAQ}}), хлібні крихти, коректну ієрархію H1–H3.</w:t>
      </w:r>
    </w:p>
    <w:p>
      <w:pPr>
        <w:pStyle w:val="ListBullet"/>
      </w:pPr>
      <w:r>
        <w:rPr>
          <w:b/>
          <w:i w:val="0"/>
        </w:rPr>
        <w:t>Швидкість і мобайл.</w:t>
      </w:r>
      <w:r>
        <w:rPr>
          <w:b w:val="0"/>
          <w:i w:val="0"/>
        </w:rPr>
        <w:t xml:space="preserve"> {{Оптимізація швидкості завантаження, мобільної версії.}}</w:t>
      </w:r>
    </w:p>
    <w:p>
      <w:pPr>
        <w:pStyle w:val="ListBullet"/>
      </w:pPr>
      <w:r>
        <w:rPr>
          <w:b w:val="0"/>
          <w:i w:val="0"/>
        </w:rPr>
        <w:t>{{</w:t>
      </w:r>
      <w:r>
        <w:rPr>
          <w:b/>
          <w:i w:val="0"/>
        </w:rPr>
        <w:t>Мультимовність (якщо крос-бордер).</w:t>
      </w:r>
      <w:r>
        <w:rPr>
          <w:b w:val="0"/>
          <w:i w:val="0"/>
        </w:rPr>
        <w:t xml:space="preserve"> Налаштували hreflang і відповідність мовних версій. Якщо проєкт одномовний/локальний — цей пункт видалити.}}</w:t>
      </w:r>
    </w:p>
    <w:p>
      <w:pPr>
        <w:pStyle w:val="Heading3"/>
      </w:pPr>
      <w:r>
        <w:t>2. Семантика та посадкові сторінки</w:t>
      </w:r>
    </w:p>
    <w:p>
      <w:r>
        <w:rPr>
          <w:b w:val="0"/>
          <w:i w:val="0"/>
        </w:rPr>
        <w:t xml:space="preserve">Зібрали </w:t>
      </w:r>
      <w:r>
        <w:rPr>
          <w:b/>
          <w:i w:val="0"/>
        </w:rPr>
        <w:t>семантику комерційного наміру</w:t>
      </w:r>
      <w:r>
        <w:rPr>
          <w:b w:val="0"/>
          <w:i w:val="0"/>
        </w:rPr>
        <w:t xml:space="preserve"> під послуги і сформували посадкові під попит:</w:t>
      </w:r>
    </w:p>
    <w:p>
      <w:pPr>
        <w:pStyle w:val="ListBullet"/>
      </w:pPr>
      <w:r>
        <w:rPr>
          <w:b/>
          <w:i w:val="0"/>
        </w:rPr>
        <w:t>Сторінки категорій послуг</w:t>
      </w:r>
      <w:r>
        <w:rPr>
          <w:b w:val="0"/>
          <w:i w:val="0"/>
        </w:rPr>
        <w:t xml:space="preserve"> — окрема точка входу під кожну послугу/напрям.</w:t>
      </w:r>
    </w:p>
    <w:p>
      <w:pPr>
        <w:pStyle w:val="ListBullet"/>
      </w:pPr>
      <w:r>
        <w:rPr>
          <w:b/>
          <w:i w:val="0"/>
        </w:rPr>
        <w:t>Гео-сторінки «{{послуга}} + місто»</w:t>
      </w:r>
      <w:r>
        <w:rPr>
          <w:b w:val="0"/>
          <w:i w:val="0"/>
        </w:rPr>
        <w:t xml:space="preserve"> — {{сторінки під пріоритетні міста / пари міст-маршрутів}}, щоб ловити локальний пошук. {{Якщо бізнес суто локальний в одному місті — замість гео-матриці зробити сильні сторінки районів/послуг.}}</w:t>
      </w:r>
    </w:p>
    <w:p>
      <w:pPr>
        <w:pStyle w:val="ListBullet"/>
      </w:pPr>
      <w:r>
        <w:rPr>
          <w:b/>
          <w:i w:val="0"/>
        </w:rPr>
        <w:t>Мета-теги й тексти:</w:t>
      </w:r>
      <w:r>
        <w:rPr>
          <w:b w:val="0"/>
          <w:i w:val="0"/>
        </w:rPr>
        <w:t xml:space="preserve"> ручні мета на пріоритетні сторінки + шаблонні на решту; тексти під реальні запити з поясненням вигоди й тригерами до заявки.</w:t>
      </w:r>
    </w:p>
    <w:p>
      <w:pPr>
        <w:pStyle w:val="Heading3"/>
      </w:pPr>
      <w:r>
        <w:t>3. Довіра та E-E-A-T</w:t>
      </w:r>
    </w:p>
    <w:p>
      <w:r>
        <w:rPr>
          <w:b w:val="0"/>
          <w:i w:val="0"/>
        </w:rPr>
        <w:t>{{Особливо для YMYL-ніш (медицина / право / фінанси).}} Підсилили сигнали довіри, без яких Google не ранжує такі теми високо: {{інформація про експертів/лікарів/спеціалістів, ліцензії й сертифікати, контент від першої особи, система відгуків і кейсів, прозорі контакти}}. {{Якщо ніша не YMYL — спростити до «блок довіри: відгуки, гарантії, прозорі контакти».}}</w:t>
      </w:r>
    </w:p>
    <w:p>
      <w:pPr>
        <w:pStyle w:val="Heading3"/>
      </w:pPr>
      <w:r>
        <w:t>4. Контент і блог</w:t>
      </w:r>
    </w:p>
    <w:p>
      <w:r>
        <w:rPr>
          <w:b w:val="0"/>
          <w:i w:val="0"/>
        </w:rPr>
        <w:t xml:space="preserve">Опрацювали </w:t>
      </w:r>
      <w:r>
        <w:rPr>
          <w:b/>
          <w:i w:val="0"/>
        </w:rPr>
        <w:t>інформаційну семантику</w:t>
      </w:r>
      <w:r>
        <w:rPr>
          <w:b w:val="0"/>
          <w:i w:val="0"/>
        </w:rPr>
        <w:t>: статті під запити, з якими користувач шукає рішення ще до звернення ({{«скільки коштує…», «як обрати…», «що робити якщо…»}}). {{N статей/міс за брифами}} — це залучає аудиторію зверху воронки й веде її до сторінок послуг.</w:t>
      </w:r>
    </w:p>
    <w:p>
      <w:pPr>
        <w:pStyle w:val="Heading3"/>
      </w:pPr>
      <w:r>
        <w:t>5. Внутрішня перелінковка та меню</w:t>
      </w:r>
    </w:p>
    <w:p>
      <w:r>
        <w:rPr>
          <w:b w:val="0"/>
          <w:i w:val="0"/>
        </w:rPr>
        <w:t>{{Налаштували перелінковку: блог → сторінки послуг, послуги ↔ гео-сторінки, оптимізували меню й структуру навігації під пріоритетні напрями.}}</w:t>
      </w:r>
    </w:p>
    <w:p>
      <w:pPr>
        <w:pStyle w:val="Heading3"/>
      </w:pPr>
      <w:r>
        <w:t>6. Конверсійний UX (драйвер заявок і поведінкових)</w:t>
      </w:r>
    </w:p>
    <w:p>
      <w:r>
        <w:rPr>
          <w:b w:val="0"/>
          <w:i w:val="0"/>
        </w:rPr>
        <w:t>Покращення зручності, що ведуть користувача до заявки й підсилюють поведінкові сигнали:</w:t>
      </w:r>
    </w:p>
    <w:p>
      <w:pPr>
        <w:pStyle w:val="ListBullet"/>
      </w:pPr>
      <w:r>
        <w:rPr>
          <w:b w:val="0"/>
          <w:i w:val="0"/>
        </w:rPr>
        <w:t>{{Форми заявки: спрощення, менше полів, видимий CTA.}}</w:t>
      </w:r>
    </w:p>
    <w:p>
      <w:pPr>
        <w:pStyle w:val="ListBullet"/>
      </w:pPr>
      <w:r>
        <w:rPr>
          <w:b w:val="0"/>
          <w:i w:val="0"/>
        </w:rPr>
        <w:t>{{Click-to-call, онлайн-запис/бронювання, кнопки месенджерів на видноті.}}</w:t>
      </w:r>
    </w:p>
    <w:p>
      <w:pPr>
        <w:pStyle w:val="ListBullet"/>
      </w:pPr>
      <w:r>
        <w:rPr>
          <w:b w:val="0"/>
          <w:i w:val="0"/>
        </w:rPr>
        <w:t>{{Прозорість цін/умов і блоки довіри (відгуки, сертифікати) поряд із точкою конверсії.}}</w:t>
      </w:r>
    </w:p>
    <w:p>
      <w:pPr>
        <w:pStyle w:val="ListBullet"/>
      </w:pPr>
      <w:r>
        <w:rPr>
          <w:b w:val="0"/>
          <w:i w:val="0"/>
        </w:rPr>
        <w:t>{{Мобільна версія: швидкість і зручність форм.}}</w:t>
      </w:r>
    </w:p>
    <w:p>
      <w:r>
        <w:rPr>
          <w:b w:val="0"/>
          <w:i w:val="0"/>
        </w:rPr>
        <w:t>{{скрін: до/після UX-покращення — напр. форма заявки або сторінка послуги. Якщо UX-робіт не було — секцію прибрати.}}</w:t>
      </w:r>
    </w:p>
    <w:p>
      <w:pPr>
        <w:pStyle w:val="Heading3"/>
      </w:pPr>
      <w:r>
        <w:t>7. Зовнішні посилання (лінкбілдинг)</w:t>
      </w:r>
    </w:p>
    <w:p>
      <w:r>
        <w:rPr>
          <w:b w:val="0"/>
          <w:i w:val="0"/>
        </w:rPr>
        <w:t xml:space="preserve">Нарощували вагу </w:t>
      </w:r>
      <w:r>
        <w:rPr>
          <w:b/>
          <w:i w:val="0"/>
        </w:rPr>
        <w:t>концентровано на {{N}} пріоритетних напрямах</w:t>
      </w:r>
      <w:r>
        <w:rPr>
          <w:b w:val="0"/>
          <w:i w:val="0"/>
        </w:rPr>
        <w:t xml:space="preserve"> (а не розмазано): {{типи — гостьові статті / аутріч / тематичні майданчики / локальні каталоги}}, з диверсифікацією джерел. Критерії донорів — {{DR від N, тематичність, гео-релевантність}}. [[уточнити деталі лінкбілдингу, якщо нема]]</w:t>
      </w:r>
    </w:p>
    <w:p>
      <w:r>
        <w:rPr>
          <w:b w:val="0"/>
          <w:i w:val="0"/>
        </w:rPr>
        <w:t>{{### 8. Розв'язані проблеми по дорозі</w:t>
      </w:r>
    </w:p>
    <w:p>
      <w:r>
        <w:rPr>
          <w:b w:val="0"/>
          <w:i w:val="0"/>
        </w:rPr>
        <w:t>Якщо були нетипові ситуації — «проблема → рішення → ефект». Якщо нема — секцію прибрати.}}</w:t>
      </w:r>
    </w:p>
    <w:p>
      <w:pPr>
        <w:pStyle w:val="IntenseQuote"/>
      </w:pPr>
      <w:r>
        <w:rPr>
          <w:b/>
          <w:i w:val="0"/>
        </w:rPr>
        <w:t>Коментар {{роль фахівця, напр. Head of SEO}}:</w:t>
      </w:r>
      <w:r>
        <w:rPr>
          <w:b w:val="0"/>
          <w:i w:val="0"/>
        </w:rPr>
        <w:t xml:space="preserve"> {{1–3 речення інсайту/уроку від спеца біля релевантної роботи — чому ухвалили саме таке рішення і що це дало по заявках. За зразком кейсу про чай. Постав цей callout біля найцікавішого моменту. Якщо коментаря нема — прибрати.}}</w:t>
      </w:r>
    </w:p>
    <w:p>
      <w:pPr>
        <w:pStyle w:val="Heading2"/>
      </w:pPr>
      <w:r>
        <w:t>Проміжні результати</w:t>
      </w:r>
    </w:p>
    <w:p>
      <w:r>
        <w:rPr>
          <w:b w:val="0"/>
          <w:i w:val="0"/>
        </w:rPr>
        <w:t>{{Знімок прогресу в середині шляху, якщо проєкт &gt; 6 міс. Якщо нема — прибрати.}}</w:t>
      </w:r>
    </w:p>
    <w:p>
      <w:pPr>
        <w:pStyle w:val="Heading2"/>
      </w:pPr>
      <w:r>
        <w:t>Команда проєкту</w:t>
      </w:r>
    </w:p>
    <w:p>
      <w:r>
        <w:rPr>
          <w:b w:val="0"/>
          <w:i w:val="0"/>
        </w:rPr>
        <w:t>{{Імена + ролі + 1 рядок контексту. Обличчя, не безіменний список.}}</w:t>
      </w:r>
    </w:p>
    <w:p>
      <w:r>
        <w:rPr>
          <w:b w:val="0"/>
          <w:i w:val="0"/>
        </w:rPr>
        <w:t>[[уточнити: склад команди]]</w:t>
      </w:r>
    </w:p>
    <w:p>
      <w:pPr>
        <w:pStyle w:val="Heading2"/>
      </w:pPr>
      <w:r>
        <w:t>Фінальні результати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Показник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Було (точка А)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Стало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Період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Органічний трафік, користувачів/міс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{{N_трафік_було}}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{{N_трафік_стало}}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{{період}}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Комерційні запити в топ-3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{{N_топ3_було}}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{{N_топ3_стало}}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Комерційні запити в топ-10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{{N_топ10_було}}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{{N_топ10_стало}}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Заявки / дзвінки з органіки, /міс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{{N_лідів_було}}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{{N_лідів_стало}}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Вартість ліда (CPL) з органіки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{{N_CPL_було}}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{{N_CPL_стало}}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_якщо є_</w:t>
            </w:r>
          </w:p>
        </w:tc>
      </w:tr>
    </w:tbl>
    <w:p/>
    <w:p>
      <w:pPr>
        <w:pStyle w:val="IntenseQuote"/>
      </w:pPr>
      <w:r>
        <w:rPr>
          <w:b w:val="0"/>
          <w:i w:val="0"/>
        </w:rPr>
        <w:t>Усі клітинки — реальні цифри від команди (GA4 / Search Console / CRM / колтрекінг). Абсолютний прибуток клієнта не публікуємо — показуємо ефективність.</w:t>
      </w:r>
    </w:p>
    <w:p>
      <w:r>
        <w:rPr>
          <w:b/>
          <w:i w:val="0"/>
        </w:rPr>
        <w:t>Візуальні докази (мінімум):</w:t>
      </w:r>
      <w:r>
        <w:rPr>
          <w:b w:val="0"/>
          <w:i w:val="0"/>
        </w:rPr>
        <w:t xml:space="preserve"> {{скрін: тренд органічного трафіку}} · {{скрін: розподіл позицій / ріст заявок}} · {{скрін: реальна робота — семантика / гео-сторінки}}.</w:t>
      </w:r>
    </w:p>
    <w:p>
      <w:pPr>
        <w:pStyle w:val="Heading2"/>
      </w:pPr>
      <w:r>
        <w:t>Відгук клієнта</w:t>
      </w:r>
    </w:p>
    <w:p>
      <w:r>
        <w:rPr>
          <w:b w:val="0"/>
          <w:i w:val="0"/>
        </w:rPr>
        <w:t>{{Текст відгуку (50–100 слів) + спікер: ім'я, посада, компанія + дозвіл. Якщо нема — прибрати.}}</w:t>
      </w:r>
    </w:p>
    <w:p>
      <w:r>
        <w:rPr>
          <w:b w:val="0"/>
          <w:i w:val="0"/>
        </w:rPr>
        <w:t>[[уточнити: відгук + дозвіл]]</w:t>
      </w:r>
    </w:p>
    <w:p>
      <w:pPr>
        <w:pStyle w:val="Heading2"/>
      </w:pPr>
      <w:r>
        <w:t>Що далі</w:t>
      </w:r>
    </w:p>
    <w:p>
      <w:r>
        <w:rPr>
          <w:b w:val="0"/>
          <w:i w:val="0"/>
        </w:rPr>
        <w:t>Із сайтом ведеться планомірна робота: розширюємо семантику й гео-покриття, готуємо контент під інформаційні запити, підсилюємо E-E-A-T і нарощуємо посилальну масу. SEO тут — постійний канал заявок, а не разовий ривок.</w:t>
      </w:r>
    </w:p>
    <w:p>
      <w:pPr>
        <w:pStyle w:val="Heading2"/>
      </w:pPr>
      <w:r>
        <w:t>Схожі кейси</w:t>
      </w:r>
    </w:p>
    <w:p>
      <w:r>
        <w:rPr>
          <w:b w:val="0"/>
          <w:i w:val="0"/>
        </w:rPr>
        <w:t>{{3 посилання на інші SEO-кейси Site24 (SEO→SEO). На кожній картці — головна метрика результату, не просто назва:}}</w:t>
      </w:r>
    </w:p>
    <w:p>
      <w:pPr>
        <w:pStyle w:val="ListBullet"/>
      </w:pPr>
      <w:r>
        <w:rPr>
          <w:b w:val="0"/>
          <w:i w:val="0"/>
        </w:rPr>
        <w:t>[[уточнити: кейс 1 + його головна цифра]]</w:t>
      </w:r>
    </w:p>
    <w:p>
      <w:pPr>
        <w:pStyle w:val="ListBullet"/>
      </w:pPr>
      <w:r>
        <w:rPr>
          <w:b w:val="0"/>
          <w:i w:val="0"/>
        </w:rPr>
        <w:t>[[уточнити: кейс 2 + його головна цифра]]</w:t>
      </w:r>
    </w:p>
    <w:p>
      <w:pPr>
        <w:pStyle w:val="ListBullet"/>
      </w:pPr>
      <w:r>
        <w:rPr>
          <w:b w:val="0"/>
          <w:i w:val="0"/>
        </w:rPr>
        <w:t>[[уточнити: кейс 3 + його головна цифра]]</w:t>
      </w:r>
    </w:p>
    <w:p>
      <w:pPr>
        <w:pStyle w:val="Heading2"/>
      </w:pPr>
      <w:r>
        <w:t>CTA</w:t>
      </w:r>
    </w:p>
    <w:p>
      <w:r>
        <w:rPr>
          <w:b/>
          <w:i w:val="0"/>
        </w:rPr>
        <w:t>Замовити SEO-аудит</w:t>
      </w:r>
      <w:r>
        <w:rPr>
          <w:b w:val="0"/>
          <w:i w:val="0"/>
        </w:rPr>
        <w:t xml:space="preserve"> — покажемо, скільки цільових заявок ви недоотримуєте з пошуку і які кроки дадуть найшвидший приріст лідів. {{фінальний текст кнопки за CTA-картою сайту}}</w:t>
      </w:r>
    </w:p>
    <w:p>
      <w:r>
        <w:t>________________________________________</w:t>
      </w:r>
    </w:p>
    <w:p>
      <w:pPr>
        <w:pStyle w:val="Heading2"/>
      </w:pPr>
      <w:r>
        <w:t>Спека ілюстрацій (для designer-агента)</w:t>
      </w:r>
    </w:p>
    <w:p>
      <w:pPr>
        <w:pStyle w:val="ListNumber"/>
      </w:pPr>
      <w:r>
        <w:rPr>
          <w:b w:val="0"/>
          <w:i w:val="0"/>
        </w:rPr>
        <w:t>`EN-organic-trend.html` — тренд органічного трафіку / заявок за {{період}}. Дані: {{по місяцях}}.</w:t>
      </w:r>
    </w:p>
    <w:p>
      <w:pPr>
        <w:pStyle w:val="ListNumber"/>
      </w:pPr>
      <w:r>
        <w:rPr>
          <w:b w:val="0"/>
          <w:i w:val="0"/>
        </w:rPr>
        <w:t>`EN-positions-distribution.html` — розподіл комерційних запитів (топ-1 / топ-3 / топ-10). Дані: {{розподіл}}.</w:t>
      </w:r>
    </w:p>
    <w:p>
      <w:pPr>
        <w:pStyle w:val="ListNumber"/>
      </w:pPr>
      <w:r>
        <w:rPr>
          <w:b w:val="0"/>
          <w:i w:val="0"/>
        </w:rPr>
        <w:t>`EN-geo-pages.html` — схема покриття «послуга + міста» (як гео-сторінки ловлять локальний попит). {{Дані: пріоритетні міста.}}</w:t>
      </w:r>
    </w:p>
    <w:p>
      <w:pPr>
        <w:pStyle w:val="ListNumber"/>
      </w:pPr>
      <w:r>
        <w:rPr>
          <w:b w:val="0"/>
          <w:i w:val="0"/>
        </w:rPr>
        <w:t>(опц.) `EN-eeat-trust.html` — блок-схема сигналів довіри / E-E-A-T (для YMYL-кейсів).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