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2F" w:rsidRDefault="0053692F">
      <w:bookmarkStart w:id="0" w:name="_GoBack"/>
      <w:bookmarkEnd w:id="0"/>
    </w:p>
    <w:p w:rsidR="0053692F" w:rsidRPr="003D220F" w:rsidRDefault="00780D83" w:rsidP="0045212D">
      <w:pPr>
        <w:pStyle w:val="a7"/>
        <w:ind w:left="720"/>
        <w:rPr>
          <w:rFonts w:asciiTheme="minorHAnsi" w:hAnsiTheme="minorHAnsi" w:cstheme="minorHAnsi"/>
          <w:b/>
        </w:rPr>
      </w:pPr>
      <w:r w:rsidRPr="003D220F">
        <w:rPr>
          <w:rFonts w:asciiTheme="minorHAnsi" w:hAnsiTheme="minorHAnsi" w:cstheme="minorHAnsi"/>
          <w:b/>
        </w:rPr>
        <w:t>Позитивный тест для проверки заполнения формы регистрации почтового ящика rambler.ru</w:t>
      </w:r>
    </w:p>
    <w:p w:rsidR="00780D83" w:rsidRPr="003D220F" w:rsidRDefault="00780D83" w:rsidP="00780D83">
      <w:pPr>
        <w:pStyle w:val="a7"/>
        <w:ind w:left="720"/>
        <w:rPr>
          <w:rFonts w:asciiTheme="minorHAnsi" w:hAnsiTheme="minorHAnsi" w:cstheme="minorHAnsi"/>
          <w:b/>
        </w:rPr>
      </w:pPr>
      <w:r w:rsidRPr="003D220F">
        <w:rPr>
          <w:rFonts w:asciiTheme="minorHAnsi" w:hAnsiTheme="minorHAnsi" w:cstheme="minorHAnsi"/>
          <w:b/>
        </w:rPr>
        <w:t>Входные параметры теста: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078"/>
        <w:gridCol w:w="6988"/>
      </w:tblGrid>
      <w:tr w:rsidR="00780D83" w:rsidRPr="007D20BD" w:rsidTr="00C621B2">
        <w:tc>
          <w:tcPr>
            <w:tcW w:w="7078" w:type="dxa"/>
          </w:tcPr>
          <w:p w:rsidR="00780D83" w:rsidRPr="007D20BD" w:rsidRDefault="00780D83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параметра</w:t>
            </w:r>
          </w:p>
        </w:tc>
        <w:tc>
          <w:tcPr>
            <w:tcW w:w="6988" w:type="dxa"/>
          </w:tcPr>
          <w:p w:rsidR="00780D83" w:rsidRPr="007D20BD" w:rsidRDefault="003D220F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b/>
                <w:sz w:val="20"/>
                <w:szCs w:val="20"/>
              </w:rPr>
              <w:t>Значение параметра</w:t>
            </w:r>
          </w:p>
        </w:tc>
      </w:tr>
      <w:tr w:rsidR="00780D83" w:rsidRPr="007D20BD" w:rsidTr="00C621B2">
        <w:tc>
          <w:tcPr>
            <w:tcW w:w="7078" w:type="dxa"/>
          </w:tcPr>
          <w:p w:rsidR="00780D83" w:rsidRPr="007D20BD" w:rsidRDefault="00C621B2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988" w:type="dxa"/>
          </w:tcPr>
          <w:p w:rsidR="00780D83" w:rsidRPr="007D20BD" w:rsidRDefault="003D220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Firefox</w:t>
            </w:r>
          </w:p>
        </w:tc>
      </w:tr>
      <w:tr w:rsidR="00C254D4" w:rsidRPr="00B263F1" w:rsidTr="00C621B2">
        <w:tc>
          <w:tcPr>
            <w:tcW w:w="7078" w:type="dxa"/>
          </w:tcPr>
          <w:p w:rsidR="00C254D4" w:rsidRPr="007D20BD" w:rsidRDefault="00C254D4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page</w:t>
            </w:r>
          </w:p>
        </w:tc>
        <w:tc>
          <w:tcPr>
            <w:tcW w:w="6988" w:type="dxa"/>
          </w:tcPr>
          <w:p w:rsidR="00C254D4" w:rsidRPr="007D20BD" w:rsidRDefault="00483BE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https://id.rambler.ru/account/registration</w:t>
            </w:r>
          </w:p>
        </w:tc>
      </w:tr>
      <w:tr w:rsidR="00780D83" w:rsidRPr="007D20BD" w:rsidTr="00C621B2">
        <w:tc>
          <w:tcPr>
            <w:tcW w:w="7078" w:type="dxa"/>
          </w:tcPr>
          <w:p w:rsidR="00780D83" w:rsidRPr="007D20BD" w:rsidRDefault="00C621B2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988" w:type="dxa"/>
          </w:tcPr>
          <w:p w:rsidR="00780D83" w:rsidRPr="007D20BD" w:rsidRDefault="00483BE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Ekaterina</w:t>
            </w:r>
          </w:p>
        </w:tc>
      </w:tr>
      <w:tr w:rsidR="00780D83" w:rsidRPr="007D20BD" w:rsidTr="00C621B2">
        <w:tc>
          <w:tcPr>
            <w:tcW w:w="7078" w:type="dxa"/>
          </w:tcPr>
          <w:p w:rsidR="00780D83" w:rsidRPr="007D20BD" w:rsidRDefault="00C621B2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6988" w:type="dxa"/>
          </w:tcPr>
          <w:p w:rsidR="00780D83" w:rsidRPr="007D20BD" w:rsidRDefault="00483BE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Samoshkina</w:t>
            </w:r>
            <w:proofErr w:type="spellEnd"/>
          </w:p>
        </w:tc>
      </w:tr>
      <w:tr w:rsidR="00780D83" w:rsidRPr="007D20BD" w:rsidTr="00C621B2">
        <w:tc>
          <w:tcPr>
            <w:tcW w:w="7078" w:type="dxa"/>
          </w:tcPr>
          <w:p w:rsidR="00780D83" w:rsidRPr="007D20BD" w:rsidRDefault="00C621B2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6988" w:type="dxa"/>
          </w:tcPr>
          <w:p w:rsidR="00780D83" w:rsidRPr="007D20BD" w:rsidRDefault="00483BE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ekaterina_samoshkin</w:t>
            </w:r>
            <w:proofErr w:type="spellEnd"/>
          </w:p>
        </w:tc>
      </w:tr>
      <w:tr w:rsidR="00780D83" w:rsidRPr="007D20BD" w:rsidTr="00C621B2">
        <w:tc>
          <w:tcPr>
            <w:tcW w:w="7078" w:type="dxa"/>
          </w:tcPr>
          <w:p w:rsidR="00780D83" w:rsidRPr="007D20BD" w:rsidRDefault="00C621B2" w:rsidP="00780D83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domain</w:t>
            </w:r>
          </w:p>
        </w:tc>
        <w:tc>
          <w:tcPr>
            <w:tcW w:w="6988" w:type="dxa"/>
          </w:tcPr>
          <w:p w:rsidR="00780D83" w:rsidRPr="007D20BD" w:rsidRDefault="00483BEF" w:rsidP="00780D83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rambler@ru</w:t>
            </w:r>
            <w:proofErr w:type="spellEnd"/>
          </w:p>
        </w:tc>
      </w:tr>
      <w:tr w:rsidR="00C621B2" w:rsidRPr="007D20BD" w:rsidTr="00C621B2">
        <w:tc>
          <w:tcPr>
            <w:tcW w:w="7078" w:type="dxa"/>
          </w:tcPr>
          <w:p w:rsidR="00C621B2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password</w:t>
            </w: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88" w:type="dxa"/>
          </w:tcPr>
          <w:p w:rsidR="00C621B2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U0h0ltw76</w:t>
            </w:r>
          </w:p>
        </w:tc>
      </w:tr>
      <w:tr w:rsidR="00C621B2" w:rsidRPr="007D20BD" w:rsidTr="00C621B2">
        <w:tc>
          <w:tcPr>
            <w:tcW w:w="7078" w:type="dxa"/>
          </w:tcPr>
          <w:p w:rsidR="00C621B2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password</w:t>
            </w: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88" w:type="dxa"/>
          </w:tcPr>
          <w:p w:rsidR="00C621B2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U0h0ltw76</w:t>
            </w:r>
          </w:p>
        </w:tc>
      </w:tr>
      <w:tr w:rsidR="00C621B2" w:rsidRPr="007D20BD" w:rsidTr="00C621B2">
        <w:tc>
          <w:tcPr>
            <w:tcW w:w="7078" w:type="dxa"/>
          </w:tcPr>
          <w:p w:rsidR="00C621B2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birthday</w:t>
            </w: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day</w:t>
            </w:r>
          </w:p>
        </w:tc>
        <w:tc>
          <w:tcPr>
            <w:tcW w:w="6988" w:type="dxa"/>
          </w:tcPr>
          <w:p w:rsidR="00C621B2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birthday</w:t>
            </w: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сентябрь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birthday</w:t>
            </w: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year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1981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женский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geo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Марий эл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84029C" w:rsidP="00CC104F">
            <w:pPr>
              <w:pStyle w:val="a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Кличка домашнего животного</w:t>
            </w:r>
          </w:p>
        </w:tc>
      </w:tr>
      <w:tr w:rsidR="0084029C" w:rsidRPr="007D20BD" w:rsidTr="00CC104F">
        <w:tc>
          <w:tcPr>
            <w:tcW w:w="707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988" w:type="dxa"/>
          </w:tcPr>
          <w:p w:rsidR="0084029C" w:rsidRPr="007D20BD" w:rsidRDefault="00483BEF" w:rsidP="00CC104F">
            <w:pPr>
              <w:pStyle w:val="a7"/>
              <w:rPr>
                <w:rFonts w:asciiTheme="minorHAnsi" w:hAnsiTheme="minorHAnsi" w:cstheme="minorHAnsi"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</w:rPr>
              <w:t>бусинка</w:t>
            </w:r>
          </w:p>
        </w:tc>
      </w:tr>
    </w:tbl>
    <w:p w:rsidR="00780D83" w:rsidRPr="00780D83" w:rsidRDefault="00780D83" w:rsidP="00780D83">
      <w:pPr>
        <w:pStyle w:val="a7"/>
        <w:ind w:left="720"/>
        <w:rPr>
          <w:b/>
        </w:rPr>
      </w:pP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817"/>
        <w:gridCol w:w="6388"/>
        <w:gridCol w:w="6086"/>
        <w:gridCol w:w="1559"/>
      </w:tblGrid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№ шага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Действие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Фактический результат</w:t>
            </w: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Открыть браузер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browser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D20BD">
              <w:rPr>
                <w:rFonts w:cstheme="minorHAnsi"/>
                <w:sz w:val="20"/>
                <w:szCs w:val="20"/>
              </w:rPr>
              <w:t>Загрузилась начальная страница браузера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Загрузить страницу регистрации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page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Загрузилась страница регистрации (</w:t>
            </w:r>
            <w:hyperlink w:anchor="Приложение1" w:history="1">
              <w:r w:rsidRPr="00B263F1">
                <w:rPr>
                  <w:rStyle w:val="a6"/>
                  <w:rFonts w:cstheme="minorHAnsi"/>
                  <w:sz w:val="20"/>
                  <w:szCs w:val="20"/>
                </w:rPr>
                <w:t>см.</w:t>
              </w:r>
              <w:r w:rsidR="00B263F1" w:rsidRPr="00B263F1">
                <w:rPr>
                  <w:rStyle w:val="a6"/>
                  <w:rFonts w:cstheme="minorHAnsi"/>
                  <w:sz w:val="20"/>
                  <w:szCs w:val="20"/>
                </w:rPr>
                <w:t xml:space="preserve"> </w:t>
              </w:r>
              <w:r w:rsidRPr="00B263F1">
                <w:rPr>
                  <w:rStyle w:val="a6"/>
                  <w:rFonts w:cstheme="minorHAnsi"/>
                  <w:sz w:val="20"/>
                  <w:szCs w:val="20"/>
                </w:rPr>
                <w:t>п</w:t>
              </w:r>
              <w:r w:rsidRPr="00B263F1">
                <w:rPr>
                  <w:rStyle w:val="a6"/>
                  <w:rFonts w:cstheme="minorHAnsi"/>
                  <w:sz w:val="20"/>
                  <w:szCs w:val="20"/>
                </w:rPr>
                <w:t>р</w:t>
              </w:r>
              <w:r w:rsidRPr="00B263F1">
                <w:rPr>
                  <w:rStyle w:val="a6"/>
                  <w:rFonts w:cstheme="minorHAnsi"/>
                  <w:sz w:val="20"/>
                  <w:szCs w:val="20"/>
                </w:rPr>
                <w:t>иложение</w:t>
              </w:r>
              <w:r w:rsidR="00B263F1" w:rsidRPr="00B263F1">
                <w:rPr>
                  <w:rStyle w:val="a6"/>
                  <w:rFonts w:cstheme="minorHAnsi"/>
                  <w:sz w:val="20"/>
                  <w:szCs w:val="20"/>
                </w:rPr>
                <w:t xml:space="preserve"> </w:t>
              </w:r>
              <w:r w:rsidRPr="00B263F1">
                <w:rPr>
                  <w:rStyle w:val="a6"/>
                  <w:rFonts w:cstheme="minorHAnsi"/>
                  <w:sz w:val="20"/>
                  <w:szCs w:val="20"/>
                </w:rPr>
                <w:t>1</w:t>
              </w:r>
            </w:hyperlink>
            <w:r w:rsidRPr="007D20BD">
              <w:rPr>
                <w:rFonts w:cstheme="minorHAnsi"/>
                <w:sz w:val="20"/>
                <w:szCs w:val="20"/>
              </w:rPr>
              <w:t>).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«Имя» (кликнуть по полю мышкой).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</w:t>
            </w:r>
            <w:r w:rsidR="00780D83" w:rsidRPr="007D20BD">
              <w:rPr>
                <w:rFonts w:cstheme="minorHAnsi"/>
                <w:sz w:val="20"/>
                <w:szCs w:val="20"/>
              </w:rPr>
              <w:t xml:space="preserve"> </w:t>
            </w:r>
            <w:r w:rsidRPr="007D20BD">
              <w:rPr>
                <w:rFonts w:cstheme="minorHAnsi"/>
                <w:sz w:val="20"/>
                <w:szCs w:val="20"/>
              </w:rPr>
              <w:t>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Поле должно быть заполнено</w:t>
            </w:r>
            <w:r w:rsidRPr="007D20BD">
              <w:rPr>
                <w:rFonts w:cstheme="minorHAnsi"/>
                <w:sz w:val="20"/>
                <w:szCs w:val="20"/>
              </w:rPr>
              <w:t xml:space="preserve">».  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«Имя»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name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«Имя» появилось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name</w:t>
            </w:r>
            <w:r w:rsidRPr="007D20BD">
              <w:rPr>
                <w:rFonts w:cstheme="minorHAnsi"/>
                <w:sz w:val="20"/>
                <w:szCs w:val="20"/>
              </w:rPr>
              <w:t xml:space="preserve">. Поле подчеркивается синим цветом.  Когда с поля убирается фокус (курсор переставлен на </w:t>
            </w:r>
            <w:proofErr w:type="spellStart"/>
            <w:r w:rsidRPr="007D20BD">
              <w:rPr>
                <w:rFonts w:cstheme="minorHAnsi"/>
                <w:sz w:val="20"/>
                <w:szCs w:val="20"/>
              </w:rPr>
              <w:t>др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.п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>оле</w:t>
            </w:r>
            <w:proofErr w:type="spellEnd"/>
            <w:r w:rsidRPr="007D20BD">
              <w:rPr>
                <w:rFonts w:cstheme="minorHAnsi"/>
                <w:sz w:val="20"/>
                <w:szCs w:val="20"/>
              </w:rPr>
              <w:t>), подчеркивание исчезает.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«Фамилия» (кликнуть по полю мышкой).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</w:t>
            </w:r>
            <w:r w:rsidR="004E279D" w:rsidRPr="007D20BD">
              <w:rPr>
                <w:rFonts w:cstheme="minorHAnsi"/>
                <w:sz w:val="20"/>
                <w:szCs w:val="20"/>
              </w:rPr>
              <w:t xml:space="preserve"> </w:t>
            </w:r>
            <w:r w:rsidRPr="007D20BD">
              <w:rPr>
                <w:rFonts w:cstheme="minorHAnsi"/>
                <w:sz w:val="20"/>
                <w:szCs w:val="20"/>
              </w:rPr>
              <w:t>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Поле должно быть заполнено</w:t>
            </w:r>
            <w:r w:rsidRPr="007D20BD">
              <w:rPr>
                <w:rFonts w:cstheme="minorHAnsi"/>
                <w:sz w:val="20"/>
                <w:szCs w:val="20"/>
              </w:rPr>
              <w:t xml:space="preserve">».  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«Фамилия» заполнить значением </w:t>
            </w:r>
            <w:proofErr w:type="spellStart"/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«Фамилия» появилось значение </w:t>
            </w:r>
            <w:proofErr w:type="spellStart"/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lastname</w:t>
            </w:r>
            <w:proofErr w:type="spellEnd"/>
            <w:r w:rsidRPr="007D20BD">
              <w:rPr>
                <w:rFonts w:cstheme="minorHAnsi"/>
                <w:sz w:val="20"/>
                <w:szCs w:val="20"/>
              </w:rPr>
              <w:t>. Поле подчеркнуто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текстовое поле «Почтовый ящик» (кликнуть по полю мышкой).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Недопустимый логин</w:t>
            </w:r>
            <w:r w:rsidRPr="007D20BD">
              <w:rPr>
                <w:rFonts w:cstheme="minorHAnsi"/>
                <w:sz w:val="20"/>
                <w:szCs w:val="20"/>
              </w:rPr>
              <w:t xml:space="preserve">» и ниже появляется список «Свободные адреса» 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«Почтовый ящик»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«Почтовый ящик» появилось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username</w:t>
            </w:r>
            <w:r w:rsidRPr="007D20BD">
              <w:rPr>
                <w:rFonts w:cstheme="minorHAnsi"/>
                <w:sz w:val="20"/>
                <w:szCs w:val="20"/>
              </w:rPr>
              <w:t>. Поле подчеркнуто синим цветом. Когда с поля убирается фокус, подчеркивание и список «свободные адреса» исчезает.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выпадающий список «Почтовый ящик» (кликнуть по нему мышкой)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</w:t>
            </w:r>
            <w:proofErr w:type="spellStart"/>
            <w:r w:rsidRPr="007D20BD">
              <w:rPr>
                <w:rFonts w:cstheme="minorHAnsi"/>
                <w:sz w:val="20"/>
                <w:szCs w:val="20"/>
              </w:rPr>
              <w:t>по-умолчанию</w:t>
            </w:r>
            <w:proofErr w:type="spellEnd"/>
            <w:r w:rsidRPr="007D20BD">
              <w:rPr>
                <w:rFonts w:cstheme="minorHAnsi"/>
                <w:sz w:val="20"/>
                <w:szCs w:val="20"/>
              </w:rPr>
              <w:t xml:space="preserve"> стоит значение «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rambler</w:t>
            </w:r>
            <w:r w:rsidRPr="007D20BD">
              <w:rPr>
                <w:rFonts w:cstheme="minorHAnsi"/>
                <w:sz w:val="20"/>
                <w:szCs w:val="20"/>
              </w:rPr>
              <w:t>.</w:t>
            </w:r>
            <w:proofErr w:type="spellStart"/>
            <w:r w:rsidRPr="007D20BD">
              <w:rPr>
                <w:rFonts w:cstheme="minorHAnsi"/>
                <w:sz w:val="20"/>
                <w:szCs w:val="20"/>
                <w:lang w:val="en-US"/>
              </w:rPr>
              <w:t>ru</w:t>
            </w:r>
            <w:proofErr w:type="spellEnd"/>
            <w:r w:rsidRPr="007D20BD">
              <w:rPr>
                <w:rFonts w:cstheme="minorHAnsi"/>
                <w:sz w:val="20"/>
                <w:szCs w:val="20"/>
              </w:rPr>
              <w:t>», после клика мышкой поле подчеркнуто синим, и открывается выпадающий список.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поля «Почтовый ящик» выбрать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domain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поля «Почтовый ящик» выбрано значение 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domain</w:t>
            </w:r>
            <w:r w:rsidRPr="007D20BD">
              <w:rPr>
                <w:rFonts w:cstheme="minorHAnsi"/>
                <w:sz w:val="20"/>
                <w:szCs w:val="20"/>
              </w:rPr>
              <w:t>. Поле подчеркнуто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279D" w:rsidRPr="007D20BD" w:rsidTr="00CC104F">
        <w:tc>
          <w:tcPr>
            <w:tcW w:w="817" w:type="dxa"/>
          </w:tcPr>
          <w:p w:rsidR="004E279D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388" w:type="dxa"/>
          </w:tcPr>
          <w:p w:rsidR="004E279D" w:rsidRPr="007D20BD" w:rsidRDefault="004E279D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Навести мышку на знак вопроса справа от поля «Почтовый ящик»</w:t>
            </w:r>
          </w:p>
        </w:tc>
        <w:tc>
          <w:tcPr>
            <w:tcW w:w="6086" w:type="dxa"/>
          </w:tcPr>
          <w:p w:rsidR="004E279D" w:rsidRPr="007D20BD" w:rsidRDefault="004E279D" w:rsidP="00914BD8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Появится инструкция по </w:t>
            </w:r>
            <w:r w:rsidR="00914BD8" w:rsidRPr="007D20BD">
              <w:rPr>
                <w:rFonts w:cstheme="minorHAnsi"/>
                <w:sz w:val="20"/>
                <w:szCs w:val="20"/>
              </w:rPr>
              <w:t>допустимым</w:t>
            </w:r>
            <w:r w:rsidRPr="007D20BD">
              <w:rPr>
                <w:rFonts w:cstheme="minorHAnsi"/>
                <w:sz w:val="20"/>
                <w:szCs w:val="20"/>
              </w:rPr>
              <w:t xml:space="preserve"> значениям поля «Почтовый ящик»</w:t>
            </w:r>
          </w:p>
        </w:tc>
        <w:tc>
          <w:tcPr>
            <w:tcW w:w="1559" w:type="dxa"/>
          </w:tcPr>
          <w:p w:rsidR="004E279D" w:rsidRPr="007D20BD" w:rsidRDefault="004E279D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  <w:r w:rsidR="00D82A9E" w:rsidRPr="007D20B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«Пароль» (кликнуть по полю мышкой).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Пароль должен содержать от 6 до 32 символов</w:t>
            </w:r>
            <w:r w:rsidRPr="007D20BD">
              <w:rPr>
                <w:rFonts w:cstheme="minorHAnsi"/>
                <w:sz w:val="20"/>
                <w:szCs w:val="20"/>
              </w:rPr>
              <w:t xml:space="preserve">».  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692F" w:rsidRPr="007D20BD" w:rsidTr="00CC104F">
        <w:tc>
          <w:tcPr>
            <w:tcW w:w="817" w:type="dxa"/>
          </w:tcPr>
          <w:p w:rsidR="0053692F" w:rsidRPr="007D20BD" w:rsidRDefault="0053692F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  <w:r w:rsidR="00D82A9E" w:rsidRPr="007D20B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88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«Пароль»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1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«Пароль» появились «кружочки», кол-во кружочков совпадает с кол-вом символов в слове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="00E67357" w:rsidRPr="007D20BD">
              <w:rPr>
                <w:rFonts w:cstheme="minorHAnsi"/>
                <w:i/>
                <w:sz w:val="20"/>
                <w:szCs w:val="20"/>
                <w:u w:val="single"/>
              </w:rPr>
              <w:t>1</w:t>
            </w:r>
            <w:r w:rsidRPr="007D20BD">
              <w:rPr>
                <w:rFonts w:cstheme="minorHAnsi"/>
                <w:sz w:val="20"/>
                <w:szCs w:val="20"/>
              </w:rPr>
              <w:t>. Поле подчеркивается зеленым цветом, ниже подчеркивания появляется надпись «</w:t>
            </w:r>
            <w:r w:rsidRPr="005130FC">
              <w:rPr>
                <w:rFonts w:cstheme="minorHAnsi"/>
                <w:i/>
                <w:color w:val="00B050"/>
                <w:sz w:val="20"/>
                <w:szCs w:val="20"/>
              </w:rPr>
              <w:t>сложный пароль</w:t>
            </w:r>
            <w:r w:rsidRPr="007D20BD">
              <w:rPr>
                <w:rFonts w:cstheme="minorHAnsi"/>
                <w:sz w:val="20"/>
                <w:szCs w:val="20"/>
              </w:rPr>
              <w:t>». Когда с поля убирается фокус, подчеркивание и надпись остается.</w:t>
            </w:r>
          </w:p>
        </w:tc>
        <w:tc>
          <w:tcPr>
            <w:tcW w:w="1559" w:type="dxa"/>
          </w:tcPr>
          <w:p w:rsidR="0053692F" w:rsidRPr="007D20BD" w:rsidRDefault="0053692F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279D" w:rsidRPr="007D20BD" w:rsidTr="00CC104F">
        <w:tc>
          <w:tcPr>
            <w:tcW w:w="817" w:type="dxa"/>
          </w:tcPr>
          <w:p w:rsidR="004E279D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388" w:type="dxa"/>
          </w:tcPr>
          <w:p w:rsidR="004E279D" w:rsidRPr="007D20BD" w:rsidRDefault="004E279D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Кликнуть мышкой по серому знаку «глаз» справа в поле «Пароль»</w:t>
            </w:r>
          </w:p>
        </w:tc>
        <w:tc>
          <w:tcPr>
            <w:tcW w:w="6086" w:type="dxa"/>
          </w:tcPr>
          <w:p w:rsidR="004E279D" w:rsidRPr="007D20BD" w:rsidRDefault="004E279D" w:rsidP="00B267D7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</w:t>
            </w:r>
            <w:r w:rsidR="00B267D7">
              <w:rPr>
                <w:rFonts w:cstheme="minorHAnsi"/>
                <w:sz w:val="20"/>
                <w:szCs w:val="20"/>
              </w:rPr>
              <w:t>«П</w:t>
            </w:r>
            <w:r w:rsidRPr="007D20BD">
              <w:rPr>
                <w:rFonts w:cstheme="minorHAnsi"/>
                <w:sz w:val="20"/>
                <w:szCs w:val="20"/>
              </w:rPr>
              <w:t>ароль</w:t>
            </w:r>
            <w:r w:rsidR="00B267D7">
              <w:rPr>
                <w:rFonts w:cstheme="minorHAnsi"/>
                <w:sz w:val="20"/>
                <w:szCs w:val="20"/>
              </w:rPr>
              <w:t>»</w:t>
            </w:r>
            <w:r w:rsidRPr="007D20BD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стал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виден пароль</w:t>
            </w:r>
            <w:r w:rsidR="0086007A" w:rsidRPr="007D20BD">
              <w:rPr>
                <w:rFonts w:cstheme="minorHAnsi"/>
                <w:sz w:val="20"/>
                <w:szCs w:val="20"/>
              </w:rPr>
              <w:t xml:space="preserve"> </w:t>
            </w:r>
            <w:r w:rsidR="0086007A"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="0086007A" w:rsidRPr="007D20BD">
              <w:rPr>
                <w:rFonts w:cstheme="minorHAnsi"/>
                <w:i/>
                <w:sz w:val="20"/>
                <w:szCs w:val="20"/>
                <w:u w:val="single"/>
              </w:rPr>
              <w:t>1</w:t>
            </w:r>
            <w:r w:rsidRPr="007D20BD">
              <w:rPr>
                <w:rFonts w:cstheme="minorHAnsi"/>
                <w:sz w:val="20"/>
                <w:szCs w:val="20"/>
              </w:rPr>
              <w:t>, знак</w:t>
            </w:r>
            <w:r w:rsidR="0086007A" w:rsidRPr="007D20BD">
              <w:rPr>
                <w:rFonts w:cstheme="minorHAnsi"/>
                <w:sz w:val="20"/>
                <w:szCs w:val="20"/>
              </w:rPr>
              <w:t xml:space="preserve"> «глаз» стал синим.</w:t>
            </w:r>
          </w:p>
        </w:tc>
        <w:tc>
          <w:tcPr>
            <w:tcW w:w="1559" w:type="dxa"/>
          </w:tcPr>
          <w:p w:rsidR="004E279D" w:rsidRPr="007D20BD" w:rsidRDefault="004E279D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6388" w:type="dxa"/>
          </w:tcPr>
          <w:p w:rsidR="0086007A" w:rsidRPr="007D20BD" w:rsidRDefault="0086007A" w:rsidP="00ED6874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Навести мышку на знак вопроса справа от поля «Пароль»</w:t>
            </w:r>
          </w:p>
        </w:tc>
        <w:tc>
          <w:tcPr>
            <w:tcW w:w="6086" w:type="dxa"/>
          </w:tcPr>
          <w:p w:rsidR="0086007A" w:rsidRPr="007D20BD" w:rsidRDefault="0086007A" w:rsidP="00914BD8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Появится инструкция по </w:t>
            </w:r>
            <w:r w:rsidR="00914BD8" w:rsidRPr="007D20BD">
              <w:rPr>
                <w:rFonts w:cstheme="minorHAnsi"/>
                <w:sz w:val="20"/>
                <w:szCs w:val="20"/>
              </w:rPr>
              <w:t>допустимым</w:t>
            </w:r>
            <w:r w:rsidRPr="007D20BD">
              <w:rPr>
                <w:rFonts w:cstheme="minorHAnsi"/>
                <w:sz w:val="20"/>
                <w:szCs w:val="20"/>
              </w:rPr>
              <w:t xml:space="preserve"> значениям поля «Пароль»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  <w:r w:rsidR="00D82A9E" w:rsidRPr="007D20B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«Повтор пароля» (кликнуть по полю мышкой).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Пароли не совпадают</w:t>
            </w:r>
            <w:r w:rsidRPr="007D20BD">
              <w:rPr>
                <w:rFonts w:cstheme="minorHAnsi"/>
                <w:sz w:val="20"/>
                <w:szCs w:val="20"/>
              </w:rPr>
              <w:t xml:space="preserve">».  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lastRenderedPageBreak/>
              <w:t>1</w:t>
            </w:r>
            <w:r w:rsidR="00D82A9E" w:rsidRPr="007D20B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«Повтор пароля»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2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«Повтор пароля» появились «кружочки», кол-во кружочков совпадает с кол-вом символов в слове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="00E67357" w:rsidRPr="007D20BD">
              <w:rPr>
                <w:rFonts w:cstheme="minorHAnsi"/>
                <w:i/>
                <w:sz w:val="20"/>
                <w:szCs w:val="20"/>
                <w:u w:val="single"/>
              </w:rPr>
              <w:t>2</w:t>
            </w:r>
            <w:r w:rsidRPr="007D20BD">
              <w:rPr>
                <w:rFonts w:cstheme="minorHAnsi"/>
                <w:sz w:val="20"/>
                <w:szCs w:val="20"/>
              </w:rPr>
              <w:t>. Поле подчеркнуло зеленым цветом, ниже подчеркивания появилась надпись «</w:t>
            </w:r>
            <w:proofErr w:type="gramStart"/>
            <w:r w:rsidRPr="005130FC">
              <w:rPr>
                <w:rFonts w:cstheme="minorHAnsi"/>
                <w:color w:val="00B050"/>
                <w:sz w:val="20"/>
                <w:szCs w:val="20"/>
              </w:rPr>
              <w:t>введено</w:t>
            </w:r>
            <w:proofErr w:type="gramEnd"/>
            <w:r w:rsidRPr="005130FC">
              <w:rPr>
                <w:rFonts w:cstheme="minorHAnsi"/>
                <w:color w:val="00B050"/>
                <w:sz w:val="20"/>
                <w:szCs w:val="20"/>
              </w:rPr>
              <w:t xml:space="preserve"> верно</w:t>
            </w:r>
            <w:r w:rsidRPr="007D20BD">
              <w:rPr>
                <w:rFonts w:cstheme="minorHAnsi"/>
                <w:sz w:val="20"/>
                <w:szCs w:val="20"/>
              </w:rPr>
              <w:t>». Когда с поля убирается фокус, подчеркивание и надпись остается.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86007A">
        <w:trPr>
          <w:trHeight w:val="702"/>
        </w:trPr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6388" w:type="dxa"/>
          </w:tcPr>
          <w:p w:rsidR="0086007A" w:rsidRPr="007D20BD" w:rsidRDefault="0086007A" w:rsidP="00ED6874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Кликнуть мышкой по серому знаку «глаз» справа в поле «Повтор пароля»</w:t>
            </w:r>
          </w:p>
        </w:tc>
        <w:tc>
          <w:tcPr>
            <w:tcW w:w="6086" w:type="dxa"/>
          </w:tcPr>
          <w:p w:rsidR="0086007A" w:rsidRPr="007D20BD" w:rsidRDefault="0086007A" w:rsidP="0086007A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</w:t>
            </w:r>
            <w:r w:rsidR="00B267D7" w:rsidRPr="007D20BD">
              <w:rPr>
                <w:rFonts w:cstheme="minorHAnsi"/>
                <w:sz w:val="20"/>
                <w:szCs w:val="20"/>
              </w:rPr>
              <w:t>«Повтор пароля»</w:t>
            </w:r>
            <w:r w:rsidR="00B267D7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стал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виден пароль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password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2</w:t>
            </w:r>
            <w:r w:rsidRPr="007D20BD">
              <w:rPr>
                <w:rFonts w:cstheme="minorHAnsi"/>
                <w:sz w:val="20"/>
                <w:szCs w:val="20"/>
              </w:rPr>
              <w:t>, знак «глаз» стал синим.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rPr>
          <w:trHeight w:val="2346"/>
        </w:trPr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  <w:r w:rsidR="00D82A9E" w:rsidRPr="007D20B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выпадающих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списках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«Дата рождения»: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А) для списка «День»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day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теста;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Б) для списка «Месяц»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month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теста;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В) для списка «Год» выбрать значения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birthday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</w:rPr>
              <w:t>.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year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А) Список «День» содержит подсказку «день»;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Б) Список «Месяц» содержит подсказку «месяц»;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В) Список «Год» содержит подсказку «год»;</w:t>
            </w:r>
          </w:p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Список, находящийся в фокусе, подчеркивается синим, остальные списки не подчеркнуты. Когда фокус уходит на другое поле, подчеркивание исчезает. </w:t>
            </w:r>
          </w:p>
          <w:p w:rsidR="0086007A" w:rsidRPr="007D20BD" w:rsidRDefault="0086007A" w:rsidP="00B267D7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После выбора значений, подсказк</w:t>
            </w:r>
            <w:r w:rsidR="00B267D7">
              <w:rPr>
                <w:rFonts w:cstheme="minorHAnsi"/>
                <w:sz w:val="20"/>
                <w:szCs w:val="20"/>
              </w:rPr>
              <w:t>и</w:t>
            </w:r>
            <w:r w:rsidRPr="007D20BD">
              <w:rPr>
                <w:rFonts w:cstheme="minorHAnsi"/>
                <w:sz w:val="20"/>
                <w:szCs w:val="20"/>
              </w:rPr>
              <w:t xml:space="preserve"> исчеза</w:t>
            </w:r>
            <w:r w:rsidR="00B267D7">
              <w:rPr>
                <w:rFonts w:cstheme="minorHAnsi"/>
                <w:sz w:val="20"/>
                <w:szCs w:val="20"/>
              </w:rPr>
              <w:t>ю</w:t>
            </w:r>
            <w:r w:rsidRPr="007D20BD">
              <w:rPr>
                <w:rFonts w:cstheme="minorHAnsi"/>
                <w:sz w:val="20"/>
                <w:szCs w:val="20"/>
              </w:rPr>
              <w:t>т.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выпадающий список «Пол» (кликнуть по нему мышкой)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Список содержит подсказку «выберите пол», после клика мышкой поле подчеркнуто синим, и открывается выпадающий список.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«Пол» выбрать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gender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«Пол» выбрано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gender</w:t>
            </w:r>
            <w:r w:rsidRPr="007D20BD">
              <w:rPr>
                <w:rFonts w:cstheme="minorHAnsi"/>
                <w:sz w:val="20"/>
                <w:szCs w:val="20"/>
              </w:rPr>
              <w:t>. Поле подчеркивается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«Регион» (кликнуть по полю мышкой).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Когда поле появляется в фокусе (как только по полю кликают мышкой), поле подчеркивается синим цветом.  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«Регион»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geo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«Регион» появилось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geo</w:t>
            </w:r>
            <w:r w:rsidRPr="007D20BD">
              <w:rPr>
                <w:rFonts w:cstheme="minorHAnsi"/>
                <w:sz w:val="20"/>
                <w:szCs w:val="20"/>
              </w:rPr>
              <w:t>. Поле подчеркнуто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выпадающий список «Контрольный вопрос» (кликнуть по нему мышкой)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Список содержит подсказку «выберите контрольный вопрос», после клика мышкой поле подчеркнуто синим, и открывается выпадающий список.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  <w:r w:rsidR="00D82A9E" w:rsidRPr="007D20B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«Контрольный вопрос» выбрать значение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question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выпадающем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списке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«Контрольный вопрос» выбрано значение 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question</w:t>
            </w:r>
            <w:r w:rsidRPr="007D20BD">
              <w:rPr>
                <w:rFonts w:cstheme="minorHAnsi"/>
                <w:sz w:val="20"/>
                <w:szCs w:val="20"/>
              </w:rPr>
              <w:t>. Поле подчеркивается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  <w:r w:rsidR="00D82A9E" w:rsidRPr="007D20B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Перейти в поле «Ответ на вопрос» (кликнуть по полю мышкой).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Когда поле появляется в фокусе (как только по полю кликают мышкой), оно не содержит никаких значений (пустое), подчеркивается красным цветом и ниже подчеркивания появляется надпись «</w:t>
            </w:r>
            <w:r w:rsidRPr="003E0711">
              <w:rPr>
                <w:rFonts w:cstheme="minorHAnsi"/>
                <w:i/>
                <w:color w:val="FF0000"/>
                <w:sz w:val="20"/>
                <w:szCs w:val="20"/>
              </w:rPr>
              <w:t>Ответ на вопрос не может быть пустым</w:t>
            </w:r>
            <w:r w:rsidRPr="007D20BD">
              <w:rPr>
                <w:rFonts w:cstheme="minorHAnsi"/>
                <w:sz w:val="20"/>
                <w:szCs w:val="20"/>
              </w:rPr>
              <w:t xml:space="preserve">».  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  <w:r w:rsidR="00D82A9E" w:rsidRPr="007D20B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Поле «Ответ на вопрос» заполнить значением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answer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поле «Ответ на вопрос» появилось значение 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answer</w:t>
            </w:r>
            <w:r w:rsidRPr="007D20BD">
              <w:rPr>
                <w:rFonts w:cstheme="minorHAnsi"/>
                <w:sz w:val="20"/>
                <w:szCs w:val="20"/>
              </w:rPr>
              <w:t>. Поле подчеркнуто синим цветом. Когда с поля убирается фокус, подчеркивание исчезает.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lastRenderedPageBreak/>
              <w:t>2</w:t>
            </w:r>
            <w:r w:rsidR="00D82A9E" w:rsidRPr="007D20B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388" w:type="dxa"/>
          </w:tcPr>
          <w:p w:rsidR="0086007A" w:rsidRPr="007D20BD" w:rsidRDefault="00295BAB" w:rsidP="00295B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Кликнуть на поле верификации </w:t>
            </w:r>
            <w:r w:rsidR="0086007A" w:rsidRPr="007D20BD">
              <w:rPr>
                <w:rFonts w:cstheme="minorHAnsi"/>
                <w:sz w:val="20"/>
                <w:szCs w:val="20"/>
              </w:rPr>
              <w:t>с надписью «Я не робот»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Откроется окошко проверки.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86007A" w:rsidP="00D82A9E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  <w:r w:rsidR="00D82A9E" w:rsidRPr="007D20B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 w:rsidRPr="007D20BD">
              <w:rPr>
                <w:rFonts w:cstheme="minorHAnsi"/>
                <w:sz w:val="20"/>
                <w:szCs w:val="20"/>
              </w:rPr>
              <w:t>окне</w:t>
            </w:r>
            <w:proofErr w:type="gramEnd"/>
            <w:r w:rsidRPr="007D20BD">
              <w:rPr>
                <w:rFonts w:cstheme="minorHAnsi"/>
                <w:sz w:val="20"/>
                <w:szCs w:val="20"/>
              </w:rPr>
              <w:t xml:space="preserve"> проверки выполнить предложенное задание.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Окно проверки закрывается, в поле «Верификация» появляется зеленая галочка около надписи «Я не робот».</w:t>
            </w:r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007A" w:rsidRPr="007D20BD" w:rsidTr="00CC104F">
        <w:tc>
          <w:tcPr>
            <w:tcW w:w="817" w:type="dxa"/>
          </w:tcPr>
          <w:p w:rsidR="0086007A" w:rsidRPr="007D20BD" w:rsidRDefault="00D82A9E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6388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Нажать на кнопку «Зарегистрироваться»</w:t>
            </w:r>
          </w:p>
        </w:tc>
        <w:tc>
          <w:tcPr>
            <w:tcW w:w="6086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Загрузится страница с подтверждением регистрации и произойдет перенаправление на страницу профиля личных данных </w:t>
            </w:r>
          </w:p>
          <w:p w:rsidR="0086007A" w:rsidRPr="007D20BD" w:rsidRDefault="00B263F1" w:rsidP="00CC104F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86007A" w:rsidRPr="007D20BD">
                <w:rPr>
                  <w:rStyle w:val="a6"/>
                  <w:rFonts w:cstheme="minorHAnsi"/>
                  <w:sz w:val="20"/>
                  <w:szCs w:val="20"/>
                </w:rPr>
                <w:t>https://id.rambler.ru/account/profile</w:t>
              </w:r>
            </w:hyperlink>
          </w:p>
        </w:tc>
        <w:tc>
          <w:tcPr>
            <w:tcW w:w="1559" w:type="dxa"/>
          </w:tcPr>
          <w:p w:rsidR="0086007A" w:rsidRPr="007D20BD" w:rsidRDefault="0086007A" w:rsidP="00CC104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D2839" w:rsidRDefault="005D2839">
      <w:r>
        <w:t xml:space="preserve"> </w:t>
      </w:r>
    </w:p>
    <w:p w:rsidR="005D2839" w:rsidRDefault="005D2839"/>
    <w:p w:rsidR="005D2839" w:rsidRDefault="005D2839"/>
    <w:p w:rsidR="008074A5" w:rsidRDefault="008074A5">
      <w:pPr>
        <w:sectPr w:rsidR="008074A5" w:rsidSect="0053692F">
          <w:pgSz w:w="16838" w:h="11906" w:orient="landscape"/>
          <w:pgMar w:top="1276" w:right="1134" w:bottom="850" w:left="1134" w:header="708" w:footer="708" w:gutter="0"/>
          <w:cols w:space="708"/>
          <w:docGrid w:linePitch="360"/>
        </w:sectPr>
      </w:pPr>
    </w:p>
    <w:p w:rsidR="00CE65DB" w:rsidRDefault="005D2839">
      <w:bookmarkStart w:id="1" w:name="Приложение1"/>
      <w:r>
        <w:lastRenderedPageBreak/>
        <w:t xml:space="preserve">Приложение 1. </w:t>
      </w:r>
      <w:bookmarkEnd w:id="1"/>
      <w:r>
        <w:t xml:space="preserve">Внешний вид страницы регистрации </w:t>
      </w:r>
      <w:hyperlink r:id="rId7" w:history="1">
        <w:r w:rsidR="006C2D40" w:rsidRPr="006C2D40">
          <w:rPr>
            <w:rStyle w:val="a6"/>
          </w:rPr>
          <w:t>https://id.rambler.ru/account/registration</w:t>
        </w:r>
      </w:hyperlink>
    </w:p>
    <w:p w:rsidR="005D2839" w:rsidRDefault="008074A5">
      <w:r>
        <w:rPr>
          <w:noProof/>
          <w:lang w:eastAsia="ru-RU"/>
        </w:rPr>
        <w:drawing>
          <wp:inline distT="0" distB="0" distL="0" distR="0">
            <wp:extent cx="5346700" cy="87947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57" cy="87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39" w:rsidSect="0080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63DB"/>
    <w:multiLevelType w:val="hybridMultilevel"/>
    <w:tmpl w:val="691E1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39"/>
    <w:rsid w:val="00041937"/>
    <w:rsid w:val="00096D8B"/>
    <w:rsid w:val="000C2177"/>
    <w:rsid w:val="000C38C2"/>
    <w:rsid w:val="00197459"/>
    <w:rsid w:val="00253C57"/>
    <w:rsid w:val="002552F5"/>
    <w:rsid w:val="002910F4"/>
    <w:rsid w:val="00295BAB"/>
    <w:rsid w:val="003D220F"/>
    <w:rsid w:val="003E0711"/>
    <w:rsid w:val="003E3531"/>
    <w:rsid w:val="0045212D"/>
    <w:rsid w:val="00483BEF"/>
    <w:rsid w:val="00494865"/>
    <w:rsid w:val="004E279D"/>
    <w:rsid w:val="005130FC"/>
    <w:rsid w:val="0053692F"/>
    <w:rsid w:val="00562A3C"/>
    <w:rsid w:val="00594F6A"/>
    <w:rsid w:val="005D2839"/>
    <w:rsid w:val="005E2DF7"/>
    <w:rsid w:val="00635F66"/>
    <w:rsid w:val="006A3A11"/>
    <w:rsid w:val="006C2D40"/>
    <w:rsid w:val="00780D83"/>
    <w:rsid w:val="007D20BD"/>
    <w:rsid w:val="008074A5"/>
    <w:rsid w:val="00807F0E"/>
    <w:rsid w:val="00812CDC"/>
    <w:rsid w:val="0084029C"/>
    <w:rsid w:val="0086007A"/>
    <w:rsid w:val="00875A4E"/>
    <w:rsid w:val="0088317F"/>
    <w:rsid w:val="008C2CB5"/>
    <w:rsid w:val="00914BD8"/>
    <w:rsid w:val="00A40D62"/>
    <w:rsid w:val="00A448A7"/>
    <w:rsid w:val="00A679A0"/>
    <w:rsid w:val="00AB46E5"/>
    <w:rsid w:val="00B263F1"/>
    <w:rsid w:val="00B267D7"/>
    <w:rsid w:val="00C14437"/>
    <w:rsid w:val="00C254D4"/>
    <w:rsid w:val="00C621B2"/>
    <w:rsid w:val="00C9081F"/>
    <w:rsid w:val="00D57B6A"/>
    <w:rsid w:val="00D82A9E"/>
    <w:rsid w:val="00DF6871"/>
    <w:rsid w:val="00E12DA0"/>
    <w:rsid w:val="00E32B08"/>
    <w:rsid w:val="00E67357"/>
    <w:rsid w:val="00F9110A"/>
    <w:rsid w:val="00F92ACD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8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C2D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80D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B263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8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C2D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80D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B263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s://id.rambler.ru/account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rambler.ru/account/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Самошкина Екатерина Геннадьевна</dc:creator>
  <cp:lastModifiedBy>Самошкина Екатерина Геннадьевна</cp:lastModifiedBy>
  <cp:revision>11</cp:revision>
  <dcterms:created xsi:type="dcterms:W3CDTF">2017-08-30T05:48:00Z</dcterms:created>
  <dcterms:modified xsi:type="dcterms:W3CDTF">2017-08-30T13:30:00Z</dcterms:modified>
</cp:coreProperties>
</file>