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9445" w14:textId="77777777" w:rsidR="000C2AA0" w:rsidRPr="000C2AA0" w:rsidRDefault="000C2AA0" w:rsidP="000C2AA0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eastAsia="es-CO"/>
        </w:rPr>
      </w:pPr>
      <w:r>
        <w:t>POLÍTICA DE SEGURIDAD Y SALUD EN EL TRABAJO (SST)</w:t>
      </w:r>
    </w:p>
    <w:p w14:paraId="02FD5D9C" w14:textId="77777777" w:rsidR="000C2AA0" w:rsidRDefault="000C2AA0" w:rsidP="000C2AA0">
      <w:pPr>
        <w:pStyle w:val="NormalWeb"/>
        <w:spacing w:after="0" w:afterAutospacing="0"/>
        <w:jc w:val="both"/>
      </w:pPr>
      <w:r>
        <w:t>La empresa FOREST GREEN SERVICIOS AMBIENTALES S.A.S., identificada con NIT No. 901989693-7, dedicada a la recolección de productos forestales diferentes a la madera (código CIIU 0230), actividades posteriores a la cosecha (código CIIU 0163), y manipulación y preparación de productos agrícolas para comercialización (código CIIU 0163), ha decidido implementar la presente Política de Seguridad y Salud en el Trabajo (SST). Esta política tiene como propósito proporcionar a todos los trabajadores un ambiente de trabajo seguro y saludable para la ejecución de sus actividades, garantizando la integridad física y mental, así como la prevención de accidentes de trabajo y enfermedades laborales.</w:t>
      </w:r>
    </w:p>
    <w:p w14:paraId="20C86BF2" w14:textId="7E830254" w:rsidR="000C2AA0" w:rsidRDefault="000C2AA0" w:rsidP="000C2AA0">
      <w:pPr>
        <w:pStyle w:val="NormalWeb"/>
        <w:spacing w:after="0" w:afterAutospacing="0"/>
        <w:jc w:val="both"/>
      </w:pPr>
      <w:r>
        <w:t>La alta dirección manifiesta su compromiso mediante el respaldo permanente al Sistema de Gestión de Seguridad y Salud en el Trabajo (SG-SST), destinando los recursos humanos, técnicos y financieros necesarios para su implementación, mantenimiento y mejora continua, promoviendo en los trabajadores una cultura de autocuidado y prevención de riesgos.</w:t>
      </w:r>
    </w:p>
    <w:p w14:paraId="1E78992F" w14:textId="638FDAC4" w:rsidR="000C2AA0" w:rsidRPr="000C2AA0" w:rsidRDefault="000C2AA0" w:rsidP="000C2AA0">
      <w:pPr>
        <w:pStyle w:val="NormalWeb"/>
        <w:jc w:val="both"/>
      </w:pPr>
      <w:r>
        <w:t>Para el cumplimiento de esta política, FOREST GREEN SERVICIOS AMBIENTALES S.A.S. establece los siguientes objetivos:</w:t>
      </w:r>
    </w:p>
    <w:p w14:paraId="1399684F" w14:textId="77777777" w:rsidR="000C2AA0" w:rsidRPr="000C2AA0" w:rsidRDefault="000C2AA0" w:rsidP="000C2AA0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Cumplir con la normatividad legal vigente en Colombia y demás requisitos aplicables en materia de Seguridad y Salud en el Trabajo. </w:t>
      </w:r>
    </w:p>
    <w:p w14:paraId="7F435611" w14:textId="77777777" w:rsidR="000C2AA0" w:rsidRPr="000C2AA0" w:rsidRDefault="000C2AA0" w:rsidP="000C2AA0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Identificar los peligros, evaluar y valorar los riesgos, y establecer las medidas de intervención necesarias para su control. </w:t>
      </w:r>
    </w:p>
    <w:p w14:paraId="5549D34B" w14:textId="77777777" w:rsidR="000C2AA0" w:rsidRPr="000C2AA0" w:rsidRDefault="000C2AA0" w:rsidP="000C2AA0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Proteger la seguridad y salud de todos los trabajadores mediante la mejora continua del SG-SST. </w:t>
      </w:r>
    </w:p>
    <w:p w14:paraId="0C3BCDAC" w14:textId="77777777" w:rsidR="000C2AA0" w:rsidRPr="000C2AA0" w:rsidRDefault="000C2AA0" w:rsidP="000C2AA0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Responder de manera oportuna, efectiva y responsable ante emergencias o accidentes que se presenten en el desarrollo de las operaciones. </w:t>
      </w:r>
    </w:p>
    <w:p w14:paraId="6D4E08C3" w14:textId="77777777" w:rsidR="000C2AA0" w:rsidRPr="000C2AA0" w:rsidRDefault="000C2AA0" w:rsidP="000C2AA0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Realizar evaluaciones periódicas del estado de salud de los trabajadores, con el fin de identificar y controlar los riesgos asociados a sus actividades laborales. </w:t>
      </w:r>
    </w:p>
    <w:p w14:paraId="65B31367" w14:textId="77777777" w:rsidR="000C2AA0" w:rsidRPr="000C2AA0" w:rsidRDefault="000C2AA0" w:rsidP="000C2AA0">
      <w:pPr>
        <w:pStyle w:val="NormalWeb"/>
        <w:jc w:val="both"/>
      </w:pPr>
      <w:r>
        <w:t>Todos los trabajadores, independientemente de su forma de vinculación, deberán procurar el cuidado integral de su salud, participar en las actividades de capacitación en Seguridad y Salud en el Trabajo, reportar oportunamente los peligros identificados en su lugar de trabajo y cumplir con las normas, procedimientos y políticas establecidas por la empresa.</w:t>
      </w:r>
    </w:p>
    <w:p w14:paraId="21FC4C48" w14:textId="77777777" w:rsidR="000C2AA0" w:rsidRPr="000C2AA0" w:rsidRDefault="000C2AA0" w:rsidP="000C2AA0">
      <w:pPr>
        <w:pStyle w:val="NormalWeb"/>
        <w:jc w:val="both"/>
      </w:pPr>
      <w:r>
        <w:t>La presente política será divulgada a todos los niveles de la organización y estará disponible para las partes interesadas.</w:t>
      </w:r>
    </w:p>
    <w:p w14:paraId="45567319" w14:textId="4F90B595" w:rsidR="0023398F" w:rsidRPr="000C2AA0" w:rsidRDefault="000C2AA0" w:rsidP="000C2AA0">
      <w:pPr>
        <w:pStyle w:val="NormalWeb"/>
      </w:pPr>
      <w:r>
        <w:t>Representante Legal: Carlos Andrés Muñoz Parra</w:t>
      </w:r>
    </w:p>
    <w:sectPr w:rsidR="0023398F" w:rsidRPr="000C2AA0" w:rsidSect="00550A29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C2D26" w14:textId="77777777" w:rsidR="001958FB" w:rsidRDefault="001958FB" w:rsidP="00B14683">
      <w:r>
        <w:separator/>
      </w:r>
    </w:p>
  </w:endnote>
  <w:endnote w:type="continuationSeparator" w:id="0">
    <w:p w14:paraId="7BE8258F" w14:textId="77777777" w:rsidR="001958FB" w:rsidRDefault="001958FB" w:rsidP="00B14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35D8D" w14:textId="77777777" w:rsidR="001958FB" w:rsidRDefault="001958FB" w:rsidP="00B14683">
      <w:r>
        <w:separator/>
      </w:r>
    </w:p>
  </w:footnote>
  <w:footnote w:type="continuationSeparator" w:id="0">
    <w:p w14:paraId="56AA846D" w14:textId="77777777" w:rsidR="001958FB" w:rsidRDefault="001958FB" w:rsidP="00B14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6"/>
      <w:gridCol w:w="5552"/>
      <w:gridCol w:w="3216"/>
    </w:tblGrid>
    <w:tr w:rsidR="00A55182" w:rsidRPr="00BA60B6" w14:paraId="2AF81697" w14:textId="77777777" w:rsidTr="000C5A63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6A35464F" w14:textId="0257CB77" w:rsidR="00A55182" w:rsidRPr="00BA60B6" w:rsidRDefault="000C2AA0" w:rsidP="000C5A63">
          <w:pPr>
            <w:pStyle w:val="Encabezado"/>
            <w:ind w:left="-138" w:right="-213"/>
          </w:pPr>
          <w:bookmarkStart w:id="0" w:name="_Hlk96506902"/>
          <w:r>
            <w:rPr>
              <w:noProof/>
            </w:rPr>
            <w:drawing>
              <wp:inline distT="0" distB="0" distL="0" distR="0" wp14:anchorId="7D25459B" wp14:editId="2D51288B">
                <wp:extent cx="1224501" cy="104902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9854" cy="1062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4" w:type="dxa"/>
          <w:vMerge w:val="restart"/>
          <w:shd w:val="clear" w:color="auto" w:fill="auto"/>
          <w:vAlign w:val="center"/>
        </w:tcPr>
        <w:p w14:paraId="18D72476" w14:textId="77777777" w:rsidR="00A55182" w:rsidRPr="000C2AA0" w:rsidRDefault="00A55182" w:rsidP="000C5A63">
          <w:pPr>
            <w:pStyle w:val="Encabezado"/>
            <w:jc w:val="center"/>
          </w:pPr>
          <w:r w:rsidRPr="000C2AA0">
            <w:t>POLITICA DE SEGURIDAD Y SALUD EN EL TRABAJO (SST)</w:t>
          </w:r>
        </w:p>
      </w:tc>
      <w:tc>
        <w:tcPr>
          <w:tcW w:w="3246" w:type="dxa"/>
          <w:shd w:val="clear" w:color="auto" w:fill="auto"/>
        </w:tcPr>
        <w:p w14:paraId="109E7B97" w14:textId="33003338" w:rsidR="00A55182" w:rsidRPr="000C2AA0" w:rsidRDefault="00A55182" w:rsidP="00A55182">
          <w:pPr>
            <w:pStyle w:val="Encabezado"/>
          </w:pPr>
          <w:r w:rsidRPr="000C2AA0">
            <w:rPr>
              <w:b/>
            </w:rPr>
            <w:t>Fecha: 01/02/2026</w:t>
          </w:r>
          <w:r w:rsidRPr="000C2AA0"/>
          <w:r w:rsidR="000C2AA0"/>
          <w:r w:rsidRPr="000C2AA0"/>
          <w:r w:rsidR="000C2AA0"/>
        </w:p>
      </w:tc>
    </w:tr>
    <w:tr w:rsidR="00A55182" w:rsidRPr="00BA60B6" w14:paraId="32BE6FED" w14:textId="77777777" w:rsidTr="000C5A63">
      <w:trPr>
        <w:jc w:val="center"/>
      </w:trPr>
      <w:tc>
        <w:tcPr>
          <w:tcW w:w="1914" w:type="dxa"/>
          <w:vMerge/>
          <w:shd w:val="clear" w:color="auto" w:fill="auto"/>
        </w:tcPr>
        <w:p w14:paraId="0A876451" w14:textId="77777777" w:rsidR="00A55182" w:rsidRPr="00BA60B6" w:rsidRDefault="00A55182" w:rsidP="000C5A63">
          <w:pPr>
            <w:pStyle w:val="Encabezado"/>
          </w:pPr>
        </w:p>
      </w:tc>
      <w:tc>
        <w:tcPr>
          <w:tcW w:w="5614" w:type="dxa"/>
          <w:vMerge/>
          <w:shd w:val="clear" w:color="auto" w:fill="auto"/>
        </w:tcPr>
        <w:p w14:paraId="07203984" w14:textId="77777777" w:rsidR="00A55182" w:rsidRPr="000C2AA0" w:rsidRDefault="00A55182" w:rsidP="000C5A63">
          <w:pPr>
            <w:pStyle w:val="Encabezado"/>
          </w:pPr>
        </w:p>
      </w:tc>
      <w:tc>
        <w:tcPr>
          <w:tcW w:w="3246" w:type="dxa"/>
          <w:shd w:val="clear" w:color="auto" w:fill="auto"/>
        </w:tcPr>
        <w:p w14:paraId="7A4B385E" w14:textId="5F952041" w:rsidR="00A55182" w:rsidRPr="000C2AA0" w:rsidRDefault="00A55182" w:rsidP="000C5A63">
          <w:pPr>
            <w:pStyle w:val="Encabezado"/>
          </w:pPr>
          <w:r w:rsidRPr="000C2AA0">
            <w:rPr>
              <w:b/>
            </w:rPr>
            <w:t>Versión: 1</w:t>
          </w:r>
          <w:r w:rsidRPr="000C2AA0"/>
        </w:p>
      </w:tc>
    </w:tr>
    <w:tr w:rsidR="00A55182" w:rsidRPr="00BA60B6" w14:paraId="1FA446ED" w14:textId="77777777" w:rsidTr="000C5A63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4ED8A1A7" w14:textId="77777777" w:rsidR="00A55182" w:rsidRPr="00BA60B6" w:rsidRDefault="00A55182" w:rsidP="000C5A63">
          <w:pPr>
            <w:pStyle w:val="Encabezado"/>
          </w:pPr>
        </w:p>
      </w:tc>
      <w:tc>
        <w:tcPr>
          <w:tcW w:w="5614" w:type="dxa"/>
          <w:vMerge/>
          <w:shd w:val="clear" w:color="auto" w:fill="auto"/>
        </w:tcPr>
        <w:p w14:paraId="67BE533D" w14:textId="77777777" w:rsidR="00A55182" w:rsidRPr="000C2AA0" w:rsidRDefault="00A55182" w:rsidP="000C5A63">
          <w:pPr>
            <w:pStyle w:val="Encabezado"/>
          </w:pPr>
        </w:p>
      </w:tc>
      <w:tc>
        <w:tcPr>
          <w:tcW w:w="3246" w:type="dxa"/>
          <w:shd w:val="clear" w:color="auto" w:fill="auto"/>
          <w:vAlign w:val="center"/>
        </w:tcPr>
        <w:p w14:paraId="0B8C479F" w14:textId="2A2B8FF4" w:rsidR="00A55182" w:rsidRPr="000C2AA0" w:rsidRDefault="00A55182" w:rsidP="000C5A63">
          <w:pPr>
            <w:pStyle w:val="Encabezado"/>
          </w:pPr>
          <w:r w:rsidRPr="000C2AA0">
            <w:rPr>
              <w:b/>
            </w:rPr>
            <w:t>Código: FG-FOR-SST-08</w:t>
          </w:r>
          <w:r w:rsidRPr="000C2AA0"/>
          <w:r w:rsidR="000C2AA0"/>
          <w:r w:rsidRPr="000C2AA0"/>
          <w:proofErr w:type="gramStart"/>
          <w:r w:rsidRPr="000C2AA0"/>
          <w:r w:rsidR="000C2AA0"/>
          <w:proofErr w:type="gramEnd"/>
          <w:r w:rsidRPr="000C2AA0"/>
        </w:p>
      </w:tc>
    </w:tr>
    <w:bookmarkEnd w:id="0"/>
  </w:tbl>
  <w:p w14:paraId="1D38F649" w14:textId="77777777" w:rsidR="00B14683" w:rsidRDefault="00B14683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35B9"/>
    <w:multiLevelType w:val="multilevel"/>
    <w:tmpl w:val="64E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E3DF8"/>
    <w:multiLevelType w:val="multilevel"/>
    <w:tmpl w:val="1C78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D2E1C"/>
    <w:multiLevelType w:val="multilevel"/>
    <w:tmpl w:val="361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463A5"/>
    <w:multiLevelType w:val="multilevel"/>
    <w:tmpl w:val="EDFA28D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83"/>
    <w:rsid w:val="000057CB"/>
    <w:rsid w:val="00073C8D"/>
    <w:rsid w:val="000C2AA0"/>
    <w:rsid w:val="000D0A96"/>
    <w:rsid w:val="00104ABA"/>
    <w:rsid w:val="00192DC5"/>
    <w:rsid w:val="001958FB"/>
    <w:rsid w:val="001F65E2"/>
    <w:rsid w:val="0023398F"/>
    <w:rsid w:val="0039401C"/>
    <w:rsid w:val="003E5779"/>
    <w:rsid w:val="004529CA"/>
    <w:rsid w:val="004B6138"/>
    <w:rsid w:val="0051304D"/>
    <w:rsid w:val="00550A29"/>
    <w:rsid w:val="006640D4"/>
    <w:rsid w:val="00692E3F"/>
    <w:rsid w:val="006F7F13"/>
    <w:rsid w:val="00754D20"/>
    <w:rsid w:val="007A6C57"/>
    <w:rsid w:val="007C41AB"/>
    <w:rsid w:val="007E53CE"/>
    <w:rsid w:val="007F483E"/>
    <w:rsid w:val="008056F2"/>
    <w:rsid w:val="008521AC"/>
    <w:rsid w:val="008544D9"/>
    <w:rsid w:val="008A563C"/>
    <w:rsid w:val="0096562C"/>
    <w:rsid w:val="00A0448B"/>
    <w:rsid w:val="00A55182"/>
    <w:rsid w:val="00A72F9F"/>
    <w:rsid w:val="00B06113"/>
    <w:rsid w:val="00B14683"/>
    <w:rsid w:val="00B322CC"/>
    <w:rsid w:val="00B43F75"/>
    <w:rsid w:val="00B87558"/>
    <w:rsid w:val="00BC0ACD"/>
    <w:rsid w:val="00C01466"/>
    <w:rsid w:val="00C346E1"/>
    <w:rsid w:val="00C52165"/>
    <w:rsid w:val="00C64113"/>
    <w:rsid w:val="00CE26B2"/>
    <w:rsid w:val="00D118E1"/>
    <w:rsid w:val="00D7092F"/>
    <w:rsid w:val="00DA402F"/>
    <w:rsid w:val="00DD061D"/>
    <w:rsid w:val="00E806EE"/>
    <w:rsid w:val="00ED5673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328EB"/>
  <w15:docId w15:val="{F8BC8E13-5339-43C9-93A3-19F27588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6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057CB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B14683"/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B14683"/>
    <w:pPr>
      <w:spacing w:after="120"/>
    </w:pPr>
    <w:rPr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14683"/>
    <w:pPr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B146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146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B14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057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402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402F"/>
    <w:rPr>
      <w:rFonts w:ascii="Segoe UI" w:eastAsia="Times New Roman" w:hAnsi="Segoe UI" w:cs="Segoe UI"/>
      <w:sz w:val="18"/>
      <w:szCs w:val="18"/>
      <w:lang w:eastAsia="es-ES"/>
    </w:rPr>
  </w:style>
  <w:style w:type="character" w:styleId="Textoennegrita">
    <w:name w:val="Strong"/>
    <w:basedOn w:val="Fuentedeprrafopredeter"/>
    <w:uiPriority w:val="22"/>
    <w:qFormat/>
    <w:rsid w:val="000C2AA0"/>
    <w:rPr>
      <w:b/>
      <w:bCs/>
    </w:rPr>
  </w:style>
  <w:style w:type="paragraph" w:styleId="NormalWeb">
    <w:name w:val="Normal (Web)"/>
    <w:basedOn w:val="Normal"/>
    <w:uiPriority w:val="99"/>
    <w:unhideWhenUsed/>
    <w:rsid w:val="000C2AA0"/>
    <w:pPr>
      <w:spacing w:before="100" w:beforeAutospacing="1" w:after="100" w:afterAutospacing="1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DANIELA</cp:lastModifiedBy>
  <cp:revision>2</cp:revision>
  <cp:lastPrinted>2024-01-31T15:30:00Z</cp:lastPrinted>
  <dcterms:created xsi:type="dcterms:W3CDTF">2026-04-12T01:25:00Z</dcterms:created>
  <dcterms:modified xsi:type="dcterms:W3CDTF">2026-04-12T01:25:00Z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9c82582f-4a83-45a6-ac52-edcdabc6668e</vt:lpwstr>
  </property>
</Properties>
</file>