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53B62" w14:textId="77777777" w:rsidR="009F1028" w:rsidRDefault="00DD5D3B" w:rsidP="00F32D34">
      <w:pPr>
        <w:spacing w:after="240" w:line="480" w:lineRule="auto"/>
        <w:jc w:val="both"/>
        <w:rPr>
          <w:rFonts w:ascii="Arial" w:eastAsia="Arial" w:hAnsi="Arial" w:cs="Arial"/>
          <w:sz w:val="22"/>
          <w:szCs w:val="22"/>
        </w:rPr>
      </w:pPr>
      <w:r>
        <w:t>, 01 de febrero del año 2026</w:t>
      </w:r>
    </w:p>
    <w:p w14:paraId="1E867878" w14:textId="77777777" w:rsidR="00F32D34" w:rsidRPr="00F32D34" w:rsidRDefault="00F32D34" w:rsidP="00F32D34">
      <w:pPr>
        <w:pStyle w:val="Ttulo2"/>
        <w:jc w:val="both"/>
        <w:rPr>
          <w:sz w:val="24"/>
          <w:szCs w:val="24"/>
        </w:rPr>
      </w:pPr>
      <w:r>
        <w:t>1. OBJETIVO</w:t>
      </w:r>
    </w:p>
    <w:p w14:paraId="27C8632B" w14:textId="77777777" w:rsidR="00F32D34" w:rsidRDefault="00F32D34" w:rsidP="00F32D34">
      <w:pPr>
        <w:pStyle w:val="NormalWeb"/>
        <w:jc w:val="both"/>
      </w:pPr>
      <w:r>
        <w:t>Establecer los lineamientos para la elaboración, revisión, aprobación, control y actualización de los documentos internos del Sistema de Gestión de Seguridad y Salud en el Trabajo (SG-SST) de la empresa FOREST GREEN SERVICIOS AMBIENTALES S.A.S., garantizando su adecuada gestión y disponibilidad.</w:t>
      </w:r>
    </w:p>
    <w:p w14:paraId="581FC101" w14:textId="77777777" w:rsidR="00F32D34" w:rsidRPr="00F32D34" w:rsidRDefault="00F32D34" w:rsidP="00F32D34">
      <w:pPr>
        <w:pStyle w:val="Ttulo2"/>
        <w:jc w:val="both"/>
        <w:rPr>
          <w:sz w:val="24"/>
          <w:szCs w:val="24"/>
        </w:rPr>
      </w:pPr>
      <w:r>
        <w:t>2. ALCANCE</w:t>
      </w:r>
    </w:p>
    <w:p w14:paraId="553C2AFD" w14:textId="2E1397B0" w:rsidR="00F32D34" w:rsidRDefault="00F32D34" w:rsidP="00F32D34">
      <w:pPr>
        <w:pStyle w:val="NormalWeb"/>
        <w:jc w:val="both"/>
      </w:pPr>
      <w:r>
        <w:t>Este procedimiento se aplica a todos los documentos generados dentro del SG-SST, desde su estructura y contenido hasta su control, actualización, almacenamiento y disposición final.</w:t>
      </w:r>
    </w:p>
    <w:p w14:paraId="33FEFA96" w14:textId="1547644A" w:rsidR="00F32D34" w:rsidRPr="00F32D34" w:rsidRDefault="00F32D34" w:rsidP="00F32D34">
      <w:pPr>
        <w:pStyle w:val="Ttulo2"/>
        <w:jc w:val="both"/>
        <w:rPr>
          <w:sz w:val="24"/>
          <w:szCs w:val="24"/>
        </w:rPr>
      </w:pPr>
      <w:r>
        <w:t>3. DEFINICIONES</w:t>
      </w:r>
    </w:p>
    <w:p w14:paraId="57E012ED" w14:textId="77777777" w:rsidR="00F32D34" w:rsidRDefault="00F32D34" w:rsidP="00F32D34">
      <w:pPr>
        <w:pStyle w:val="NormalWeb"/>
        <w:jc w:val="both"/>
      </w:pPr>
      <w:r>
        <w:t>Documento: Información y su medio de soporte (físico o digital).</w:t>
      </w:r>
    </w:p>
    <w:p w14:paraId="4A42EC6F" w14:textId="77777777" w:rsidR="00F32D34" w:rsidRDefault="00F32D34" w:rsidP="00F32D34">
      <w:pPr>
        <w:pStyle w:val="NormalWeb"/>
        <w:jc w:val="both"/>
      </w:pPr>
      <w:r>
        <w:t>Formato: Documento preestablecido para el registro de información de una actividad o proceso.</w:t>
      </w:r>
    </w:p>
    <w:p w14:paraId="04752C1B" w14:textId="77777777" w:rsidR="00F32D34" w:rsidRDefault="00F32D34" w:rsidP="00F32D34">
      <w:pPr>
        <w:pStyle w:val="NormalWeb"/>
        <w:jc w:val="both"/>
      </w:pPr>
      <w:r>
        <w:t>Instructivo: Descripción detallada de actividades que requieren mayor claridad por su complejidad.</w:t>
      </w:r>
    </w:p>
    <w:p w14:paraId="1E29A9C1" w14:textId="77777777" w:rsidR="00F32D34" w:rsidRDefault="00F32D34" w:rsidP="00F32D34">
      <w:pPr>
        <w:pStyle w:val="NormalWeb"/>
        <w:jc w:val="both"/>
      </w:pPr>
      <w:r>
        <w:t>Manual: Documento que describe actividades a seguir en un proceso.</w:t>
      </w:r>
    </w:p>
    <w:p w14:paraId="3F620F74" w14:textId="77777777" w:rsidR="00F32D34" w:rsidRDefault="00F32D34" w:rsidP="00F32D34">
      <w:pPr>
        <w:pStyle w:val="NormalWeb"/>
        <w:jc w:val="both"/>
      </w:pPr>
      <w:r>
        <w:t>Procedimiento: Forma específica de ejecutar una actividad o proceso.</w:t>
      </w:r>
    </w:p>
    <w:p w14:paraId="2FF7B3C7" w14:textId="77777777" w:rsidR="00F32D34" w:rsidRDefault="00F32D34" w:rsidP="00F32D34">
      <w:pPr>
        <w:pStyle w:val="NormalWeb"/>
        <w:jc w:val="both"/>
      </w:pPr>
      <w:r>
        <w:t>Programa: Conjunto de actividades planificadas en el tiempo.</w:t>
      </w:r>
    </w:p>
    <w:p w14:paraId="4CB89C94" w14:textId="77777777" w:rsidR="00F32D34" w:rsidRDefault="00F32D34" w:rsidP="00F32D34">
      <w:pPr>
        <w:pStyle w:val="NormalWeb"/>
        <w:jc w:val="both"/>
      </w:pPr>
      <w:r>
        <w:t>Registro: Evidencia de actividades realizadas o resultados obtenidos.</w:t>
      </w:r>
    </w:p>
    <w:p w14:paraId="615BB7F3" w14:textId="77777777" w:rsidR="00F32D34" w:rsidRDefault="00F32D34" w:rsidP="00F32D34">
      <w:pPr>
        <w:pStyle w:val="NormalWeb"/>
        <w:jc w:val="both"/>
      </w:pPr>
      <w:r>
        <w:t>SG-SST: Sistema de Gestión de Seguridad y Salud en el Trabajo orientado a la mejora continua y control de riesgos laborales.</w:t>
      </w:r>
    </w:p>
    <w:p w14:paraId="16ACCB7B" w14:textId="77777777" w:rsidR="00F32D34" w:rsidRDefault="00F32D34" w:rsidP="00F32D34">
      <w:pPr>
        <w:pStyle w:val="NormalWeb"/>
        <w:jc w:val="both"/>
      </w:pPr>
      <w:r>
        <w:t>Versión: 1</w:t>
      </w:r>
    </w:p>
    <w:p w14:paraId="6D540163" w14:textId="77777777" w:rsidR="00F32D34" w:rsidRPr="00F32D34" w:rsidRDefault="00F32D34" w:rsidP="00F32D34">
      <w:pPr>
        <w:pStyle w:val="Ttulo2"/>
        <w:jc w:val="both"/>
        <w:rPr>
          <w:sz w:val="24"/>
          <w:szCs w:val="24"/>
        </w:rPr>
      </w:pPr>
      <w:r>
        <w:t>4. RESPONSABILIDADES</w:t>
      </w:r>
    </w:p>
    <w:p w14:paraId="4AC618CB" w14:textId="77777777" w:rsidR="00F32D34" w:rsidRDefault="00F32D34" w:rsidP="00F32D34">
      <w:pPr>
        <w:pStyle w:val="Ttulo3"/>
        <w:jc w:val="both"/>
      </w:pPr>
      <w:r>
        <w:t>Responsable del SG-SST : ___________________________</w:t>
      </w:r>
    </w:p>
    <w:p w14:paraId="2CB1F7E4" w14:textId="77777777" w:rsidR="00F32D34" w:rsidRDefault="00F32D34" w:rsidP="00F32D34">
      <w:pPr>
        <w:numPr>
          <w:ilvl w:val="0"/>
          <w:numId w:val="5"/>
        </w:numPr>
        <w:spacing w:before="100" w:beforeAutospacing="1" w:after="100" w:afterAutospacing="1"/>
        <w:jc w:val="both"/>
      </w:pPr>
      <w:r>
        <w:t xml:space="preserve">Definir lineamientos para la elaboración y control documental. </w:t>
      </w:r>
    </w:p>
    <w:p w14:paraId="427FBEFE" w14:textId="77777777" w:rsidR="00F32D34" w:rsidRDefault="00F32D34" w:rsidP="00F32D34">
      <w:pPr>
        <w:numPr>
          <w:ilvl w:val="0"/>
          <w:numId w:val="5"/>
        </w:numPr>
        <w:spacing w:before="100" w:beforeAutospacing="1" w:after="100" w:afterAutospacing="1"/>
        <w:jc w:val="both"/>
      </w:pPr>
      <w:r>
        <w:t xml:space="preserve">Garantizar el adecuado manejo y almacenamiento de documentos. </w:t>
      </w:r>
    </w:p>
    <w:p w14:paraId="39CEF5F5" w14:textId="77777777" w:rsidR="00F32D34" w:rsidRDefault="00F32D34" w:rsidP="00F32D34">
      <w:pPr>
        <w:numPr>
          <w:ilvl w:val="0"/>
          <w:numId w:val="5"/>
        </w:numPr>
        <w:spacing w:before="100" w:beforeAutospacing="1" w:after="100" w:afterAutospacing="1"/>
        <w:jc w:val="both"/>
      </w:pPr>
      <w:r>
        <w:t xml:space="preserve">Aprobar la creación, modificación o eliminación de documentos. </w:t>
      </w:r>
    </w:p>
    <w:p w14:paraId="53BE901E" w14:textId="77777777" w:rsidR="00F32D34" w:rsidRDefault="00F32D34" w:rsidP="00F32D34">
      <w:pPr>
        <w:numPr>
          <w:ilvl w:val="0"/>
          <w:numId w:val="5"/>
        </w:numPr>
        <w:spacing w:before="100" w:beforeAutospacing="1" w:after="100" w:afterAutospacing="1"/>
        <w:jc w:val="both"/>
      </w:pPr>
      <w:r>
        <w:t xml:space="preserve">Mantener actualizados los listados maestros. </w:t>
      </w:r>
    </w:p>
    <w:p w14:paraId="50ABC01D" w14:textId="77777777" w:rsidR="00F32D34" w:rsidRDefault="00F32D34" w:rsidP="00F32D34">
      <w:pPr>
        <w:numPr>
          <w:ilvl w:val="0"/>
          <w:numId w:val="5"/>
        </w:numPr>
        <w:spacing w:before="100" w:beforeAutospacing="1" w:after="100" w:afterAutospacing="1"/>
        <w:jc w:val="both"/>
      </w:pPr>
      <w:r>
        <w:t xml:space="preserve">Informar al personal sobre cambios y versiones vigentes. </w:t>
      </w:r>
    </w:p>
    <w:p w14:paraId="67F603FB" w14:textId="77777777" w:rsidR="00F32D34" w:rsidRDefault="00F32D34" w:rsidP="00F32D34">
      <w:pPr>
        <w:numPr>
          <w:ilvl w:val="0"/>
          <w:numId w:val="5"/>
        </w:numPr>
        <w:spacing w:before="100" w:beforeAutospacing="1" w:after="100" w:afterAutospacing="1"/>
        <w:jc w:val="both"/>
      </w:pPr>
      <w:r>
        <w:t xml:space="preserve">Gestionar la disposición final de documentos obsoletos. </w:t>
      </w:r>
    </w:p>
    <w:p w14:paraId="6403A027" w14:textId="77777777" w:rsidR="00F32D34" w:rsidRDefault="00F32D34" w:rsidP="00F32D34">
      <w:pPr>
        <w:pStyle w:val="Ttulo3"/>
        <w:jc w:val="both"/>
      </w:pPr>
      <w:r>
        <w:t>Trabajadores</w:t>
      </w:r>
    </w:p>
    <w:p w14:paraId="7A23EE8D" w14:textId="77777777" w:rsidR="00F32D34" w:rsidRDefault="00F32D34" w:rsidP="00F32D34">
      <w:pPr>
        <w:numPr>
          <w:ilvl w:val="0"/>
          <w:numId w:val="6"/>
        </w:numPr>
        <w:spacing w:before="100" w:beforeAutospacing="1" w:after="100" w:afterAutospacing="1"/>
        <w:jc w:val="both"/>
      </w:pPr>
      <w:r>
        <w:t xml:space="preserve">Cumplir este procedimiento. </w:t>
      </w:r>
    </w:p>
    <w:p w14:paraId="4F839720" w14:textId="77777777" w:rsidR="00F32D34" w:rsidRDefault="00F32D34" w:rsidP="00F32D34">
      <w:pPr>
        <w:numPr>
          <w:ilvl w:val="0"/>
          <w:numId w:val="6"/>
        </w:numPr>
        <w:spacing w:before="100" w:beforeAutospacing="1" w:after="100" w:afterAutospacing="1"/>
        <w:jc w:val="both"/>
      </w:pPr>
      <w:r>
        <w:t xml:space="preserve">Informar necesidades de creación o modificación documental. </w:t>
      </w:r>
    </w:p>
    <w:p w14:paraId="064982DE" w14:textId="77777777" w:rsidR="00F32D34" w:rsidRDefault="00F32D34" w:rsidP="00F32D34">
      <w:pPr>
        <w:numPr>
          <w:ilvl w:val="0"/>
          <w:numId w:val="6"/>
        </w:numPr>
        <w:spacing w:before="100" w:beforeAutospacing="1" w:after="100" w:afterAutospacing="1"/>
        <w:jc w:val="both"/>
      </w:pPr>
      <w:r>
        <w:t xml:space="preserve">Mantener documentos legibles y organizados. </w:t>
      </w:r>
    </w:p>
    <w:p w14:paraId="4D2E22C3" w14:textId="77777777" w:rsidR="00F32D34" w:rsidRDefault="00F32D34" w:rsidP="00F32D34">
      <w:pPr>
        <w:numPr>
          <w:ilvl w:val="0"/>
          <w:numId w:val="6"/>
        </w:numPr>
        <w:spacing w:before="100" w:beforeAutospacing="1" w:after="100" w:afterAutospacing="1"/>
        <w:jc w:val="both"/>
      </w:pPr>
      <w:r>
        <w:t xml:space="preserve">Diligenciar registros de forma oportuna y veraz. </w:t>
      </w:r>
    </w:p>
    <w:p w14:paraId="4198BC6A" w14:textId="77777777" w:rsidR="00F32D34" w:rsidRPr="00F32D34" w:rsidRDefault="00F32D34" w:rsidP="00F32D34">
      <w:pPr>
        <w:pStyle w:val="Ttulo2"/>
        <w:jc w:val="both"/>
        <w:rPr>
          <w:sz w:val="24"/>
          <w:szCs w:val="24"/>
        </w:rPr>
      </w:pPr>
      <w:r>
        <w:t>5. DESCRIPCIÓN</w:t>
      </w:r>
    </w:p>
    <w:p w14:paraId="1B80FCA9" w14:textId="77777777" w:rsidR="00F32D34" w:rsidRDefault="00F32D34" w:rsidP="00F32D34">
      <w:pPr>
        <w:pStyle w:val="Ttulo3"/>
        <w:jc w:val="both"/>
      </w:pPr>
      <w:r>
        <w:t>5.1 Estructura documental del SG-SST</w:t>
      </w:r>
    </w:p>
    <w:p w14:paraId="3E69A42E" w14:textId="77777777" w:rsidR="00F32D34" w:rsidRDefault="00F32D34" w:rsidP="00F32D34">
      <w:pPr>
        <w:pStyle w:val="NormalWeb"/>
        <w:jc w:val="both"/>
      </w:pPr>
      <w:r>
        <w:t>La documentación del SG-SST se organiza jerárquicamente así:</w:t>
      </w:r>
    </w:p>
    <w:p w14:paraId="75CC48CE" w14:textId="77777777" w:rsidR="00F32D34" w:rsidRDefault="00F32D34" w:rsidP="00F32D34">
      <w:pPr>
        <w:numPr>
          <w:ilvl w:val="0"/>
          <w:numId w:val="7"/>
        </w:numPr>
        <w:spacing w:before="100" w:beforeAutospacing="1" w:after="100" w:afterAutospacing="1"/>
        <w:jc w:val="both"/>
      </w:pPr>
      <w:r>
        <w:t xml:space="preserve">Manuales </w:t>
      </w:r>
    </w:p>
    <w:p w14:paraId="39120DB5" w14:textId="77777777" w:rsidR="00F32D34" w:rsidRDefault="00F32D34" w:rsidP="00F32D34">
      <w:pPr>
        <w:numPr>
          <w:ilvl w:val="0"/>
          <w:numId w:val="7"/>
        </w:numPr>
        <w:spacing w:before="100" w:beforeAutospacing="1" w:after="100" w:afterAutospacing="1"/>
        <w:jc w:val="both"/>
      </w:pPr>
      <w:r>
        <w:t xml:space="preserve">Políticas </w:t>
      </w:r>
    </w:p>
    <w:p w14:paraId="04A4B0CC" w14:textId="77777777" w:rsidR="00F32D34" w:rsidRDefault="00F32D34" w:rsidP="00F32D34">
      <w:pPr>
        <w:numPr>
          <w:ilvl w:val="0"/>
          <w:numId w:val="7"/>
        </w:numPr>
        <w:spacing w:before="100" w:beforeAutospacing="1" w:after="100" w:afterAutospacing="1"/>
        <w:jc w:val="both"/>
      </w:pPr>
      <w:r>
        <w:t xml:space="preserve">Reglamentos </w:t>
      </w:r>
    </w:p>
    <w:p w14:paraId="3D1F45FF" w14:textId="77777777" w:rsidR="00F32D34" w:rsidRDefault="00F32D34" w:rsidP="00F32D34">
      <w:pPr>
        <w:numPr>
          <w:ilvl w:val="0"/>
          <w:numId w:val="7"/>
        </w:numPr>
        <w:spacing w:before="100" w:beforeAutospacing="1" w:after="100" w:afterAutospacing="1"/>
        <w:jc w:val="both"/>
      </w:pPr>
      <w:r>
        <w:t xml:space="preserve">Programas </w:t>
      </w:r>
    </w:p>
    <w:p w14:paraId="73CD10D7" w14:textId="77777777" w:rsidR="00F32D34" w:rsidRDefault="00F32D34" w:rsidP="00F32D34">
      <w:pPr>
        <w:numPr>
          <w:ilvl w:val="0"/>
          <w:numId w:val="7"/>
        </w:numPr>
        <w:spacing w:before="100" w:beforeAutospacing="1" w:after="100" w:afterAutospacing="1"/>
        <w:jc w:val="both"/>
      </w:pPr>
      <w:r>
        <w:t xml:space="preserve">Procedimientos </w:t>
      </w:r>
    </w:p>
    <w:p w14:paraId="1D0BF3B4" w14:textId="77777777" w:rsidR="00F32D34" w:rsidRDefault="00F32D34" w:rsidP="00F32D34">
      <w:pPr>
        <w:numPr>
          <w:ilvl w:val="0"/>
          <w:numId w:val="7"/>
        </w:numPr>
        <w:spacing w:before="100" w:beforeAutospacing="1" w:after="100" w:afterAutospacing="1"/>
        <w:jc w:val="both"/>
      </w:pPr>
      <w:r>
        <w:t xml:space="preserve">Protocolos </w:t>
      </w:r>
    </w:p>
    <w:p w14:paraId="6E9113EF" w14:textId="77777777" w:rsidR="00F32D34" w:rsidRDefault="00F32D34" w:rsidP="00F32D34">
      <w:pPr>
        <w:numPr>
          <w:ilvl w:val="0"/>
          <w:numId w:val="7"/>
        </w:numPr>
        <w:spacing w:before="100" w:beforeAutospacing="1" w:after="100" w:afterAutospacing="1"/>
        <w:jc w:val="both"/>
      </w:pPr>
      <w:r>
        <w:t xml:space="preserve">Planes </w:t>
      </w:r>
    </w:p>
    <w:p w14:paraId="4EB6A5F8" w14:textId="77777777" w:rsidR="00F32D34" w:rsidRDefault="00F32D34" w:rsidP="00F32D34">
      <w:pPr>
        <w:numPr>
          <w:ilvl w:val="0"/>
          <w:numId w:val="7"/>
        </w:numPr>
        <w:spacing w:before="100" w:beforeAutospacing="1" w:after="100" w:afterAutospacing="1"/>
        <w:jc w:val="both"/>
      </w:pPr>
      <w:r>
        <w:t xml:space="preserve">Matrices </w:t>
      </w:r>
    </w:p>
    <w:p w14:paraId="5009F588" w14:textId="77777777" w:rsidR="00F32D34" w:rsidRDefault="00F32D34" w:rsidP="00F32D34">
      <w:pPr>
        <w:numPr>
          <w:ilvl w:val="0"/>
          <w:numId w:val="7"/>
        </w:numPr>
        <w:spacing w:before="100" w:beforeAutospacing="1" w:after="100" w:afterAutospacing="1"/>
        <w:jc w:val="both"/>
      </w:pPr>
      <w:r>
        <w:t xml:space="preserve">Formatos </w:t>
      </w:r>
    </w:p>
    <w:p w14:paraId="291D4577" w14:textId="77777777" w:rsidR="00F32D34" w:rsidRDefault="00F32D34" w:rsidP="00F32D34">
      <w:pPr>
        <w:numPr>
          <w:ilvl w:val="0"/>
          <w:numId w:val="7"/>
        </w:numPr>
        <w:spacing w:before="100" w:beforeAutospacing="1" w:after="100" w:afterAutospacing="1"/>
        <w:jc w:val="both"/>
      </w:pPr>
      <w:r>
        <w:t xml:space="preserve">Registros </w:t>
      </w:r>
    </w:p>
    <w:p w14:paraId="62FE9EA6" w14:textId="77777777" w:rsidR="00F32D34" w:rsidRDefault="00F32D34" w:rsidP="00F32D34">
      <w:pPr>
        <w:pStyle w:val="NormalWeb"/>
        <w:jc w:val="both"/>
      </w:pPr>
      <w:r>
        <w:t>Los manuales representan el nivel más alto de la jerarquía y los registros el más bajo, siendo estos últimos los de mayor volumen.</w:t>
      </w:r>
    </w:p>
    <w:p w14:paraId="2C6829C6" w14:textId="77777777" w:rsidR="00F32D34" w:rsidRDefault="00F32D34" w:rsidP="00F32D34">
      <w:pPr>
        <w:pStyle w:val="Ttulo3"/>
        <w:jc w:val="both"/>
      </w:pPr>
      <w:r>
        <w:t>5.2 Tipos de documentos y contenido</w:t>
      </w:r>
    </w:p>
    <w:p w14:paraId="33175185" w14:textId="77777777" w:rsidR="00F32D34" w:rsidRDefault="00F32D34" w:rsidP="00F32D34">
      <w:pPr>
        <w:pStyle w:val="NormalWeb"/>
        <w:jc w:val="both"/>
      </w:pPr>
      <w:r>
        <w:t>Cada documento debe estructurarse según su tipo, incluyendo elementos como:</w:t>
      </w:r>
    </w:p>
    <w:p w14:paraId="209F24D3" w14:textId="77777777" w:rsidR="00F32D34" w:rsidRDefault="00F32D34" w:rsidP="00F32D34">
      <w:pPr>
        <w:numPr>
          <w:ilvl w:val="0"/>
          <w:numId w:val="8"/>
        </w:numPr>
        <w:spacing w:before="100" w:beforeAutospacing="1" w:after="100" w:afterAutospacing="1"/>
        <w:jc w:val="both"/>
      </w:pPr>
      <w:r>
        <w:t xml:space="preserve">Portada </w:t>
      </w:r>
    </w:p>
    <w:p w14:paraId="14546D66" w14:textId="77777777" w:rsidR="00F32D34" w:rsidRDefault="00F32D34" w:rsidP="00F32D34">
      <w:pPr>
        <w:numPr>
          <w:ilvl w:val="0"/>
          <w:numId w:val="8"/>
        </w:numPr>
        <w:spacing w:before="100" w:beforeAutospacing="1" w:after="100" w:afterAutospacing="1"/>
        <w:jc w:val="both"/>
      </w:pPr>
      <w:r>
        <w:t xml:space="preserve">Tabla de contenido (opcional) </w:t>
      </w:r>
    </w:p>
    <w:p w14:paraId="05F5A51F" w14:textId="77777777" w:rsidR="00F32D34" w:rsidRDefault="00F32D34" w:rsidP="00F32D34">
      <w:pPr>
        <w:numPr>
          <w:ilvl w:val="0"/>
          <w:numId w:val="8"/>
        </w:numPr>
        <w:spacing w:before="100" w:beforeAutospacing="1" w:after="100" w:afterAutospacing="1"/>
        <w:jc w:val="both"/>
      </w:pPr>
      <w:r>
        <w:t xml:space="preserve">Objetivo </w:t>
      </w:r>
    </w:p>
    <w:p w14:paraId="3BCC392E" w14:textId="77777777" w:rsidR="00F32D34" w:rsidRDefault="00F32D34" w:rsidP="00F32D34">
      <w:pPr>
        <w:numPr>
          <w:ilvl w:val="0"/>
          <w:numId w:val="8"/>
        </w:numPr>
        <w:spacing w:before="100" w:beforeAutospacing="1" w:after="100" w:afterAutospacing="1"/>
        <w:jc w:val="both"/>
      </w:pPr>
      <w:r>
        <w:t xml:space="preserve">Alcance </w:t>
      </w:r>
    </w:p>
    <w:p w14:paraId="24BA65EA" w14:textId="77777777" w:rsidR="00F32D34" w:rsidRDefault="00F32D34" w:rsidP="00F32D34">
      <w:pPr>
        <w:numPr>
          <w:ilvl w:val="0"/>
          <w:numId w:val="8"/>
        </w:numPr>
        <w:spacing w:before="100" w:beforeAutospacing="1" w:after="100" w:afterAutospacing="1"/>
        <w:jc w:val="both"/>
      </w:pPr>
      <w:r>
        <w:t xml:space="preserve">Definiciones </w:t>
      </w:r>
    </w:p>
    <w:p w14:paraId="1DE4916F" w14:textId="77777777" w:rsidR="00F32D34" w:rsidRDefault="00F32D34" w:rsidP="00F32D34">
      <w:pPr>
        <w:numPr>
          <w:ilvl w:val="0"/>
          <w:numId w:val="8"/>
        </w:numPr>
        <w:spacing w:before="100" w:beforeAutospacing="1" w:after="100" w:afterAutospacing="1"/>
        <w:jc w:val="both"/>
      </w:pPr>
      <w:r>
        <w:t xml:space="preserve">Responsabilidades </w:t>
      </w:r>
    </w:p>
    <w:p w14:paraId="64AC177A" w14:textId="77777777" w:rsidR="00F32D34" w:rsidRDefault="00F32D34" w:rsidP="00F32D34">
      <w:pPr>
        <w:numPr>
          <w:ilvl w:val="0"/>
          <w:numId w:val="8"/>
        </w:numPr>
        <w:spacing w:before="100" w:beforeAutospacing="1" w:after="100" w:afterAutospacing="1"/>
        <w:jc w:val="both"/>
      </w:pPr>
      <w:r>
        <w:t xml:space="preserve">Desarrollo o descripción </w:t>
      </w:r>
    </w:p>
    <w:p w14:paraId="390DA074" w14:textId="77777777" w:rsidR="00F32D34" w:rsidRDefault="00F32D34" w:rsidP="00F32D34">
      <w:pPr>
        <w:numPr>
          <w:ilvl w:val="0"/>
          <w:numId w:val="8"/>
        </w:numPr>
        <w:spacing w:before="100" w:beforeAutospacing="1" w:after="100" w:afterAutospacing="1"/>
        <w:jc w:val="both"/>
      </w:pPr>
      <w:r>
        <w:t xml:space="preserve">Control de cambios </w:t>
      </w:r>
    </w:p>
    <w:p w14:paraId="5AD142A7" w14:textId="77777777" w:rsidR="00F32D34" w:rsidRDefault="00F32D34" w:rsidP="00F32D34">
      <w:pPr>
        <w:numPr>
          <w:ilvl w:val="0"/>
          <w:numId w:val="8"/>
        </w:numPr>
        <w:spacing w:before="100" w:beforeAutospacing="1" w:after="100" w:afterAutospacing="1"/>
        <w:jc w:val="both"/>
      </w:pPr>
      <w:r>
        <w:t xml:space="preserve">Formatos relacionados </w:t>
      </w:r>
    </w:p>
    <w:p w14:paraId="236B44E8" w14:textId="77777777" w:rsidR="00F32D34" w:rsidRDefault="00F32D34" w:rsidP="00F32D34">
      <w:pPr>
        <w:pStyle w:val="Ttulo3"/>
        <w:jc w:val="both"/>
      </w:pPr>
      <w:r>
        <w:t>5.2.1 Portada</w:t>
      </w:r>
    </w:p>
    <w:p w14:paraId="653F3AF7" w14:textId="77777777" w:rsidR="00F32D34" w:rsidRDefault="00F32D34" w:rsidP="00F32D34">
      <w:pPr>
        <w:pStyle w:val="NormalWeb"/>
        <w:jc w:val="both"/>
      </w:pPr>
      <w:r>
        <w:t>Debe incluir:</w:t>
      </w:r>
    </w:p>
    <w:p w14:paraId="45C608E5" w14:textId="77777777" w:rsidR="00F32D34" w:rsidRDefault="00F32D34" w:rsidP="00F32D34">
      <w:pPr>
        <w:numPr>
          <w:ilvl w:val="0"/>
          <w:numId w:val="9"/>
        </w:numPr>
        <w:spacing w:before="100" w:beforeAutospacing="1" w:after="100" w:afterAutospacing="1"/>
        <w:jc w:val="both"/>
      </w:pPr>
      <w:r>
        <w:t xml:space="preserve">Nombre del documento </w:t>
      </w:r>
    </w:p>
    <w:p w14:paraId="595019FF" w14:textId="77777777" w:rsidR="00F32D34" w:rsidRDefault="00F32D34" w:rsidP="00F32D34">
      <w:pPr>
        <w:numPr>
          <w:ilvl w:val="0"/>
          <w:numId w:val="9"/>
        </w:numPr>
        <w:spacing w:before="100" w:beforeAutospacing="1" w:after="100" w:afterAutospacing="1"/>
        <w:jc w:val="both"/>
      </w:pPr>
      <w:r>
        <w:t xml:space="preserve">Nombre y logotipo de la empresa </w:t>
      </w:r>
    </w:p>
    <w:p w14:paraId="71023F8C" w14:textId="77777777" w:rsidR="00F32D34" w:rsidRDefault="00F32D34" w:rsidP="00F32D34">
      <w:pPr>
        <w:numPr>
          <w:ilvl w:val="0"/>
          <w:numId w:val="9"/>
        </w:numPr>
        <w:spacing w:before="100" w:beforeAutospacing="1" w:after="100" w:afterAutospacing="1"/>
        <w:jc w:val="both"/>
      </w:pPr>
      <w:r>
        <w:t xml:space="preserve">Versión </w:t>
      </w:r>
    </w:p>
    <w:p w14:paraId="7E4CDDFC" w14:textId="77777777" w:rsidR="00F32D34" w:rsidRDefault="00F32D34" w:rsidP="00F32D34">
      <w:pPr>
        <w:numPr>
          <w:ilvl w:val="0"/>
          <w:numId w:val="9"/>
        </w:numPr>
        <w:spacing w:before="100" w:beforeAutospacing="1" w:after="100" w:afterAutospacing="1"/>
        <w:jc w:val="both"/>
      </w:pPr>
      <w:r>
        <w:t xml:space="preserve">Fecha (opcional) </w:t>
      </w:r>
    </w:p>
    <w:p w14:paraId="65ECFDC3" w14:textId="77777777" w:rsidR="00F32D34" w:rsidRDefault="00F32D34" w:rsidP="00F32D34">
      <w:pPr>
        <w:numPr>
          <w:ilvl w:val="0"/>
          <w:numId w:val="9"/>
        </w:numPr>
        <w:spacing w:before="100" w:beforeAutospacing="1" w:after="100" w:afterAutospacing="1"/>
        <w:jc w:val="both"/>
      </w:pPr>
      <w:r>
        <w:t xml:space="preserve">Ciudad (opcional) </w:t>
      </w:r>
    </w:p>
    <w:p w14:paraId="7B9D755C" w14:textId="77777777" w:rsidR="00F32D34" w:rsidRDefault="00F32D34" w:rsidP="00F32D34">
      <w:pPr>
        <w:pStyle w:val="Ttulo3"/>
        <w:jc w:val="both"/>
      </w:pPr>
      <w:r>
        <w:t>5.2.2 Tabla de contenido</w:t>
      </w:r>
    </w:p>
    <w:p w14:paraId="62AC3CB0" w14:textId="77777777" w:rsidR="00F32D34" w:rsidRDefault="00F32D34" w:rsidP="00F32D34">
      <w:pPr>
        <w:pStyle w:val="NormalWeb"/>
        <w:jc w:val="both"/>
      </w:pPr>
      <w:r>
        <w:t>Se incluye cuando el documento lo requiera por su extensión.</w:t>
      </w:r>
    </w:p>
    <w:p w14:paraId="306D34B5" w14:textId="77777777" w:rsidR="00F32D34" w:rsidRDefault="00F32D34" w:rsidP="00F32D34">
      <w:pPr>
        <w:pStyle w:val="Ttulo3"/>
        <w:jc w:val="both"/>
      </w:pPr>
      <w:r>
        <w:t>5.2.3 Objetivo</w:t>
      </w:r>
    </w:p>
    <w:p w14:paraId="688BD4E6" w14:textId="77777777" w:rsidR="00F32D34" w:rsidRDefault="00F32D34" w:rsidP="00F32D34">
      <w:pPr>
        <w:pStyle w:val="NormalWeb"/>
        <w:jc w:val="both"/>
      </w:pPr>
      <w:r>
        <w:t>Define el propósito del documento.</w:t>
      </w:r>
    </w:p>
    <w:p w14:paraId="02BEC5E8" w14:textId="77777777" w:rsidR="00F32D34" w:rsidRDefault="00F32D34" w:rsidP="00F32D34">
      <w:pPr>
        <w:pStyle w:val="Ttulo3"/>
        <w:jc w:val="both"/>
      </w:pPr>
      <w:r>
        <w:t>5.2.4 Alcance</w:t>
      </w:r>
    </w:p>
    <w:p w14:paraId="6BBAF80C" w14:textId="77777777" w:rsidR="00F32D34" w:rsidRDefault="00F32D34" w:rsidP="00F32D34">
      <w:pPr>
        <w:pStyle w:val="NormalWeb"/>
        <w:jc w:val="both"/>
      </w:pPr>
      <w:r>
        <w:t>Establece los límites de aplicación.</w:t>
      </w:r>
    </w:p>
    <w:p w14:paraId="448D8094" w14:textId="77777777" w:rsidR="00F32D34" w:rsidRDefault="00F32D34" w:rsidP="00F32D34">
      <w:pPr>
        <w:pStyle w:val="Ttulo3"/>
        <w:jc w:val="both"/>
      </w:pPr>
      <w:r>
        <w:t>5.2.5 Definiciones</w:t>
      </w:r>
    </w:p>
    <w:p w14:paraId="038A928C" w14:textId="77777777" w:rsidR="00F32D34" w:rsidRDefault="00F32D34" w:rsidP="00F32D34">
      <w:pPr>
        <w:pStyle w:val="NormalWeb"/>
        <w:jc w:val="both"/>
      </w:pPr>
      <w:r>
        <w:t>Aclara términos técnicos o complejos en orden alfabético.</w:t>
      </w:r>
    </w:p>
    <w:p w14:paraId="7B83D89B" w14:textId="77777777" w:rsidR="00F32D34" w:rsidRDefault="00F32D34" w:rsidP="00F32D34">
      <w:pPr>
        <w:pStyle w:val="Ttulo3"/>
        <w:jc w:val="both"/>
      </w:pPr>
      <w:r>
        <w:t>5.2.6 Responsabilidades</w:t>
      </w:r>
    </w:p>
    <w:p w14:paraId="0C19B74F" w14:textId="77777777" w:rsidR="00F32D34" w:rsidRDefault="00F32D34" w:rsidP="00F32D34">
      <w:pPr>
        <w:pStyle w:val="NormalWeb"/>
        <w:jc w:val="both"/>
      </w:pPr>
      <w:r>
        <w:t>Define los responsables del cumplimiento del documento.</w:t>
      </w:r>
    </w:p>
    <w:p w14:paraId="1F26C59B" w14:textId="77777777" w:rsidR="00F32D34" w:rsidRDefault="00F32D34" w:rsidP="00F32D34">
      <w:pPr>
        <w:pStyle w:val="Ttulo3"/>
        <w:jc w:val="both"/>
      </w:pPr>
      <w:r>
        <w:t>5.2.7 Descripción</w:t>
      </w:r>
    </w:p>
    <w:p w14:paraId="2D778707" w14:textId="77777777" w:rsidR="00F32D34" w:rsidRDefault="00F32D34" w:rsidP="00F32D34">
      <w:pPr>
        <w:pStyle w:val="NormalWeb"/>
        <w:jc w:val="both"/>
      </w:pPr>
      <w:r>
        <w:t>Contiene el desarrollo lógico de las actividades.</w:t>
      </w:r>
    </w:p>
    <w:p w14:paraId="2879FDAA" w14:textId="77777777" w:rsidR="00F32D34" w:rsidRDefault="00F32D34" w:rsidP="00F32D34">
      <w:pPr>
        <w:pStyle w:val="Ttulo3"/>
        <w:jc w:val="both"/>
      </w:pPr>
      <w:r>
        <w:t>5.2.8 Control de documentos</w:t>
      </w:r>
    </w:p>
    <w:p w14:paraId="6B0533D4" w14:textId="77777777" w:rsidR="00F32D34" w:rsidRDefault="00F32D34" w:rsidP="00F32D34">
      <w:pPr>
        <w:pStyle w:val="NormalWeb"/>
        <w:jc w:val="both"/>
      </w:pPr>
      <w:r>
        <w:t>Incluye historial de cambios y versiones.</w:t>
      </w:r>
    </w:p>
    <w:p w14:paraId="07A6B0E0" w14:textId="77777777" w:rsidR="00F32D34" w:rsidRDefault="00F32D34" w:rsidP="00F32D34">
      <w:pPr>
        <w:pStyle w:val="Ttulo3"/>
        <w:jc w:val="both"/>
      </w:pPr>
      <w:r>
        <w:t>5.3 Anexos</w:t>
      </w:r>
    </w:p>
    <w:p w14:paraId="20DC2ABD" w14:textId="77777777" w:rsidR="00F32D34" w:rsidRDefault="00F32D34" w:rsidP="00F32D34">
      <w:pPr>
        <w:pStyle w:val="NormalWeb"/>
        <w:jc w:val="both"/>
      </w:pPr>
      <w:r>
        <w:t>Se incluyen cuando sea necesario complementar información.</w:t>
      </w:r>
    </w:p>
    <w:p w14:paraId="3F4326CC" w14:textId="77777777" w:rsidR="00F32D34" w:rsidRDefault="00F32D34" w:rsidP="00F32D34">
      <w:pPr>
        <w:pStyle w:val="Ttulo3"/>
        <w:jc w:val="both"/>
      </w:pPr>
      <w:r>
        <w:t>5.4 Encabezado y pie de página</w:t>
      </w:r>
    </w:p>
    <w:p w14:paraId="0E34487D" w14:textId="77777777" w:rsidR="00F32D34" w:rsidRDefault="00F32D34" w:rsidP="00F32D34">
      <w:pPr>
        <w:pStyle w:val="NormalWeb"/>
        <w:jc w:val="both"/>
      </w:pPr>
      <w:r>
        <w:t>Todos los documentos deben contener:</w:t>
      </w:r>
    </w:p>
    <w:p w14:paraId="06CD97DD" w14:textId="77777777" w:rsidR="00F32D34" w:rsidRDefault="00F32D34" w:rsidP="00F32D34">
      <w:pPr>
        <w:numPr>
          <w:ilvl w:val="0"/>
          <w:numId w:val="10"/>
        </w:numPr>
        <w:spacing w:before="100" w:beforeAutospacing="1" w:after="100" w:afterAutospacing="1"/>
        <w:jc w:val="both"/>
      </w:pPr>
      <w:r>
        <w:t xml:space="preserve">Logotipo </w:t>
      </w:r>
    </w:p>
    <w:p w14:paraId="1847B275" w14:textId="77777777" w:rsidR="00F32D34" w:rsidRDefault="00F32D34" w:rsidP="00F32D34">
      <w:pPr>
        <w:numPr>
          <w:ilvl w:val="0"/>
          <w:numId w:val="10"/>
        </w:numPr>
        <w:spacing w:before="100" w:beforeAutospacing="1" w:after="100" w:afterAutospacing="1"/>
        <w:jc w:val="both"/>
      </w:pPr>
      <w:r>
        <w:t xml:space="preserve">Nombre del documento </w:t>
      </w:r>
    </w:p>
    <w:p w14:paraId="1195FCB0" w14:textId="77777777" w:rsidR="00F32D34" w:rsidRDefault="00F32D34" w:rsidP="00F32D34">
      <w:pPr>
        <w:numPr>
          <w:ilvl w:val="0"/>
          <w:numId w:val="10"/>
        </w:numPr>
        <w:spacing w:before="100" w:beforeAutospacing="1" w:after="100" w:afterAutospacing="1"/>
        <w:jc w:val="both"/>
      </w:pPr>
      <w:r>
        <w:t xml:space="preserve">Fecha </w:t>
      </w:r>
    </w:p>
    <w:p w14:paraId="420B98AB" w14:textId="77777777" w:rsidR="00F32D34" w:rsidRDefault="00F32D34" w:rsidP="00F32D34">
      <w:pPr>
        <w:numPr>
          <w:ilvl w:val="0"/>
          <w:numId w:val="10"/>
        </w:numPr>
        <w:spacing w:before="100" w:beforeAutospacing="1" w:after="100" w:afterAutospacing="1"/>
        <w:jc w:val="both"/>
      </w:pPr>
      <w:r>
        <w:t xml:space="preserve">Versión </w:t>
      </w:r>
    </w:p>
    <w:p w14:paraId="51ECC2D1" w14:textId="77777777" w:rsidR="00F32D34" w:rsidRDefault="00F32D34" w:rsidP="00F32D34">
      <w:pPr>
        <w:numPr>
          <w:ilvl w:val="0"/>
          <w:numId w:val="10"/>
        </w:numPr>
        <w:spacing w:before="100" w:beforeAutospacing="1" w:after="100" w:afterAutospacing="1"/>
        <w:jc w:val="both"/>
      </w:pPr>
      <w:r>
        <w:t xml:space="preserve">Código </w:t>
      </w:r>
    </w:p>
    <w:p w14:paraId="687BF66B" w14:textId="77777777" w:rsidR="00F32D34" w:rsidRDefault="00F32D34" w:rsidP="00F32D34">
      <w:pPr>
        <w:pStyle w:val="Ttulo3"/>
        <w:jc w:val="both"/>
      </w:pPr>
      <w:r>
        <w:t>5.5 Codificación</w:t>
      </w:r>
    </w:p>
    <w:p w14:paraId="76A96307" w14:textId="77777777" w:rsidR="00F32D34" w:rsidRDefault="00F32D34" w:rsidP="00F32D34">
      <w:pPr>
        <w:pStyle w:val="NormalWeb"/>
        <w:jc w:val="both"/>
      </w:pPr>
      <w:r>
        <w:t>Estructura:</w:t>
      </w:r>
    </w:p>
    <w:p w14:paraId="5B48F38F" w14:textId="77777777" w:rsidR="00F32D34" w:rsidRDefault="00F32D34" w:rsidP="00F32D34">
      <w:pPr>
        <w:pStyle w:val="NormalWeb"/>
        <w:jc w:val="both"/>
      </w:pPr>
      <w:r>
        <w:t>XX-YYY-ZZ</w:t>
      </w:r>
    </w:p>
    <w:p w14:paraId="18B4A412" w14:textId="77777777" w:rsidR="00F32D34" w:rsidRDefault="00F32D34" w:rsidP="00F32D34">
      <w:pPr>
        <w:numPr>
          <w:ilvl w:val="0"/>
          <w:numId w:val="11"/>
        </w:numPr>
        <w:spacing w:before="100" w:beforeAutospacing="1" w:after="100" w:afterAutospacing="1"/>
        <w:jc w:val="both"/>
      </w:pPr>
      <w:r>
        <w:t xml:space="preserve">XX: Tipo de documento </w:t>
      </w:r>
    </w:p>
    <w:p w14:paraId="65070853" w14:textId="77777777" w:rsidR="00F32D34" w:rsidRDefault="00F32D34" w:rsidP="00F32D34">
      <w:pPr>
        <w:numPr>
          <w:ilvl w:val="0"/>
          <w:numId w:val="11"/>
        </w:numPr>
        <w:spacing w:before="100" w:beforeAutospacing="1" w:after="100" w:afterAutospacing="1"/>
        <w:jc w:val="both"/>
      </w:pPr>
      <w:r>
        <w:t xml:space="preserve">YYY: Área (SST) </w:t>
      </w:r>
    </w:p>
    <w:p w14:paraId="59D7446C" w14:textId="77777777" w:rsidR="00F32D34" w:rsidRDefault="00F32D34" w:rsidP="00F32D34">
      <w:pPr>
        <w:numPr>
          <w:ilvl w:val="0"/>
          <w:numId w:val="11"/>
        </w:numPr>
        <w:spacing w:before="100" w:beforeAutospacing="1" w:after="100" w:afterAutospacing="1"/>
        <w:jc w:val="both"/>
      </w:pPr>
      <w:r>
        <w:t xml:space="preserve">ZZ: Número consecutivo </w:t>
      </w:r>
    </w:p>
    <w:p w14:paraId="79DF1467" w14:textId="77777777" w:rsidR="00F32D34" w:rsidRDefault="00F32D34" w:rsidP="00F32D34">
      <w:pPr>
        <w:pStyle w:val="Ttulo3"/>
        <w:jc w:val="both"/>
      </w:pPr>
      <w:r>
        <w:t>5.6 Redacción</w:t>
      </w:r>
    </w:p>
    <w:p w14:paraId="7E1EB770" w14:textId="77777777" w:rsidR="00F32D34" w:rsidRDefault="00F32D34" w:rsidP="00F32D34">
      <w:pPr>
        <w:pStyle w:val="NormalWeb"/>
        <w:jc w:val="both"/>
      </w:pPr>
      <w:r>
        <w:t>Los documentos deben redactarse de forma clara, coherente y en idioma español.</w:t>
        <w:br/>
        <w:t>La tipografía establecida es Times New Roman, tamaño 12.</w:t>
      </w:r>
    </w:p>
    <w:p w14:paraId="1D39CFF5" w14:textId="77777777" w:rsidR="00F32D34" w:rsidRDefault="00F32D34" w:rsidP="00F32D34">
      <w:pPr>
        <w:pStyle w:val="Ttulo3"/>
        <w:jc w:val="both"/>
      </w:pPr>
      <w:r>
        <w:t>5.7 Numeración de tablas y gráficas</w:t>
      </w:r>
    </w:p>
    <w:p w14:paraId="4DEBA3C6" w14:textId="77777777" w:rsidR="00F32D34" w:rsidRDefault="00F32D34" w:rsidP="00F32D34">
      <w:pPr>
        <w:pStyle w:val="NormalWeb"/>
        <w:jc w:val="both"/>
      </w:pPr>
      <w:r>
        <w:t>Se numerarán según orden de aparición.</w:t>
      </w:r>
    </w:p>
    <w:p w14:paraId="0BF6C044" w14:textId="77777777" w:rsidR="00F32D34" w:rsidRDefault="00F32D34" w:rsidP="00F32D34">
      <w:pPr>
        <w:pStyle w:val="Ttulo3"/>
        <w:jc w:val="both"/>
      </w:pPr>
      <w:r>
        <w:t>5.8 Documentos relacionados</w:t>
      </w:r>
    </w:p>
    <w:p w14:paraId="143AB80A" w14:textId="77777777" w:rsidR="00F32D34" w:rsidRDefault="00F32D34" w:rsidP="00F32D34">
      <w:pPr>
        <w:pStyle w:val="NormalWeb"/>
        <w:jc w:val="both"/>
      </w:pPr>
      <w:r>
        <w:t>Se deben referenciar los documentos asociados.</w:t>
      </w:r>
    </w:p>
    <w:p w14:paraId="0E4B0805" w14:textId="77777777" w:rsidR="00F32D34" w:rsidRDefault="00F32D34" w:rsidP="00F32D34">
      <w:pPr>
        <w:pStyle w:val="Ttulo3"/>
        <w:jc w:val="both"/>
      </w:pPr>
      <w:r>
        <w:t>5.9 Revisión y aprobación</w:t>
      </w:r>
    </w:p>
    <w:p w14:paraId="6F7F663B" w14:textId="77777777" w:rsidR="00F32D34" w:rsidRDefault="00F32D34" w:rsidP="00F32D34">
      <w:pPr>
        <w:pStyle w:val="NormalWeb"/>
        <w:jc w:val="both"/>
      </w:pPr>
      <w:r>
        <w:t>Todo documento debe ser revisado por el área de SST y aprobado mediante acta, indicando responsables, firmas y fechas.</w:t>
      </w:r>
    </w:p>
    <w:p w14:paraId="0581CB0A" w14:textId="57AE8C5E" w:rsidR="00F32D34" w:rsidRDefault="00F32D34" w:rsidP="00F32D34">
      <w:pPr>
        <w:jc w:val="both"/>
      </w:pPr>
      <w:r/>
    </w:p>
    <w:p w14:paraId="5F56FDCC" w14:textId="77777777" w:rsidR="00F32D34" w:rsidRDefault="00F32D34" w:rsidP="00F32D34">
      <w:pPr>
        <w:pStyle w:val="Ttulo3"/>
        <w:jc w:val="both"/>
      </w:pPr>
      <w:r>
        <w:t>5.10 Control en listado maestro</w:t>
      </w:r>
    </w:p>
    <w:p w14:paraId="275359AC" w14:textId="77777777" w:rsidR="00F32D34" w:rsidRDefault="00F32D34" w:rsidP="00F32D34">
      <w:pPr>
        <w:pStyle w:val="NormalWeb"/>
        <w:jc w:val="both"/>
      </w:pPr>
      <w:r>
        <w:t>Los documentos aprobados deben registrarse en el listado maestro con su respectiva versión y fecha.</w:t>
      </w:r>
    </w:p>
    <w:p w14:paraId="7F9AB5C6" w14:textId="77777777" w:rsidR="00F32D34" w:rsidRDefault="00F32D34" w:rsidP="00F32D34">
      <w:pPr>
        <w:pStyle w:val="Ttulo3"/>
        <w:jc w:val="both"/>
      </w:pPr>
      <w:r>
        <w:t>5.11 Divulgación</w:t>
      </w:r>
    </w:p>
    <w:p w14:paraId="6D3C791E" w14:textId="77777777" w:rsidR="00F32D34" w:rsidRDefault="00F32D34" w:rsidP="00F32D34">
      <w:pPr>
        <w:pStyle w:val="NormalWeb"/>
        <w:jc w:val="both"/>
      </w:pPr>
      <w:r>
        <w:t>El responsable del SG-SST garantizará la difusión a las partes interesadas. : ___________________________</w:t>
      </w:r>
    </w:p>
    <w:p w14:paraId="393B6506" w14:textId="77777777" w:rsidR="00F32D34" w:rsidRDefault="00F32D34" w:rsidP="00F32D34">
      <w:pPr>
        <w:pStyle w:val="Ttulo3"/>
        <w:jc w:val="both"/>
      </w:pPr>
      <w:r>
        <w:t>5.12 Eliminación de documentos</w:t>
      </w:r>
    </w:p>
    <w:p w14:paraId="369F5778" w14:textId="77777777" w:rsidR="00F32D34" w:rsidRDefault="00F32D34" w:rsidP="00F32D34">
      <w:pPr>
        <w:pStyle w:val="NormalWeb"/>
        <w:jc w:val="both"/>
      </w:pPr>
      <w:r>
        <w:t>Los documentos obsoletos deben retirarse y eliminarse, dejando registro en el listado maestro.</w:t>
      </w:r>
    </w:p>
    <w:p w14:paraId="7764EE15" w14:textId="77777777" w:rsidR="00F32D34" w:rsidRDefault="00F32D34" w:rsidP="00F32D34">
      <w:pPr>
        <w:pStyle w:val="Ttulo3"/>
        <w:jc w:val="both"/>
      </w:pPr>
      <w:r>
        <w:t>5.13 Control de registros</w:t>
      </w:r>
    </w:p>
    <w:p w14:paraId="760E838D" w14:textId="77777777" w:rsidR="00F32D34" w:rsidRDefault="00F32D34" w:rsidP="00F32D34">
      <w:pPr>
        <w:pStyle w:val="NormalWeb"/>
        <w:jc w:val="both"/>
      </w:pPr>
      <w:r>
        <w:t>Los registros deben ser:</w:t>
      </w:r>
    </w:p>
    <w:p w14:paraId="25D9B607" w14:textId="77777777" w:rsidR="00F32D34" w:rsidRDefault="00F32D34" w:rsidP="00F32D34">
      <w:pPr>
        <w:numPr>
          <w:ilvl w:val="0"/>
          <w:numId w:val="12"/>
        </w:numPr>
        <w:spacing w:before="100" w:beforeAutospacing="1" w:after="100" w:afterAutospacing="1"/>
        <w:jc w:val="both"/>
      </w:pPr>
      <w:r>
        <w:t xml:space="preserve">Legibles </w:t>
      </w:r>
    </w:p>
    <w:p w14:paraId="2C29037C" w14:textId="77777777" w:rsidR="00F32D34" w:rsidRDefault="00F32D34" w:rsidP="00F32D34">
      <w:pPr>
        <w:numPr>
          <w:ilvl w:val="0"/>
          <w:numId w:val="12"/>
        </w:numPr>
        <w:spacing w:before="100" w:beforeAutospacing="1" w:after="100" w:afterAutospacing="1"/>
        <w:jc w:val="both"/>
      </w:pPr>
      <w:r>
        <w:t xml:space="preserve">Identificables </w:t>
      </w:r>
    </w:p>
    <w:p w14:paraId="3C7776D3" w14:textId="77777777" w:rsidR="00F32D34" w:rsidRDefault="00F32D34" w:rsidP="00F32D34">
      <w:pPr>
        <w:numPr>
          <w:ilvl w:val="0"/>
          <w:numId w:val="12"/>
        </w:numPr>
        <w:spacing w:before="100" w:beforeAutospacing="1" w:after="100" w:afterAutospacing="1"/>
        <w:jc w:val="both"/>
      </w:pPr>
      <w:r>
        <w:t xml:space="preserve">Recuperables </w:t>
      </w:r>
    </w:p>
    <w:p w14:paraId="4E166121" w14:textId="77777777" w:rsidR="00F32D34" w:rsidRDefault="00F32D34" w:rsidP="00F32D34">
      <w:pPr>
        <w:pStyle w:val="NormalWeb"/>
        <w:jc w:val="both"/>
      </w:pPr>
      <w:r>
        <w:t>Se almacenan en medios físicos o digitales.</w:t>
      </w:r>
    </w:p>
    <w:p w14:paraId="4C4A3847" w14:textId="77777777" w:rsidR="00F32D34" w:rsidRDefault="00F32D34" w:rsidP="00F32D34">
      <w:pPr>
        <w:pStyle w:val="Ttulo3"/>
        <w:jc w:val="both"/>
      </w:pPr>
      <w:r>
        <w:t>5.14 Archivo y retención</w:t>
      </w:r>
    </w:p>
    <w:p w14:paraId="565DD8DA" w14:textId="77777777" w:rsidR="00F32D34" w:rsidRDefault="00F32D34" w:rsidP="00F32D34">
      <w:pPr>
        <w:pStyle w:val="NormalWeb"/>
        <w:jc w:val="both"/>
      </w:pPr>
      <w:r>
        <w:t>Los documentos deben mantenerse protegidos y con respaldo digital cuando aplique.</w:t>
      </w:r>
    </w:p>
    <w:p w14:paraId="7FEBAC5D" w14:textId="77777777" w:rsidR="00F32D34" w:rsidRDefault="00F32D34" w:rsidP="00F32D34">
      <w:pPr>
        <w:pStyle w:val="Ttulo3"/>
        <w:jc w:val="both"/>
      </w:pPr>
      <w:r>
        <w:t>5.15 Documentos obsoletos</w:t>
      </w:r>
    </w:p>
    <w:p w14:paraId="0F40707D" w14:textId="77777777" w:rsidR="00F32D34" w:rsidRDefault="00F32D34" w:rsidP="00F32D34">
      <w:pPr>
        <w:pStyle w:val="NormalWeb"/>
        <w:jc w:val="both"/>
      </w:pPr>
      <w:r>
        <w:t>Deben marcarse como anulados antes de su eliminación.</w:t>
      </w:r>
    </w:p>
    <w:p w14:paraId="3A69D0D4" w14:textId="77777777" w:rsidR="00F32D34" w:rsidRPr="00F32D34" w:rsidRDefault="00F32D34" w:rsidP="00F32D34">
      <w:pPr>
        <w:pStyle w:val="Ttulo2"/>
        <w:jc w:val="both"/>
        <w:rPr>
          <w:sz w:val="24"/>
          <w:szCs w:val="24"/>
        </w:rPr>
      </w:pPr>
      <w:r>
        <w:t>6. CONSERVACIÓN DE DOCUMENTOS</w:t>
      </w:r>
    </w:p>
    <w:p w14:paraId="087D359A" w14:textId="77777777" w:rsidR="00F32D34" w:rsidRDefault="00F32D34" w:rsidP="00F32D34">
      <w:pPr>
        <w:pStyle w:val="NormalWeb"/>
        <w:jc w:val="both"/>
      </w:pPr>
      <w:r>
        <w:t>De acuerdo con el Decreto 1072 de 2015, los documentos del SG-SST deben conservarse por 20 años después de finalizada la relación laboral.</w:t>
      </w:r>
    </w:p>
    <w:p w14:paraId="3F1879CF" w14:textId="77777777" w:rsidR="009F1028" w:rsidRPr="00233337" w:rsidRDefault="009F1028">
      <w:pPr>
        <w:ind w:left="720"/>
        <w:jc w:val="both"/>
        <w:rPr>
          <w:rFonts w:eastAsia="Arial"/>
        </w:rPr>
      </w:pPr>
      <w:r/>
    </w:p>
    <w:p w14:paraId="2905D2FE" w14:textId="77777777" w:rsidR="009F1028" w:rsidRDefault="009F1028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/>
    </w:p>
    <w:p w14:paraId="2AE0F667" w14:textId="135992E1" w:rsidR="00F32D34" w:rsidRDefault="00F32D34" w:rsidP="00F32D34">
      <w:pPr>
        <w:ind w:left="720"/>
        <w:rPr>
          <w:rFonts w:ascii="Arial" w:eastAsia="Arial" w:hAnsi="Arial" w:cs="Arial"/>
          <w:sz w:val="22"/>
          <w:szCs w:val="22"/>
        </w:rPr>
      </w:pPr>
      <w:r/>
    </w:p>
    <w:p w14:paraId="6E6483D3" w14:textId="21221770" w:rsidR="00F32D34" w:rsidRDefault="00F32D34" w:rsidP="00F32D34">
      <w:pPr>
        <w:ind w:left="720"/>
        <w:rPr>
          <w:rFonts w:ascii="Arial" w:eastAsia="Arial" w:hAnsi="Arial" w:cs="Arial"/>
          <w:sz w:val="22"/>
          <w:szCs w:val="22"/>
        </w:rPr>
      </w:pPr>
      <w:r/>
    </w:p>
    <w:p w14:paraId="10AB9873" w14:textId="77777777" w:rsidR="00F32D34" w:rsidRDefault="00F32D34" w:rsidP="00F32D34">
      <w:pPr>
        <w:ind w:left="720"/>
        <w:rPr>
          <w:rFonts w:ascii="Arial" w:eastAsia="Arial" w:hAnsi="Arial" w:cs="Arial"/>
          <w:sz w:val="22"/>
          <w:szCs w:val="22"/>
        </w:rPr>
      </w:pPr>
      <w:r/>
    </w:p>
    <w:p w14:paraId="3F03CCF5" w14:textId="259B85C4" w:rsidR="009F1028" w:rsidRDefault="00DD5D3B" w:rsidP="00F32D34">
      <w:pPr>
        <w:jc w:val="both"/>
        <w:rPr>
          <w:rFonts w:ascii="Arial" w:eastAsia="Arial" w:hAnsi="Arial" w:cs="Arial"/>
          <w:sz w:val="22"/>
          <w:szCs w:val="22"/>
        </w:rPr>
      </w:pPr>
      <w:r>
        <w:tab/>
      </w:r>
    </w:p>
    <w:p w14:paraId="0FDAA9B3" w14:textId="77777777" w:rsidR="009F1028" w:rsidRDefault="00DD5D3B">
      <w:pPr>
        <w:jc w:val="both"/>
        <w:rPr>
          <w:rFonts w:ascii="Arial" w:eastAsia="Arial" w:hAnsi="Arial" w:cs="Arial"/>
          <w:sz w:val="22"/>
          <w:szCs w:val="22"/>
        </w:rPr>
      </w:pPr>
      <w:r>
        <w:t>____________________</w:t>
      </w:r>
    </w:p>
    <w:p w14:paraId="52ACF192" w14:textId="1ED25993" w:rsidR="009F1028" w:rsidRDefault="00DD5D3B">
      <w:pPr>
        <w:spacing w:after="240"/>
        <w:rPr>
          <w:rFonts w:ascii="Arial" w:eastAsia="Arial" w:hAnsi="Arial" w:cs="Arial"/>
          <w:sz w:val="22"/>
          <w:szCs w:val="22"/>
        </w:rPr>
      </w:pPr>
      <w:r>
        <w:t>Profesional HSE</w:t>
        <w:br/>
        <w:t>C.C.</w:t>
        <w:br/>
        <w:t>Cargo</w:t>
      </w:r>
    </w:p>
    <w:p w14:paraId="4FBC5B0F" w14:textId="77777777" w:rsidR="009F1028" w:rsidRDefault="009F1028">
      <w:pPr>
        <w:spacing w:after="240"/>
        <w:rPr>
          <w:rFonts w:ascii="Arial" w:eastAsia="Arial" w:hAnsi="Arial" w:cs="Arial"/>
          <w:sz w:val="22"/>
          <w:szCs w:val="22"/>
        </w:rPr>
      </w:pPr>
      <w:r/>
    </w:p>
    <w:p w14:paraId="07FE334E" w14:textId="77777777" w:rsidR="009F1028" w:rsidRDefault="009F1028">
      <w:pPr>
        <w:spacing w:after="240"/>
        <w:rPr>
          <w:rFonts w:ascii="Arial" w:eastAsia="Arial" w:hAnsi="Arial" w:cs="Arial"/>
          <w:sz w:val="22"/>
          <w:szCs w:val="22"/>
        </w:rPr>
      </w:pPr>
      <w:r/>
    </w:p>
    <w:p w14:paraId="3E02FD8B" w14:textId="77777777" w:rsidR="009F1028" w:rsidRDefault="009F1028">
      <w:pPr>
        <w:jc w:val="both"/>
        <w:rPr>
          <w:rFonts w:ascii="Arial" w:eastAsia="Arial" w:hAnsi="Arial" w:cs="Arial"/>
          <w:sz w:val="22"/>
          <w:szCs w:val="22"/>
        </w:rPr>
      </w:pPr>
      <w:r/>
    </w:p>
    <w:p w14:paraId="13C59EE8" w14:textId="77777777" w:rsidR="009F1028" w:rsidRDefault="00DD5D3B">
      <w:pPr>
        <w:jc w:val="both"/>
        <w:rPr>
          <w:rFonts w:ascii="Arial" w:eastAsia="Arial" w:hAnsi="Arial" w:cs="Arial"/>
          <w:sz w:val="22"/>
          <w:szCs w:val="22"/>
        </w:rPr>
      </w:pPr>
      <w:r>
        <w:t>_______________________</w:t>
      </w:r>
    </w:p>
    <w:p w14:paraId="1F6DE2DB" w14:textId="77777777" w:rsidR="009F1028" w:rsidRDefault="00DD5D3B">
      <w:pPr>
        <w:jc w:val="both"/>
        <w:rPr>
          <w:rFonts w:ascii="Arial" w:eastAsia="Arial" w:hAnsi="Arial" w:cs="Arial"/>
          <w:b/>
          <w:bCs/>
          <w:color w:val="0D0D0D"/>
          <w:sz w:val="22"/>
          <w:szCs w:val="22"/>
        </w:rPr>
      </w:pPr>
      <w:r>
        <w:t>Carlos Andrés Muñoz Parra</w:t>
      </w:r>
    </w:p>
    <w:p w14:paraId="55A4A45A" w14:textId="77777777" w:rsidR="009F1028" w:rsidRDefault="00DD5D3B">
      <w:pPr>
        <w:jc w:val="both"/>
        <w:rPr>
          <w:rFonts w:ascii="Arial" w:eastAsia="Arial" w:hAnsi="Arial" w:cs="Arial"/>
          <w:color w:val="0D0D0D"/>
          <w:sz w:val="22"/>
          <w:szCs w:val="22"/>
        </w:rPr>
      </w:pPr>
      <w:r>
        <w:t xml:space="preserve">C.C. </w:t>
      </w:r>
    </w:p>
    <w:p w14:paraId="284204C3" w14:textId="77777777" w:rsidR="009F1028" w:rsidRDefault="00DD5D3B">
      <w:pPr>
        <w:jc w:val="both"/>
        <w:rPr>
          <w:rFonts w:ascii="Arial" w:eastAsia="Arial" w:hAnsi="Arial" w:cs="Arial"/>
          <w:sz w:val="22"/>
          <w:szCs w:val="22"/>
        </w:rPr>
      </w:pPr>
      <w:r>
        <w:t>Representante Legal: Carlos Andrés Muñoz Parra</w:t>
      </w:r>
    </w:p>
    <w:sectPr w:rsidR="009F10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1DC1D" w14:textId="77777777" w:rsidR="00DD5D3B" w:rsidRDefault="00DD5D3B">
      <w:r>
        <w:separator/>
      </w:r>
    </w:p>
  </w:endnote>
  <w:endnote w:type="continuationSeparator" w:id="0">
    <w:p w14:paraId="603121BB" w14:textId="77777777" w:rsidR="00DD5D3B" w:rsidRDefault="00DD5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2709549A-2909-4736-8FAB-A88868C722E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B4665155-6F39-4976-9799-3E07DD4685CD}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77A9AA7-8DB6-441E-860A-3B7500647D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0DC31DF-2235-4B16-ABCF-21B129BF13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5E526" w14:textId="77777777" w:rsidR="009F1028" w:rsidRDefault="009F102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93845" w14:textId="77777777" w:rsidR="009F1028" w:rsidRDefault="009F1028">
    <w:pPr>
      <w:tabs>
        <w:tab w:val="center" w:pos="4419"/>
        <w:tab w:val="right" w:pos="8838"/>
      </w:tabs>
    </w:pPr>
    <w:r/>
  </w:p>
  <w:tbl>
    <w:tblPr>
      <w:tblStyle w:val="a0"/>
      <w:tblW w:w="10095" w:type="dxa"/>
      <w:tblInd w:w="-57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600" w:firstRow="0" w:lastRow="0" w:firstColumn="0" w:lastColumn="0" w:noHBand="1" w:noVBand="1"/>
    </w:tblPr>
    <w:tblGrid>
      <w:gridCol w:w="3150"/>
      <w:gridCol w:w="3330"/>
      <w:gridCol w:w="3615"/>
    </w:tblGrid>
    <w:tr w:rsidR="009F1028" w14:paraId="7BC1C78E" w14:textId="77777777">
      <w:trPr>
        <w:trHeight w:val="315"/>
      </w:trPr>
      <w:tc>
        <w:tcPr>
          <w:tcW w:w="315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0A30537C" w14:textId="77777777" w:rsidR="009F1028" w:rsidRDefault="00DD5D3B">
          <w:pPr>
            <w:tabs>
              <w:tab w:val="center" w:pos="4419"/>
              <w:tab w:val="right" w:pos="8838"/>
            </w:tabs>
            <w:spacing w:before="240" w:after="240"/>
            <w:ind w:left="380" w:right="100"/>
            <w:jc w:val="both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Elaborado por:</w:t>
          </w:r>
        </w:p>
      </w:tc>
      <w:tc>
        <w:tcPr>
          <w:tcW w:w="3330" w:type="dxa"/>
          <w:tcBorders>
            <w:top w:val="single" w:sz="6" w:space="0" w:color="000000"/>
            <w:left w:val="nil"/>
            <w:bottom w:val="single" w:sz="6" w:space="0" w:color="000000"/>
            <w:right w:val="single" w:sz="6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7AFF7A29" w14:textId="77777777" w:rsidR="009F1028" w:rsidRDefault="00DD5D3B">
          <w:pPr>
            <w:tabs>
              <w:tab w:val="center" w:pos="4419"/>
              <w:tab w:val="right" w:pos="8838"/>
            </w:tabs>
            <w:spacing w:before="240" w:after="240"/>
            <w:ind w:left="380" w:right="100"/>
            <w:jc w:val="both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Revisado por:</w:t>
          </w:r>
        </w:p>
      </w:tc>
      <w:tc>
        <w:tcPr>
          <w:tcW w:w="3615" w:type="dxa"/>
          <w:tcBorders>
            <w:top w:val="single" w:sz="6" w:space="0" w:color="000000"/>
            <w:left w:val="nil"/>
            <w:bottom w:val="single" w:sz="6" w:space="0" w:color="000000"/>
            <w:right w:val="single" w:sz="6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35FE66FD" w14:textId="77777777" w:rsidR="009F1028" w:rsidRDefault="00DD5D3B">
          <w:pPr>
            <w:tabs>
              <w:tab w:val="center" w:pos="4419"/>
              <w:tab w:val="right" w:pos="8838"/>
            </w:tabs>
            <w:spacing w:before="240" w:after="240"/>
            <w:ind w:left="380" w:right="100"/>
            <w:jc w:val="both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Aprobado por:</w:t>
          </w:r>
        </w:p>
      </w:tc>
    </w:tr>
    <w:tr w:rsidR="009F1028" w14:paraId="140F360C" w14:textId="77777777">
      <w:trPr>
        <w:trHeight w:val="360"/>
      </w:trPr>
      <w:tc>
        <w:tcPr>
          <w:tcW w:w="3150" w:type="dxa"/>
          <w:tcBorders>
            <w:top w:val="nil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54119602" w14:textId="77777777" w:rsidR="009F1028" w:rsidRDefault="00DD5D3B">
          <w:pPr>
            <w:tabs>
              <w:tab w:val="center" w:pos="4419"/>
              <w:tab w:val="right" w:pos="8838"/>
            </w:tabs>
            <w:spacing w:before="240" w:after="240"/>
            <w:ind w:left="380" w:right="100"/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LUIS FERNANDO SALAZAR VELASQUEZ</w:t>
          </w:r>
        </w:p>
      </w:tc>
      <w:tc>
        <w:tcPr>
          <w:tcW w:w="3330" w:type="dxa"/>
          <w:tcBorders>
            <w:top w:val="nil"/>
            <w:left w:val="nil"/>
            <w:bottom w:val="single" w:sz="6" w:space="0" w:color="000000"/>
            <w:right w:val="single" w:sz="6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41B4BBA5" w14:textId="77777777" w:rsidR="009F1028" w:rsidRDefault="00DD5D3B">
          <w:pPr>
            <w:tabs>
              <w:tab w:val="center" w:pos="4419"/>
              <w:tab w:val="right" w:pos="8838"/>
            </w:tabs>
            <w:spacing w:before="240" w:after="240"/>
            <w:ind w:left="100" w:right="100"/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PROFESIONAL HSE</w:t>
          </w:r>
        </w:p>
      </w:tc>
      <w:tc>
        <w:tcPr>
          <w:tcW w:w="3615" w:type="dxa"/>
          <w:tcBorders>
            <w:top w:val="nil"/>
            <w:left w:val="nil"/>
            <w:bottom w:val="single" w:sz="6" w:space="0" w:color="000000"/>
            <w:right w:val="single" w:sz="6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4D8F7884" w14:textId="77777777" w:rsidR="009F1028" w:rsidRDefault="00DD5D3B">
          <w:pPr>
            <w:tabs>
              <w:tab w:val="center" w:pos="4419"/>
              <w:tab w:val="right" w:pos="8838"/>
            </w:tabs>
            <w:spacing w:before="240" w:after="240"/>
            <w:ind w:left="100" w:right="100"/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Carlos Andrés Muñoz Parra</w:t>
          </w:r>
        </w:p>
      </w:tc>
    </w:tr>
  </w:tbl>
  <w:p w14:paraId="269938E3" w14:textId="77777777" w:rsidR="009F1028" w:rsidRDefault="009F102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</w:pPr>
    <w: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6789E" w14:textId="77777777" w:rsidR="009F1028" w:rsidRDefault="009F102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EE6A4" w14:textId="77777777" w:rsidR="00DD5D3B" w:rsidRDefault="00DD5D3B">
      <w:r>
        <w:separator/>
      </w:r>
    </w:p>
  </w:footnote>
  <w:footnote w:type="continuationSeparator" w:id="0">
    <w:p w14:paraId="100AE77B" w14:textId="77777777" w:rsidR="00DD5D3B" w:rsidRDefault="00DD5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BE91B" w14:textId="77777777" w:rsidR="009F1028" w:rsidRDefault="009F102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D08DB" w14:textId="77777777" w:rsidR="009F1028" w:rsidRDefault="009F102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  <w:r/>
  </w:p>
  <w:tbl>
    <w:tblPr>
      <w:tblStyle w:val="a"/>
      <w:tblW w:w="1049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43"/>
      <w:gridCol w:w="5387"/>
      <w:gridCol w:w="3260"/>
    </w:tblGrid>
    <w:tr w:rsidR="009F1028" w14:paraId="5D147261" w14:textId="77777777">
      <w:trPr>
        <w:trHeight w:val="277"/>
      </w:trPr>
      <w:tc>
        <w:tcPr>
          <w:tcW w:w="1843" w:type="dxa"/>
          <w:vMerge w:val="restart"/>
        </w:tcPr>
        <w:p w14:paraId="7C2989CE" w14:textId="77777777" w:rsidR="009F1028" w:rsidRDefault="00DD5D3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5" w:hanging="141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noProof/>
            </w:rPr>
            <w:drawing>
              <wp:inline distT="0" distB="0" distL="0" distR="0" wp14:anchorId="4ECF8333" wp14:editId="09E9251B">
                <wp:extent cx="1210363" cy="855899"/>
                <wp:effectExtent l="0" t="0" r="0" 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0363" cy="8558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000000"/>
            </w:rPr>
            <w:t xml:space="preserve">                                   </w:t>
          </w:r>
        </w:p>
      </w:tc>
      <w:tc>
        <w:tcPr>
          <w:tcW w:w="5387" w:type="dxa"/>
          <w:vMerge w:val="restart"/>
          <w:vAlign w:val="center"/>
        </w:tcPr>
        <w:p w14:paraId="39E447DD" w14:textId="77777777" w:rsidR="00233337" w:rsidRDefault="00233337" w:rsidP="00233337">
          <w:pPr>
            <w:pStyle w:val="Default"/>
          </w:pPr>
        </w:p>
        <w:p w14:paraId="60989247" w14:textId="05A5C800" w:rsidR="009F1028" w:rsidRDefault="00233337" w:rsidP="002333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t xml:space="preserve"> </w:t>
          </w:r>
          <w:r>
            <w:rPr>
              <w:sz w:val="22"/>
              <w:szCs w:val="22"/>
            </w:rPr>
            <w:t>PROCEDIMIENTO DE ELABORACIÓN Y CONTROL DE DOCUMENTOS</w:t>
          </w:r>
        </w:p>
      </w:tc>
      <w:tc>
        <w:tcPr>
          <w:tcW w:w="3260" w:type="dxa"/>
        </w:tcPr>
        <w:p w14:paraId="5830A41B" w14:textId="77777777" w:rsidR="009F1028" w:rsidRDefault="00DD5D3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b/>
              <w:bCs/>
              <w:color w:val="000000"/>
            </w:rPr>
            <w:t>Fecha: 01/02/2026</w:t>
          </w:r>
          <w:r>
            <w:rPr>
              <w:rFonts w:ascii="Arial" w:eastAsia="Arial" w:hAnsi="Arial" w:cs="Arial"/>
              <w:color w:val="000000"/>
            </w:rPr>
          </w:r>
        </w:p>
      </w:tc>
    </w:tr>
    <w:tr w:rsidR="009F1028" w14:paraId="6FCBCE6D" w14:textId="77777777">
      <w:trPr>
        <w:trHeight w:val="292"/>
      </w:trPr>
      <w:tc>
        <w:tcPr>
          <w:tcW w:w="1843" w:type="dxa"/>
          <w:vMerge/>
        </w:tcPr>
        <w:p w14:paraId="7474D385" w14:textId="77777777" w:rsidR="009F1028" w:rsidRDefault="009F102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5387" w:type="dxa"/>
          <w:vMerge/>
          <w:vAlign w:val="center"/>
        </w:tcPr>
        <w:p w14:paraId="40E37ED1" w14:textId="77777777" w:rsidR="009F1028" w:rsidRDefault="009F102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3260" w:type="dxa"/>
          <w:tcMar>
            <w:left w:w="108" w:type="dxa"/>
            <w:right w:w="108" w:type="dxa"/>
          </w:tcMar>
        </w:tcPr>
        <w:p w14:paraId="7284E82C" w14:textId="77777777" w:rsidR="009F1028" w:rsidRDefault="00DD5D3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b/>
              <w:bCs/>
              <w:color w:val="000000"/>
            </w:rPr>
            <w:t>Versión: 1</w:t>
          </w:r>
          <w:r>
            <w:rPr>
              <w:rFonts w:ascii="Arial" w:eastAsia="Arial" w:hAnsi="Arial" w:cs="Arial"/>
              <w:color w:val="000000"/>
            </w:rPr>
          </w:r>
        </w:p>
      </w:tc>
    </w:tr>
    <w:tr w:rsidR="009F1028" w14:paraId="5CF42D99" w14:textId="77777777">
      <w:trPr>
        <w:trHeight w:val="262"/>
      </w:trPr>
      <w:tc>
        <w:tcPr>
          <w:tcW w:w="1843" w:type="dxa"/>
          <w:vMerge/>
        </w:tcPr>
        <w:p w14:paraId="78BB21E8" w14:textId="77777777" w:rsidR="009F1028" w:rsidRDefault="009F102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5387" w:type="dxa"/>
          <w:vMerge/>
          <w:vAlign w:val="center"/>
        </w:tcPr>
        <w:p w14:paraId="3E10BA4A" w14:textId="77777777" w:rsidR="009F1028" w:rsidRDefault="009F102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3260" w:type="dxa"/>
          <w:tcMar>
            <w:left w:w="108" w:type="dxa"/>
            <w:right w:w="108" w:type="dxa"/>
          </w:tcMar>
        </w:tcPr>
        <w:p w14:paraId="22C79036" w14:textId="77777777" w:rsidR="009F1028" w:rsidRDefault="00DD5D3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b/>
              <w:bCs/>
              <w:color w:val="000000"/>
            </w:rPr>
            <w:t>Código: FG-FOR-SST-12</w:t>
          </w:r>
          <w:r>
            <w:rPr>
              <w:rFonts w:ascii="Arial" w:eastAsia="Arial" w:hAnsi="Arial" w:cs="Arial"/>
              <w:color w:val="000000"/>
            </w:rPr>
          </w:r>
          <w:proofErr w:type="gramStart"/>
          <w:r>
            <w:rPr>
              <w:rFonts w:ascii="Arial" w:eastAsia="Arial" w:hAnsi="Arial" w:cs="Arial"/>
              <w:color w:val="000000"/>
            </w:rPr>
          </w:r>
          <w:proofErr w:type="gramEnd"/>
          <w:r>
            <w:rPr>
              <w:rFonts w:ascii="Arial" w:eastAsia="Arial" w:hAnsi="Arial" w:cs="Arial"/>
              <w:color w:val="000000"/>
            </w:rPr>
          </w:r>
        </w:p>
      </w:tc>
    </w:tr>
  </w:tbl>
  <w:p w14:paraId="1E863973" w14:textId="77777777" w:rsidR="009F1028" w:rsidRDefault="009F102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94A6E" w14:textId="77777777" w:rsidR="009F1028" w:rsidRDefault="009F102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824D1"/>
    <w:multiLevelType w:val="multilevel"/>
    <w:tmpl w:val="2FA4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66032"/>
    <w:multiLevelType w:val="hybridMultilevel"/>
    <w:tmpl w:val="C19C0F76"/>
    <w:lvl w:ilvl="0" w:tplc="3484F3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8C4571"/>
    <w:multiLevelType w:val="hybridMultilevel"/>
    <w:tmpl w:val="6C36E5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E290D"/>
    <w:multiLevelType w:val="multilevel"/>
    <w:tmpl w:val="46547918"/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C37280"/>
    <w:multiLevelType w:val="multilevel"/>
    <w:tmpl w:val="E83C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C2B4B"/>
    <w:multiLevelType w:val="multilevel"/>
    <w:tmpl w:val="21A4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35013"/>
    <w:multiLevelType w:val="multilevel"/>
    <w:tmpl w:val="7EE0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C4840"/>
    <w:multiLevelType w:val="hybridMultilevel"/>
    <w:tmpl w:val="E4AE7A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3D142B"/>
    <w:multiLevelType w:val="multilevel"/>
    <w:tmpl w:val="C00E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3144F"/>
    <w:multiLevelType w:val="multilevel"/>
    <w:tmpl w:val="9F2C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F4260"/>
    <w:multiLevelType w:val="multilevel"/>
    <w:tmpl w:val="2DAE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56579"/>
    <w:multiLevelType w:val="multilevel"/>
    <w:tmpl w:val="357A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7"/>
  </w:num>
  <w:num w:numId="5">
    <w:abstractNumId w:val="8"/>
  </w:num>
  <w:num w:numId="6">
    <w:abstractNumId w:val="11"/>
  </w:num>
  <w:num w:numId="7">
    <w:abstractNumId w:val="9"/>
  </w:num>
  <w:num w:numId="8">
    <w:abstractNumId w:val="10"/>
  </w:num>
  <w:num w:numId="9">
    <w:abstractNumId w:val="6"/>
  </w:num>
  <w:num w:numId="10">
    <w:abstractNumId w:val="0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028"/>
    <w:rsid w:val="00233337"/>
    <w:rsid w:val="009F1028"/>
    <w:rsid w:val="00DD5D3B"/>
    <w:rsid w:val="00F3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196B7"/>
  <w15:docId w15:val="{F5921FB1-D325-43DA-B507-0FEEFBB0B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customStyle="1" w:styleId="Default">
    <w:name w:val="Default"/>
    <w:rsid w:val="00233337"/>
    <w:pPr>
      <w:autoSpaceDE w:val="0"/>
      <w:autoSpaceDN w:val="0"/>
      <w:adjustRightInd w:val="0"/>
    </w:pPr>
    <w:rPr>
      <w:rFonts w:ascii="Arial" w:hAnsi="Arial" w:cs="Arial"/>
      <w:color w:val="000000"/>
      <w:lang w:val="es-CO"/>
    </w:rPr>
  </w:style>
  <w:style w:type="paragraph" w:styleId="Prrafodelista">
    <w:name w:val="List Paragraph"/>
    <w:basedOn w:val="Normal"/>
    <w:uiPriority w:val="34"/>
    <w:qFormat/>
    <w:rsid w:val="00233337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F32D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2D34"/>
    <w:pPr>
      <w:spacing w:before="100" w:beforeAutospacing="1" w:after="100" w:afterAutospacing="1"/>
    </w:pPr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1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aQpV0WkjLXnYVw4UfQDm7k+JxQ==">CgMxLjAyDmguNHlhOWZsYm16MDVuMg5oLnR2cDl3YnZmdTFwNzIOaC5oOWs4NzEycmx1ZG04AHIhMV9kV2pfN19VM1dkSHdfMWV4bDBCT1o1OGRwWUpYYnhv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742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</dc:creator>
  <cp:lastModifiedBy>DANIELA</cp:lastModifiedBy>
  <cp:revision>2</cp:revision>
  <dcterms:created xsi:type="dcterms:W3CDTF">2026-04-13T18:56:00Z</dcterms:created>
  <dcterms:modified xsi:type="dcterms:W3CDTF">2026-04-13T18:56:00Z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16dd2fc7-fb1b-48a6-89c8-090b63033879</vt:lpwstr>
  </property>
</Properties>
</file>